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34190" w14:paraId="70E996E6" w14:textId="77777777">
      <w:pPr>
        <w:rPr>
          <w:rFonts w:ascii="仿宋" w:eastAsia="仿宋" w:hAnsi="仿宋" w:cs="仿宋"/>
          <w:b/>
          <w:sz w:val="40"/>
        </w:rPr>
      </w:pPr>
    </w:p>
    <w:p w:rsidR="00634190" w14:paraId="4C4EE054" w14:textId="77777777">
      <w:pPr>
        <w:rPr>
          <w:rFonts w:ascii="仿宋" w:eastAsia="仿宋" w:hAnsi="仿宋" w:cs="仿宋"/>
          <w:b/>
          <w:sz w:val="40"/>
        </w:rPr>
      </w:pPr>
    </w:p>
    <w:p w:rsidR="00634190" w14:paraId="0900CA37" w14:textId="77777777">
      <w:pPr>
        <w:rPr>
          <w:rFonts w:ascii="仿宋" w:eastAsia="仿宋" w:hAnsi="仿宋" w:cs="仿宋"/>
          <w:b/>
          <w:sz w:val="40"/>
        </w:rPr>
      </w:pPr>
    </w:p>
    <w:p w:rsidR="00634190" w14:paraId="7E5A4F55"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多功能地热井口装置行业相关投资计划提议</w:t>
      </w:r>
    </w:p>
    <w:p w:rsidR="00634190" w14:paraId="69A26849" w14:textId="77777777">
      <w:pPr>
        <w:jc w:val="center"/>
        <w:rPr>
          <w:rFonts w:ascii="仿宋" w:eastAsia="仿宋" w:hAnsi="仿宋" w:cs="仿宋"/>
          <w:b/>
          <w:sz w:val="40"/>
        </w:rPr>
      </w:pPr>
      <w:r>
        <w:rPr>
          <w:rFonts w:ascii="仿宋" w:eastAsia="仿宋" w:hAnsi="仿宋" w:cs="仿宋" w:hint="eastAsia"/>
          <w:b/>
          <w:sz w:val="40"/>
        </w:rPr>
        <w:t>目录</w:t>
      </w:r>
    </w:p>
    <w:p w:rsidR="00634190" w14:paraId="1687B4D4" w14:textId="77777777">
      <w:pPr>
        <w:pStyle w:val="TOC1"/>
        <w:tabs>
          <w:tab w:val="right" w:leader="dot" w:pos="8306"/>
        </w:tabs>
      </w:pPr>
      <w:r>
        <w:fldChar w:fldCharType="begin"/>
      </w:r>
      <w:r>
        <w:instrText>TOC \h \z</w:instrText>
      </w:r>
      <w:r>
        <w:fldChar w:fldCharType="separate"/>
      </w:r>
      <w:hyperlink w:anchor="_Toc31622" w:history="1">
        <w:r>
          <w:rPr>
            <w:rFonts w:ascii="仿宋" w:eastAsia="仿宋" w:hAnsi="仿宋" w:cs="仿宋" w:hint="eastAsia"/>
          </w:rPr>
          <w:t>概论</w:t>
        </w:r>
        <w:r>
          <w:tab/>
        </w:r>
        <w:r>
          <w:fldChar w:fldCharType="begin"/>
        </w:r>
        <w:r>
          <w:instrText xml:space="preserve"> PAGEREF _Toc31622 \h </w:instrText>
        </w:r>
        <w:r>
          <w:fldChar w:fldCharType="separate"/>
        </w:r>
        <w:r>
          <w:t>3</w:t>
        </w:r>
        <w:r>
          <w:fldChar w:fldCharType="end"/>
        </w:r>
      </w:hyperlink>
    </w:p>
    <w:p w:rsidR="00634190" w14:paraId="6F30E99A" w14:textId="77777777">
      <w:pPr>
        <w:pStyle w:val="TOC1"/>
        <w:tabs>
          <w:tab w:val="right" w:leader="dot" w:pos="8306"/>
        </w:tabs>
      </w:pPr>
      <w:hyperlink w:anchor="_Toc29353" w:history="1">
        <w:r>
          <w:rPr>
            <w:rFonts w:ascii="仿宋" w:eastAsia="仿宋" w:hAnsi="仿宋" w:cs="仿宋" w:hint="eastAsia"/>
          </w:rPr>
          <w:t>一、多功能地热井口装置项目选址方案</w:t>
        </w:r>
        <w:r>
          <w:tab/>
        </w:r>
        <w:r>
          <w:fldChar w:fldCharType="begin"/>
        </w:r>
        <w:r>
          <w:instrText xml:space="preserve"> PAGEREF _Toc29353 \h </w:instrText>
        </w:r>
        <w:r>
          <w:fldChar w:fldCharType="separate"/>
        </w:r>
        <w:r>
          <w:t>3</w:t>
        </w:r>
        <w:r>
          <w:fldChar w:fldCharType="end"/>
        </w:r>
      </w:hyperlink>
    </w:p>
    <w:p w:rsidR="00634190" w14:paraId="427EA8D0" w14:textId="77777777">
      <w:pPr>
        <w:pStyle w:val="TOC2"/>
        <w:tabs>
          <w:tab w:val="right" w:leader="dot" w:pos="8306"/>
        </w:tabs>
      </w:pPr>
      <w:hyperlink w:anchor="_Toc9775" w:history="1">
        <w:r>
          <w:rPr>
            <w:rFonts w:ascii="仿宋" w:eastAsia="仿宋" w:hAnsi="仿宋" w:cs="仿宋" w:hint="eastAsia"/>
          </w:rPr>
          <w:t>（一）多功能地热井口装置项目选址原则</w:t>
        </w:r>
        <w:r>
          <w:tab/>
        </w:r>
        <w:r>
          <w:fldChar w:fldCharType="begin"/>
        </w:r>
        <w:r>
          <w:instrText xml:space="preserve"> PAGEREF _Toc9775 \h </w:instrText>
        </w:r>
        <w:r>
          <w:fldChar w:fldCharType="separate"/>
        </w:r>
        <w:r>
          <w:t>3</w:t>
        </w:r>
        <w:r>
          <w:fldChar w:fldCharType="end"/>
        </w:r>
      </w:hyperlink>
    </w:p>
    <w:p w:rsidR="00634190" w14:paraId="101F14BF" w14:textId="77777777">
      <w:pPr>
        <w:pStyle w:val="TOC2"/>
        <w:tabs>
          <w:tab w:val="right" w:leader="dot" w:pos="8306"/>
        </w:tabs>
      </w:pPr>
      <w:hyperlink w:anchor="_Toc12224" w:history="1">
        <w:r>
          <w:rPr>
            <w:rFonts w:ascii="仿宋" w:eastAsia="仿宋" w:hAnsi="仿宋" w:cs="仿宋" w:hint="eastAsia"/>
          </w:rPr>
          <w:t>（二）建设区基本情况</w:t>
        </w:r>
        <w:r>
          <w:tab/>
        </w:r>
        <w:r>
          <w:fldChar w:fldCharType="begin"/>
        </w:r>
        <w:r>
          <w:instrText xml:space="preserve"> PAGEREF _Toc12224 \h </w:instrText>
        </w:r>
        <w:r>
          <w:fldChar w:fldCharType="separate"/>
        </w:r>
        <w:r>
          <w:t>4</w:t>
        </w:r>
        <w:r>
          <w:fldChar w:fldCharType="end"/>
        </w:r>
      </w:hyperlink>
    </w:p>
    <w:p w:rsidR="00634190" w14:paraId="136BAD6B" w14:textId="77777777">
      <w:pPr>
        <w:pStyle w:val="TOC2"/>
        <w:tabs>
          <w:tab w:val="right" w:leader="dot" w:pos="8306"/>
        </w:tabs>
      </w:pPr>
      <w:hyperlink w:anchor="_Toc6610" w:history="1">
        <w:r>
          <w:rPr>
            <w:rFonts w:ascii="仿宋" w:eastAsia="仿宋" w:hAnsi="仿宋" w:cs="仿宋" w:hint="eastAsia"/>
          </w:rPr>
          <w:t>（三）产业发展方向</w:t>
        </w:r>
        <w:r>
          <w:tab/>
        </w:r>
        <w:r>
          <w:fldChar w:fldCharType="begin"/>
        </w:r>
        <w:r>
          <w:instrText xml:space="preserve"> PAGEREF _Toc6610 \h </w:instrText>
        </w:r>
        <w:r>
          <w:fldChar w:fldCharType="separate"/>
        </w:r>
        <w:r>
          <w:t>5</w:t>
        </w:r>
        <w:r>
          <w:fldChar w:fldCharType="end"/>
        </w:r>
      </w:hyperlink>
    </w:p>
    <w:p w:rsidR="00634190" w14:paraId="24E8A708" w14:textId="77777777">
      <w:pPr>
        <w:pStyle w:val="TOC2"/>
        <w:tabs>
          <w:tab w:val="right" w:leader="dot" w:pos="8306"/>
        </w:tabs>
      </w:pPr>
      <w:hyperlink w:anchor="_Toc11706" w:history="1">
        <w:r>
          <w:rPr>
            <w:rFonts w:ascii="仿宋" w:eastAsia="仿宋" w:hAnsi="仿宋" w:cs="仿宋" w:hint="eastAsia"/>
          </w:rPr>
          <w:t>（四）多功能地热井口装置项目选址综合评价</w:t>
        </w:r>
        <w:r>
          <w:tab/>
        </w:r>
        <w:r>
          <w:fldChar w:fldCharType="begin"/>
        </w:r>
        <w:r>
          <w:instrText xml:space="preserve"> PAGEREF _Toc11706 \h </w:instrText>
        </w:r>
        <w:r>
          <w:fldChar w:fldCharType="separate"/>
        </w:r>
        <w:r>
          <w:t>6</w:t>
        </w:r>
        <w:r>
          <w:fldChar w:fldCharType="end"/>
        </w:r>
      </w:hyperlink>
    </w:p>
    <w:p w:rsidR="00634190" w14:paraId="0C5CAA7D" w14:textId="77777777">
      <w:pPr>
        <w:pStyle w:val="TOC1"/>
        <w:tabs>
          <w:tab w:val="right" w:leader="dot" w:pos="8306"/>
        </w:tabs>
      </w:pPr>
      <w:hyperlink w:anchor="_Toc2143" w:history="1">
        <w:r>
          <w:rPr>
            <w:rFonts w:ascii="仿宋" w:eastAsia="仿宋" w:hAnsi="仿宋" w:cs="仿宋" w:hint="eastAsia"/>
          </w:rPr>
          <w:t>二、技术方案</w:t>
        </w:r>
        <w:r>
          <w:tab/>
        </w:r>
        <w:r>
          <w:fldChar w:fldCharType="begin"/>
        </w:r>
        <w:r>
          <w:instrText xml:space="preserve"> PAGEREF _Toc2143 \h </w:instrText>
        </w:r>
        <w:r>
          <w:fldChar w:fldCharType="separate"/>
        </w:r>
        <w:r>
          <w:t>7</w:t>
        </w:r>
        <w:r>
          <w:fldChar w:fldCharType="end"/>
        </w:r>
      </w:hyperlink>
    </w:p>
    <w:p w:rsidR="00634190" w14:paraId="5A0522F3" w14:textId="77777777">
      <w:pPr>
        <w:pStyle w:val="TOC2"/>
        <w:tabs>
          <w:tab w:val="right" w:leader="dot" w:pos="8306"/>
        </w:tabs>
      </w:pPr>
      <w:hyperlink w:anchor="_Toc20294" w:history="1">
        <w:r>
          <w:rPr>
            <w:rFonts w:ascii="仿宋" w:eastAsia="仿宋" w:hAnsi="仿宋" w:cs="仿宋" w:hint="eastAsia"/>
          </w:rPr>
          <w:t>（一）企业技术研发分析</w:t>
        </w:r>
        <w:r>
          <w:tab/>
        </w:r>
        <w:r>
          <w:fldChar w:fldCharType="begin"/>
        </w:r>
        <w:r>
          <w:instrText xml:space="preserve"> PAGEREF _Toc20294 \h </w:instrText>
        </w:r>
        <w:r>
          <w:fldChar w:fldCharType="separate"/>
        </w:r>
        <w:r>
          <w:t>7</w:t>
        </w:r>
        <w:r>
          <w:fldChar w:fldCharType="end"/>
        </w:r>
      </w:hyperlink>
    </w:p>
    <w:p w:rsidR="00634190" w14:paraId="121A9E32" w14:textId="77777777">
      <w:pPr>
        <w:pStyle w:val="TOC2"/>
        <w:tabs>
          <w:tab w:val="right" w:leader="dot" w:pos="8306"/>
        </w:tabs>
      </w:pPr>
      <w:hyperlink w:anchor="_Toc26685" w:history="1">
        <w:r>
          <w:rPr>
            <w:rFonts w:ascii="仿宋" w:eastAsia="仿宋" w:hAnsi="仿宋" w:cs="仿宋" w:hint="eastAsia"/>
          </w:rPr>
          <w:t>（二）多功能地热井口装置项目技术工艺分析</w:t>
        </w:r>
        <w:r>
          <w:tab/>
        </w:r>
        <w:r>
          <w:fldChar w:fldCharType="begin"/>
        </w:r>
        <w:r>
          <w:instrText xml:space="preserve"> PAGEREF _Toc26685 \h </w:instrText>
        </w:r>
        <w:r>
          <w:fldChar w:fldCharType="separate"/>
        </w:r>
        <w:r>
          <w:t>8</w:t>
        </w:r>
        <w:r>
          <w:fldChar w:fldCharType="end"/>
        </w:r>
      </w:hyperlink>
    </w:p>
    <w:p w:rsidR="00634190" w14:paraId="22339671" w14:textId="77777777">
      <w:pPr>
        <w:pStyle w:val="TOC2"/>
        <w:tabs>
          <w:tab w:val="right" w:leader="dot" w:pos="8306"/>
        </w:tabs>
      </w:pPr>
      <w:hyperlink w:anchor="_Toc15813" w:history="1">
        <w:r>
          <w:rPr>
            <w:rFonts w:ascii="仿宋" w:eastAsia="仿宋" w:hAnsi="仿宋" w:cs="仿宋" w:hint="eastAsia"/>
          </w:rPr>
          <w:t>（三）多功能地热井口装置项目技术流程</w:t>
        </w:r>
        <w:r>
          <w:tab/>
        </w:r>
        <w:r>
          <w:fldChar w:fldCharType="begin"/>
        </w:r>
        <w:r>
          <w:instrText xml:space="preserve"> PAGEREF _Toc15813 \h </w:instrText>
        </w:r>
        <w:r>
          <w:fldChar w:fldCharType="separate"/>
        </w:r>
        <w:r>
          <w:t>10</w:t>
        </w:r>
        <w:r>
          <w:fldChar w:fldCharType="end"/>
        </w:r>
      </w:hyperlink>
    </w:p>
    <w:p w:rsidR="00634190" w14:paraId="301F4252" w14:textId="77777777">
      <w:pPr>
        <w:pStyle w:val="TOC2"/>
        <w:tabs>
          <w:tab w:val="right" w:leader="dot" w:pos="8306"/>
        </w:tabs>
      </w:pPr>
      <w:hyperlink w:anchor="_Toc24469" w:history="1">
        <w:r>
          <w:rPr>
            <w:rFonts w:ascii="仿宋" w:eastAsia="仿宋" w:hAnsi="仿宋" w:cs="仿宋" w:hint="eastAsia"/>
          </w:rPr>
          <w:t>（四）设备选型方案</w:t>
        </w:r>
        <w:r>
          <w:tab/>
        </w:r>
        <w:r>
          <w:fldChar w:fldCharType="begin"/>
        </w:r>
        <w:r>
          <w:instrText xml:space="preserve"> PAGEREF _Toc24469 \h </w:instrText>
        </w:r>
        <w:r>
          <w:fldChar w:fldCharType="separate"/>
        </w:r>
        <w:r>
          <w:t>11</w:t>
        </w:r>
        <w:r>
          <w:fldChar w:fldCharType="end"/>
        </w:r>
      </w:hyperlink>
    </w:p>
    <w:p w:rsidR="00634190" w14:paraId="3A401264" w14:textId="77777777">
      <w:pPr>
        <w:pStyle w:val="TOC1"/>
        <w:tabs>
          <w:tab w:val="right" w:leader="dot" w:pos="8306"/>
        </w:tabs>
      </w:pPr>
      <w:hyperlink w:anchor="_Toc18396" w:history="1">
        <w:r>
          <w:rPr>
            <w:rFonts w:ascii="仿宋" w:eastAsia="仿宋" w:hAnsi="仿宋" w:cs="仿宋" w:hint="eastAsia"/>
          </w:rPr>
          <w:t>三、多功能地热井口装置项目投资背景分析</w:t>
        </w:r>
        <w:r>
          <w:tab/>
        </w:r>
        <w:r>
          <w:fldChar w:fldCharType="begin"/>
        </w:r>
        <w:r>
          <w:instrText xml:space="preserve"> PAGEREF _Toc18396 \h </w:instrText>
        </w:r>
        <w:r>
          <w:fldChar w:fldCharType="separate"/>
        </w:r>
        <w:r>
          <w:t>13</w:t>
        </w:r>
        <w:r>
          <w:fldChar w:fldCharType="end"/>
        </w:r>
      </w:hyperlink>
    </w:p>
    <w:p w:rsidR="00634190" w14:paraId="470E4E8F" w14:textId="77777777">
      <w:pPr>
        <w:pStyle w:val="TOC2"/>
        <w:tabs>
          <w:tab w:val="right" w:leader="dot" w:pos="8306"/>
        </w:tabs>
      </w:pPr>
      <w:hyperlink w:anchor="_Toc18196" w:history="1">
        <w:r>
          <w:rPr>
            <w:rFonts w:ascii="仿宋" w:eastAsia="仿宋" w:hAnsi="仿宋" w:cs="仿宋" w:hint="eastAsia"/>
          </w:rPr>
          <w:t>（一）行业背景分析</w:t>
        </w:r>
        <w:r>
          <w:tab/>
        </w:r>
        <w:r>
          <w:fldChar w:fldCharType="begin"/>
        </w:r>
        <w:r>
          <w:instrText xml:space="preserve"> PAGEREF _Toc18196 \h </w:instrText>
        </w:r>
        <w:r>
          <w:fldChar w:fldCharType="separate"/>
        </w:r>
        <w:r>
          <w:t>13</w:t>
        </w:r>
        <w:r>
          <w:fldChar w:fldCharType="end"/>
        </w:r>
      </w:hyperlink>
    </w:p>
    <w:p w:rsidR="00634190" w14:paraId="0AE8A1B0" w14:textId="77777777">
      <w:pPr>
        <w:pStyle w:val="TOC2"/>
        <w:tabs>
          <w:tab w:val="right" w:leader="dot" w:pos="8306"/>
        </w:tabs>
      </w:pPr>
      <w:hyperlink w:anchor="_Toc32181" w:history="1">
        <w:r>
          <w:rPr>
            <w:rFonts w:ascii="仿宋" w:eastAsia="仿宋" w:hAnsi="仿宋" w:cs="仿宋" w:hint="eastAsia"/>
          </w:rPr>
          <w:t>（二）产业发展分析</w:t>
        </w:r>
        <w:r>
          <w:tab/>
        </w:r>
        <w:r>
          <w:fldChar w:fldCharType="begin"/>
        </w:r>
        <w:r>
          <w:instrText xml:space="preserve"> PAGEREF _Toc32181 \h </w:instrText>
        </w:r>
        <w:r>
          <w:fldChar w:fldCharType="separate"/>
        </w:r>
        <w:r>
          <w:t>14</w:t>
        </w:r>
        <w:r>
          <w:fldChar w:fldCharType="end"/>
        </w:r>
      </w:hyperlink>
    </w:p>
    <w:p w:rsidR="00634190" w14:paraId="198F9955" w14:textId="77777777">
      <w:pPr>
        <w:pStyle w:val="TOC1"/>
        <w:tabs>
          <w:tab w:val="right" w:leader="dot" w:pos="8306"/>
        </w:tabs>
      </w:pPr>
      <w:hyperlink w:anchor="_Toc26531" w:history="1">
        <w:r>
          <w:rPr>
            <w:rFonts w:ascii="仿宋" w:eastAsia="仿宋" w:hAnsi="仿宋" w:cs="仿宋" w:hint="eastAsia"/>
          </w:rPr>
          <w:t>四、原材料及成品管理</w:t>
        </w:r>
        <w:r>
          <w:tab/>
        </w:r>
        <w:r>
          <w:fldChar w:fldCharType="begin"/>
        </w:r>
        <w:r>
          <w:instrText xml:space="preserve"> PAGEREF _Toc26531 \h </w:instrText>
        </w:r>
        <w:r>
          <w:fldChar w:fldCharType="separate"/>
        </w:r>
        <w:r>
          <w:t>15</w:t>
        </w:r>
        <w:r>
          <w:fldChar w:fldCharType="end"/>
        </w:r>
      </w:hyperlink>
    </w:p>
    <w:p w:rsidR="00634190" w14:paraId="34FA14CA" w14:textId="77777777">
      <w:pPr>
        <w:pStyle w:val="TOC2"/>
        <w:tabs>
          <w:tab w:val="right" w:leader="dot" w:pos="8306"/>
        </w:tabs>
      </w:pPr>
      <w:hyperlink w:anchor="_Toc16475" w:history="1">
        <w:r>
          <w:rPr>
            <w:rFonts w:ascii="仿宋" w:eastAsia="仿宋" w:hAnsi="仿宋" w:cs="仿宋" w:hint="eastAsia"/>
          </w:rPr>
          <w:t>（一）多功能地热井口装置项目建设期原辅材料供应情况</w:t>
        </w:r>
        <w:r>
          <w:tab/>
        </w:r>
        <w:r>
          <w:fldChar w:fldCharType="begin"/>
        </w:r>
        <w:r>
          <w:instrText xml:space="preserve"> PAGEREF _Toc16475 \h </w:instrText>
        </w:r>
        <w:r>
          <w:fldChar w:fldCharType="separate"/>
        </w:r>
        <w:r>
          <w:t>15</w:t>
        </w:r>
        <w:r>
          <w:fldChar w:fldCharType="end"/>
        </w:r>
      </w:hyperlink>
    </w:p>
    <w:p w:rsidR="00634190" w14:paraId="78FC6B16" w14:textId="77777777">
      <w:pPr>
        <w:pStyle w:val="TOC2"/>
        <w:tabs>
          <w:tab w:val="right" w:leader="dot" w:pos="8306"/>
        </w:tabs>
      </w:pPr>
      <w:hyperlink w:anchor="_Toc29405" w:history="1">
        <w:r>
          <w:rPr>
            <w:rFonts w:ascii="仿宋" w:eastAsia="仿宋" w:hAnsi="仿宋" w:cs="仿宋" w:hint="eastAsia"/>
          </w:rPr>
          <w:t>（二）多功能地热井口装置项目运营期原辅材料供应及质量管理</w:t>
        </w:r>
        <w:r>
          <w:tab/>
        </w:r>
        <w:r>
          <w:fldChar w:fldCharType="begin"/>
        </w:r>
        <w:r>
          <w:instrText xml:space="preserve"> PAGEREF _Toc29405 \h </w:instrText>
        </w:r>
        <w:r>
          <w:fldChar w:fldCharType="separate"/>
        </w:r>
        <w:r>
          <w:t>16</w:t>
        </w:r>
        <w:r>
          <w:fldChar w:fldCharType="end"/>
        </w:r>
      </w:hyperlink>
    </w:p>
    <w:p w:rsidR="00634190" w14:paraId="06A525CE" w14:textId="77777777">
      <w:pPr>
        <w:pStyle w:val="TOC1"/>
        <w:tabs>
          <w:tab w:val="right" w:leader="dot" w:pos="8306"/>
        </w:tabs>
      </w:pPr>
      <w:hyperlink w:anchor="_Toc25802" w:history="1">
        <w:r>
          <w:rPr>
            <w:rFonts w:ascii="仿宋" w:eastAsia="仿宋" w:hAnsi="仿宋" w:cs="仿宋" w:hint="eastAsia"/>
          </w:rPr>
          <w:t>五、产品方案与建设规划</w:t>
        </w:r>
        <w:r>
          <w:tab/>
        </w:r>
        <w:r>
          <w:fldChar w:fldCharType="begin"/>
        </w:r>
        <w:r>
          <w:instrText xml:space="preserve"> PAGEREF _Toc25802 \h </w:instrText>
        </w:r>
        <w:r>
          <w:fldChar w:fldCharType="separate"/>
        </w:r>
        <w:r>
          <w:t>17</w:t>
        </w:r>
        <w:r>
          <w:fldChar w:fldCharType="end"/>
        </w:r>
      </w:hyperlink>
    </w:p>
    <w:p w:rsidR="00634190" w14:paraId="08A7F83A" w14:textId="77777777">
      <w:pPr>
        <w:pStyle w:val="TOC2"/>
        <w:tabs>
          <w:tab w:val="right" w:leader="dot" w:pos="8306"/>
        </w:tabs>
      </w:pPr>
      <w:hyperlink w:anchor="_Toc29781" w:history="1">
        <w:r>
          <w:rPr>
            <w:rFonts w:ascii="仿宋" w:eastAsia="仿宋" w:hAnsi="仿宋" w:cs="仿宋" w:hint="eastAsia"/>
          </w:rPr>
          <w:t>（一）多功能地热井口装置项目场地规模</w:t>
        </w:r>
        <w:r>
          <w:tab/>
        </w:r>
        <w:r>
          <w:fldChar w:fldCharType="begin"/>
        </w:r>
        <w:r>
          <w:instrText xml:space="preserve"> PAGEREF _Toc29781 \h </w:instrText>
        </w:r>
        <w:r>
          <w:fldChar w:fldCharType="separate"/>
        </w:r>
        <w:r>
          <w:t>17</w:t>
        </w:r>
        <w:r>
          <w:fldChar w:fldCharType="end"/>
        </w:r>
      </w:hyperlink>
    </w:p>
    <w:p w:rsidR="00634190" w14:paraId="2EEA78E0" w14:textId="77777777">
      <w:pPr>
        <w:pStyle w:val="TOC2"/>
        <w:tabs>
          <w:tab w:val="right" w:leader="dot" w:pos="8306"/>
        </w:tabs>
      </w:pPr>
      <w:hyperlink w:anchor="_Toc20653" w:history="1">
        <w:r>
          <w:rPr>
            <w:rFonts w:ascii="仿宋" w:eastAsia="仿宋" w:hAnsi="仿宋" w:cs="仿宋" w:hint="eastAsia"/>
          </w:rPr>
          <w:t>（二）产能规模</w:t>
        </w:r>
        <w:r>
          <w:tab/>
        </w:r>
        <w:r>
          <w:fldChar w:fldCharType="begin"/>
        </w:r>
        <w:r>
          <w:instrText xml:space="preserve"> PAGEREF _Toc20653 \h </w:instrText>
        </w:r>
        <w:r>
          <w:fldChar w:fldCharType="separate"/>
        </w:r>
        <w:r>
          <w:t>17</w:t>
        </w:r>
        <w:r>
          <w:fldChar w:fldCharType="end"/>
        </w:r>
      </w:hyperlink>
    </w:p>
    <w:p w:rsidR="00634190" w14:paraId="742BFEDE" w14:textId="77777777">
      <w:pPr>
        <w:pStyle w:val="TOC2"/>
        <w:tabs>
          <w:tab w:val="right" w:leader="dot" w:pos="8306"/>
        </w:tabs>
      </w:pPr>
      <w:hyperlink w:anchor="_Toc10728" w:history="1">
        <w:r>
          <w:rPr>
            <w:rFonts w:ascii="仿宋" w:eastAsia="仿宋" w:hAnsi="仿宋" w:cs="仿宋" w:hint="eastAsia"/>
          </w:rPr>
          <w:t>（三）产品规划方案及生产纲领</w:t>
        </w:r>
        <w:r>
          <w:tab/>
        </w:r>
        <w:r>
          <w:fldChar w:fldCharType="begin"/>
        </w:r>
        <w:r>
          <w:instrText xml:space="preserve"> PAGEREF _Toc10728 \h </w:instrText>
        </w:r>
        <w:r>
          <w:fldChar w:fldCharType="separate"/>
        </w:r>
        <w:r>
          <w:t>18</w:t>
        </w:r>
        <w:r>
          <w:fldChar w:fldCharType="end"/>
        </w:r>
      </w:hyperlink>
    </w:p>
    <w:p w:rsidR="00634190" w14:paraId="56DD6E27" w14:textId="77777777">
      <w:pPr>
        <w:pStyle w:val="TOC1"/>
        <w:tabs>
          <w:tab w:val="right" w:leader="dot" w:pos="8306"/>
        </w:tabs>
      </w:pPr>
      <w:hyperlink w:anchor="_Toc26081" w:history="1">
        <w:r>
          <w:rPr>
            <w:rFonts w:ascii="仿宋" w:eastAsia="仿宋" w:hAnsi="仿宋" w:cs="仿宋" w:hint="eastAsia"/>
          </w:rPr>
          <w:t>六、投资估算</w:t>
        </w:r>
        <w:r>
          <w:tab/>
        </w:r>
        <w:r>
          <w:fldChar w:fldCharType="begin"/>
        </w:r>
        <w:r>
          <w:instrText xml:space="preserve"> PAGEREF _Toc26081 \h </w:instrText>
        </w:r>
        <w:r>
          <w:fldChar w:fldCharType="separate"/>
        </w:r>
        <w:r>
          <w:t>19</w:t>
        </w:r>
        <w:r>
          <w:fldChar w:fldCharType="end"/>
        </w:r>
      </w:hyperlink>
    </w:p>
    <w:p w:rsidR="00634190" w14:paraId="07D7B067" w14:textId="77777777">
      <w:pPr>
        <w:pStyle w:val="TOC2"/>
        <w:tabs>
          <w:tab w:val="right" w:leader="dot" w:pos="8306"/>
        </w:tabs>
      </w:pPr>
      <w:hyperlink w:anchor="_Toc25511" w:history="1">
        <w:r>
          <w:rPr>
            <w:rFonts w:ascii="仿宋" w:eastAsia="仿宋" w:hAnsi="仿宋" w:cs="仿宋" w:hint="eastAsia"/>
          </w:rPr>
          <w:t>（一）投资估算的编制说明</w:t>
        </w:r>
        <w:r>
          <w:tab/>
        </w:r>
        <w:r>
          <w:fldChar w:fldCharType="begin"/>
        </w:r>
        <w:r>
          <w:instrText xml:space="preserve"> PAGEREF _Toc25511 \h </w:instrText>
        </w:r>
        <w:r>
          <w:fldChar w:fldCharType="separate"/>
        </w:r>
        <w:r>
          <w:t>19</w:t>
        </w:r>
        <w:r>
          <w:fldChar w:fldCharType="end"/>
        </w:r>
      </w:hyperlink>
    </w:p>
    <w:p w:rsidR="00634190" w14:paraId="789717E9" w14:textId="77777777">
      <w:pPr>
        <w:pStyle w:val="TOC2"/>
        <w:tabs>
          <w:tab w:val="right" w:leader="dot" w:pos="8306"/>
        </w:tabs>
      </w:pPr>
      <w:hyperlink w:anchor="_Toc31539" w:history="1">
        <w:r>
          <w:rPr>
            <w:rFonts w:ascii="仿宋" w:eastAsia="仿宋" w:hAnsi="仿宋" w:cs="仿宋" w:hint="eastAsia"/>
          </w:rPr>
          <w:t>（二）建设投资估算</w:t>
        </w:r>
        <w:r>
          <w:tab/>
        </w:r>
        <w:r>
          <w:fldChar w:fldCharType="begin"/>
        </w:r>
        <w:r>
          <w:instrText xml:space="preserve"> PAGEREF _Toc31539 \h </w:instrText>
        </w:r>
        <w:r>
          <w:fldChar w:fldCharType="separate"/>
        </w:r>
        <w:r>
          <w:t>20</w:t>
        </w:r>
        <w:r>
          <w:fldChar w:fldCharType="end"/>
        </w:r>
      </w:hyperlink>
    </w:p>
    <w:p w:rsidR="00634190" w14:paraId="577D4433" w14:textId="77777777">
      <w:pPr>
        <w:pStyle w:val="TOC2"/>
        <w:tabs>
          <w:tab w:val="right" w:leader="dot" w:pos="8306"/>
        </w:tabs>
      </w:pPr>
      <w:hyperlink w:anchor="_Toc20519" w:history="1">
        <w:r>
          <w:rPr>
            <w:rFonts w:ascii="仿宋" w:eastAsia="仿宋" w:hAnsi="仿宋" w:cs="仿宋" w:hint="eastAsia"/>
          </w:rPr>
          <w:t>（三）建设期利息</w:t>
        </w:r>
        <w:r>
          <w:tab/>
        </w:r>
        <w:r>
          <w:fldChar w:fldCharType="begin"/>
        </w:r>
        <w:r>
          <w:instrText xml:space="preserve"> PAGEREF _Toc20519 \h </w:instrText>
        </w:r>
        <w:r>
          <w:fldChar w:fldCharType="separate"/>
        </w:r>
        <w:r>
          <w:t>21</w:t>
        </w:r>
        <w:r>
          <w:fldChar w:fldCharType="end"/>
        </w:r>
      </w:hyperlink>
    </w:p>
    <w:p w:rsidR="00634190" w14:paraId="7BAE2A6C" w14:textId="77777777">
      <w:pPr>
        <w:pStyle w:val="TOC2"/>
        <w:tabs>
          <w:tab w:val="right" w:leader="dot" w:pos="8306"/>
        </w:tabs>
      </w:pPr>
      <w:hyperlink w:anchor="_Toc21494" w:history="1">
        <w:r>
          <w:rPr>
            <w:rFonts w:ascii="仿宋" w:eastAsia="仿宋" w:hAnsi="仿宋" w:cs="仿宋" w:hint="eastAsia"/>
          </w:rPr>
          <w:t>（四）流动资金</w:t>
        </w:r>
        <w:r>
          <w:tab/>
        </w:r>
        <w:r>
          <w:fldChar w:fldCharType="begin"/>
        </w:r>
        <w:r>
          <w:instrText xml:space="preserve"> PAGEREF _Toc21494 \h </w:instrText>
        </w:r>
        <w:r>
          <w:fldChar w:fldCharType="separate"/>
        </w:r>
        <w:r>
          <w:t>22</w:t>
        </w:r>
        <w:r>
          <w:fldChar w:fldCharType="end"/>
        </w:r>
      </w:hyperlink>
    </w:p>
    <w:p w:rsidR="00634190" w14:paraId="639E5F87" w14:textId="77777777">
      <w:pPr>
        <w:pStyle w:val="TOC2"/>
        <w:tabs>
          <w:tab w:val="right" w:leader="dot" w:pos="8306"/>
        </w:tabs>
      </w:pPr>
      <w:hyperlink w:anchor="_Toc53" w:history="1">
        <w:r>
          <w:rPr>
            <w:rFonts w:ascii="仿宋" w:eastAsia="仿宋" w:hAnsi="仿宋" w:cs="仿宋" w:hint="eastAsia"/>
          </w:rPr>
          <w:t>（五）多功能地热井口装置项目总投资</w:t>
        </w:r>
        <w:r>
          <w:tab/>
        </w:r>
        <w:r>
          <w:fldChar w:fldCharType="begin"/>
        </w:r>
        <w:r>
          <w:instrText xml:space="preserve"> PAGEREF _Toc53 \h </w:instrText>
        </w:r>
        <w:r>
          <w:fldChar w:fldCharType="separate"/>
        </w:r>
        <w:r>
          <w:t>22</w:t>
        </w:r>
        <w:r>
          <w:fldChar w:fldCharType="end"/>
        </w:r>
      </w:hyperlink>
    </w:p>
    <w:p w:rsidR="00634190" w14:paraId="4DC3A645" w14:textId="77777777">
      <w:pPr>
        <w:pStyle w:val="TOC2"/>
        <w:tabs>
          <w:tab w:val="right" w:leader="dot" w:pos="8306"/>
        </w:tabs>
      </w:pPr>
      <w:hyperlink w:anchor="_Toc21860" w:history="1">
        <w:r>
          <w:rPr>
            <w:rFonts w:ascii="仿宋" w:eastAsia="仿宋" w:hAnsi="仿宋" w:cs="仿宋" w:hint="eastAsia"/>
          </w:rPr>
          <w:t>（六）资金筹措</w:t>
        </w:r>
        <w:r>
          <w:rPr>
            <w:rFonts w:ascii="仿宋" w:eastAsia="仿宋" w:hAnsi="仿宋" w:cs="仿宋" w:hint="eastAsia"/>
          </w:rPr>
          <w:t>与投资计划</w:t>
        </w:r>
        <w:r>
          <w:tab/>
        </w:r>
        <w:r>
          <w:fldChar w:fldCharType="begin"/>
        </w:r>
        <w:r>
          <w:instrText xml:space="preserve"> PAGEREF _Toc21860 \h </w:instrText>
        </w:r>
        <w:r>
          <w:fldChar w:fldCharType="separate"/>
        </w:r>
        <w:r>
          <w:t>23</w:t>
        </w:r>
        <w:r>
          <w:fldChar w:fldCharType="end"/>
        </w:r>
      </w:hyperlink>
    </w:p>
    <w:p w:rsidR="00634190" w14:paraId="65CE71F1" w14:textId="77777777">
      <w:pPr>
        <w:pStyle w:val="TOC1"/>
        <w:tabs>
          <w:tab w:val="right" w:leader="dot" w:pos="8306"/>
        </w:tabs>
      </w:pPr>
      <w:hyperlink w:anchor="_Toc1343" w:history="1">
        <w:r>
          <w:rPr>
            <w:rFonts w:ascii="仿宋" w:eastAsia="仿宋" w:hAnsi="仿宋" w:cs="仿宋" w:hint="eastAsia"/>
          </w:rPr>
          <w:t>七、多功能地热井口装置项目规划进度</w:t>
        </w:r>
        <w:r>
          <w:tab/>
        </w:r>
        <w:r>
          <w:fldChar w:fldCharType="begin"/>
        </w:r>
        <w:r>
          <w:instrText xml:space="preserve"> PAGEREF _Toc1343 \h </w:instrText>
        </w:r>
        <w:r>
          <w:fldChar w:fldCharType="separate"/>
        </w:r>
        <w:r>
          <w:t>24</w:t>
        </w:r>
        <w:r>
          <w:fldChar w:fldCharType="end"/>
        </w:r>
      </w:hyperlink>
    </w:p>
    <w:p w:rsidR="00634190" w14:paraId="3BF61254" w14:textId="77777777">
      <w:pPr>
        <w:pStyle w:val="TOC2"/>
        <w:tabs>
          <w:tab w:val="right" w:leader="dot" w:pos="8306"/>
        </w:tabs>
      </w:pPr>
      <w:hyperlink w:anchor="_Toc28647" w:history="1">
        <w:r>
          <w:rPr>
            <w:rFonts w:ascii="仿宋" w:eastAsia="仿宋" w:hAnsi="仿宋" w:cs="仿宋" w:hint="eastAsia"/>
          </w:rPr>
          <w:t>（一）多功能地热井口装置项目进度安排</w:t>
        </w:r>
        <w:r>
          <w:tab/>
        </w:r>
        <w:r>
          <w:fldChar w:fldCharType="begin"/>
        </w:r>
        <w:r>
          <w:instrText xml:space="preserve"> PAGEREF _Toc28647 \h </w:instrText>
        </w:r>
        <w:r>
          <w:fldChar w:fldCharType="separate"/>
        </w:r>
        <w:r>
          <w:t>24</w:t>
        </w:r>
        <w:r>
          <w:fldChar w:fldCharType="end"/>
        </w:r>
      </w:hyperlink>
    </w:p>
    <w:p w:rsidR="00634190" w14:paraId="6A29E9F1" w14:textId="77777777">
      <w:pPr>
        <w:pStyle w:val="TOC2"/>
        <w:tabs>
          <w:tab w:val="right" w:leader="dot" w:pos="8306"/>
        </w:tabs>
      </w:pPr>
      <w:hyperlink w:anchor="_Toc26611" w:history="1">
        <w:r>
          <w:rPr>
            <w:rFonts w:ascii="仿宋" w:eastAsia="仿宋" w:hAnsi="仿宋" w:cs="仿宋" w:hint="eastAsia"/>
          </w:rPr>
          <w:t>（二）多功能地热井口装置项目实施保障措施</w:t>
        </w:r>
        <w:r>
          <w:tab/>
        </w:r>
        <w:r>
          <w:fldChar w:fldCharType="begin"/>
        </w:r>
        <w:r>
          <w:instrText xml:space="preserve"> PAGEREF _Toc26611 \h </w:instrText>
        </w:r>
        <w:r>
          <w:fldChar w:fldCharType="separate"/>
        </w:r>
        <w:r>
          <w:t>24</w:t>
        </w:r>
        <w:r>
          <w:fldChar w:fldCharType="end"/>
        </w:r>
      </w:hyperlink>
    </w:p>
    <w:p w:rsidR="00634190" w14:paraId="6500C30D" w14:textId="77777777">
      <w:pPr>
        <w:pStyle w:val="TOC1"/>
        <w:tabs>
          <w:tab w:val="right" w:leader="dot" w:pos="8306"/>
        </w:tabs>
      </w:pPr>
      <w:hyperlink w:anchor="_Toc9143" w:history="1">
        <w:r>
          <w:rPr>
            <w:rFonts w:ascii="仿宋" w:eastAsia="仿宋" w:hAnsi="仿宋" w:cs="仿宋" w:hint="eastAsia"/>
          </w:rPr>
          <w:t>八、环境保护分析</w:t>
        </w:r>
        <w:r>
          <w:tab/>
        </w:r>
        <w:r>
          <w:fldChar w:fldCharType="begin"/>
        </w:r>
        <w:r>
          <w:instrText xml:space="preserve"> PAGEREF _Toc9143 \h </w:instrText>
        </w:r>
        <w:r>
          <w:fldChar w:fldCharType="separate"/>
        </w:r>
        <w:r>
          <w:t>25</w:t>
        </w:r>
        <w:r>
          <w:fldChar w:fldCharType="end"/>
        </w:r>
      </w:hyperlink>
    </w:p>
    <w:p w:rsidR="00634190" w14:paraId="6947B744" w14:textId="77777777">
      <w:pPr>
        <w:pStyle w:val="TOC2"/>
        <w:tabs>
          <w:tab w:val="right" w:leader="dot" w:pos="8306"/>
        </w:tabs>
      </w:pPr>
      <w:hyperlink w:anchor="_Toc24799" w:history="1">
        <w:r>
          <w:rPr>
            <w:rFonts w:ascii="仿宋" w:eastAsia="仿宋" w:hAnsi="仿宋" w:cs="仿宋" w:hint="eastAsia"/>
          </w:rPr>
          <w:t>（一）环境保护综述</w:t>
        </w:r>
        <w:r>
          <w:tab/>
        </w:r>
        <w:r>
          <w:fldChar w:fldCharType="begin"/>
        </w:r>
        <w:r>
          <w:instrText xml:space="preserve"> PAGEREF _Toc24799 \h </w:instrText>
        </w:r>
        <w:r>
          <w:fldChar w:fldCharType="separate"/>
        </w:r>
        <w:r>
          <w:t>25</w:t>
        </w:r>
        <w:r>
          <w:fldChar w:fldCharType="end"/>
        </w:r>
      </w:hyperlink>
    </w:p>
    <w:p w:rsidR="00634190" w14:paraId="7F4E9AF8" w14:textId="77777777">
      <w:pPr>
        <w:pStyle w:val="TOC2"/>
        <w:tabs>
          <w:tab w:val="right" w:leader="dot" w:pos="8306"/>
        </w:tabs>
      </w:pPr>
      <w:hyperlink w:anchor="_Toc890" w:history="1">
        <w:r>
          <w:rPr>
            <w:rFonts w:ascii="仿宋" w:eastAsia="仿宋" w:hAnsi="仿宋" w:cs="仿宋" w:hint="eastAsia"/>
          </w:rPr>
          <w:t>（二）施工期环境影响分析</w:t>
        </w:r>
        <w:r>
          <w:tab/>
        </w:r>
        <w:r>
          <w:fldChar w:fldCharType="begin"/>
        </w:r>
        <w:r>
          <w:instrText xml:space="preserve"> PAGEREF _Toc890 \h </w:instrText>
        </w:r>
        <w:r>
          <w:fldChar w:fldCharType="separate"/>
        </w:r>
        <w:r>
          <w:t>25</w:t>
        </w:r>
        <w:r>
          <w:fldChar w:fldCharType="end"/>
        </w:r>
      </w:hyperlink>
    </w:p>
    <w:p w:rsidR="00634190" w14:paraId="059C122F" w14:textId="77777777">
      <w:pPr>
        <w:pStyle w:val="TOC2"/>
        <w:tabs>
          <w:tab w:val="right" w:leader="dot" w:pos="8306"/>
        </w:tabs>
      </w:pPr>
      <w:hyperlink w:anchor="_Toc19230" w:history="1">
        <w:r>
          <w:rPr>
            <w:rFonts w:ascii="仿宋" w:eastAsia="仿宋" w:hAnsi="仿宋" w:cs="仿宋" w:hint="eastAsia"/>
          </w:rPr>
          <w:t>（三）营运期环境影响分析</w:t>
        </w:r>
        <w:r>
          <w:tab/>
        </w:r>
        <w:r>
          <w:fldChar w:fldCharType="begin"/>
        </w:r>
        <w:r>
          <w:instrText xml:space="preserve"> PAGEREF _Toc19230 \h </w:instrText>
        </w:r>
        <w:r>
          <w:fldChar w:fldCharType="separate"/>
        </w:r>
        <w:r>
          <w:t>28</w:t>
        </w:r>
        <w:r>
          <w:fldChar w:fldCharType="end"/>
        </w:r>
      </w:hyperlink>
    </w:p>
    <w:p w:rsidR="00634190" w14:paraId="4F7252BD" w14:textId="77777777">
      <w:pPr>
        <w:pStyle w:val="TOC2"/>
        <w:tabs>
          <w:tab w:val="right" w:leader="dot" w:pos="8306"/>
        </w:tabs>
      </w:pPr>
      <w:hyperlink w:anchor="_Toc27843" w:history="1">
        <w:r>
          <w:rPr>
            <w:rFonts w:ascii="仿宋" w:eastAsia="仿宋" w:hAnsi="仿宋" w:cs="仿宋" w:hint="eastAsia"/>
          </w:rPr>
          <w:t>（四）综合评价</w:t>
        </w:r>
        <w:r>
          <w:tab/>
        </w:r>
        <w:r>
          <w:fldChar w:fldCharType="begin"/>
        </w:r>
        <w:r>
          <w:instrText xml:space="preserve"> PAGEREF _Toc27843 \h </w:instrText>
        </w:r>
        <w:r>
          <w:fldChar w:fldCharType="separate"/>
        </w:r>
        <w:r>
          <w:t>29</w:t>
        </w:r>
        <w:r>
          <w:fldChar w:fldCharType="end"/>
        </w:r>
      </w:hyperlink>
    </w:p>
    <w:p w:rsidR="00634190" w14:paraId="6FDD094E" w14:textId="77777777">
      <w:pPr>
        <w:pStyle w:val="TOC1"/>
        <w:tabs>
          <w:tab w:val="right" w:leader="dot" w:pos="8306"/>
        </w:tabs>
      </w:pPr>
      <w:hyperlink w:anchor="_Toc18769" w:history="1">
        <w:r>
          <w:rPr>
            <w:rFonts w:ascii="仿宋" w:eastAsia="仿宋" w:hAnsi="仿宋" w:cs="仿宋" w:hint="eastAsia"/>
          </w:rPr>
          <w:t>九、招标方案</w:t>
        </w:r>
        <w:r>
          <w:tab/>
        </w:r>
        <w:r>
          <w:fldChar w:fldCharType="begin"/>
        </w:r>
        <w:r>
          <w:instrText xml:space="preserve"> PAGEREF _Toc18769 \h </w:instrText>
        </w:r>
        <w:r>
          <w:fldChar w:fldCharType="separate"/>
        </w:r>
        <w:r>
          <w:t>30</w:t>
        </w:r>
        <w:r>
          <w:fldChar w:fldCharType="end"/>
        </w:r>
      </w:hyperlink>
    </w:p>
    <w:p w:rsidR="00634190" w14:paraId="0DBADDB7" w14:textId="77777777">
      <w:pPr>
        <w:pStyle w:val="TOC2"/>
        <w:tabs>
          <w:tab w:val="right" w:leader="dot" w:pos="8306"/>
        </w:tabs>
      </w:pPr>
      <w:hyperlink w:anchor="_Toc11682" w:history="1">
        <w:r>
          <w:rPr>
            <w:rFonts w:ascii="仿宋" w:eastAsia="仿宋" w:hAnsi="仿宋" w:cs="仿宋" w:hint="eastAsia"/>
          </w:rPr>
          <w:t>（一）多功能地热井口装置项目招标依据</w:t>
        </w:r>
        <w:r>
          <w:tab/>
        </w:r>
        <w:r>
          <w:fldChar w:fldCharType="begin"/>
        </w:r>
        <w:r>
          <w:instrText xml:space="preserve"> PAGEREF _Toc11682 \h </w:instrText>
        </w:r>
        <w:r>
          <w:fldChar w:fldCharType="separate"/>
        </w:r>
        <w:r>
          <w:t>30</w:t>
        </w:r>
        <w:r>
          <w:fldChar w:fldCharType="end"/>
        </w:r>
      </w:hyperlink>
    </w:p>
    <w:p w:rsidR="00634190" w14:paraId="54D86A01" w14:textId="77777777">
      <w:pPr>
        <w:pStyle w:val="TOC2"/>
        <w:tabs>
          <w:tab w:val="right" w:leader="dot" w:pos="8306"/>
        </w:tabs>
      </w:pPr>
      <w:hyperlink w:anchor="_Toc6003" w:history="1">
        <w:r>
          <w:rPr>
            <w:rFonts w:ascii="仿宋" w:eastAsia="仿宋" w:hAnsi="仿宋" w:cs="仿宋" w:hint="eastAsia"/>
          </w:rPr>
          <w:t>（二）多功能地热井口装置项目招标范围</w:t>
        </w:r>
        <w:r>
          <w:tab/>
        </w:r>
        <w:r>
          <w:fldChar w:fldCharType="begin"/>
        </w:r>
        <w:r>
          <w:instrText xml:space="preserve"> PAGEREF _Toc6003 \h </w:instrText>
        </w:r>
        <w:r>
          <w:fldChar w:fldCharType="separate"/>
        </w:r>
        <w:r>
          <w:t>31</w:t>
        </w:r>
        <w:r>
          <w:fldChar w:fldCharType="end"/>
        </w:r>
      </w:hyperlink>
    </w:p>
    <w:p w:rsidR="00634190" w14:paraId="0D678EDE" w14:textId="77777777">
      <w:pPr>
        <w:pStyle w:val="TOC2"/>
        <w:tabs>
          <w:tab w:val="right" w:leader="dot" w:pos="8306"/>
        </w:tabs>
      </w:pPr>
      <w:hyperlink w:anchor="_Toc18341" w:history="1">
        <w:r>
          <w:rPr>
            <w:rFonts w:ascii="仿宋" w:eastAsia="仿宋" w:hAnsi="仿宋" w:cs="仿宋" w:hint="eastAsia"/>
          </w:rPr>
          <w:t>（三）招标要求</w:t>
        </w:r>
        <w:r>
          <w:tab/>
        </w:r>
        <w:r>
          <w:fldChar w:fldCharType="begin"/>
        </w:r>
        <w:r>
          <w:instrText xml:space="preserve"> PAGEREF _Toc18341 \h </w:instrText>
        </w:r>
        <w:r>
          <w:fldChar w:fldCharType="separate"/>
        </w:r>
        <w:r>
          <w:t>31</w:t>
        </w:r>
        <w:r>
          <w:fldChar w:fldCharType="end"/>
        </w:r>
      </w:hyperlink>
    </w:p>
    <w:p w:rsidR="00634190" w14:paraId="58E0A0B5" w14:textId="77777777">
      <w:pPr>
        <w:pStyle w:val="TOC2"/>
        <w:tabs>
          <w:tab w:val="right" w:leader="dot" w:pos="8306"/>
        </w:tabs>
      </w:pPr>
      <w:hyperlink w:anchor="_Toc6223" w:history="1">
        <w:r>
          <w:rPr>
            <w:rFonts w:ascii="仿宋" w:eastAsia="仿宋" w:hAnsi="仿宋" w:cs="仿宋" w:hint="eastAsia"/>
          </w:rPr>
          <w:t>（四）招标组织方式</w:t>
        </w:r>
        <w:r>
          <w:tab/>
        </w:r>
        <w:r>
          <w:fldChar w:fldCharType="begin"/>
        </w:r>
        <w:r>
          <w:instrText xml:space="preserve"> PAGEREF _Toc6223 \h </w:instrText>
        </w:r>
        <w:r>
          <w:fldChar w:fldCharType="separate"/>
        </w:r>
        <w:r>
          <w:t>32</w:t>
        </w:r>
        <w:r>
          <w:fldChar w:fldCharType="end"/>
        </w:r>
      </w:hyperlink>
    </w:p>
    <w:p w:rsidR="00634190" w14:paraId="3C82133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7406" w:history="1">
        <w:r>
          <w:rPr>
            <w:rFonts w:ascii="仿宋" w:eastAsia="仿宋" w:hAnsi="仿宋" w:cs="仿宋" w:hint="eastAsia"/>
          </w:rPr>
          <w:t>（五）招标信息发布</w:t>
        </w:r>
        <w:r>
          <w:tab/>
        </w:r>
        <w:r>
          <w:fldChar w:fldCharType="begin"/>
        </w:r>
        <w:r>
          <w:instrText xml:space="preserve"> PAGEREF _Toc17406 \h </w:instrText>
        </w:r>
        <w:r>
          <w:fldChar w:fldCharType="separate"/>
        </w:r>
        <w:r>
          <w:t>35</w:t>
        </w:r>
        <w:r>
          <w:fldChar w:fldCharType="end"/>
        </w:r>
      </w:hyperlink>
    </w:p>
    <w:p w:rsidR="00634190" w14:paraId="652858E2" w14:textId="77777777">
      <w:pPr>
        <w:pStyle w:val="TOC1"/>
        <w:tabs>
          <w:tab w:val="right" w:leader="dot" w:pos="8306"/>
        </w:tabs>
      </w:pPr>
      <w:hyperlink w:anchor="_Toc25502" w:history="1">
        <w:r>
          <w:rPr>
            <w:rFonts w:ascii="仿宋" w:eastAsia="仿宋" w:hAnsi="仿宋" w:cs="仿宋" w:hint="eastAsia"/>
          </w:rPr>
          <w:t>十、经济效益分析</w:t>
        </w:r>
        <w:r>
          <w:tab/>
        </w:r>
        <w:r>
          <w:fldChar w:fldCharType="begin"/>
        </w:r>
        <w:r>
          <w:instrText xml:space="preserve"> PAGEREF _Toc25502 \h </w:instrText>
        </w:r>
        <w:r>
          <w:fldChar w:fldCharType="separate"/>
        </w:r>
        <w:r>
          <w:t>36</w:t>
        </w:r>
        <w:r>
          <w:fldChar w:fldCharType="end"/>
        </w:r>
      </w:hyperlink>
    </w:p>
    <w:p w:rsidR="00634190" w14:paraId="57E6B483" w14:textId="77777777">
      <w:pPr>
        <w:pStyle w:val="TOC2"/>
        <w:tabs>
          <w:tab w:val="right" w:leader="dot" w:pos="8306"/>
        </w:tabs>
      </w:pPr>
      <w:hyperlink w:anchor="_Toc27043" w:history="1">
        <w:r>
          <w:rPr>
            <w:rFonts w:ascii="仿宋" w:eastAsia="仿宋" w:hAnsi="仿宋" w:cs="仿宋" w:hint="eastAsia"/>
          </w:rPr>
          <w:t>（一）基本假设及基础参数选取</w:t>
        </w:r>
        <w:r>
          <w:tab/>
        </w:r>
        <w:r>
          <w:fldChar w:fldCharType="begin"/>
        </w:r>
        <w:r>
          <w:instrText xml:space="preserve"> PAGEREF _Toc27043 \h </w:instrText>
        </w:r>
        <w:r>
          <w:fldChar w:fldCharType="separate"/>
        </w:r>
        <w:r>
          <w:t>36</w:t>
        </w:r>
        <w:r>
          <w:fldChar w:fldCharType="end"/>
        </w:r>
      </w:hyperlink>
    </w:p>
    <w:p w:rsidR="00634190" w14:paraId="48A7DA55" w14:textId="77777777">
      <w:pPr>
        <w:pStyle w:val="TOC2"/>
        <w:tabs>
          <w:tab w:val="right" w:leader="dot" w:pos="8306"/>
        </w:tabs>
      </w:pPr>
      <w:hyperlink w:anchor="_Toc535" w:history="1">
        <w:r>
          <w:rPr>
            <w:rFonts w:ascii="仿宋" w:eastAsia="仿宋" w:hAnsi="仿宋" w:cs="仿宋" w:hint="eastAsia"/>
          </w:rPr>
          <w:t>（二）经济评价财务测算</w:t>
        </w:r>
        <w:r>
          <w:tab/>
        </w:r>
        <w:r>
          <w:fldChar w:fldCharType="begin"/>
        </w:r>
        <w:r>
          <w:instrText xml:space="preserve"> PAGEREF _Toc535 \h </w:instrText>
        </w:r>
        <w:r>
          <w:fldChar w:fldCharType="separate"/>
        </w:r>
        <w:r>
          <w:t>37</w:t>
        </w:r>
        <w:r>
          <w:fldChar w:fldCharType="end"/>
        </w:r>
      </w:hyperlink>
    </w:p>
    <w:p w:rsidR="00634190" w14:paraId="6A6FD96D" w14:textId="77777777">
      <w:pPr>
        <w:pStyle w:val="TOC2"/>
        <w:tabs>
          <w:tab w:val="right" w:leader="dot" w:pos="8306"/>
        </w:tabs>
      </w:pPr>
      <w:hyperlink w:anchor="_Toc28067" w:history="1">
        <w:r>
          <w:rPr>
            <w:rFonts w:ascii="仿宋" w:eastAsia="仿宋" w:hAnsi="仿宋" w:cs="仿宋" w:hint="eastAsia"/>
          </w:rPr>
          <w:t>（三）</w:t>
        </w:r>
        <w:r>
          <w:rPr>
            <w:rFonts w:ascii="仿宋" w:eastAsia="仿宋" w:hAnsi="仿宋" w:cs="仿宋" w:hint="eastAsia"/>
          </w:rPr>
          <w:t>多功能地热井口装置项目盈利能力分析</w:t>
        </w:r>
        <w:r>
          <w:tab/>
        </w:r>
        <w:r>
          <w:fldChar w:fldCharType="begin"/>
        </w:r>
        <w:r>
          <w:instrText xml:space="preserve"> PAGEREF _Toc28067 \h </w:instrText>
        </w:r>
        <w:r>
          <w:fldChar w:fldCharType="separate"/>
        </w:r>
        <w:r>
          <w:t>39</w:t>
        </w:r>
        <w:r>
          <w:fldChar w:fldCharType="end"/>
        </w:r>
      </w:hyperlink>
    </w:p>
    <w:p w:rsidR="00634190" w14:paraId="5FF50FAD" w14:textId="77777777">
      <w:pPr>
        <w:pStyle w:val="TOC2"/>
        <w:tabs>
          <w:tab w:val="right" w:leader="dot" w:pos="8306"/>
        </w:tabs>
      </w:pPr>
      <w:hyperlink w:anchor="_Toc12021" w:history="1">
        <w:r>
          <w:rPr>
            <w:rFonts w:ascii="仿宋" w:eastAsia="仿宋" w:hAnsi="仿宋" w:cs="仿宋" w:hint="eastAsia"/>
          </w:rPr>
          <w:t>（四）财务生存能力分析</w:t>
        </w:r>
        <w:r>
          <w:tab/>
        </w:r>
        <w:r>
          <w:fldChar w:fldCharType="begin"/>
        </w:r>
        <w:r>
          <w:instrText xml:space="preserve"> PAGEREF _Toc12021 \h </w:instrText>
        </w:r>
        <w:r>
          <w:fldChar w:fldCharType="separate"/>
        </w:r>
        <w:r>
          <w:t>40</w:t>
        </w:r>
        <w:r>
          <w:fldChar w:fldCharType="end"/>
        </w:r>
      </w:hyperlink>
    </w:p>
    <w:p w:rsidR="00634190" w14:paraId="57673AF6" w14:textId="77777777">
      <w:pPr>
        <w:pStyle w:val="TOC2"/>
        <w:tabs>
          <w:tab w:val="right" w:leader="dot" w:pos="8306"/>
        </w:tabs>
      </w:pPr>
      <w:hyperlink w:anchor="_Toc14095" w:history="1">
        <w:r>
          <w:rPr>
            <w:rFonts w:ascii="仿宋" w:eastAsia="仿宋" w:hAnsi="仿宋" w:cs="仿宋" w:hint="eastAsia"/>
          </w:rPr>
          <w:t>（五）偿债能力分析</w:t>
        </w:r>
        <w:r>
          <w:tab/>
        </w:r>
        <w:r>
          <w:fldChar w:fldCharType="begin"/>
        </w:r>
        <w:r>
          <w:instrText xml:space="preserve"> PAGEREF _Toc14095 \h </w:instrText>
        </w:r>
        <w:r>
          <w:fldChar w:fldCharType="separate"/>
        </w:r>
        <w:r>
          <w:t>40</w:t>
        </w:r>
        <w:r>
          <w:fldChar w:fldCharType="end"/>
        </w:r>
      </w:hyperlink>
    </w:p>
    <w:p w:rsidR="00634190" w14:paraId="2E4DC46A" w14:textId="77777777">
      <w:pPr>
        <w:pStyle w:val="TOC2"/>
        <w:tabs>
          <w:tab w:val="right" w:leader="dot" w:pos="8306"/>
        </w:tabs>
      </w:pPr>
      <w:hyperlink w:anchor="_Toc29378" w:history="1">
        <w:r>
          <w:rPr>
            <w:rFonts w:ascii="仿宋" w:eastAsia="仿宋" w:hAnsi="仿宋" w:cs="仿宋" w:hint="eastAsia"/>
          </w:rPr>
          <w:t>（六）经济评价结论</w:t>
        </w:r>
        <w:r>
          <w:tab/>
        </w:r>
        <w:r>
          <w:fldChar w:fldCharType="begin"/>
        </w:r>
        <w:r>
          <w:instrText xml:space="preserve"> PAGEREF _Toc29378 \h </w:instrText>
        </w:r>
        <w:r>
          <w:fldChar w:fldCharType="separate"/>
        </w:r>
        <w:r>
          <w:t>42</w:t>
        </w:r>
        <w:r>
          <w:fldChar w:fldCharType="end"/>
        </w:r>
      </w:hyperlink>
    </w:p>
    <w:p w:rsidR="00634190" w14:paraId="7874D033" w14:textId="77777777">
      <w:pPr>
        <w:pStyle w:val="TOC1"/>
        <w:tabs>
          <w:tab w:val="right" w:leader="dot" w:pos="8306"/>
        </w:tabs>
      </w:pPr>
      <w:hyperlink w:anchor="_Toc23323" w:history="1">
        <w:r>
          <w:rPr>
            <w:rFonts w:ascii="仿宋" w:eastAsia="仿宋" w:hAnsi="仿宋" w:cs="仿宋" w:hint="eastAsia"/>
          </w:rPr>
          <w:t>十一、多功能地热井口装置项目工艺及设备分析</w:t>
        </w:r>
        <w:r>
          <w:tab/>
        </w:r>
        <w:r>
          <w:fldChar w:fldCharType="begin"/>
        </w:r>
        <w:r>
          <w:instrText xml:space="preserve"> PAGEREF _Toc23323 \h </w:instrText>
        </w:r>
        <w:r>
          <w:fldChar w:fldCharType="separate"/>
        </w:r>
        <w:r>
          <w:t>43</w:t>
        </w:r>
        <w:r>
          <w:fldChar w:fldCharType="end"/>
        </w:r>
      </w:hyperlink>
    </w:p>
    <w:p w:rsidR="00634190" w14:paraId="34642F7C" w14:textId="77777777">
      <w:pPr>
        <w:pStyle w:val="TOC2"/>
        <w:tabs>
          <w:tab w:val="right" w:leader="dot" w:pos="8306"/>
        </w:tabs>
      </w:pPr>
      <w:hyperlink w:anchor="_Toc18790" w:history="1">
        <w:r>
          <w:rPr>
            <w:rFonts w:ascii="仿宋" w:eastAsia="仿宋" w:hAnsi="仿宋" w:cs="仿宋" w:hint="eastAsia"/>
          </w:rPr>
          <w:t>（一）技术管理特点</w:t>
        </w:r>
        <w:r>
          <w:tab/>
        </w:r>
        <w:r>
          <w:fldChar w:fldCharType="begin"/>
        </w:r>
        <w:r>
          <w:instrText xml:space="preserve"> PAGEREF _Toc18790 \h </w:instrText>
        </w:r>
        <w:r>
          <w:fldChar w:fldCharType="separate"/>
        </w:r>
        <w:r>
          <w:t>43</w:t>
        </w:r>
        <w:r>
          <w:fldChar w:fldCharType="end"/>
        </w:r>
      </w:hyperlink>
    </w:p>
    <w:p w:rsidR="00634190" w14:paraId="027E84BD" w14:textId="77777777">
      <w:pPr>
        <w:pStyle w:val="TOC2"/>
        <w:tabs>
          <w:tab w:val="right" w:leader="dot" w:pos="8306"/>
        </w:tabs>
      </w:pPr>
      <w:hyperlink w:anchor="_Toc23405" w:history="1">
        <w:r>
          <w:rPr>
            <w:rFonts w:ascii="仿宋" w:eastAsia="仿宋" w:hAnsi="仿宋" w:cs="仿宋" w:hint="eastAsia"/>
          </w:rPr>
          <w:t>（二）多功能地热井口装置项目工艺技术设计方案</w:t>
        </w:r>
        <w:r>
          <w:tab/>
        </w:r>
        <w:r>
          <w:fldChar w:fldCharType="begin"/>
        </w:r>
        <w:r>
          <w:instrText xml:space="preserve"> PAGEREF _Toc23405 \h </w:instrText>
        </w:r>
        <w:r>
          <w:fldChar w:fldCharType="separate"/>
        </w:r>
        <w:r>
          <w:t>43</w:t>
        </w:r>
        <w:r>
          <w:fldChar w:fldCharType="end"/>
        </w:r>
      </w:hyperlink>
    </w:p>
    <w:p w:rsidR="00634190" w14:paraId="4AB6EE39" w14:textId="77777777">
      <w:pPr>
        <w:pStyle w:val="TOC2"/>
        <w:tabs>
          <w:tab w:val="right" w:leader="dot" w:pos="8306"/>
        </w:tabs>
      </w:pPr>
      <w:hyperlink w:anchor="_Toc21969" w:history="1">
        <w:r>
          <w:rPr>
            <w:rFonts w:ascii="仿宋" w:eastAsia="仿宋" w:hAnsi="仿宋" w:cs="仿宋" w:hint="eastAsia"/>
          </w:rPr>
          <w:t>（三）设备选型方案</w:t>
        </w:r>
        <w:r>
          <w:tab/>
        </w:r>
        <w:r>
          <w:fldChar w:fldCharType="begin"/>
        </w:r>
        <w:r>
          <w:instrText xml:space="preserve"> PAGEREF _Toc21969 \h </w:instrText>
        </w:r>
        <w:r>
          <w:fldChar w:fldCharType="separate"/>
        </w:r>
        <w:r>
          <w:t>44</w:t>
        </w:r>
        <w:r>
          <w:fldChar w:fldCharType="end"/>
        </w:r>
      </w:hyperlink>
    </w:p>
    <w:p w:rsidR="00634190" w14:paraId="66DDD6F3" w14:textId="77777777">
      <w:pPr>
        <w:pStyle w:val="TOC1"/>
        <w:tabs>
          <w:tab w:val="right" w:leader="dot" w:pos="8306"/>
        </w:tabs>
      </w:pPr>
      <w:hyperlink w:anchor="_Toc16301" w:history="1">
        <w:r>
          <w:rPr>
            <w:rFonts w:ascii="仿宋" w:eastAsia="仿宋" w:hAnsi="仿宋" w:cs="仿宋" w:hint="eastAsia"/>
          </w:rPr>
          <w:t>十二、多功能地热井口装置项目风险防范分析</w:t>
        </w:r>
        <w:r>
          <w:tab/>
        </w:r>
        <w:r>
          <w:fldChar w:fldCharType="begin"/>
        </w:r>
        <w:r>
          <w:instrText xml:space="preserve"> PAGEREF _Toc16301 \h </w:instrText>
        </w:r>
        <w:r>
          <w:fldChar w:fldCharType="separate"/>
        </w:r>
        <w:r>
          <w:t>45</w:t>
        </w:r>
        <w:r>
          <w:fldChar w:fldCharType="end"/>
        </w:r>
      </w:hyperlink>
    </w:p>
    <w:p w:rsidR="00634190" w14:paraId="678C1BBD" w14:textId="77777777">
      <w:pPr>
        <w:pStyle w:val="TOC2"/>
        <w:tabs>
          <w:tab w:val="right" w:leader="dot" w:pos="8306"/>
        </w:tabs>
      </w:pPr>
      <w:hyperlink w:anchor="_Toc30638" w:history="1">
        <w:r>
          <w:rPr>
            <w:rFonts w:ascii="仿宋" w:eastAsia="仿宋" w:hAnsi="仿宋" w:cs="仿宋" w:hint="eastAsia"/>
          </w:rPr>
          <w:t>（一）多功能地热井口装置项目风险分析</w:t>
        </w:r>
        <w:r>
          <w:tab/>
        </w:r>
        <w:r>
          <w:fldChar w:fldCharType="begin"/>
        </w:r>
        <w:r>
          <w:instrText xml:space="preserve"> PAGEREF _Toc30638 \h </w:instrText>
        </w:r>
        <w:r>
          <w:fldChar w:fldCharType="separate"/>
        </w:r>
        <w:r>
          <w:t>45</w:t>
        </w:r>
        <w:r>
          <w:fldChar w:fldCharType="end"/>
        </w:r>
      </w:hyperlink>
    </w:p>
    <w:p w:rsidR="00634190" w14:paraId="05111E58" w14:textId="77777777">
      <w:pPr>
        <w:pStyle w:val="TOC2"/>
        <w:tabs>
          <w:tab w:val="right" w:leader="dot" w:pos="8306"/>
        </w:tabs>
      </w:pPr>
      <w:hyperlink w:anchor="_Toc11480" w:history="1">
        <w:r>
          <w:rPr>
            <w:rFonts w:ascii="仿宋" w:eastAsia="仿宋" w:hAnsi="仿宋" w:cs="仿宋" w:hint="eastAsia"/>
          </w:rPr>
          <w:t>（二）多功能地热井口装置项目风险对策</w:t>
        </w:r>
        <w:r>
          <w:tab/>
        </w:r>
        <w:r>
          <w:fldChar w:fldCharType="begin"/>
        </w:r>
        <w:r>
          <w:instrText xml:space="preserve"> PAGEREF _Toc11480 \h </w:instrText>
        </w:r>
        <w:r>
          <w:fldChar w:fldCharType="separate"/>
        </w:r>
        <w:r>
          <w:t>46</w:t>
        </w:r>
        <w:r>
          <w:fldChar w:fldCharType="end"/>
        </w:r>
      </w:hyperlink>
    </w:p>
    <w:p w:rsidR="00634190" w14:paraId="7CC5D30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34190" w14:paraId="7C1BD388" w14:textId="77777777">
      <w:pPr>
        <w:pStyle w:val="Heading1"/>
        <w:jc w:val="center"/>
        <w:rPr>
          <w:rFonts w:ascii="仿宋" w:eastAsia="仿宋" w:hAnsi="仿宋" w:cs="仿宋"/>
        </w:rPr>
      </w:pPr>
      <w:bookmarkStart w:id="0" w:name="_Toc31622"/>
      <w:r>
        <w:rPr>
          <w:rFonts w:ascii="仿宋" w:eastAsia="仿宋" w:hAnsi="仿宋" w:cs="仿宋" w:hint="eastAsia"/>
        </w:rPr>
        <w:t>概论</w:t>
      </w:r>
      <w:bookmarkEnd w:id="0"/>
    </w:p>
    <w:p w:rsidR="00634190" w14:paraId="528F1485"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634190" w14:paraId="561325EE"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w:t>
      </w:r>
      <w:r>
        <w:rPr>
          <w:rFonts w:ascii="仿宋" w:eastAsia="仿宋" w:hAnsi="仿宋" w:cs="仿宋" w:hint="eastAsia"/>
          <w:sz w:val="28"/>
        </w:rPr>
        <w:t>深入的市场研究和精确的风险管理来寻求稳健的长期收益。同时，为了确保投资者的权益，我们将遵守相关法律法规，并严格按照合规要求进行投资活动。</w:t>
      </w:r>
    </w:p>
    <w:p w:rsidR="00634190" w14:paraId="37A2FFB7" w14:textId="77777777">
      <w:pPr>
        <w:pStyle w:val="Heading1"/>
        <w:ind w:firstLine="560" w:firstLineChars="200"/>
        <w:rPr>
          <w:rFonts w:ascii="仿宋" w:eastAsia="仿宋" w:hAnsi="仿宋" w:cs="仿宋"/>
          <w:sz w:val="28"/>
        </w:rPr>
      </w:pPr>
      <w:bookmarkStart w:id="1" w:name="_Toc29353"/>
      <w:r>
        <w:rPr>
          <w:rFonts w:ascii="仿宋" w:eastAsia="仿宋" w:hAnsi="仿宋" w:cs="仿宋" w:hint="eastAsia"/>
          <w:sz w:val="28"/>
        </w:rPr>
        <w:t>一、多功能地热井口装置项目选址方案</w:t>
      </w:r>
      <w:bookmarkEnd w:id="1"/>
    </w:p>
    <w:p w:rsidR="00634190" w14:paraId="0338EAAC" w14:textId="77777777">
      <w:pPr>
        <w:pStyle w:val="Heading2"/>
        <w:rPr>
          <w:rFonts w:ascii="仿宋" w:eastAsia="仿宋" w:hAnsi="仿宋" w:cs="仿宋"/>
        </w:rPr>
      </w:pPr>
      <w:bookmarkStart w:id="2" w:name="_Toc9775"/>
      <w:r>
        <w:rPr>
          <w:rFonts w:ascii="仿宋" w:eastAsia="仿宋" w:hAnsi="仿宋" w:cs="仿宋" w:hint="eastAsia"/>
        </w:rPr>
        <w:t>（一）多功能地热井口装置项目选址原则</w:t>
      </w:r>
      <w:bookmarkEnd w:id="2"/>
    </w:p>
    <w:p w:rsidR="00634190" w14:paraId="398F7E22"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多功能地热井口装置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多功能地热井口装置项目的建设与运营过程中不仅实现了经济效益的提升，还顾及社会</w:t>
      </w:r>
      <w:r>
        <w:rPr>
          <w:rFonts w:ascii="仿宋" w:eastAsia="仿宋" w:hAnsi="仿宋" w:cs="仿宋" w:hint="eastAsia"/>
          <w:sz w:val="28"/>
        </w:rPr>
        <w:t>效益和环境效益，以实现这三者的统一。最终选址将以土地利用最优化为目标，以确保多功能地热井口装置项目的可行性和可持续性。</w:t>
      </w:r>
    </w:p>
    <w:p w:rsidR="00634190" w14:paraId="50E6BA4A" w14:textId="77777777">
      <w:pPr>
        <w:pStyle w:val="Heading2"/>
        <w:ind w:firstLine="560" w:firstLineChars="200"/>
        <w:rPr>
          <w:rFonts w:ascii="仿宋" w:eastAsia="仿宋" w:hAnsi="仿宋" w:cs="仿宋"/>
          <w:sz w:val="28"/>
        </w:rPr>
      </w:pPr>
      <w:bookmarkStart w:id="3" w:name="_Toc12224"/>
      <w:r>
        <w:rPr>
          <w:rFonts w:ascii="仿宋" w:eastAsia="仿宋" w:hAnsi="仿宋" w:cs="仿宋" w:hint="eastAsia"/>
          <w:sz w:val="28"/>
        </w:rPr>
        <w:t>（二）建设区基本情况</w:t>
      </w:r>
      <w:bookmarkEnd w:id="3"/>
    </w:p>
    <w:p w:rsidR="00634190" w14:paraId="3E8594DB"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634190" w14:paraId="25AC6595"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634190" w14:paraId="61C1DEAB"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634190" w14:paraId="65882248"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634190" w14:paraId="32980E08"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w:t>
      </w:r>
      <w:r>
        <w:rPr>
          <w:rFonts w:ascii="仿宋" w:eastAsia="仿宋" w:hAnsi="仿宋" w:cs="仿宋" w:hint="eastAsia"/>
          <w:sz w:val="28"/>
        </w:rPr>
        <w:t>、医院、购物中心等，为居民提供了便捷的生活服务。社区安全状况良好，环境质量在地区内属于较高水平。</w:t>
      </w:r>
    </w:p>
    <w:p w:rsidR="00634190" w14:paraId="0E5F15A3"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建设区还承载了多个重要的产业园区或工业集聚区，如（列举已存在的重要产业园区）。这些区域已经孵化了众多知名企业，为新投资多功能地热井口装置项目提供了合作和资源整合的机会。</w:t>
      </w:r>
    </w:p>
    <w:p w:rsidR="00634190" w14:paraId="70CDC1B0"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634190"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634190" w14:paraId="208C74FA" w14:textId="77777777">
      <w:pPr>
        <w:pStyle w:val="Heading2"/>
        <w:ind w:firstLine="560" w:firstLineChars="200"/>
        <w:rPr>
          <w:rFonts w:ascii="仿宋" w:eastAsia="仿宋" w:hAnsi="仿宋" w:cs="仿宋"/>
          <w:sz w:val="28"/>
        </w:rPr>
      </w:pPr>
      <w:bookmarkStart w:id="4" w:name="_Toc6610"/>
      <w:r>
        <w:rPr>
          <w:rFonts w:ascii="仿宋" w:eastAsia="仿宋" w:hAnsi="仿宋" w:cs="仿宋" w:hint="eastAsia"/>
          <w:sz w:val="28"/>
        </w:rPr>
        <w:t>（三）产业发展方向</w:t>
      </w:r>
      <w:bookmarkEnd w:id="4"/>
    </w:p>
    <w:p w:rsidR="00634190" w14:paraId="47704DFF"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634190" w14:paraId="3A6D0BCD" w14:textId="73D843C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634190" w14:paraId="046A7AFD" w14:textId="4AAD471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634190" w14:paraId="03FCE247" w14:textId="748D2BD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w:t>
      </w:r>
      <w:r>
        <w:rPr>
          <w:rFonts w:ascii="仿宋" w:eastAsia="仿宋" w:hAnsi="仿宋" w:cs="仿宋" w:hint="eastAsia"/>
          <w:sz w:val="28"/>
        </w:rPr>
        <w:t>新型企业和初创企业，推动数字化产业的增长。</w:t>
      </w:r>
    </w:p>
    <w:p w:rsidR="00634190" w14:paraId="17817146" w14:textId="66D9072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634190" w14:paraId="5BE335BD" w14:textId="2EF3D71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634190" w14:paraId="36916D0D" w14:textId="5B8FF748">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p>
    <w:p w:rsidR="00634190" w14:textId="5B8FF748">
      <w:pPr>
        <w:ind w:firstLine="560" w:firstLineChars="200"/>
        <w:rPr>
          <w:rFonts w:ascii="仿宋" w:eastAsia="仿宋" w:hAnsi="仿宋" w:cs="仿宋"/>
          <w:sz w:val="28"/>
        </w:rPr>
      </w:pP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634190" w14:paraId="041159F4" w14:textId="3D0E622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w:t>
      </w:r>
      <w:r>
        <w:rPr>
          <w:rFonts w:ascii="仿宋" w:eastAsia="仿宋" w:hAnsi="仿宋" w:cs="仿宋" w:hint="eastAsia"/>
          <w:sz w:val="28"/>
        </w:rPr>
        <w:t>能源、废弃物处理和循环经济。支持企业采用绿色生产和可持续经营实践。</w:t>
      </w:r>
    </w:p>
    <w:p w:rsidR="00634190" w14:paraId="28B48B08" w14:textId="6BD7E8E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634190" w14:paraId="31467DE2" w14:textId="550DC57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人才培养和创新：加强教育和研究机构，培养高素质人才，支持科研和创新多功能地热井口装置项目。鼓励企业与学术界合作，推动科技创新。</w:t>
      </w:r>
    </w:p>
    <w:p w:rsidR="00634190" w14:paraId="785827FB" w14:textId="0C5E772D">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634190" w14:paraId="6902C310"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w:t>
      </w:r>
      <w:r>
        <w:rPr>
          <w:rFonts w:ascii="仿宋" w:eastAsia="仿宋" w:hAnsi="仿宋" w:cs="仿宋" w:hint="eastAsia"/>
          <w:sz w:val="28"/>
        </w:rPr>
        <w:t>的。通过支持这些领域的发展，该建设区将能够实现产业多元化，提高经济韧性，创造更多的就业机会，吸引更多的投资，并实现可持续发展的目标。</w:t>
      </w:r>
    </w:p>
    <w:p w:rsidR="00634190" w14:paraId="2A0238D2" w14:textId="77777777">
      <w:pPr>
        <w:pStyle w:val="Heading2"/>
        <w:ind w:firstLine="560" w:firstLineChars="200"/>
        <w:rPr>
          <w:rFonts w:ascii="仿宋" w:eastAsia="仿宋" w:hAnsi="仿宋" w:cs="仿宋"/>
          <w:sz w:val="28"/>
        </w:rPr>
      </w:pPr>
      <w:bookmarkStart w:id="5" w:name="_Toc11706"/>
      <w:r>
        <w:rPr>
          <w:rFonts w:ascii="仿宋" w:eastAsia="仿宋" w:hAnsi="仿宋" w:cs="仿宋" w:hint="eastAsia"/>
          <w:sz w:val="28"/>
        </w:rPr>
        <w:t>（四）多功能地热井口装置项目选址综合评价</w:t>
      </w:r>
      <w:bookmarkEnd w:id="5"/>
    </w:p>
    <w:p w:rsidR="00634190" w14:paraId="324A9B5E"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多功能地热井口装置项目选址的考虑因素应包括城乡建设总体规划以及占地使用规划的要求，确保多功能地热井口装置项目的布局与当地的城市和农村发展规划相一致。此外，选址应考虑便捷的陆路交通，以便材料运输和工作人员的出行，同时，施工场址应具备方便的条件，以支持多功能地热井口装置项目的高效实施。此外，选址也需要与大气污染防治政策、水资源保护政策以及</w:t>
      </w:r>
    </w:p>
    <w:p w:rsidR="00634190" w14:textId="77777777">
      <w:pPr>
        <w:ind w:firstLine="560" w:firstLineChars="200"/>
        <w:rPr>
          <w:rFonts w:ascii="仿宋" w:eastAsia="仿宋" w:hAnsi="仿宋" w:cs="仿宋"/>
          <w:sz w:val="28"/>
        </w:rPr>
      </w:pPr>
      <w:r>
        <w:rPr>
          <w:rFonts w:ascii="仿宋" w:eastAsia="仿宋" w:hAnsi="仿宋" w:cs="仿宋" w:hint="eastAsia"/>
          <w:sz w:val="28"/>
        </w:rPr>
        <w:t>自然生态资源保护政策相一致，以确保多功能地热井口装置项目的环保性和可持续性。这些综合因素的考虑将有助于选择最合适的多功能地热井口装置项目选址，以支持多功能地热井口装置项目的顺利进行。</w:t>
      </w:r>
    </w:p>
    <w:p w:rsidR="00634190" w14:paraId="73373F22" w14:textId="77777777">
      <w:pPr>
        <w:pStyle w:val="Heading1"/>
        <w:ind w:firstLine="560" w:firstLineChars="200"/>
        <w:rPr>
          <w:rFonts w:ascii="仿宋" w:eastAsia="仿宋" w:hAnsi="仿宋" w:cs="仿宋"/>
          <w:sz w:val="28"/>
        </w:rPr>
      </w:pPr>
      <w:bookmarkStart w:id="6" w:name="_Toc2143"/>
      <w:r>
        <w:rPr>
          <w:rFonts w:ascii="仿宋" w:eastAsia="仿宋" w:hAnsi="仿宋" w:cs="仿宋" w:hint="eastAsia"/>
          <w:sz w:val="28"/>
        </w:rPr>
        <w:t>二、技术方案</w:t>
      </w:r>
      <w:bookmarkEnd w:id="6"/>
    </w:p>
    <w:p w:rsidR="00634190" w14:paraId="297E0153" w14:textId="77777777">
      <w:pPr>
        <w:pStyle w:val="Heading2"/>
        <w:rPr>
          <w:rFonts w:ascii="仿宋" w:eastAsia="仿宋" w:hAnsi="仿宋" w:cs="仿宋"/>
        </w:rPr>
      </w:pPr>
      <w:bookmarkStart w:id="7" w:name="_Toc20294"/>
      <w:r>
        <w:rPr>
          <w:rFonts w:ascii="仿宋" w:eastAsia="仿宋" w:hAnsi="仿宋" w:cs="仿宋" w:hint="eastAsia"/>
        </w:rPr>
        <w:t>（一）企业技术研发分析</w:t>
      </w:r>
      <w:bookmarkEnd w:id="7"/>
    </w:p>
    <w:p w:rsidR="00634190" w14:paraId="62059E4C"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634190" w14:paraId="0C96BEF3"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634190" w14:paraId="0E2834FD" w14:textId="10CC8F0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w:t>
      </w:r>
      <w:r>
        <w:rPr>
          <w:rFonts w:ascii="仿宋" w:eastAsia="仿宋" w:hAnsi="仿宋" w:cs="仿宋" w:hint="eastAsia"/>
          <w:sz w:val="28"/>
        </w:rPr>
        <w:t>。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634190" w14:paraId="3785970A" w14:textId="7921DF7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w:t>
      </w:r>
      <w:r>
        <w:rPr>
          <w:rFonts w:ascii="仿宋" w:eastAsia="仿宋" w:hAnsi="仿宋" w:cs="仿宋" w:hint="eastAsia"/>
          <w:sz w:val="28"/>
        </w:rPr>
        <w:t>市场份额的扩大。</w:t>
      </w:r>
    </w:p>
    <w:p w:rsidR="00634190" w14:paraId="1B003F44" w14:textId="7EE36B7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634190" w14:paraId="7387C501" w14:textId="563D1C4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634190" w14:paraId="3A9DA522"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w:t>
      </w:r>
      <w:r>
        <w:rPr>
          <w:rFonts w:ascii="仿宋" w:eastAsia="仿宋" w:hAnsi="仿宋" w:cs="仿宋" w:hint="eastAsia"/>
          <w:sz w:val="28"/>
        </w:rPr>
        <w:t>现技术研发的连贯性，促进企业的可持续增长。这将有助于确保企业在竞争激烈的市场中保持领先地位。</w:t>
      </w:r>
    </w:p>
    <w:p w:rsidR="00634190" w14:paraId="4CD4E73C" w14:textId="77777777">
      <w:pPr>
        <w:ind w:firstLine="560" w:firstLineChars="200"/>
        <w:rPr>
          <w:rFonts w:ascii="仿宋" w:eastAsia="仿宋" w:hAnsi="仿宋" w:cs="仿宋"/>
          <w:sz w:val="28"/>
        </w:rPr>
      </w:pPr>
    </w:p>
    <w:p w:rsidR="00634190" w14:paraId="1EB7D97E" w14:textId="77777777">
      <w:pPr>
        <w:pStyle w:val="Heading2"/>
        <w:ind w:firstLine="560" w:firstLineChars="200"/>
        <w:rPr>
          <w:rFonts w:ascii="仿宋" w:eastAsia="仿宋" w:hAnsi="仿宋" w:cs="仿宋"/>
          <w:sz w:val="28"/>
        </w:rPr>
      </w:pPr>
      <w:bookmarkStart w:id="8" w:name="_Toc26685"/>
      <w:r>
        <w:rPr>
          <w:rFonts w:ascii="仿宋" w:eastAsia="仿宋" w:hAnsi="仿宋" w:cs="仿宋" w:hint="eastAsia"/>
          <w:sz w:val="28"/>
        </w:rPr>
        <w:t>（二）多功能地热井口装置项目技术工艺分析</w:t>
      </w:r>
      <w:bookmarkEnd w:id="8"/>
    </w:p>
    <w:p w:rsidR="00634190" w14:paraId="0E1F7172" w14:textId="0172039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634190" w14:paraId="674FDE81"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634190" w14:paraId="7E17EEA0" w14:textId="4871B95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634190" w14:paraId="772A6250" w14:textId="47E1EC5F">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634190" w14:paraId="300A905F" w14:textId="4A82C4F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634190" w14:paraId="2051695A" w14:textId="2F75A5C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634190" w14:paraId="6E435731" w14:textId="4F65718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634190" w14:paraId="2874E72B"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634190" w14:paraId="27D5138C" w14:textId="63E84A3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634190" w14:paraId="345B9ACE" w14:textId="2818BBB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634190" w14:paraId="394EAC79" w14:textId="2459231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634190" w14:paraId="1A3B7D6B"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w:t>
      </w:r>
      <w:r>
        <w:rPr>
          <w:rFonts w:ascii="仿宋" w:eastAsia="仿宋" w:hAnsi="仿宋" w:cs="仿宋" w:hint="eastAsia"/>
          <w:sz w:val="28"/>
        </w:rPr>
        <w:t>效、节能、环保、高质量和高可靠性。这些特点将贯穿于整个生产过程，以确保产品达到最高标准。</w:t>
      </w:r>
    </w:p>
    <w:p w:rsidR="00634190" w14:paraId="77473514" w14:textId="0AA49C34">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634190" w14:paraId="01CC3DD9"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为确保工艺技术的有效实施和持续改进，我们将采取以下技术保障措施：</w:t>
      </w:r>
    </w:p>
    <w:p w:rsidR="00634190" w14:paraId="136D71CC" w14:textId="40ED9DD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634190" w14:paraId="68B348EB" w14:textId="5BB9F00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634190" w14:paraId="41015DDA" w14:textId="3CF1936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634190" w14:paraId="6C7A3F0C" w14:textId="0492463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w:t>
      </w:r>
      <w:r>
        <w:rPr>
          <w:rFonts w:ascii="仿宋" w:eastAsia="仿宋" w:hAnsi="仿宋" w:cs="仿宋" w:hint="eastAsia"/>
          <w:sz w:val="28"/>
        </w:rPr>
        <w:t>投资于研发，以不断提高工艺技术水平。</w:t>
      </w:r>
    </w:p>
    <w:p w:rsidR="00634190" w14:paraId="28D19ACF"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634190" w14:paraId="0C2CBCF6" w14:textId="77777777">
      <w:pPr>
        <w:pStyle w:val="Heading2"/>
        <w:ind w:firstLine="560" w:firstLineChars="200"/>
        <w:rPr>
          <w:rFonts w:ascii="仿宋" w:eastAsia="仿宋" w:hAnsi="仿宋" w:cs="仿宋"/>
          <w:sz w:val="28"/>
        </w:rPr>
      </w:pPr>
      <w:bookmarkStart w:id="9" w:name="_Toc15813"/>
      <w:r>
        <w:rPr>
          <w:rFonts w:ascii="仿宋" w:eastAsia="仿宋" w:hAnsi="仿宋" w:cs="仿宋" w:hint="eastAsia"/>
          <w:sz w:val="28"/>
        </w:rPr>
        <w:t>（三）多功能地热井口装置项目技术流程</w:t>
      </w:r>
      <w:bookmarkEnd w:id="9"/>
    </w:p>
    <w:p w:rsidR="00634190" w14:paraId="2B59E0F7" w14:textId="77777777">
      <w:pPr>
        <w:ind w:firstLine="560" w:firstLineChars="200"/>
        <w:rPr>
          <w:rFonts w:ascii="仿宋" w:eastAsia="仿宋" w:hAnsi="仿宋" w:cs="仿宋"/>
          <w:sz w:val="28"/>
        </w:rPr>
      </w:pPr>
      <w:r>
        <w:rPr>
          <w:rFonts w:ascii="仿宋" w:eastAsia="仿宋" w:hAnsi="仿宋" w:cs="仿宋" w:hint="eastAsia"/>
          <w:sz w:val="28"/>
        </w:rPr>
        <w:t>多功能地热井口装置项目技术流程</w:t>
      </w:r>
    </w:p>
    <w:p w:rsidR="00634190" w14:paraId="32183507" w14:textId="77777777">
      <w:pPr>
        <w:ind w:firstLine="560" w:firstLineChars="200"/>
        <w:rPr>
          <w:rFonts w:ascii="仿宋" w:eastAsia="仿宋" w:hAnsi="仿宋" w:cs="仿宋"/>
          <w:sz w:val="28"/>
        </w:rPr>
      </w:pPr>
      <w:r>
        <w:rPr>
          <w:rFonts w:ascii="仿宋" w:eastAsia="仿宋" w:hAnsi="仿宋" w:cs="仿宋" w:hint="eastAsia"/>
          <w:sz w:val="28"/>
        </w:rPr>
        <w:t>多功能地热井口装置项目的技术流程是确保产品质量和生产效率的核心部分。以下是多功能地热井口装置项目技术流程的主要步骤：</w:t>
      </w:r>
    </w:p>
    <w:p w:rsidR="00634190" w14:paraId="65B72A74" w14:textId="049B49C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多功能地热井口装置项目开始于原辅材料的采购和检验。我们将与可靠的供应商合作，确保原材料的质量符合标准。在接收原辅材料后，将进行详细的检验，包括外观、性</w:t>
      </w:r>
      <w:r>
        <w:rPr>
          <w:rFonts w:ascii="仿宋" w:eastAsia="仿宋" w:hAnsi="仿宋" w:cs="仿宋" w:hint="eastAsia"/>
          <w:sz w:val="28"/>
        </w:rPr>
        <w:t>能和化学成分，以确保其合格。</w:t>
      </w:r>
    </w:p>
    <w:p w:rsidR="00634190" w14:paraId="3EE486F9" w14:textId="1E91BDAF">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634190" w14:paraId="601AC856" w14:textId="6064C83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634190" w14:paraId="7E8468D3" w14:textId="49044D1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634190" w14:paraId="38B661D6" w14:textId="5CDE06F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w:t>
      </w:r>
      <w:r>
        <w:rPr>
          <w:rFonts w:ascii="仿宋" w:eastAsia="仿宋" w:hAnsi="仿宋" w:cs="仿宋" w:hint="eastAsia"/>
          <w:sz w:val="28"/>
        </w:rPr>
        <w:t>验证和测试。这包括产品的机械、电气、热性能等各方面的测试，以确保产品的性能达到规定的标准。</w:t>
      </w:r>
    </w:p>
    <w:p w:rsidR="00634190" w14:paraId="47D419E5" w14:textId="0A7676D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634190" w14:paraId="2EF24726" w14:textId="0BB9BEF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634190" w14:paraId="1FA0584B" w14:textId="71541AF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634190" w14:paraId="656806C4" w14:textId="77777777">
      <w:pPr>
        <w:ind w:firstLine="560" w:firstLineChars="200"/>
        <w:rPr>
          <w:rFonts w:ascii="仿宋" w:eastAsia="仿宋" w:hAnsi="仿宋" w:cs="仿宋"/>
          <w:sz w:val="28"/>
        </w:rPr>
      </w:pPr>
      <w:r>
        <w:rPr>
          <w:rFonts w:ascii="仿宋" w:eastAsia="仿宋" w:hAnsi="仿宋" w:cs="仿宋" w:hint="eastAsia"/>
          <w:sz w:val="28"/>
        </w:rPr>
        <w:t>这些步骤构成了多功能地热井口装置项目的技术流程，是确保产品质量、生产效率和客户满意度的关键。通过严格执行每个步骤，我们将提供高质量的产品，满足客户的需求，取得市场竞争优势。</w:t>
      </w:r>
    </w:p>
    <w:p w:rsidR="00634190" w14:paraId="62D87F04" w14:textId="77777777">
      <w:pPr>
        <w:pStyle w:val="Heading2"/>
        <w:ind w:firstLine="560" w:firstLineChars="200"/>
        <w:rPr>
          <w:rFonts w:ascii="仿宋" w:eastAsia="仿宋" w:hAnsi="仿宋" w:cs="仿宋"/>
          <w:sz w:val="28"/>
        </w:rPr>
      </w:pPr>
      <w:bookmarkStart w:id="10" w:name="_Toc24469"/>
      <w:r>
        <w:rPr>
          <w:rFonts w:ascii="仿宋" w:eastAsia="仿宋" w:hAnsi="仿宋" w:cs="仿宋" w:hint="eastAsia"/>
          <w:sz w:val="28"/>
        </w:rPr>
        <w:t>（四）设备选型方案</w:t>
      </w:r>
      <w:bookmarkEnd w:id="10"/>
    </w:p>
    <w:p w:rsidR="00634190" w14:paraId="268DB949"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https://d.book118.com/176140223013010042</w:t>
        </w:r>
      </w:hyperlink>
    </w:p>
    <w:p w:rsidR="00634190">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4190" w14:paraId="1D676FE2" w14:textId="77777777">
    <w:pPr>
      <w:pStyle w:val="Header"/>
      <w:jc w:val="center"/>
      <w:rPr>
        <w:rFonts w:ascii="仿宋" w:eastAsia="仿宋" w:hAnsi="仿宋" w:cs="仿宋"/>
      </w:rPr>
    </w:pPr>
    <w:r>
      <w:rPr>
        <w:rFonts w:ascii="仿宋" w:eastAsia="仿宋" w:hAnsi="仿宋" w:cs="仿宋" w:hint="eastAsia"/>
      </w:rPr>
      <w:t>多功能地热井口装置行业相关投资计划提议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4190" w14:textId="77777777">
    <w:pPr>
      <w:pStyle w:val="Header"/>
      <w:jc w:val="center"/>
      <w:rPr>
        <w:rFonts w:ascii="仿宋" w:eastAsia="仿宋" w:hAnsi="仿宋" w:cs="仿宋"/>
      </w:rPr>
    </w:pPr>
    <w:r>
      <w:rPr>
        <w:rFonts w:ascii="仿宋" w:eastAsia="仿宋" w:hAnsi="仿宋" w:cs="仿宋" w:hint="eastAsia"/>
      </w:rPr>
      <w:t>多功能地热井口装置行业相关投资计划提议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4190" w14:textId="77777777">
    <w:pPr>
      <w:pStyle w:val="Header"/>
      <w:jc w:val="center"/>
      <w:rPr>
        <w:rFonts w:ascii="仿宋" w:eastAsia="仿宋" w:hAnsi="仿宋" w:cs="仿宋"/>
      </w:rPr>
    </w:pPr>
    <w:r>
      <w:rPr>
        <w:rFonts w:ascii="仿宋" w:eastAsia="仿宋" w:hAnsi="仿宋" w:cs="仿宋" w:hint="eastAsia"/>
      </w:rPr>
      <w:t>多功能地热井口装置行业相关投资计划提议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4190" w14:textId="77777777">
    <w:pPr>
      <w:pStyle w:val="Header"/>
      <w:jc w:val="center"/>
      <w:rPr>
        <w:rFonts w:ascii="仿宋" w:eastAsia="仿宋" w:hAnsi="仿宋" w:cs="仿宋"/>
      </w:rPr>
    </w:pPr>
    <w:r>
      <w:rPr>
        <w:rFonts w:ascii="仿宋" w:eastAsia="仿宋" w:hAnsi="仿宋" w:cs="仿宋" w:hint="eastAsia"/>
      </w:rPr>
      <w:t>多功能地热井口装置行业相关投资计划提议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4190" w14:textId="77777777">
    <w:pPr>
      <w:pStyle w:val="Header"/>
      <w:jc w:val="center"/>
      <w:rPr>
        <w:rFonts w:ascii="仿宋" w:eastAsia="仿宋" w:hAnsi="仿宋" w:cs="仿宋"/>
      </w:rPr>
    </w:pPr>
    <w:r>
      <w:rPr>
        <w:rFonts w:ascii="仿宋" w:eastAsia="仿宋" w:hAnsi="仿宋" w:cs="仿宋" w:hint="eastAsia"/>
      </w:rPr>
      <w:t>多功能地热井口装置行业相关投资计划提议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4190" w14:textId="77777777">
    <w:pPr>
      <w:pStyle w:val="Header"/>
      <w:jc w:val="center"/>
      <w:rPr>
        <w:rFonts w:ascii="仿宋" w:eastAsia="仿宋" w:hAnsi="仿宋" w:cs="仿宋"/>
      </w:rPr>
    </w:pPr>
    <w:r>
      <w:rPr>
        <w:rFonts w:ascii="仿宋" w:eastAsia="仿宋" w:hAnsi="仿宋" w:cs="仿宋" w:hint="eastAsia"/>
      </w:rPr>
      <w:t>多功能地热井口装置行业相关投资计划提议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4190" w14:textId="77777777">
    <w:pPr>
      <w:pStyle w:val="Header"/>
      <w:jc w:val="center"/>
      <w:rPr>
        <w:rFonts w:ascii="仿宋" w:eastAsia="仿宋" w:hAnsi="仿宋" w:cs="仿宋"/>
      </w:rPr>
    </w:pPr>
    <w:r>
      <w:rPr>
        <w:rFonts w:ascii="仿宋" w:eastAsia="仿宋" w:hAnsi="仿宋" w:cs="仿宋" w:hint="eastAsia"/>
      </w:rPr>
      <w:t>多功能地热井口装置行业相关投资计划提议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4190" w14:textId="77777777">
    <w:pPr>
      <w:pStyle w:val="Header"/>
      <w:jc w:val="center"/>
      <w:rPr>
        <w:rFonts w:ascii="仿宋" w:eastAsia="仿宋" w:hAnsi="仿宋" w:cs="仿宋"/>
      </w:rPr>
    </w:pPr>
    <w:r>
      <w:rPr>
        <w:rFonts w:ascii="仿宋" w:eastAsia="仿宋" w:hAnsi="仿宋" w:cs="仿宋" w:hint="eastAsia"/>
      </w:rPr>
      <w:t>多功能地热井口装置行业相关投资计划提议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4190" w14:textId="77777777">
    <w:pPr>
      <w:pStyle w:val="Header"/>
      <w:jc w:val="center"/>
      <w:rPr>
        <w:rFonts w:ascii="仿宋" w:eastAsia="仿宋" w:hAnsi="仿宋" w:cs="仿宋"/>
      </w:rPr>
    </w:pPr>
    <w:r>
      <w:rPr>
        <w:rFonts w:ascii="仿宋" w:eastAsia="仿宋" w:hAnsi="仿宋" w:cs="仿宋" w:hint="eastAsia"/>
      </w:rPr>
      <w:t>多功能地热井口装置行业相关投资计划提议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4190" w14:textId="77777777">
    <w:pPr>
      <w:pStyle w:val="Header"/>
      <w:jc w:val="center"/>
      <w:rPr>
        <w:rFonts w:ascii="仿宋" w:eastAsia="仿宋" w:hAnsi="仿宋" w:cs="仿宋"/>
      </w:rPr>
    </w:pPr>
    <w:r>
      <w:rPr>
        <w:rFonts w:ascii="仿宋" w:eastAsia="仿宋" w:hAnsi="仿宋" w:cs="仿宋" w:hint="eastAsia"/>
      </w:rPr>
      <w:t>多功能地热井口装置行业相关投资计划提议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4190" w14:textId="77777777">
    <w:pPr>
      <w:pStyle w:val="Header"/>
      <w:jc w:val="center"/>
      <w:rPr>
        <w:rFonts w:ascii="仿宋" w:eastAsia="仿宋" w:hAnsi="仿宋" w:cs="仿宋"/>
      </w:rPr>
    </w:pPr>
    <w:r>
      <w:rPr>
        <w:rFonts w:ascii="仿宋" w:eastAsia="仿宋" w:hAnsi="仿宋" w:cs="仿宋" w:hint="eastAsia"/>
      </w:rPr>
      <w:t>多功能地热井口装置行业相关投资计划提议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4190" w14:textId="77777777">
    <w:pPr>
      <w:pStyle w:val="Header"/>
      <w:jc w:val="center"/>
      <w:rPr>
        <w:rFonts w:ascii="仿宋" w:eastAsia="仿宋" w:hAnsi="仿宋" w:cs="仿宋"/>
      </w:rPr>
    </w:pPr>
    <w:r>
      <w:rPr>
        <w:rFonts w:ascii="仿宋" w:eastAsia="仿宋" w:hAnsi="仿宋" w:cs="仿宋" w:hint="eastAsia"/>
      </w:rPr>
      <w:t>多功能地热井口装置行业相关投资计划提议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8732F3"/>
    <w:rsid w:val="00634190"/>
    <w:rsid w:val="00F44687"/>
    <w:rsid w:val="6E8732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933A86E"/>
  <w15:docId w15:val="{81FD4D5D-4D21-43D4-A512-456B5502C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76140223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4080</Words>
  <Characters>23260</Characters>
  <Application>Microsoft Office Word</Application>
  <DocSecurity>0</DocSecurity>
  <Lines>193</Lines>
  <Paragraphs>54</Paragraphs>
  <ScaleCrop>false</ScaleCrop>
  <Company/>
  <LinksUpToDate>false</LinksUpToDate>
  <CharactersWithSpaces>27286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2023-11-24T02:41:00Z</dcterms:created>
  <dcterms:modified xsi:type="dcterms:W3CDTF">2024-01-01T15:16:00Z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C9D3D655A5F44FA7B2AE2DB7AFD1F5F8_11</vt:lpwstr>
  </property>
  <property fmtid="{D5CDD505-2E9C-101B-9397-08002B2CF9AE}" pid="3" name="KSOProductBuildVer">
    <vt:lpwstr>2052-12.1.0.15712</vt:lpwstr>
  </property>
</Properties>
</file>