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铁路轨枕垫行业相关公司设立可行性研究报告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1" w:history="1">
        <w:r>
          <w:rPr>
            <w:rFonts w:ascii="仿宋" w:eastAsia="仿宋" w:hAnsi="仿宋" w:cs="仿宋" w:hint="eastAsia"/>
            <w:lang w:eastAsia="zh-CN"/>
          </w:rPr>
          <w:t>概论</w:t>
        </w:r>
        <w:r>
          <w:tab/>
        </w:r>
        <w:r>
          <w:fldChar w:fldCharType="begin"/>
        </w:r>
        <w:r>
          <w:instrText xml:space="preserve"> PAGEREF _Toc13041 \h </w:instrText>
        </w:r>
        <w:r>
          <w:fldChar w:fldCharType="separate"/>
        </w:r>
        <w:r>
          <w:t>3</w:t>
        </w:r>
        <w:r>
          <w:fldChar w:fldCharType="end"/>
        </w:r>
      </w:hyperlink>
    </w:p>
    <w:p>
      <w:pPr>
        <w:pStyle w:val="TOC1"/>
        <w:tabs>
          <w:tab w:val="right" w:leader="dot" w:pos="8306"/>
        </w:tabs>
      </w:pPr>
      <w:hyperlink w:anchor="_Toc2439" w:history="1">
        <w:r>
          <w:rPr>
            <w:rFonts w:ascii="仿宋" w:eastAsia="仿宋" w:hAnsi="仿宋" w:cs="仿宋" w:hint="eastAsia"/>
            <w:lang w:eastAsia="zh-CN"/>
          </w:rPr>
          <w:t>一、发展规划</w:t>
        </w:r>
        <w:r>
          <w:tab/>
        </w:r>
        <w:r>
          <w:fldChar w:fldCharType="begin"/>
        </w:r>
        <w:r>
          <w:instrText xml:space="preserve"> PAGEREF _Toc2439 \h </w:instrText>
        </w:r>
        <w:r>
          <w:fldChar w:fldCharType="separate"/>
        </w:r>
        <w:r>
          <w:t>3</w:t>
        </w:r>
        <w:r>
          <w:fldChar w:fldCharType="end"/>
        </w:r>
      </w:hyperlink>
    </w:p>
    <w:p>
      <w:pPr>
        <w:pStyle w:val="TOC2"/>
        <w:tabs>
          <w:tab w:val="right" w:leader="dot" w:pos="8306"/>
        </w:tabs>
      </w:pPr>
      <w:hyperlink w:anchor="_Toc30198" w:history="1">
        <w:r>
          <w:rPr>
            <w:rFonts w:ascii="仿宋" w:eastAsia="仿宋" w:hAnsi="仿宋" w:cs="仿宋" w:hint="eastAsia"/>
            <w:lang w:eastAsia="zh-CN"/>
          </w:rPr>
          <w:t>(一)、公司发展规划</w:t>
        </w:r>
        <w:r>
          <w:tab/>
        </w:r>
        <w:r>
          <w:fldChar w:fldCharType="begin"/>
        </w:r>
        <w:r>
          <w:instrText xml:space="preserve"> PAGEREF _Toc30198 \h </w:instrText>
        </w:r>
        <w:r>
          <w:fldChar w:fldCharType="separate"/>
        </w:r>
        <w:r>
          <w:t>3</w:t>
        </w:r>
        <w:r>
          <w:fldChar w:fldCharType="end"/>
        </w:r>
      </w:hyperlink>
    </w:p>
    <w:p>
      <w:pPr>
        <w:pStyle w:val="TOC2"/>
        <w:tabs>
          <w:tab w:val="right" w:leader="dot" w:pos="8306"/>
        </w:tabs>
      </w:pPr>
      <w:hyperlink w:anchor="_Toc8203" w:history="1">
        <w:r>
          <w:rPr>
            <w:rFonts w:ascii="仿宋" w:eastAsia="仿宋" w:hAnsi="仿宋" w:cs="仿宋" w:hint="eastAsia"/>
            <w:lang w:eastAsia="zh-CN"/>
          </w:rPr>
          <w:t>(二)、保障措施</w:t>
        </w:r>
        <w:r>
          <w:tab/>
        </w:r>
        <w:r>
          <w:fldChar w:fldCharType="begin"/>
        </w:r>
        <w:r>
          <w:instrText xml:space="preserve"> PAGEREF _Toc8203 \h </w:instrText>
        </w:r>
        <w:r>
          <w:fldChar w:fldCharType="separate"/>
        </w:r>
        <w:r>
          <w:t>4</w:t>
        </w:r>
        <w:r>
          <w:fldChar w:fldCharType="end"/>
        </w:r>
      </w:hyperlink>
    </w:p>
    <w:p>
      <w:pPr>
        <w:pStyle w:val="TOC1"/>
        <w:tabs>
          <w:tab w:val="right" w:leader="dot" w:pos="8306"/>
        </w:tabs>
      </w:pPr>
      <w:hyperlink w:anchor="_Toc21460" w:history="1">
        <w:r>
          <w:rPr>
            <w:rFonts w:ascii="仿宋" w:eastAsia="仿宋" w:hAnsi="仿宋" w:cs="仿宋" w:hint="eastAsia"/>
            <w:lang w:eastAsia="zh-CN"/>
          </w:rPr>
          <w:t>二、公司成立背景及可行性分析</w:t>
        </w:r>
        <w:r>
          <w:tab/>
        </w:r>
        <w:r>
          <w:fldChar w:fldCharType="begin"/>
        </w:r>
        <w:r>
          <w:instrText xml:space="preserve"> PAGEREF _Toc21460 \h </w:instrText>
        </w:r>
        <w:r>
          <w:fldChar w:fldCharType="separate"/>
        </w:r>
        <w:r>
          <w:t>9</w:t>
        </w:r>
        <w:r>
          <w:fldChar w:fldCharType="end"/>
        </w:r>
      </w:hyperlink>
    </w:p>
    <w:p>
      <w:pPr>
        <w:pStyle w:val="TOC2"/>
        <w:tabs>
          <w:tab w:val="right" w:leader="dot" w:pos="8306"/>
        </w:tabs>
      </w:pPr>
      <w:hyperlink w:anchor="_Toc25037" w:history="1">
        <w:r>
          <w:rPr>
            <w:rFonts w:ascii="仿宋" w:eastAsia="仿宋" w:hAnsi="仿宋" w:cs="仿宋" w:hint="eastAsia"/>
            <w:lang w:eastAsia="zh-CN"/>
          </w:rPr>
          <w:t>(一)、发展思路</w:t>
        </w:r>
        <w:r>
          <w:tab/>
        </w:r>
        <w:r>
          <w:fldChar w:fldCharType="begin"/>
        </w:r>
        <w:r>
          <w:instrText xml:space="preserve"> PAGEREF _Toc25037 \h </w:instrText>
        </w:r>
        <w:r>
          <w:fldChar w:fldCharType="separate"/>
        </w:r>
        <w:r>
          <w:t>9</w:t>
        </w:r>
        <w:r>
          <w:fldChar w:fldCharType="end"/>
        </w:r>
      </w:hyperlink>
    </w:p>
    <w:p>
      <w:pPr>
        <w:pStyle w:val="TOC2"/>
        <w:tabs>
          <w:tab w:val="right" w:leader="dot" w:pos="8306"/>
        </w:tabs>
      </w:pPr>
      <w:hyperlink w:anchor="_Toc15763" w:history="1">
        <w:r>
          <w:rPr>
            <w:rFonts w:ascii="仿宋" w:eastAsia="仿宋" w:hAnsi="仿宋" w:cs="仿宋" w:hint="eastAsia"/>
            <w:lang w:eastAsia="zh-CN"/>
          </w:rPr>
          <w:t>(二)、产业发展背景分析</w:t>
        </w:r>
        <w:r>
          <w:tab/>
        </w:r>
        <w:r>
          <w:fldChar w:fldCharType="begin"/>
        </w:r>
        <w:r>
          <w:instrText xml:space="preserve"> PAGEREF _Toc15763 \h </w:instrText>
        </w:r>
        <w:r>
          <w:fldChar w:fldCharType="separate"/>
        </w:r>
        <w:r>
          <w:t>10</w:t>
        </w:r>
        <w:r>
          <w:fldChar w:fldCharType="end"/>
        </w:r>
      </w:hyperlink>
    </w:p>
    <w:p>
      <w:pPr>
        <w:pStyle w:val="TOC2"/>
        <w:tabs>
          <w:tab w:val="right" w:leader="dot" w:pos="8306"/>
        </w:tabs>
      </w:pPr>
      <w:hyperlink w:anchor="_Toc21532" w:history="1">
        <w:r>
          <w:rPr>
            <w:rFonts w:ascii="仿宋" w:eastAsia="仿宋" w:hAnsi="仿宋" w:cs="仿宋" w:hint="eastAsia"/>
            <w:lang w:eastAsia="zh-CN"/>
          </w:rPr>
          <w:t>(三)、产业发展原则</w:t>
        </w:r>
        <w:r>
          <w:tab/>
        </w:r>
        <w:r>
          <w:fldChar w:fldCharType="begin"/>
        </w:r>
        <w:r>
          <w:instrText xml:space="preserve"> PAGEREF _Toc21532 \h </w:instrText>
        </w:r>
        <w:r>
          <w:fldChar w:fldCharType="separate"/>
        </w:r>
        <w:r>
          <w:t>11</w:t>
        </w:r>
        <w:r>
          <w:fldChar w:fldCharType="end"/>
        </w:r>
      </w:hyperlink>
    </w:p>
    <w:p>
      <w:pPr>
        <w:pStyle w:val="TOC2"/>
        <w:tabs>
          <w:tab w:val="right" w:leader="dot" w:pos="8306"/>
        </w:tabs>
      </w:pPr>
      <w:hyperlink w:anchor="_Toc8739" w:history="1">
        <w:r>
          <w:rPr>
            <w:rFonts w:ascii="仿宋" w:eastAsia="仿宋" w:hAnsi="仿宋" w:cs="仿宋" w:hint="eastAsia"/>
            <w:lang w:eastAsia="zh-CN"/>
          </w:rPr>
          <w:t>(四)、区域产业环境分析</w:t>
        </w:r>
        <w:r>
          <w:tab/>
        </w:r>
        <w:r>
          <w:fldChar w:fldCharType="begin"/>
        </w:r>
        <w:r>
          <w:instrText xml:space="preserve"> PAGEREF _Toc8739 \h </w:instrText>
        </w:r>
        <w:r>
          <w:fldChar w:fldCharType="separate"/>
        </w:r>
        <w:r>
          <w:t>12</w:t>
        </w:r>
        <w:r>
          <w:fldChar w:fldCharType="end"/>
        </w:r>
      </w:hyperlink>
    </w:p>
    <w:p>
      <w:pPr>
        <w:pStyle w:val="TOC2"/>
        <w:tabs>
          <w:tab w:val="right" w:leader="dot" w:pos="8306"/>
        </w:tabs>
      </w:pPr>
      <w:hyperlink w:anchor="_Toc5528" w:history="1">
        <w:r>
          <w:rPr>
            <w:rFonts w:ascii="仿宋" w:eastAsia="仿宋" w:hAnsi="仿宋" w:cs="仿宋" w:hint="eastAsia"/>
            <w:lang w:eastAsia="zh-CN"/>
          </w:rPr>
          <w:t>(五)、可行性分析</w:t>
        </w:r>
        <w:r>
          <w:tab/>
        </w:r>
        <w:r>
          <w:fldChar w:fldCharType="begin"/>
        </w:r>
        <w:r>
          <w:instrText xml:space="preserve"> PAGEREF _Toc5528 \h </w:instrText>
        </w:r>
        <w:r>
          <w:fldChar w:fldCharType="separate"/>
        </w:r>
        <w:r>
          <w:t>14</w:t>
        </w:r>
        <w:r>
          <w:fldChar w:fldCharType="end"/>
        </w:r>
      </w:hyperlink>
    </w:p>
    <w:p>
      <w:pPr>
        <w:pStyle w:val="TOC2"/>
        <w:tabs>
          <w:tab w:val="right" w:leader="dot" w:pos="8306"/>
        </w:tabs>
      </w:pPr>
      <w:hyperlink w:anchor="_Toc11082" w:history="1">
        <w:r>
          <w:rPr>
            <w:rFonts w:ascii="仿宋" w:eastAsia="仿宋" w:hAnsi="仿宋" w:cs="仿宋" w:hint="eastAsia"/>
            <w:lang w:eastAsia="zh-CN"/>
          </w:rPr>
          <w:t>(六)、产业发展重点任务</w:t>
        </w:r>
        <w:r>
          <w:tab/>
        </w:r>
        <w:r>
          <w:fldChar w:fldCharType="begin"/>
        </w:r>
        <w:r>
          <w:instrText xml:space="preserve"> PAGEREF _Toc11082 \h </w:instrText>
        </w:r>
        <w:r>
          <w:fldChar w:fldCharType="separate"/>
        </w:r>
        <w:r>
          <w:t>15</w:t>
        </w:r>
        <w:r>
          <w:fldChar w:fldCharType="end"/>
        </w:r>
      </w:hyperlink>
    </w:p>
    <w:p>
      <w:pPr>
        <w:pStyle w:val="TOC2"/>
        <w:tabs>
          <w:tab w:val="right" w:leader="dot" w:pos="8306"/>
        </w:tabs>
      </w:pPr>
      <w:hyperlink w:anchor="_Toc16370" w:history="1">
        <w:r>
          <w:rPr>
            <w:rFonts w:ascii="仿宋" w:eastAsia="仿宋" w:hAnsi="仿宋" w:cs="仿宋" w:hint="eastAsia"/>
            <w:lang w:eastAsia="zh-CN"/>
          </w:rPr>
          <w:t>(七)、铁路轨枕垫项目建设必要性分析</w:t>
        </w:r>
        <w:r>
          <w:tab/>
        </w:r>
        <w:r>
          <w:fldChar w:fldCharType="begin"/>
        </w:r>
        <w:r>
          <w:instrText xml:space="preserve"> PAGEREF _Toc16370 \h </w:instrText>
        </w:r>
        <w:r>
          <w:fldChar w:fldCharType="separate"/>
        </w:r>
        <w:r>
          <w:t>17</w:t>
        </w:r>
        <w:r>
          <w:fldChar w:fldCharType="end"/>
        </w:r>
      </w:hyperlink>
    </w:p>
    <w:p>
      <w:pPr>
        <w:pStyle w:val="TOC1"/>
        <w:tabs>
          <w:tab w:val="right" w:leader="dot" w:pos="8306"/>
        </w:tabs>
      </w:pPr>
      <w:hyperlink w:anchor="_Toc20208" w:history="1">
        <w:r>
          <w:rPr>
            <w:rFonts w:ascii="仿宋" w:eastAsia="仿宋" w:hAnsi="仿宋" w:cs="仿宋" w:hint="eastAsia"/>
            <w:lang w:eastAsia="zh-CN"/>
          </w:rPr>
          <w:t>三、公司成立方案</w:t>
        </w:r>
        <w:r>
          <w:tab/>
        </w:r>
        <w:r>
          <w:fldChar w:fldCharType="begin"/>
        </w:r>
        <w:r>
          <w:instrText xml:space="preserve"> PAGEREF _Toc20208 \h </w:instrText>
        </w:r>
        <w:r>
          <w:fldChar w:fldCharType="separate"/>
        </w:r>
        <w:r>
          <w:t>19</w:t>
        </w:r>
        <w:r>
          <w:fldChar w:fldCharType="end"/>
        </w:r>
      </w:hyperlink>
    </w:p>
    <w:p>
      <w:pPr>
        <w:pStyle w:val="TOC2"/>
        <w:tabs>
          <w:tab w:val="right" w:leader="dot" w:pos="8306"/>
        </w:tabs>
      </w:pPr>
      <w:hyperlink w:anchor="_Toc4226" w:history="1">
        <w:r>
          <w:rPr>
            <w:rFonts w:ascii="仿宋" w:eastAsia="仿宋" w:hAnsi="仿宋" w:cs="仿宋" w:hint="eastAsia"/>
            <w:lang w:eastAsia="zh-CN"/>
          </w:rPr>
          <w:t>(一)、公司经营宗旨</w:t>
        </w:r>
        <w:r>
          <w:tab/>
        </w:r>
        <w:r>
          <w:fldChar w:fldCharType="begin"/>
        </w:r>
        <w:r>
          <w:instrText xml:space="preserve"> PAGEREF _Toc4226 \h </w:instrText>
        </w:r>
        <w:r>
          <w:fldChar w:fldCharType="separate"/>
        </w:r>
        <w:r>
          <w:t>19</w:t>
        </w:r>
        <w:r>
          <w:fldChar w:fldCharType="end"/>
        </w:r>
      </w:hyperlink>
    </w:p>
    <w:p>
      <w:pPr>
        <w:pStyle w:val="TOC2"/>
        <w:tabs>
          <w:tab w:val="right" w:leader="dot" w:pos="8306"/>
        </w:tabs>
      </w:pPr>
      <w:hyperlink w:anchor="_Toc16343" w:history="1">
        <w:r>
          <w:rPr>
            <w:rFonts w:ascii="仿宋" w:eastAsia="仿宋" w:hAnsi="仿宋" w:cs="仿宋" w:hint="eastAsia"/>
            <w:lang w:eastAsia="zh-CN"/>
          </w:rPr>
          <w:t>(二)、公司的目标、主要职责</w:t>
        </w:r>
        <w:r>
          <w:tab/>
        </w:r>
        <w:r>
          <w:fldChar w:fldCharType="begin"/>
        </w:r>
        <w:r>
          <w:instrText xml:space="preserve"> PAGEREF _Toc16343 \h </w:instrText>
        </w:r>
        <w:r>
          <w:fldChar w:fldCharType="separate"/>
        </w:r>
        <w:r>
          <w:t>19</w:t>
        </w:r>
        <w:r>
          <w:fldChar w:fldCharType="end"/>
        </w:r>
      </w:hyperlink>
    </w:p>
    <w:p>
      <w:pPr>
        <w:pStyle w:val="TOC2"/>
        <w:tabs>
          <w:tab w:val="right" w:leader="dot" w:pos="8306"/>
        </w:tabs>
      </w:pPr>
      <w:hyperlink w:anchor="_Toc22182" w:history="1">
        <w:r>
          <w:rPr>
            <w:rFonts w:ascii="仿宋" w:eastAsia="仿宋" w:hAnsi="仿宋" w:cs="仿宋" w:hint="eastAsia"/>
            <w:lang w:eastAsia="zh-CN"/>
          </w:rPr>
          <w:t>(三)、公司组建方式</w:t>
        </w:r>
        <w:r>
          <w:tab/>
        </w:r>
        <w:r>
          <w:fldChar w:fldCharType="begin"/>
        </w:r>
        <w:r>
          <w:instrText xml:space="preserve"> PAGEREF _Toc22182 \h </w:instrText>
        </w:r>
        <w:r>
          <w:fldChar w:fldCharType="separate"/>
        </w:r>
        <w:r>
          <w:t>22</w:t>
        </w:r>
        <w:r>
          <w:fldChar w:fldCharType="end"/>
        </w:r>
      </w:hyperlink>
    </w:p>
    <w:p>
      <w:pPr>
        <w:pStyle w:val="TOC2"/>
        <w:tabs>
          <w:tab w:val="right" w:leader="dot" w:pos="8306"/>
        </w:tabs>
      </w:pPr>
      <w:hyperlink w:anchor="_Toc24833" w:history="1">
        <w:r>
          <w:rPr>
            <w:rFonts w:ascii="仿宋" w:eastAsia="仿宋" w:hAnsi="仿宋" w:cs="仿宋" w:hint="eastAsia"/>
            <w:lang w:eastAsia="zh-CN"/>
          </w:rPr>
          <w:t>(四)、公司管理体制</w:t>
        </w:r>
        <w:r>
          <w:tab/>
        </w:r>
        <w:r>
          <w:fldChar w:fldCharType="begin"/>
        </w:r>
        <w:r>
          <w:instrText xml:space="preserve"> PAGEREF _Toc24833 \h </w:instrText>
        </w:r>
        <w:r>
          <w:fldChar w:fldCharType="separate"/>
        </w:r>
        <w:r>
          <w:t>23</w:t>
        </w:r>
        <w:r>
          <w:fldChar w:fldCharType="end"/>
        </w:r>
      </w:hyperlink>
    </w:p>
    <w:p>
      <w:pPr>
        <w:pStyle w:val="TOC2"/>
        <w:tabs>
          <w:tab w:val="right" w:leader="dot" w:pos="8306"/>
        </w:tabs>
      </w:pPr>
      <w:hyperlink w:anchor="_Toc24075" w:history="1">
        <w:r>
          <w:rPr>
            <w:rFonts w:ascii="仿宋" w:eastAsia="仿宋" w:hAnsi="仿宋" w:cs="仿宋" w:hint="eastAsia"/>
            <w:lang w:eastAsia="zh-CN"/>
          </w:rPr>
          <w:t>(五)、部门职责及权限</w:t>
        </w:r>
        <w:r>
          <w:tab/>
        </w:r>
        <w:r>
          <w:fldChar w:fldCharType="begin"/>
        </w:r>
        <w:r>
          <w:instrText xml:space="preserve"> PAGEREF _Toc24075 \h </w:instrText>
        </w:r>
        <w:r>
          <w:fldChar w:fldCharType="separate"/>
        </w:r>
        <w:r>
          <w:t>24</w:t>
        </w:r>
        <w:r>
          <w:fldChar w:fldCharType="end"/>
        </w:r>
      </w:hyperlink>
    </w:p>
    <w:p>
      <w:pPr>
        <w:pStyle w:val="TOC2"/>
        <w:tabs>
          <w:tab w:val="right" w:leader="dot" w:pos="8306"/>
        </w:tabs>
      </w:pPr>
      <w:hyperlink w:anchor="_Toc14670" w:history="1">
        <w:r>
          <w:rPr>
            <w:rFonts w:ascii="仿宋" w:eastAsia="仿宋" w:hAnsi="仿宋" w:cs="仿宋" w:hint="eastAsia"/>
            <w:lang w:eastAsia="zh-CN"/>
          </w:rPr>
          <w:t>(六)、核心人员介绍</w:t>
        </w:r>
        <w:r>
          <w:tab/>
        </w:r>
        <w:r>
          <w:fldChar w:fldCharType="begin"/>
        </w:r>
        <w:r>
          <w:instrText xml:space="preserve"> PAGEREF _Toc14670 \h </w:instrText>
        </w:r>
        <w:r>
          <w:fldChar w:fldCharType="separate"/>
        </w:r>
        <w:r>
          <w:t>27</w:t>
        </w:r>
        <w:r>
          <w:fldChar w:fldCharType="end"/>
        </w:r>
      </w:hyperlink>
    </w:p>
    <w:p>
      <w:pPr>
        <w:pStyle w:val="TOC2"/>
        <w:tabs>
          <w:tab w:val="right" w:leader="dot" w:pos="8306"/>
        </w:tabs>
      </w:pPr>
      <w:hyperlink w:anchor="_Toc31822" w:history="1">
        <w:r>
          <w:rPr>
            <w:rFonts w:ascii="仿宋" w:eastAsia="仿宋" w:hAnsi="仿宋" w:cs="仿宋" w:hint="eastAsia"/>
            <w:lang w:eastAsia="zh-CN"/>
          </w:rPr>
          <w:t>(七)、财务会计制度</w:t>
        </w:r>
        <w:r>
          <w:tab/>
        </w:r>
        <w:r>
          <w:fldChar w:fldCharType="begin"/>
        </w:r>
        <w:r>
          <w:instrText xml:space="preserve"> PAGEREF _Toc31822 \h </w:instrText>
        </w:r>
        <w:r>
          <w:fldChar w:fldCharType="separate"/>
        </w:r>
        <w:r>
          <w:t>28</w:t>
        </w:r>
        <w:r>
          <w:fldChar w:fldCharType="end"/>
        </w:r>
      </w:hyperlink>
    </w:p>
    <w:p>
      <w:pPr>
        <w:pStyle w:val="TOC1"/>
        <w:tabs>
          <w:tab w:val="right" w:leader="dot" w:pos="8306"/>
        </w:tabs>
      </w:pPr>
      <w:hyperlink w:anchor="_Toc4387" w:history="1">
        <w:r>
          <w:rPr>
            <w:rFonts w:ascii="仿宋" w:eastAsia="仿宋" w:hAnsi="仿宋" w:cs="仿宋" w:hint="eastAsia"/>
            <w:lang w:eastAsia="zh-CN"/>
          </w:rPr>
          <w:t>四、行业、市场分析</w:t>
        </w:r>
        <w:r>
          <w:tab/>
        </w:r>
        <w:r>
          <w:fldChar w:fldCharType="begin"/>
        </w:r>
        <w:r>
          <w:instrText xml:space="preserve"> PAGEREF _Toc4387 \h </w:instrText>
        </w:r>
        <w:r>
          <w:fldChar w:fldCharType="separate"/>
        </w:r>
        <w:r>
          <w:t>34</w:t>
        </w:r>
        <w:r>
          <w:fldChar w:fldCharType="end"/>
        </w:r>
      </w:hyperlink>
    </w:p>
    <w:p>
      <w:pPr>
        <w:pStyle w:val="TOC2"/>
        <w:tabs>
          <w:tab w:val="right" w:leader="dot" w:pos="8306"/>
        </w:tabs>
      </w:pPr>
      <w:hyperlink w:anchor="_Toc25752" w:history="1">
        <w:r>
          <w:rPr>
            <w:rFonts w:ascii="仿宋" w:eastAsia="仿宋" w:hAnsi="仿宋" w:cs="仿宋" w:hint="eastAsia"/>
            <w:lang w:eastAsia="zh-CN"/>
          </w:rPr>
          <w:t>(一)、行业分析</w:t>
        </w:r>
        <w:r>
          <w:tab/>
        </w:r>
        <w:r>
          <w:fldChar w:fldCharType="begin"/>
        </w:r>
        <w:r>
          <w:instrText xml:space="preserve"> PAGEREF _Toc25752 \h </w:instrText>
        </w:r>
        <w:r>
          <w:fldChar w:fldCharType="separate"/>
        </w:r>
        <w:r>
          <w:t>34</w:t>
        </w:r>
        <w:r>
          <w:fldChar w:fldCharType="end"/>
        </w:r>
      </w:hyperlink>
    </w:p>
    <w:p>
      <w:pPr>
        <w:pStyle w:val="TOC2"/>
        <w:tabs>
          <w:tab w:val="right" w:leader="dot" w:pos="8306"/>
        </w:tabs>
      </w:pPr>
      <w:hyperlink w:anchor="_Toc29197" w:history="1">
        <w:r>
          <w:rPr>
            <w:rFonts w:ascii="仿宋" w:eastAsia="仿宋" w:hAnsi="仿宋" w:cs="仿宋" w:hint="eastAsia"/>
            <w:lang w:eastAsia="zh-CN"/>
          </w:rPr>
          <w:t>(二)、市场分析</w:t>
        </w:r>
        <w:r>
          <w:tab/>
        </w:r>
        <w:r>
          <w:fldChar w:fldCharType="begin"/>
        </w:r>
        <w:r>
          <w:instrText xml:space="preserve"> PAGEREF _Toc29197 \h </w:instrText>
        </w:r>
        <w:r>
          <w:fldChar w:fldCharType="separate"/>
        </w:r>
        <w:r>
          <w:t>35</w:t>
        </w:r>
        <w:r>
          <w:fldChar w:fldCharType="end"/>
        </w:r>
      </w:hyperlink>
    </w:p>
    <w:p>
      <w:pPr>
        <w:pStyle w:val="TOC2"/>
        <w:tabs>
          <w:tab w:val="right" w:leader="dot" w:pos="8306"/>
        </w:tabs>
      </w:pPr>
      <w:hyperlink w:anchor="_Toc14625" w:history="1">
        <w:r>
          <w:rPr>
            <w:rFonts w:ascii="仿宋" w:eastAsia="仿宋" w:hAnsi="仿宋" w:cs="仿宋" w:hint="eastAsia"/>
            <w:lang w:eastAsia="zh-CN"/>
          </w:rPr>
          <w:t>(三)、行业发展及市场前景分析</w:t>
        </w:r>
        <w:r>
          <w:tab/>
        </w:r>
        <w:r>
          <w:fldChar w:fldCharType="begin"/>
        </w:r>
        <w:r>
          <w:instrText xml:space="preserve"> PAGEREF _Toc14625 \h </w:instrText>
        </w:r>
        <w:r>
          <w:fldChar w:fldCharType="separate"/>
        </w:r>
        <w:r>
          <w:t>35</w:t>
        </w:r>
        <w:r>
          <w:fldChar w:fldCharType="end"/>
        </w:r>
      </w:hyperlink>
    </w:p>
    <w:p>
      <w:pPr>
        <w:pStyle w:val="TOC1"/>
        <w:tabs>
          <w:tab w:val="right" w:leader="dot" w:pos="8306"/>
        </w:tabs>
      </w:pPr>
      <w:hyperlink w:anchor="_Toc16576" w:history="1">
        <w:r>
          <w:rPr>
            <w:rFonts w:ascii="仿宋" w:eastAsia="仿宋" w:hAnsi="仿宋" w:cs="仿宋" w:hint="eastAsia"/>
            <w:lang w:eastAsia="zh-CN"/>
          </w:rPr>
          <w:t>五、法人治理</w:t>
        </w:r>
        <w:r>
          <w:tab/>
        </w:r>
        <w:r>
          <w:fldChar w:fldCharType="begin"/>
        </w:r>
        <w:r>
          <w:instrText xml:space="preserve"> PAGEREF _Toc16576 \h </w:instrText>
        </w:r>
        <w:r>
          <w:fldChar w:fldCharType="separate"/>
        </w:r>
        <w:r>
          <w:t>37</w:t>
        </w:r>
        <w:r>
          <w:fldChar w:fldCharType="end"/>
        </w:r>
      </w:hyperlink>
    </w:p>
    <w:p>
      <w:pPr>
        <w:pStyle w:val="TOC2"/>
        <w:tabs>
          <w:tab w:val="right" w:leader="dot" w:pos="8306"/>
        </w:tabs>
      </w:pPr>
      <w:hyperlink w:anchor="_Toc20924" w:history="1">
        <w:r>
          <w:rPr>
            <w:rFonts w:ascii="仿宋" w:eastAsia="仿宋" w:hAnsi="仿宋" w:cs="仿宋" w:hint="eastAsia"/>
            <w:lang w:eastAsia="zh-CN"/>
          </w:rPr>
          <w:t>(一)、股东权利及义务</w:t>
        </w:r>
        <w:r>
          <w:tab/>
        </w:r>
        <w:r>
          <w:fldChar w:fldCharType="begin"/>
        </w:r>
        <w:r>
          <w:instrText xml:space="preserve"> PAGEREF _Toc20924 \h </w:instrText>
        </w:r>
        <w:r>
          <w:fldChar w:fldCharType="separate"/>
        </w:r>
        <w:r>
          <w:t>37</w:t>
        </w:r>
        <w:r>
          <w:fldChar w:fldCharType="end"/>
        </w:r>
      </w:hyperlink>
    </w:p>
    <w:p>
      <w:pPr>
        <w:pStyle w:val="TOC2"/>
        <w:tabs>
          <w:tab w:val="right" w:leader="dot" w:pos="8306"/>
        </w:tabs>
      </w:pPr>
      <w:hyperlink w:anchor="_Toc11246" w:history="1">
        <w:r>
          <w:rPr>
            <w:rFonts w:ascii="仿宋" w:eastAsia="仿宋" w:hAnsi="仿宋" w:cs="仿宋" w:hint="eastAsia"/>
            <w:lang w:eastAsia="zh-CN"/>
          </w:rPr>
          <w:t>(二)、董事</w:t>
        </w:r>
        <w:r>
          <w:tab/>
        </w:r>
        <w:r>
          <w:fldChar w:fldCharType="begin"/>
        </w:r>
        <w:r>
          <w:instrText xml:space="preserve"> PAGEREF _Toc11246 \h </w:instrText>
        </w:r>
        <w:r>
          <w:fldChar w:fldCharType="separate"/>
        </w:r>
        <w:r>
          <w:t>39</w:t>
        </w:r>
        <w:r>
          <w:fldChar w:fldCharType="end"/>
        </w:r>
      </w:hyperlink>
    </w:p>
    <w:p>
      <w:pPr>
        <w:pStyle w:val="TOC2"/>
        <w:tabs>
          <w:tab w:val="right" w:leader="dot" w:pos="8306"/>
        </w:tabs>
      </w:pPr>
      <w:hyperlink w:anchor="_Toc10204" w:history="1">
        <w:r>
          <w:rPr>
            <w:rFonts w:ascii="仿宋" w:eastAsia="仿宋" w:hAnsi="仿宋" w:cs="仿宋" w:hint="eastAsia"/>
            <w:lang w:eastAsia="zh-CN"/>
          </w:rPr>
          <w:t>(三)、高级管理人员</w:t>
        </w:r>
        <w:r>
          <w:tab/>
        </w:r>
        <w:r>
          <w:fldChar w:fldCharType="begin"/>
        </w:r>
        <w:r>
          <w:instrText xml:space="preserve"> PAGEREF _Toc10204 \h </w:instrText>
        </w:r>
        <w:r>
          <w:fldChar w:fldCharType="separate"/>
        </w:r>
        <w:r>
          <w:t>44</w:t>
        </w:r>
        <w:r>
          <w:fldChar w:fldCharType="end"/>
        </w:r>
      </w:hyperlink>
    </w:p>
    <w:p>
      <w:pPr>
        <w:pStyle w:val="TOC2"/>
        <w:tabs>
          <w:tab w:val="right" w:leader="dot" w:pos="8306"/>
        </w:tabs>
      </w:pPr>
      <w:hyperlink w:anchor="_Toc16052" w:history="1">
        <w:r>
          <w:rPr>
            <w:rFonts w:ascii="仿宋" w:eastAsia="仿宋" w:hAnsi="仿宋" w:cs="仿宋" w:hint="eastAsia"/>
            <w:lang w:eastAsia="zh-CN"/>
          </w:rPr>
          <w:t>(四)、监事</w:t>
        </w:r>
        <w:r>
          <w:tab/>
        </w:r>
        <w:r>
          <w:fldChar w:fldCharType="begin"/>
        </w:r>
        <w:r>
          <w:instrText xml:space="preserve"> PAGEREF _Toc16052 \h </w:instrText>
        </w:r>
        <w:r>
          <w:fldChar w:fldCharType="separate"/>
        </w:r>
        <w:r>
          <w:t>45</w:t>
        </w:r>
        <w:r>
          <w:fldChar w:fldCharType="end"/>
        </w:r>
      </w:hyperlink>
    </w:p>
    <w:p>
      <w:pPr>
        <w:pStyle w:val="TOC1"/>
        <w:tabs>
          <w:tab w:val="right" w:leader="dot" w:pos="8306"/>
        </w:tabs>
      </w:pPr>
      <w:hyperlink w:anchor="_Toc7093" w:history="1">
        <w:r>
          <w:rPr>
            <w:rFonts w:ascii="仿宋" w:eastAsia="仿宋" w:hAnsi="仿宋" w:cs="仿宋" w:hint="eastAsia"/>
            <w:lang w:eastAsia="zh-CN"/>
          </w:rPr>
          <w:t>六、SWOT分析</w:t>
        </w:r>
        <w:r>
          <w:tab/>
        </w:r>
        <w:r>
          <w:fldChar w:fldCharType="begin"/>
        </w:r>
        <w:r>
          <w:instrText xml:space="preserve"> PAGEREF _Toc7093 \h </w:instrText>
        </w:r>
        <w:r>
          <w:fldChar w:fldCharType="separate"/>
        </w:r>
        <w:r>
          <w:t>47</w:t>
        </w:r>
        <w:r>
          <w:fldChar w:fldCharType="end"/>
        </w:r>
      </w:hyperlink>
    </w:p>
    <w:p>
      <w:pPr>
        <w:pStyle w:val="TOC2"/>
        <w:tabs>
          <w:tab w:val="right" w:leader="dot" w:pos="8306"/>
        </w:tabs>
      </w:pPr>
      <w:hyperlink w:anchor="_Toc7105" w:history="1">
        <w:r>
          <w:rPr>
            <w:rFonts w:ascii="仿宋" w:eastAsia="仿宋" w:hAnsi="仿宋" w:cs="仿宋" w:hint="eastAsia"/>
            <w:lang w:eastAsia="zh-CN"/>
          </w:rPr>
          <w:t>(一)、优势分析(S)</w:t>
        </w:r>
        <w:r>
          <w:tab/>
        </w:r>
        <w:r>
          <w:fldChar w:fldCharType="begin"/>
        </w:r>
        <w:r>
          <w:instrText xml:space="preserve"> PAGEREF _Toc7105 \h </w:instrText>
        </w:r>
        <w:r>
          <w:fldChar w:fldCharType="separate"/>
        </w:r>
        <w:r>
          <w:t>47</w:t>
        </w:r>
        <w:r>
          <w:fldChar w:fldCharType="end"/>
        </w:r>
      </w:hyperlink>
    </w:p>
    <w:p>
      <w:pPr>
        <w:pStyle w:val="TOC2"/>
        <w:tabs>
          <w:tab w:val="right" w:leader="dot" w:pos="8306"/>
        </w:tabs>
      </w:pPr>
      <w:hyperlink w:anchor="_Toc9060" w:history="1">
        <w:r>
          <w:rPr>
            <w:rFonts w:ascii="仿宋" w:eastAsia="仿宋" w:hAnsi="仿宋" w:cs="仿宋" w:hint="eastAsia"/>
            <w:lang w:eastAsia="zh-CN"/>
          </w:rPr>
          <w:t>(二)、劣势分析(W)</w:t>
        </w:r>
        <w:r>
          <w:tab/>
        </w:r>
        <w:r>
          <w:fldChar w:fldCharType="begin"/>
        </w:r>
        <w:r>
          <w:instrText xml:space="preserve"> PAGEREF _Toc9060 \h </w:instrText>
        </w:r>
        <w:r>
          <w:fldChar w:fldCharType="separate"/>
        </w:r>
        <w:r>
          <w:t>48</w:t>
        </w:r>
        <w:r>
          <w:fldChar w:fldCharType="end"/>
        </w:r>
      </w:hyperlink>
    </w:p>
    <w:p>
      <w:pPr>
        <w:pStyle w:val="TOC2"/>
        <w:tabs>
          <w:tab w:val="right" w:leader="dot" w:pos="8306"/>
        </w:tabs>
      </w:pPr>
      <w:hyperlink w:anchor="_Toc20061" w:history="1">
        <w:r>
          <w:rPr>
            <w:rFonts w:ascii="仿宋" w:eastAsia="仿宋" w:hAnsi="仿宋" w:cs="仿宋" w:hint="eastAsia"/>
            <w:lang w:eastAsia="zh-CN"/>
          </w:rPr>
          <w:t>(三)、机会分析()</w:t>
        </w:r>
        <w:r>
          <w:tab/>
        </w:r>
        <w:r>
          <w:fldChar w:fldCharType="begin"/>
        </w:r>
        <w:r>
          <w:instrText xml:space="preserve"> PAGEREF _Toc20061 \h </w:instrText>
        </w:r>
        <w:r>
          <w:fldChar w:fldCharType="separate"/>
        </w:r>
        <w:r>
          <w:t>48</w:t>
        </w:r>
        <w:r>
          <w:fldChar w:fldCharType="end"/>
        </w:r>
      </w:hyperlink>
    </w:p>
    <w:p>
      <w:pPr>
        <w:pStyle w:val="TOC2"/>
        <w:tabs>
          <w:tab w:val="right" w:leader="dot" w:pos="8306"/>
        </w:tabs>
      </w:pPr>
      <w:hyperlink w:anchor="_Toc15418" w:history="1">
        <w:r>
          <w:rPr>
            <w:rFonts w:ascii="仿宋" w:eastAsia="仿宋" w:hAnsi="仿宋" w:cs="仿宋" w:hint="eastAsia"/>
            <w:lang w:eastAsia="zh-CN"/>
          </w:rPr>
          <w:t>(四)、威胁分析(T)</w:t>
        </w:r>
        <w:r>
          <w:tab/>
        </w:r>
        <w:r>
          <w:fldChar w:fldCharType="begin"/>
        </w:r>
        <w:r>
          <w:instrText xml:space="preserve"> PAGEREF _Toc15418 \h </w:instrText>
        </w:r>
        <w:r>
          <w:fldChar w:fldCharType="separate"/>
        </w:r>
        <w:r>
          <w:t>49</w:t>
        </w:r>
        <w:r>
          <w:fldChar w:fldCharType="end"/>
        </w:r>
      </w:hyperlink>
    </w:p>
    <w:p>
      <w:pPr>
        <w:pStyle w:val="TOC1"/>
        <w:tabs>
          <w:tab w:val="right" w:leader="dot" w:pos="8306"/>
        </w:tabs>
      </w:pPr>
      <w:hyperlink w:anchor="_Toc18681" w:history="1">
        <w:r>
          <w:rPr>
            <w:rFonts w:ascii="仿宋" w:eastAsia="仿宋" w:hAnsi="仿宋" w:cs="仿宋" w:hint="eastAsia"/>
            <w:lang w:eastAsia="zh-CN"/>
          </w:rPr>
          <w:t>七、环境保护分析</w:t>
        </w:r>
        <w:r>
          <w:tab/>
        </w:r>
        <w:r>
          <w:fldChar w:fldCharType="begin"/>
        </w:r>
        <w:r>
          <w:instrText xml:space="preserve"> PAGEREF _Toc18681 \h </w:instrText>
        </w:r>
        <w:r>
          <w:fldChar w:fldCharType="separate"/>
        </w:r>
        <w:r>
          <w:t>50</w:t>
        </w:r>
        <w:r>
          <w:fldChar w:fldCharType="end"/>
        </w:r>
      </w:hyperlink>
    </w:p>
    <w:p>
      <w:pPr>
        <w:pStyle w:val="TOC2"/>
        <w:tabs>
          <w:tab w:val="right" w:leader="dot" w:pos="8306"/>
        </w:tabs>
      </w:pPr>
      <w:hyperlink w:anchor="_Toc30636" w:history="1">
        <w:r>
          <w:rPr>
            <w:rFonts w:ascii="仿宋" w:eastAsia="仿宋" w:hAnsi="仿宋" w:cs="仿宋" w:hint="eastAsia"/>
            <w:lang w:eastAsia="zh-CN"/>
          </w:rPr>
          <w:t>(一)、编制依据</w:t>
        </w:r>
        <w:r>
          <w:tab/>
        </w:r>
        <w:r>
          <w:fldChar w:fldCharType="begin"/>
        </w:r>
        <w:r>
          <w:instrText xml:space="preserve"> PAGEREF _Toc30636 \h </w:instrText>
        </w:r>
        <w:r>
          <w:fldChar w:fldCharType="separate"/>
        </w:r>
        <w:r>
          <w:t>50</w:t>
        </w:r>
        <w:r>
          <w:fldChar w:fldCharType="end"/>
        </w:r>
      </w:hyperlink>
    </w:p>
    <w:p>
      <w:pPr>
        <w:pStyle w:val="TOC2"/>
        <w:tabs>
          <w:tab w:val="right" w:leader="dot" w:pos="8306"/>
        </w:tabs>
      </w:pPr>
      <w:hyperlink w:anchor="_Toc9457" w:history="1">
        <w:r>
          <w:rPr>
            <w:rFonts w:ascii="仿宋" w:eastAsia="仿宋" w:hAnsi="仿宋" w:cs="仿宋" w:hint="eastAsia"/>
            <w:lang w:eastAsia="zh-CN"/>
          </w:rPr>
          <w:t>(二)、环境影响合理性分析</w:t>
        </w:r>
        <w:r>
          <w:tab/>
        </w:r>
        <w:r>
          <w:fldChar w:fldCharType="begin"/>
        </w:r>
        <w:r>
          <w:instrText xml:space="preserve"> PAGEREF _Toc9457 \h </w:instrText>
        </w:r>
        <w:r>
          <w:fldChar w:fldCharType="separate"/>
        </w:r>
        <w:r>
          <w:t>51</w:t>
        </w:r>
        <w:r>
          <w:fldChar w:fldCharType="end"/>
        </w:r>
      </w:hyperlink>
    </w:p>
    <w:p>
      <w:pPr>
        <w:pStyle w:val="TOC2"/>
        <w:tabs>
          <w:tab w:val="right" w:leader="dot" w:pos="8306"/>
        </w:tabs>
      </w:pPr>
      <w:hyperlink w:anchor="_Toc2164" w:history="1">
        <w:r>
          <w:rPr>
            <w:rFonts w:ascii="仿宋" w:eastAsia="仿宋" w:hAnsi="仿宋" w:cs="仿宋" w:hint="eastAsia"/>
            <w:lang w:eastAsia="zh-CN"/>
          </w:rPr>
          <w:t>(三)、建设期大气环境影响分析</w:t>
        </w:r>
        <w:r>
          <w:tab/>
        </w:r>
        <w:r>
          <w:fldChar w:fldCharType="begin"/>
        </w:r>
        <w:r>
          <w:instrText xml:space="preserve"> PAGEREF _Toc2164 \h </w:instrText>
        </w:r>
        <w:r>
          <w:fldChar w:fldCharType="separate"/>
        </w:r>
        <w:r>
          <w:t>51</w:t>
        </w:r>
        <w:r>
          <w:fldChar w:fldCharType="end"/>
        </w:r>
      </w:hyperlink>
    </w:p>
    <w:p>
      <w:pPr>
        <w:pStyle w:val="TOC2"/>
        <w:tabs>
          <w:tab w:val="right" w:leader="dot" w:pos="8306"/>
        </w:tabs>
      </w:pPr>
      <w:hyperlink w:anchor="_Toc5541" w:history="1">
        <w:r>
          <w:rPr>
            <w:rFonts w:ascii="仿宋" w:eastAsia="仿宋" w:hAnsi="仿宋" w:cs="仿宋" w:hint="eastAsia"/>
            <w:lang w:eastAsia="zh-CN"/>
          </w:rPr>
          <w:t>(四)、建设期水环境影响分析</w:t>
        </w:r>
        <w:r>
          <w:tab/>
        </w:r>
        <w:r>
          <w:fldChar w:fldCharType="begin"/>
        </w:r>
        <w:r>
          <w:instrText xml:space="preserve"> PAGEREF _Toc5541 \h </w:instrText>
        </w:r>
        <w:r>
          <w:fldChar w:fldCharType="separate"/>
        </w:r>
        <w:r>
          <w:t>52</w:t>
        </w:r>
        <w:r>
          <w:fldChar w:fldCharType="end"/>
        </w:r>
      </w:hyperlink>
    </w:p>
    <w:p>
      <w:pPr>
        <w:pStyle w:val="TOC2"/>
        <w:tabs>
          <w:tab w:val="right" w:leader="dot" w:pos="8306"/>
        </w:tabs>
      </w:pPr>
      <w:hyperlink w:anchor="_Toc6617" w:history="1">
        <w:r>
          <w:rPr>
            <w:rFonts w:ascii="仿宋" w:eastAsia="仿宋" w:hAnsi="仿宋" w:cs="仿宋" w:hint="eastAsia"/>
            <w:lang w:eastAsia="zh-CN"/>
          </w:rPr>
          <w:t>(五)、建设期固体废弃物环境影响分析</w:t>
        </w:r>
        <w:r>
          <w:tab/>
        </w:r>
        <w:r>
          <w:fldChar w:fldCharType="begin"/>
        </w:r>
        <w:r>
          <w:instrText xml:space="preserve"> PAGEREF _Toc6617 \h </w:instrText>
        </w:r>
        <w:r>
          <w:fldChar w:fldCharType="separate"/>
        </w:r>
        <w:r>
          <w:t>53</w:t>
        </w:r>
        <w:r>
          <w:fldChar w:fldCharType="end"/>
        </w:r>
      </w:hyperlink>
    </w:p>
    <w:p>
      <w:pPr>
        <w:pStyle w:val="TOC2"/>
        <w:tabs>
          <w:tab w:val="right" w:leader="dot" w:pos="8306"/>
        </w:tabs>
      </w:pPr>
      <w:hyperlink w:anchor="_Toc20757" w:history="1">
        <w:r>
          <w:rPr>
            <w:rFonts w:ascii="仿宋" w:eastAsia="仿宋" w:hAnsi="仿宋" w:cs="仿宋" w:hint="eastAsia"/>
            <w:lang w:eastAsia="zh-CN"/>
          </w:rPr>
          <w:t>(六)、建设期声环境影响分析</w:t>
        </w:r>
        <w:r>
          <w:tab/>
        </w:r>
        <w:r>
          <w:fldChar w:fldCharType="begin"/>
        </w:r>
        <w:r>
          <w:instrText xml:space="preserve"> PAGEREF _Toc20757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8" w:history="1">
        <w:r>
          <w:rPr>
            <w:rFonts w:ascii="仿宋" w:eastAsia="仿宋" w:hAnsi="仿宋" w:cs="仿宋" w:hint="eastAsia"/>
            <w:lang w:eastAsia="zh-CN"/>
          </w:rPr>
          <w:t>(七)、营运期大气环境影响分析</w:t>
        </w:r>
        <w:r>
          <w:tab/>
        </w:r>
        <w:r>
          <w:fldChar w:fldCharType="begin"/>
        </w:r>
        <w:r>
          <w:instrText xml:space="preserve"> PAGEREF _Toc19018 \h </w:instrText>
        </w:r>
        <w:r>
          <w:fldChar w:fldCharType="separate"/>
        </w:r>
        <w:r>
          <w:t>56</w:t>
        </w:r>
        <w:r>
          <w:fldChar w:fldCharType="end"/>
        </w:r>
      </w:hyperlink>
    </w:p>
    <w:p>
      <w:pPr>
        <w:pStyle w:val="TOC2"/>
        <w:tabs>
          <w:tab w:val="right" w:leader="dot" w:pos="8306"/>
        </w:tabs>
      </w:pPr>
      <w:hyperlink w:anchor="_Toc674" w:history="1">
        <w:r>
          <w:rPr>
            <w:rFonts w:ascii="仿宋" w:eastAsia="仿宋" w:hAnsi="仿宋" w:cs="仿宋" w:hint="eastAsia"/>
            <w:lang w:eastAsia="zh-CN"/>
          </w:rPr>
          <w:t>(八)、营运期水环境影响分析</w:t>
        </w:r>
        <w:r>
          <w:tab/>
        </w:r>
        <w:r>
          <w:fldChar w:fldCharType="begin"/>
        </w:r>
        <w:r>
          <w:instrText xml:space="preserve"> PAGEREF _Toc674 \h </w:instrText>
        </w:r>
        <w:r>
          <w:fldChar w:fldCharType="separate"/>
        </w:r>
        <w:r>
          <w:t>57</w:t>
        </w:r>
        <w:r>
          <w:fldChar w:fldCharType="end"/>
        </w:r>
      </w:hyperlink>
    </w:p>
    <w:p>
      <w:pPr>
        <w:pStyle w:val="TOC2"/>
        <w:tabs>
          <w:tab w:val="right" w:leader="dot" w:pos="8306"/>
        </w:tabs>
      </w:pPr>
      <w:hyperlink w:anchor="_Toc11172" w:history="1">
        <w:r>
          <w:rPr>
            <w:rFonts w:ascii="仿宋" w:eastAsia="仿宋" w:hAnsi="仿宋" w:cs="仿宋" w:hint="eastAsia"/>
            <w:lang w:eastAsia="zh-CN"/>
          </w:rPr>
          <w:t>(九)、营运期固体废弃物环境影响分析</w:t>
        </w:r>
        <w:r>
          <w:tab/>
        </w:r>
        <w:r>
          <w:fldChar w:fldCharType="begin"/>
        </w:r>
        <w:r>
          <w:instrText xml:space="preserve"> PAGEREF _Toc11172 \h </w:instrText>
        </w:r>
        <w:r>
          <w:fldChar w:fldCharType="separate"/>
        </w:r>
        <w:r>
          <w:t>58</w:t>
        </w:r>
        <w:r>
          <w:fldChar w:fldCharType="end"/>
        </w:r>
      </w:hyperlink>
    </w:p>
    <w:p>
      <w:pPr>
        <w:pStyle w:val="TOC2"/>
        <w:tabs>
          <w:tab w:val="right" w:leader="dot" w:pos="8306"/>
        </w:tabs>
      </w:pPr>
      <w:hyperlink w:anchor="_Toc16555" w:history="1">
        <w:r>
          <w:rPr>
            <w:rFonts w:ascii="仿宋" w:eastAsia="仿宋" w:hAnsi="仿宋" w:cs="仿宋" w:hint="eastAsia"/>
            <w:lang w:eastAsia="zh-CN"/>
          </w:rPr>
          <w:t>(十)、营运期声环境影响分析</w:t>
        </w:r>
        <w:r>
          <w:tab/>
        </w:r>
        <w:r>
          <w:fldChar w:fldCharType="begin"/>
        </w:r>
        <w:r>
          <w:instrText xml:space="preserve"> PAGEREF _Toc16555 \h </w:instrText>
        </w:r>
        <w:r>
          <w:fldChar w:fldCharType="separate"/>
        </w:r>
        <w:r>
          <w:t>59</w:t>
        </w:r>
        <w:r>
          <w:fldChar w:fldCharType="end"/>
        </w:r>
      </w:hyperlink>
    </w:p>
    <w:p>
      <w:pPr>
        <w:pStyle w:val="TOC2"/>
        <w:tabs>
          <w:tab w:val="right" w:leader="dot" w:pos="8306"/>
        </w:tabs>
      </w:pPr>
      <w:hyperlink w:anchor="_Toc32481" w:history="1">
        <w:r>
          <w:rPr>
            <w:rFonts w:ascii="仿宋" w:eastAsia="仿宋" w:hAnsi="仿宋" w:cs="仿宋" w:hint="eastAsia"/>
            <w:lang w:eastAsia="zh-CN"/>
          </w:rPr>
          <w:t>(十一)、清洁生产</w:t>
        </w:r>
        <w:r>
          <w:tab/>
        </w:r>
        <w:r>
          <w:fldChar w:fldCharType="begin"/>
        </w:r>
        <w:r>
          <w:instrText xml:space="preserve"> PAGEREF _Toc32481 \h </w:instrText>
        </w:r>
        <w:r>
          <w:fldChar w:fldCharType="separate"/>
        </w:r>
        <w:r>
          <w:t>60</w:t>
        </w:r>
        <w:r>
          <w:fldChar w:fldCharType="end"/>
        </w:r>
      </w:hyperlink>
    </w:p>
    <w:p>
      <w:pPr>
        <w:pStyle w:val="TOC2"/>
        <w:tabs>
          <w:tab w:val="right" w:leader="dot" w:pos="8306"/>
        </w:tabs>
      </w:pPr>
      <w:hyperlink w:anchor="_Toc1039" w:history="1">
        <w:r>
          <w:rPr>
            <w:rFonts w:ascii="仿宋" w:eastAsia="仿宋" w:hAnsi="仿宋" w:cs="仿宋" w:hint="eastAsia"/>
            <w:lang w:eastAsia="zh-CN"/>
          </w:rPr>
          <w:t>(十二)、环境管理分析</w:t>
        </w:r>
        <w:r>
          <w:tab/>
        </w:r>
        <w:r>
          <w:fldChar w:fldCharType="begin"/>
        </w:r>
        <w:r>
          <w:instrText xml:space="preserve"> PAGEREF _Toc1039 \h </w:instrText>
        </w:r>
        <w:r>
          <w:fldChar w:fldCharType="separate"/>
        </w:r>
        <w:r>
          <w:t>61</w:t>
        </w:r>
        <w:r>
          <w:fldChar w:fldCharType="end"/>
        </w:r>
      </w:hyperlink>
    </w:p>
    <w:p>
      <w:pPr>
        <w:pStyle w:val="TOC2"/>
        <w:tabs>
          <w:tab w:val="right" w:leader="dot" w:pos="8306"/>
        </w:tabs>
      </w:pPr>
      <w:hyperlink w:anchor="_Toc19968" w:history="1">
        <w:r>
          <w:rPr>
            <w:rFonts w:ascii="仿宋" w:eastAsia="仿宋" w:hAnsi="仿宋" w:cs="仿宋" w:hint="eastAsia"/>
            <w:lang w:eastAsia="zh-CN"/>
          </w:rPr>
          <w:t>(十三)、结论及建议</w:t>
        </w:r>
        <w:r>
          <w:tab/>
        </w:r>
        <w:r>
          <w:fldChar w:fldCharType="begin"/>
        </w:r>
        <w:r>
          <w:instrText xml:space="preserve"> PAGEREF _Toc19968 \h </w:instrText>
        </w:r>
        <w:r>
          <w:fldChar w:fldCharType="separate"/>
        </w:r>
        <w:r>
          <w:t>63</w:t>
        </w:r>
        <w:r>
          <w:fldChar w:fldCharType="end"/>
        </w:r>
      </w:hyperlink>
    </w:p>
    <w:p>
      <w:pPr>
        <w:pStyle w:val="TOC1"/>
        <w:tabs>
          <w:tab w:val="right" w:leader="dot" w:pos="8306"/>
        </w:tabs>
      </w:pPr>
      <w:hyperlink w:anchor="_Toc22763" w:history="1">
        <w:r>
          <w:rPr>
            <w:rFonts w:ascii="仿宋" w:eastAsia="仿宋" w:hAnsi="仿宋" w:cs="仿宋" w:hint="eastAsia"/>
            <w:lang w:eastAsia="zh-CN"/>
          </w:rPr>
          <w:t>八、建设进度分析</w:t>
        </w:r>
        <w:r>
          <w:tab/>
        </w:r>
        <w:r>
          <w:fldChar w:fldCharType="begin"/>
        </w:r>
        <w:r>
          <w:instrText xml:space="preserve"> PAGEREF _Toc22763 \h </w:instrText>
        </w:r>
        <w:r>
          <w:fldChar w:fldCharType="separate"/>
        </w:r>
        <w:r>
          <w:t>64</w:t>
        </w:r>
        <w:r>
          <w:fldChar w:fldCharType="end"/>
        </w:r>
      </w:hyperlink>
    </w:p>
    <w:p>
      <w:pPr>
        <w:pStyle w:val="TOC2"/>
        <w:tabs>
          <w:tab w:val="right" w:leader="dot" w:pos="8306"/>
        </w:tabs>
      </w:pPr>
      <w:hyperlink w:anchor="_Toc24163" w:history="1">
        <w:r>
          <w:rPr>
            <w:rFonts w:ascii="仿宋" w:eastAsia="仿宋" w:hAnsi="仿宋" w:cs="仿宋" w:hint="eastAsia"/>
            <w:lang w:eastAsia="zh-CN"/>
          </w:rPr>
          <w:t>(一)、铁路轨枕垫项目进度安排</w:t>
        </w:r>
        <w:r>
          <w:tab/>
        </w:r>
        <w:r>
          <w:fldChar w:fldCharType="begin"/>
        </w:r>
        <w:r>
          <w:instrText xml:space="preserve"> PAGEREF _Toc24163 \h </w:instrText>
        </w:r>
        <w:r>
          <w:fldChar w:fldCharType="separate"/>
        </w:r>
        <w:r>
          <w:t>64</w:t>
        </w:r>
        <w:r>
          <w:fldChar w:fldCharType="end"/>
        </w:r>
      </w:hyperlink>
    </w:p>
    <w:p>
      <w:pPr>
        <w:pStyle w:val="TOC2"/>
        <w:tabs>
          <w:tab w:val="right" w:leader="dot" w:pos="8306"/>
        </w:tabs>
      </w:pPr>
      <w:hyperlink w:anchor="_Toc31234" w:history="1">
        <w:r>
          <w:rPr>
            <w:rFonts w:ascii="仿宋" w:eastAsia="仿宋" w:hAnsi="仿宋" w:cs="仿宋" w:hint="eastAsia"/>
            <w:lang w:eastAsia="zh-CN"/>
          </w:rPr>
          <w:t>(二)、铁路轨枕垫项目实施保障措施</w:t>
        </w:r>
        <w:r>
          <w:tab/>
        </w:r>
        <w:r>
          <w:fldChar w:fldCharType="begin"/>
        </w:r>
        <w:r>
          <w:instrText xml:space="preserve"> PAGEREF _Toc31234 \h </w:instrText>
        </w:r>
        <w:r>
          <w:fldChar w:fldCharType="separate"/>
        </w:r>
        <w:r>
          <w:t>65</w:t>
        </w:r>
        <w:r>
          <w:fldChar w:fldCharType="end"/>
        </w:r>
      </w:hyperlink>
    </w:p>
    <w:p>
      <w:pPr>
        <w:pStyle w:val="TOC1"/>
        <w:tabs>
          <w:tab w:val="right" w:leader="dot" w:pos="8306"/>
        </w:tabs>
      </w:pPr>
      <w:hyperlink w:anchor="_Toc1789" w:history="1">
        <w:r>
          <w:rPr>
            <w:rFonts w:ascii="仿宋" w:eastAsia="仿宋" w:hAnsi="仿宋" w:cs="仿宋" w:hint="eastAsia"/>
            <w:lang w:eastAsia="zh-CN"/>
          </w:rPr>
          <w:t>九、铁路轨枕垫项目经济效益</w:t>
        </w:r>
        <w:r>
          <w:tab/>
        </w:r>
        <w:r>
          <w:fldChar w:fldCharType="begin"/>
        </w:r>
        <w:r>
          <w:instrText xml:space="preserve"> PAGEREF _Toc1789 \h </w:instrText>
        </w:r>
        <w:r>
          <w:fldChar w:fldCharType="separate"/>
        </w:r>
        <w:r>
          <w:t>66</w:t>
        </w:r>
        <w:r>
          <w:fldChar w:fldCharType="end"/>
        </w:r>
      </w:hyperlink>
    </w:p>
    <w:p>
      <w:pPr>
        <w:pStyle w:val="TOC2"/>
        <w:tabs>
          <w:tab w:val="right" w:leader="dot" w:pos="8306"/>
        </w:tabs>
      </w:pPr>
      <w:hyperlink w:anchor="_Toc21685" w:history="1">
        <w:r>
          <w:rPr>
            <w:rFonts w:ascii="仿宋" w:eastAsia="仿宋" w:hAnsi="仿宋" w:cs="仿宋" w:hint="eastAsia"/>
            <w:lang w:eastAsia="zh-CN"/>
          </w:rPr>
          <w:t>(一)、基本假设及基础参数选取</w:t>
        </w:r>
        <w:r>
          <w:tab/>
        </w:r>
        <w:r>
          <w:fldChar w:fldCharType="begin"/>
        </w:r>
        <w:r>
          <w:instrText xml:space="preserve"> PAGEREF _Toc21685 \h </w:instrText>
        </w:r>
        <w:r>
          <w:fldChar w:fldCharType="separate"/>
        </w:r>
        <w:r>
          <w:t>66</w:t>
        </w:r>
        <w:r>
          <w:fldChar w:fldCharType="end"/>
        </w:r>
      </w:hyperlink>
    </w:p>
    <w:p>
      <w:pPr>
        <w:pStyle w:val="TOC2"/>
        <w:tabs>
          <w:tab w:val="right" w:leader="dot" w:pos="8306"/>
        </w:tabs>
      </w:pPr>
      <w:hyperlink w:anchor="_Toc4352" w:history="1">
        <w:r>
          <w:rPr>
            <w:rFonts w:ascii="仿宋" w:eastAsia="仿宋" w:hAnsi="仿宋" w:cs="仿宋" w:hint="eastAsia"/>
            <w:lang w:eastAsia="zh-CN"/>
          </w:rPr>
          <w:t>(二)、经济评价财务测算</w:t>
        </w:r>
        <w:r>
          <w:tab/>
        </w:r>
        <w:r>
          <w:fldChar w:fldCharType="begin"/>
        </w:r>
        <w:r>
          <w:instrText xml:space="preserve"> PAGEREF _Toc4352 \h </w:instrText>
        </w:r>
        <w:r>
          <w:fldChar w:fldCharType="separate"/>
        </w:r>
        <w:r>
          <w:t>67</w:t>
        </w:r>
        <w:r>
          <w:fldChar w:fldCharType="end"/>
        </w:r>
      </w:hyperlink>
    </w:p>
    <w:p>
      <w:pPr>
        <w:pStyle w:val="TOC2"/>
        <w:tabs>
          <w:tab w:val="right" w:leader="dot" w:pos="8306"/>
        </w:tabs>
      </w:pPr>
      <w:hyperlink w:anchor="_Toc8569" w:history="1">
        <w:r>
          <w:rPr>
            <w:rFonts w:ascii="仿宋" w:eastAsia="仿宋" w:hAnsi="仿宋" w:cs="仿宋" w:hint="eastAsia"/>
            <w:lang w:eastAsia="zh-CN"/>
          </w:rPr>
          <w:t>(三)、铁路轨枕垫项目盈利能力分析</w:t>
        </w:r>
        <w:r>
          <w:tab/>
        </w:r>
        <w:r>
          <w:fldChar w:fldCharType="begin"/>
        </w:r>
        <w:r>
          <w:instrText xml:space="preserve"> PAGEREF _Toc8569 \h </w:instrText>
        </w:r>
        <w:r>
          <w:fldChar w:fldCharType="separate"/>
        </w:r>
        <w:r>
          <w:t>68</w:t>
        </w:r>
        <w:r>
          <w:fldChar w:fldCharType="end"/>
        </w:r>
      </w:hyperlink>
    </w:p>
    <w:p>
      <w:pPr>
        <w:pStyle w:val="TOC2"/>
        <w:tabs>
          <w:tab w:val="right" w:leader="dot" w:pos="8306"/>
        </w:tabs>
      </w:pPr>
      <w:hyperlink w:anchor="_Toc16109" w:history="1">
        <w:r>
          <w:rPr>
            <w:rFonts w:ascii="仿宋" w:eastAsia="仿宋" w:hAnsi="仿宋" w:cs="仿宋" w:hint="eastAsia"/>
            <w:lang w:eastAsia="zh-CN"/>
          </w:rPr>
          <w:t>(四)、财务生存能力分析</w:t>
        </w:r>
        <w:r>
          <w:tab/>
        </w:r>
        <w:r>
          <w:fldChar w:fldCharType="begin"/>
        </w:r>
        <w:r>
          <w:instrText xml:space="preserve"> PAGEREF _Toc16109 \h </w:instrText>
        </w:r>
        <w:r>
          <w:fldChar w:fldCharType="separate"/>
        </w:r>
        <w:r>
          <w:t>69</w:t>
        </w:r>
        <w:r>
          <w:fldChar w:fldCharType="end"/>
        </w:r>
      </w:hyperlink>
    </w:p>
    <w:p>
      <w:pPr>
        <w:pStyle w:val="TOC2"/>
        <w:tabs>
          <w:tab w:val="right" w:leader="dot" w:pos="8306"/>
        </w:tabs>
      </w:pPr>
      <w:hyperlink w:anchor="_Toc23845" w:history="1">
        <w:r>
          <w:rPr>
            <w:rFonts w:ascii="仿宋" w:eastAsia="仿宋" w:hAnsi="仿宋" w:cs="仿宋" w:hint="eastAsia"/>
            <w:lang w:eastAsia="zh-CN"/>
          </w:rPr>
          <w:t>(五)、偿债能力分析</w:t>
        </w:r>
        <w:r>
          <w:tab/>
        </w:r>
        <w:r>
          <w:fldChar w:fldCharType="begin"/>
        </w:r>
        <w:r>
          <w:instrText xml:space="preserve"> PAGEREF _Toc23845 \h </w:instrText>
        </w:r>
        <w:r>
          <w:fldChar w:fldCharType="separate"/>
        </w:r>
        <w:r>
          <w:t>70</w:t>
        </w:r>
        <w:r>
          <w:fldChar w:fldCharType="end"/>
        </w:r>
      </w:hyperlink>
    </w:p>
    <w:p>
      <w:pPr>
        <w:pStyle w:val="TOC2"/>
        <w:tabs>
          <w:tab w:val="right" w:leader="dot" w:pos="8306"/>
        </w:tabs>
      </w:pPr>
      <w:hyperlink w:anchor="_Toc13619" w:history="1">
        <w:r>
          <w:rPr>
            <w:rFonts w:ascii="仿宋" w:eastAsia="仿宋" w:hAnsi="仿宋" w:cs="仿宋" w:hint="eastAsia"/>
            <w:lang w:eastAsia="zh-CN"/>
          </w:rPr>
          <w:t>(六)、经济评价结论</w:t>
        </w:r>
        <w:r>
          <w:tab/>
        </w:r>
        <w:r>
          <w:fldChar w:fldCharType="begin"/>
        </w:r>
        <w:r>
          <w:instrText xml:space="preserve"> PAGEREF _Toc13619 \h </w:instrText>
        </w:r>
        <w:r>
          <w:fldChar w:fldCharType="separate"/>
        </w:r>
        <w:r>
          <w:t>71</w:t>
        </w:r>
        <w:r>
          <w:fldChar w:fldCharType="end"/>
        </w:r>
      </w:hyperlink>
    </w:p>
    <w:p>
      <w:pPr>
        <w:pStyle w:val="TOC1"/>
        <w:tabs>
          <w:tab w:val="right" w:leader="dot" w:pos="8306"/>
        </w:tabs>
      </w:pPr>
      <w:hyperlink w:anchor="_Toc4500" w:history="1">
        <w:r>
          <w:rPr>
            <w:rFonts w:ascii="仿宋" w:eastAsia="仿宋" w:hAnsi="仿宋" w:cs="仿宋" w:hint="eastAsia"/>
            <w:lang w:eastAsia="zh-CN"/>
          </w:rPr>
          <w:t>十、铁路轨枕垫项目风险分析</w:t>
        </w:r>
        <w:r>
          <w:tab/>
        </w:r>
        <w:r>
          <w:fldChar w:fldCharType="begin"/>
        </w:r>
        <w:r>
          <w:instrText xml:space="preserve"> PAGEREF _Toc4500 \h </w:instrText>
        </w:r>
        <w:r>
          <w:fldChar w:fldCharType="separate"/>
        </w:r>
        <w:r>
          <w:t>72</w:t>
        </w:r>
        <w:r>
          <w:fldChar w:fldCharType="end"/>
        </w:r>
      </w:hyperlink>
    </w:p>
    <w:p>
      <w:pPr>
        <w:pStyle w:val="TOC2"/>
        <w:tabs>
          <w:tab w:val="right" w:leader="dot" w:pos="8306"/>
        </w:tabs>
      </w:pPr>
      <w:hyperlink w:anchor="_Toc6341" w:history="1">
        <w:r>
          <w:rPr>
            <w:rFonts w:ascii="仿宋" w:eastAsia="仿宋" w:hAnsi="仿宋" w:cs="仿宋" w:hint="eastAsia"/>
            <w:lang w:eastAsia="zh-CN"/>
          </w:rPr>
          <w:t>(一)、铁路轨枕垫项目风险分析</w:t>
        </w:r>
        <w:r>
          <w:tab/>
        </w:r>
        <w:r>
          <w:fldChar w:fldCharType="begin"/>
        </w:r>
        <w:r>
          <w:instrText xml:space="preserve"> PAGEREF _Toc6341 \h </w:instrText>
        </w:r>
        <w:r>
          <w:fldChar w:fldCharType="separate"/>
        </w:r>
        <w:r>
          <w:t>72</w:t>
        </w:r>
        <w:r>
          <w:fldChar w:fldCharType="end"/>
        </w:r>
      </w:hyperlink>
    </w:p>
    <w:p>
      <w:pPr>
        <w:pStyle w:val="TOC2"/>
        <w:tabs>
          <w:tab w:val="right" w:leader="dot" w:pos="8306"/>
        </w:tabs>
      </w:pPr>
      <w:hyperlink w:anchor="_Toc4201" w:history="1">
        <w:r>
          <w:rPr>
            <w:rFonts w:ascii="仿宋" w:eastAsia="仿宋" w:hAnsi="仿宋" w:cs="仿宋" w:hint="eastAsia"/>
            <w:lang w:eastAsia="zh-CN"/>
          </w:rPr>
          <w:t>(二)、铁路轨枕垫项目风险对策</w:t>
        </w:r>
        <w:r>
          <w:tab/>
        </w:r>
        <w:r>
          <w:fldChar w:fldCharType="begin"/>
        </w:r>
        <w:r>
          <w:instrText xml:space="preserve"> PAGEREF _Toc4201 \h </w:instrText>
        </w:r>
        <w:r>
          <w:fldChar w:fldCharType="separate"/>
        </w:r>
        <w:r>
          <w:t>73</w:t>
        </w:r>
        <w:r>
          <w:fldChar w:fldCharType="end"/>
        </w:r>
      </w:hyperlink>
    </w:p>
    <w:p>
      <w:pPr>
        <w:pStyle w:val="TOC1"/>
        <w:tabs>
          <w:tab w:val="right" w:leader="dot" w:pos="8306"/>
        </w:tabs>
      </w:pPr>
      <w:hyperlink w:anchor="_Toc6983" w:history="1">
        <w:r>
          <w:rPr>
            <w:rFonts w:ascii="仿宋" w:eastAsia="仿宋" w:hAnsi="仿宋" w:cs="仿宋" w:hint="eastAsia"/>
            <w:lang w:eastAsia="zh-CN"/>
          </w:rPr>
          <w:t>十一、市场营销策略</w:t>
        </w:r>
        <w:r>
          <w:tab/>
        </w:r>
        <w:r>
          <w:fldChar w:fldCharType="begin"/>
        </w:r>
        <w:r>
          <w:instrText xml:space="preserve"> PAGEREF _Toc6983 \h </w:instrText>
        </w:r>
        <w:r>
          <w:fldChar w:fldCharType="separate"/>
        </w:r>
        <w:r>
          <w:t>74</w:t>
        </w:r>
        <w:r>
          <w:fldChar w:fldCharType="end"/>
        </w:r>
      </w:hyperlink>
    </w:p>
    <w:p>
      <w:pPr>
        <w:pStyle w:val="TOC2"/>
        <w:tabs>
          <w:tab w:val="right" w:leader="dot" w:pos="8306"/>
        </w:tabs>
      </w:pPr>
      <w:hyperlink w:anchor="_Toc6401" w:history="1">
        <w:r>
          <w:rPr>
            <w:rFonts w:ascii="仿宋" w:eastAsia="仿宋" w:hAnsi="仿宋" w:cs="仿宋" w:hint="eastAsia"/>
            <w:lang w:eastAsia="zh-CN"/>
          </w:rPr>
          <w:t>(一)、市场定位和目标市场</w:t>
        </w:r>
        <w:r>
          <w:tab/>
        </w:r>
        <w:r>
          <w:fldChar w:fldCharType="begin"/>
        </w:r>
        <w:r>
          <w:instrText xml:space="preserve"> PAGEREF _Toc6401 \h </w:instrText>
        </w:r>
        <w:r>
          <w:fldChar w:fldCharType="separate"/>
        </w:r>
        <w:r>
          <w:t>74</w:t>
        </w:r>
        <w:r>
          <w:fldChar w:fldCharType="end"/>
        </w:r>
      </w:hyperlink>
    </w:p>
    <w:p>
      <w:pPr>
        <w:pStyle w:val="TOC2"/>
        <w:tabs>
          <w:tab w:val="right" w:leader="dot" w:pos="8306"/>
        </w:tabs>
      </w:pPr>
      <w:hyperlink w:anchor="_Toc10694" w:history="1">
        <w:r>
          <w:rPr>
            <w:rFonts w:ascii="仿宋" w:eastAsia="仿宋" w:hAnsi="仿宋" w:cs="仿宋" w:hint="eastAsia"/>
            <w:lang w:eastAsia="zh-CN"/>
          </w:rPr>
          <w:t>(二)、定价策略</w:t>
        </w:r>
        <w:r>
          <w:tab/>
        </w:r>
        <w:r>
          <w:fldChar w:fldCharType="begin"/>
        </w:r>
        <w:r>
          <w:instrText xml:space="preserve"> PAGEREF _Toc10694 \h </w:instrText>
        </w:r>
        <w:r>
          <w:fldChar w:fldCharType="separate"/>
        </w:r>
        <w:r>
          <w:t>75</w:t>
        </w:r>
        <w:r>
          <w:fldChar w:fldCharType="end"/>
        </w:r>
      </w:hyperlink>
    </w:p>
    <w:p>
      <w:pPr>
        <w:pStyle w:val="TOC2"/>
        <w:tabs>
          <w:tab w:val="right" w:leader="dot" w:pos="8306"/>
        </w:tabs>
      </w:pPr>
      <w:hyperlink w:anchor="_Toc27343" w:history="1">
        <w:r>
          <w:rPr>
            <w:rFonts w:ascii="仿宋" w:eastAsia="仿宋" w:hAnsi="仿宋" w:cs="仿宋" w:hint="eastAsia"/>
            <w:lang w:eastAsia="zh-CN"/>
          </w:rPr>
          <w:t>(三)、销售和推广策略</w:t>
        </w:r>
        <w:r>
          <w:tab/>
        </w:r>
        <w:r>
          <w:fldChar w:fldCharType="begin"/>
        </w:r>
        <w:r>
          <w:instrText xml:space="preserve"> PAGEREF _Toc27343 \h </w:instrText>
        </w:r>
        <w:r>
          <w:fldChar w:fldCharType="separate"/>
        </w:r>
        <w:r>
          <w:t>77</w:t>
        </w:r>
        <w:r>
          <w:fldChar w:fldCharType="end"/>
        </w:r>
      </w:hyperlink>
    </w:p>
    <w:p>
      <w:pPr>
        <w:pStyle w:val="TOC2"/>
        <w:tabs>
          <w:tab w:val="right" w:leader="dot" w:pos="8306"/>
        </w:tabs>
      </w:pPr>
      <w:hyperlink w:anchor="_Toc23065" w:history="1">
        <w:r>
          <w:rPr>
            <w:rFonts w:ascii="仿宋" w:eastAsia="仿宋" w:hAnsi="仿宋" w:cs="仿宋" w:hint="eastAsia"/>
            <w:lang w:eastAsia="zh-CN"/>
          </w:rPr>
          <w:t>(四)、销售渠道和分销策略</w:t>
        </w:r>
        <w:r>
          <w:tab/>
        </w:r>
        <w:r>
          <w:fldChar w:fldCharType="begin"/>
        </w:r>
        <w:r>
          <w:instrText xml:space="preserve"> PAGEREF _Toc23065 \h </w:instrText>
        </w:r>
        <w:r>
          <w:fldChar w:fldCharType="separate"/>
        </w:r>
        <w:r>
          <w:t>78</w:t>
        </w:r>
        <w:r>
          <w:fldChar w:fldCharType="end"/>
        </w:r>
      </w:hyperlink>
    </w:p>
    <w:p>
      <w:pPr>
        <w:pStyle w:val="TOC1"/>
        <w:tabs>
          <w:tab w:val="right" w:leader="dot" w:pos="8306"/>
        </w:tabs>
      </w:pPr>
      <w:hyperlink w:anchor="_Toc4023" w:history="1">
        <w:r>
          <w:rPr>
            <w:rFonts w:ascii="仿宋" w:eastAsia="仿宋" w:hAnsi="仿宋" w:cs="仿宋" w:hint="eastAsia"/>
            <w:lang w:eastAsia="zh-CN"/>
          </w:rPr>
          <w:t>十二、战略合作伙伴</w:t>
        </w:r>
        <w:r>
          <w:tab/>
        </w:r>
        <w:r>
          <w:fldChar w:fldCharType="begin"/>
        </w:r>
        <w:r>
          <w:instrText xml:space="preserve"> PAGEREF _Toc4023 \h </w:instrText>
        </w:r>
        <w:r>
          <w:fldChar w:fldCharType="separate"/>
        </w:r>
        <w:r>
          <w:t>79</w:t>
        </w:r>
        <w:r>
          <w:fldChar w:fldCharType="end"/>
        </w:r>
      </w:hyperlink>
    </w:p>
    <w:p>
      <w:pPr>
        <w:pStyle w:val="TOC2"/>
        <w:tabs>
          <w:tab w:val="right" w:leader="dot" w:pos="8306"/>
        </w:tabs>
      </w:pPr>
      <w:hyperlink w:anchor="_Toc21596" w:history="1">
        <w:r>
          <w:rPr>
            <w:rFonts w:ascii="仿宋" w:eastAsia="仿宋" w:hAnsi="仿宋" w:cs="仿宋" w:hint="eastAsia"/>
            <w:lang w:eastAsia="zh-CN"/>
          </w:rPr>
          <w:t>(一)、合作伙伴关系</w:t>
        </w:r>
        <w:r>
          <w:tab/>
        </w:r>
        <w:r>
          <w:fldChar w:fldCharType="begin"/>
        </w:r>
        <w:r>
          <w:instrText xml:space="preserve"> PAGEREF _Toc21596 \h </w:instrText>
        </w:r>
        <w:r>
          <w:fldChar w:fldCharType="separate"/>
        </w:r>
        <w:r>
          <w:t>79</w:t>
        </w:r>
        <w:r>
          <w:fldChar w:fldCharType="end"/>
        </w:r>
      </w:hyperlink>
    </w:p>
    <w:p>
      <w:pPr>
        <w:pStyle w:val="TOC2"/>
        <w:tabs>
          <w:tab w:val="right" w:leader="dot" w:pos="8306"/>
        </w:tabs>
      </w:pPr>
      <w:hyperlink w:anchor="_Toc17954" w:history="1">
        <w:r>
          <w:rPr>
            <w:rFonts w:ascii="仿宋" w:eastAsia="仿宋" w:hAnsi="仿宋" w:cs="仿宋" w:hint="eastAsia"/>
            <w:lang w:eastAsia="zh-CN"/>
          </w:rPr>
          <w:t>(二)、合作铁路轨枕垫项目</w:t>
        </w:r>
        <w:r>
          <w:tab/>
        </w:r>
        <w:r>
          <w:fldChar w:fldCharType="begin"/>
        </w:r>
        <w:r>
          <w:instrText xml:space="preserve"> PAGEREF _Toc17954 \h </w:instrText>
        </w:r>
        <w:r>
          <w:fldChar w:fldCharType="separate"/>
        </w:r>
        <w:r>
          <w:t>80</w:t>
        </w:r>
        <w:r>
          <w:fldChar w:fldCharType="end"/>
        </w:r>
      </w:hyperlink>
    </w:p>
    <w:p>
      <w:pPr>
        <w:pStyle w:val="TOC2"/>
        <w:tabs>
          <w:tab w:val="right" w:leader="dot" w:pos="8306"/>
        </w:tabs>
      </w:pPr>
      <w:hyperlink w:anchor="_Toc8479" w:history="1">
        <w:r>
          <w:rPr>
            <w:rFonts w:ascii="仿宋" w:eastAsia="仿宋" w:hAnsi="仿宋" w:cs="仿宋" w:hint="eastAsia"/>
            <w:lang w:eastAsia="zh-CN"/>
          </w:rPr>
          <w:t>(三)、合作伙伴的作用</w:t>
        </w:r>
        <w:r>
          <w:tab/>
        </w:r>
        <w:r>
          <w:fldChar w:fldCharType="begin"/>
        </w:r>
        <w:r>
          <w:instrText xml:space="preserve"> PAGEREF _Toc8479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3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019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820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https://d.book118.com/176142005105010051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76142005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2024-02-04T17:58:00Z</dcterms:created>
  <dcterms:modified xsi:type="dcterms:W3CDTF">2024-02-04T17:58:47Z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9B232D07FE3F4CF58328D438E869D415_11</vt:lpwstr>
  </property>
  <property fmtid="{D5CDD505-2E9C-101B-9397-08002B2CF9AE}" pid="3" name="KSOProductBuildVer">
    <vt:lpwstr>2052-12.1.0.16250</vt:lpwstr>
  </property>
</Properties>
</file>