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0" w:line="430" w:lineRule="exact"/>
        <w:ind w:firstLine="769"/>
      </w:pPr>
      <w:r>
        <w:drawing>
          <wp:anchor distT="0" distB="0" distL="0" distR="0" simplePos="0" relativeHeight="251660288" behindDoc="0" locked="0" layoutInCell="0" allowOverlap="1">
            <wp:simplePos x="0" y="0"/>
            <wp:positionH relativeFrom="page">
              <wp:posOffset>0</wp:posOffset>
            </wp:positionH>
            <wp:positionV relativeFrom="page">
              <wp:posOffset>5219662</wp:posOffset>
            </wp:positionV>
            <wp:extent cx="387369" cy="254075"/>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387369" cy="254075"/>
                    </a:xfrm>
                    <a:prstGeom prst="rect">
                      <a:avLst/>
                    </a:prstGeom>
                  </pic:spPr>
                </pic:pic>
              </a:graphicData>
            </a:graphic>
          </wp:anchor>
        </w:drawing>
      </w:r>
      <w:r>
        <w:drawing>
          <wp:anchor distT="0" distB="0" distL="0" distR="0" simplePos="0" relativeHeight="251659264" behindDoc="0" locked="0" layoutInCell="0" allowOverlap="1">
            <wp:simplePos x="0" y="0"/>
            <wp:positionH relativeFrom="page">
              <wp:posOffset>7181833</wp:posOffset>
            </wp:positionH>
            <wp:positionV relativeFrom="page">
              <wp:posOffset>5213353</wp:posOffset>
            </wp:positionV>
            <wp:extent cx="381016" cy="266693"/>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381016" cy="266693"/>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5022866</wp:posOffset>
            </wp:positionH>
            <wp:positionV relativeFrom="page">
              <wp:posOffset>253967</wp:posOffset>
            </wp:positionV>
            <wp:extent cx="2038339" cy="273109"/>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2038339" cy="273109"/>
                    </a:xfrm>
                    <a:prstGeom prst="rect">
                      <a:avLst/>
                    </a:prstGeom>
                  </pic:spPr>
                </pic:pic>
              </a:graphicData>
            </a:graphic>
          </wp:anchor>
        </w:drawing>
      </w:r>
      <w:r>
        <w:rPr>
          <w:position w:val="-8"/>
        </w:rPr>
        <w:drawing>
          <wp:inline distT="0" distB="0" distL="0" distR="0">
            <wp:extent cx="2051044" cy="273002"/>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7"/>
                    <a:stretch>
                      <a:fillRect/>
                    </a:stretch>
                  </pic:blipFill>
                  <pic:spPr>
                    <a:xfrm>
                      <a:off x="0" y="0"/>
                      <a:ext cx="2051044" cy="273002"/>
                    </a:xfrm>
                    <a:prstGeom prst="rect">
                      <a:avLst/>
                    </a:prstGeom>
                  </pic:spPr>
                </pic:pic>
              </a:graphicData>
            </a:graphic>
          </wp:inline>
        </w:drawing>
      </w: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7" w:lineRule="auto"/>
      </w:pPr>
    </w:p>
    <w:p>
      <w:pPr>
        <w:pStyle w:val="BodyText"/>
        <w:spacing w:line="247" w:lineRule="auto"/>
      </w:pPr>
    </w:p>
    <w:p>
      <w:pPr>
        <w:pStyle w:val="BodyText"/>
        <w:spacing w:line="247" w:lineRule="auto"/>
      </w:pPr>
    </w:p>
    <w:p>
      <w:pPr>
        <w:spacing w:before="134" w:line="751" w:lineRule="exact"/>
        <w:ind w:left="3080"/>
        <w:outlineLvl w:val="0"/>
        <w:rPr>
          <w:rFonts w:ascii="SimHei" w:eastAsia="SimHei" w:hAnsi="SimHei" w:cs="SimHei"/>
          <w:sz w:val="41"/>
          <w:szCs w:val="41"/>
        </w:rPr>
      </w:pPr>
      <w:r>
        <w:rPr>
          <w:rFonts w:ascii="SimHei" w:eastAsia="SimHei" w:hAnsi="SimHei" w:cs="SimHei"/>
          <w:position w:val="-5"/>
          <w:sz w:val="41"/>
          <w:szCs w:val="41"/>
        </w:rPr>
        <w:drawing>
          <wp:inline distT="0" distB="0" distL="0" distR="0">
            <wp:extent cx="393646" cy="381005"/>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8"/>
                    <a:stretch>
                      <a:fillRect/>
                    </a:stretch>
                  </pic:blipFill>
                  <pic:spPr>
                    <a:xfrm>
                      <a:off x="0" y="0"/>
                      <a:ext cx="393646" cy="381005"/>
                    </a:xfrm>
                    <a:prstGeom prst="rect">
                      <a:avLst/>
                    </a:prstGeom>
                  </pic:spPr>
                </pic:pic>
              </a:graphicData>
            </a:graphic>
          </wp:inline>
        </w:drawing>
      </w:r>
      <w:r>
        <w:rPr>
          <w:rFonts w:ascii="SimHei" w:eastAsia="SimHei" w:hAnsi="SimHei" w:cs="SimHei"/>
          <w:b/>
          <w:bCs/>
          <w:spacing w:val="22"/>
          <w:position w:val="-6"/>
          <w:sz w:val="41"/>
          <w:szCs w:val="41"/>
        </w:rPr>
        <w:t>第四章</w:t>
      </w:r>
      <w:r>
        <w:rPr>
          <w:rFonts w:ascii="SimHei" w:eastAsia="SimHei" w:hAnsi="SimHei" w:cs="SimHei"/>
          <w:spacing w:val="38"/>
          <w:position w:val="-6"/>
          <w:sz w:val="41"/>
          <w:szCs w:val="41"/>
        </w:rPr>
        <w:t xml:space="preserve">  </w:t>
      </w:r>
      <w:r>
        <w:rPr>
          <w:rFonts w:ascii="SimHei" w:eastAsia="SimHei" w:hAnsi="SimHei" w:cs="SimHei"/>
          <w:b/>
          <w:bCs/>
          <w:spacing w:val="22"/>
          <w:position w:val="-6"/>
          <w:sz w:val="41"/>
          <w:szCs w:val="41"/>
        </w:rPr>
        <w:t>民法典之总则</w:t>
      </w:r>
    </w:p>
    <w:p>
      <w:pPr>
        <w:pStyle w:val="BodyText"/>
        <w:spacing w:line="319" w:lineRule="auto"/>
      </w:pPr>
    </w:p>
    <w:p>
      <w:pPr>
        <w:pStyle w:val="BodyText"/>
        <w:spacing w:line="319" w:lineRule="auto"/>
      </w:pPr>
    </w:p>
    <w:p>
      <w:pPr>
        <w:pStyle w:val="BodyText"/>
        <w:spacing w:line="319" w:lineRule="auto"/>
      </w:pPr>
    </w:p>
    <w:p>
      <w:pPr>
        <w:spacing w:before="101" w:line="221" w:lineRule="auto"/>
        <w:ind w:left="4674"/>
        <w:rPr>
          <w:rFonts w:ascii="SimHei" w:eastAsia="SimHei" w:hAnsi="SimHei" w:cs="SimHei"/>
          <w:sz w:val="31"/>
          <w:szCs w:val="31"/>
        </w:rPr>
      </w:pPr>
      <w:r>
        <w:rPr>
          <w:rFonts w:ascii="SimHei" w:eastAsia="SimHei" w:hAnsi="SimHei" w:cs="SimHei"/>
          <w:b/>
          <w:bCs/>
          <w:spacing w:val="7"/>
          <w:sz w:val="31"/>
          <w:szCs w:val="31"/>
        </w:rPr>
        <w:t>第一节</w:t>
      </w:r>
      <w:r>
        <w:rPr>
          <w:rFonts w:ascii="SimHei" w:eastAsia="SimHei" w:hAnsi="SimHei" w:cs="SimHei"/>
          <w:spacing w:val="7"/>
          <w:sz w:val="31"/>
          <w:szCs w:val="31"/>
        </w:rPr>
        <w:t xml:space="preserve">  </w:t>
      </w:r>
      <w:r>
        <w:rPr>
          <w:rFonts w:ascii="SimHei" w:eastAsia="SimHei" w:hAnsi="SimHei" w:cs="SimHei"/>
          <w:b/>
          <w:bCs/>
          <w:spacing w:val="7"/>
          <w:sz w:val="31"/>
          <w:szCs w:val="31"/>
        </w:rPr>
        <w:t>民法概述</w:t>
      </w:r>
    </w:p>
    <w:p>
      <w:pPr>
        <w:pStyle w:val="BodyText"/>
        <w:spacing w:line="263" w:lineRule="auto"/>
      </w:pPr>
    </w:p>
    <w:p>
      <w:pPr>
        <w:pStyle w:val="BodyText"/>
        <w:spacing w:line="263" w:lineRule="auto"/>
      </w:pPr>
    </w:p>
    <w:p>
      <w:pPr>
        <w:spacing w:before="68" w:line="222" w:lineRule="auto"/>
        <w:ind w:left="2523"/>
        <w:rPr>
          <w:rFonts w:ascii="SimHei" w:eastAsia="SimHei" w:hAnsi="SimHei" w:cs="SimHei"/>
          <w:sz w:val="21"/>
          <w:szCs w:val="21"/>
        </w:rPr>
      </w:pPr>
      <w:r>
        <w:rPr>
          <w:rFonts w:ascii="SimHei" w:eastAsia="SimHei" w:hAnsi="SimHei" w:cs="SimHei"/>
          <w:b/>
          <w:bCs/>
          <w:spacing w:val="5"/>
          <w:sz w:val="21"/>
          <w:szCs w:val="21"/>
        </w:rPr>
        <w:t>一、关于《民法典》</w:t>
      </w:r>
    </w:p>
    <w:p>
      <w:pPr>
        <w:spacing w:before="172" w:line="369" w:lineRule="auto"/>
        <w:ind w:left="2149" w:right="2151" w:firstLine="265"/>
        <w:jc w:val="both"/>
        <w:rPr>
          <w:rFonts w:ascii="SimSun" w:eastAsia="SimSun" w:hAnsi="SimSun" w:cs="SimSun"/>
          <w:sz w:val="21"/>
          <w:szCs w:val="21"/>
        </w:rPr>
      </w:pPr>
      <w:r>
        <w:rPr>
          <w:rFonts w:ascii="SimSun" w:eastAsia="SimSun" w:hAnsi="SimSun" w:cs="SimSun"/>
          <w:spacing w:val="5"/>
          <w:sz w:val="21"/>
          <w:szCs w:val="21"/>
        </w:rPr>
        <w:t>《民法典》自2021年1月1日起施行，共有七编，分别为总则、物权、合同、人</w:t>
      </w:r>
      <w:r>
        <w:rPr>
          <w:rFonts w:ascii="SimSun" w:eastAsia="SimSun" w:hAnsi="SimSun" w:cs="SimSun"/>
          <w:spacing w:val="17"/>
          <w:sz w:val="21"/>
          <w:szCs w:val="21"/>
        </w:rPr>
        <w:t xml:space="preserve"> </w:t>
      </w:r>
      <w:r>
        <w:rPr>
          <w:rFonts w:ascii="SimSun" w:eastAsia="SimSun" w:hAnsi="SimSun" w:cs="SimSun"/>
          <w:spacing w:val="-5"/>
          <w:sz w:val="21"/>
          <w:szCs w:val="21"/>
        </w:rPr>
        <w:t>格权、婚姻家庭、继承以及侵权责任。《民法典》是一部固根本、稳预期、利长远的</w:t>
      </w:r>
    </w:p>
    <w:p>
      <w:pPr>
        <w:spacing w:line="219" w:lineRule="auto"/>
        <w:ind w:left="2149"/>
        <w:rPr>
          <w:rFonts w:ascii="SimSun" w:eastAsia="SimSun" w:hAnsi="SimSun" w:cs="SimSun"/>
          <w:sz w:val="21"/>
          <w:szCs w:val="21"/>
        </w:rPr>
      </w:pPr>
      <w:r>
        <w:rPr>
          <w:rFonts w:ascii="SimSun" w:eastAsia="SimSun" w:hAnsi="SimSun" w:cs="SimSun"/>
          <w:spacing w:val="-10"/>
          <w:sz w:val="21"/>
          <w:szCs w:val="21"/>
        </w:rPr>
        <w:t>基础性法律。</w:t>
      </w:r>
    </w:p>
    <w:p>
      <w:pPr>
        <w:spacing w:before="305" w:line="221" w:lineRule="auto"/>
        <w:ind w:left="2523"/>
        <w:rPr>
          <w:rFonts w:ascii="SimHei" w:eastAsia="SimHei" w:hAnsi="SimHei" w:cs="SimHei"/>
          <w:sz w:val="21"/>
          <w:szCs w:val="21"/>
        </w:rPr>
      </w:pPr>
      <w:r>
        <w:rPr>
          <w:rFonts w:ascii="SimHei" w:eastAsia="SimHei" w:hAnsi="SimHei" w:cs="SimHei"/>
          <w:b/>
          <w:bCs/>
          <w:spacing w:val="5"/>
          <w:sz w:val="21"/>
          <w:szCs w:val="21"/>
        </w:rPr>
        <w:t>二、民法的概念</w:t>
      </w:r>
    </w:p>
    <w:p>
      <w:pPr>
        <w:spacing w:before="174" w:line="430" w:lineRule="exact"/>
        <w:ind w:left="2520"/>
        <w:rPr>
          <w:rFonts w:ascii="SimSun" w:eastAsia="SimSun" w:hAnsi="SimSun" w:cs="SimSun"/>
          <w:sz w:val="21"/>
          <w:szCs w:val="21"/>
        </w:rPr>
      </w:pPr>
      <w:r>
        <w:rPr>
          <w:rFonts w:ascii="SimSun" w:eastAsia="SimSun" w:hAnsi="SimSun" w:cs="SimSun"/>
          <w:spacing w:val="-4"/>
          <w:position w:val="16"/>
          <w:sz w:val="21"/>
          <w:szCs w:val="21"/>
        </w:rPr>
        <w:t>民法是调整平等主体的自然人、法人和非法人组织之间的人身关系和财产关系的</w:t>
      </w:r>
    </w:p>
    <w:p>
      <w:pPr>
        <w:spacing w:line="219" w:lineRule="auto"/>
        <w:ind w:left="2149"/>
        <w:rPr>
          <w:rFonts w:ascii="SimSun" w:eastAsia="SimSun" w:hAnsi="SimSun" w:cs="SimSun"/>
          <w:sz w:val="21"/>
          <w:szCs w:val="21"/>
        </w:rPr>
      </w:pPr>
      <w:r>
        <w:rPr>
          <w:rFonts w:ascii="SimSun" w:eastAsia="SimSun" w:hAnsi="SimSun" w:cs="SimSun"/>
          <w:spacing w:val="-8"/>
          <w:sz w:val="21"/>
          <w:szCs w:val="21"/>
        </w:rPr>
        <w:t>法律规范的总称。</w:t>
      </w:r>
    </w:p>
    <w:p>
      <w:pPr>
        <w:spacing w:before="296" w:line="222" w:lineRule="auto"/>
        <w:ind w:left="2523"/>
        <w:rPr>
          <w:rFonts w:ascii="SimHei" w:eastAsia="SimHei" w:hAnsi="SimHei" w:cs="SimHei"/>
          <w:sz w:val="21"/>
          <w:szCs w:val="21"/>
        </w:rPr>
      </w:pPr>
      <w:r>
        <w:rPr>
          <w:rFonts w:ascii="SimHei" w:eastAsia="SimHei" w:hAnsi="SimHei" w:cs="SimHei"/>
          <w:b/>
          <w:bCs/>
          <w:spacing w:val="4"/>
          <w:sz w:val="21"/>
          <w:szCs w:val="21"/>
        </w:rPr>
        <w:t>三、民法的基本原则</w:t>
      </w:r>
    </w:p>
    <w:p>
      <w:pPr>
        <w:spacing w:before="192" w:line="219" w:lineRule="auto"/>
        <w:ind w:left="2520"/>
        <w:rPr>
          <w:rFonts w:ascii="SimSun" w:eastAsia="SimSun" w:hAnsi="SimSun" w:cs="SimSun"/>
          <w:sz w:val="21"/>
          <w:szCs w:val="21"/>
        </w:rPr>
      </w:pPr>
      <w:r>
        <w:rPr>
          <w:rFonts w:ascii="SimSun" w:eastAsia="SimSun" w:hAnsi="SimSun" w:cs="SimSun"/>
          <w:spacing w:val="7"/>
          <w:sz w:val="21"/>
          <w:szCs w:val="21"/>
        </w:rPr>
        <w:t>(1)平等原则。</w:t>
      </w:r>
    </w:p>
    <w:p>
      <w:pPr>
        <w:spacing w:before="162" w:line="430" w:lineRule="exact"/>
        <w:ind w:left="2520"/>
        <w:rPr>
          <w:rFonts w:ascii="SimSun" w:eastAsia="SimSun" w:hAnsi="SimSun" w:cs="SimSun"/>
          <w:sz w:val="21"/>
          <w:szCs w:val="21"/>
        </w:rPr>
      </w:pPr>
      <w:r>
        <w:rPr>
          <w:rFonts w:ascii="SimSun" w:eastAsia="SimSun" w:hAnsi="SimSun" w:cs="SimSun"/>
          <w:spacing w:val="6"/>
          <w:position w:val="16"/>
          <w:sz w:val="21"/>
          <w:szCs w:val="21"/>
        </w:rPr>
        <w:t>(2)自愿原则。(意思自治原则)</w:t>
      </w:r>
    </w:p>
    <w:p>
      <w:pPr>
        <w:spacing w:line="220" w:lineRule="auto"/>
        <w:ind w:left="2520"/>
        <w:rPr>
          <w:rFonts w:ascii="SimSun" w:eastAsia="SimSun" w:hAnsi="SimSun" w:cs="SimSun"/>
          <w:sz w:val="21"/>
          <w:szCs w:val="21"/>
        </w:rPr>
      </w:pPr>
      <w:r>
        <w:rPr>
          <w:rFonts w:ascii="SimSun" w:eastAsia="SimSun" w:hAnsi="SimSun" w:cs="SimSun"/>
          <w:spacing w:val="7"/>
          <w:sz w:val="21"/>
          <w:szCs w:val="21"/>
        </w:rPr>
        <w:t>(3)公平原则。</w:t>
      </w:r>
    </w:p>
    <w:p>
      <w:pPr>
        <w:spacing w:before="169" w:line="219" w:lineRule="auto"/>
        <w:ind w:left="2520"/>
        <w:rPr>
          <w:rFonts w:ascii="SimSun" w:eastAsia="SimSun" w:hAnsi="SimSun" w:cs="SimSun"/>
          <w:sz w:val="21"/>
          <w:szCs w:val="21"/>
        </w:rPr>
      </w:pPr>
      <w:r>
        <w:rPr>
          <w:rFonts w:ascii="SimSun" w:eastAsia="SimSun" w:hAnsi="SimSun" w:cs="SimSun"/>
          <w:spacing w:val="7"/>
          <w:sz w:val="21"/>
          <w:szCs w:val="21"/>
        </w:rPr>
        <w:t>(4)诚信原则。</w:t>
      </w:r>
    </w:p>
    <w:p>
      <w:pPr>
        <w:spacing w:before="171" w:line="220" w:lineRule="auto"/>
        <w:ind w:left="2520"/>
        <w:rPr>
          <w:rFonts w:ascii="SimSun" w:eastAsia="SimSun" w:hAnsi="SimSun" w:cs="SimSun"/>
          <w:sz w:val="21"/>
          <w:szCs w:val="21"/>
        </w:rPr>
      </w:pPr>
      <w:r>
        <w:rPr>
          <w:rFonts w:ascii="SimSun" w:eastAsia="SimSun" w:hAnsi="SimSun" w:cs="SimSun"/>
          <w:spacing w:val="3"/>
          <w:sz w:val="21"/>
          <w:szCs w:val="21"/>
        </w:rPr>
        <w:t>(5)合法与公序良俗原则。</w:t>
      </w:r>
    </w:p>
    <w:p>
      <w:pPr>
        <w:spacing w:before="168" w:line="219" w:lineRule="auto"/>
        <w:ind w:left="2520"/>
        <w:rPr>
          <w:rFonts w:ascii="SimSun" w:eastAsia="SimSun" w:hAnsi="SimSun" w:cs="SimSun"/>
          <w:sz w:val="21"/>
          <w:szCs w:val="21"/>
        </w:rPr>
      </w:pPr>
      <w:r>
        <w:rPr>
          <w:rFonts w:ascii="SimSun" w:eastAsia="SimSun" w:hAnsi="SimSun" w:cs="SimSun"/>
          <w:spacing w:val="2"/>
          <w:sz w:val="21"/>
          <w:szCs w:val="21"/>
        </w:rPr>
        <w:t>(6)有利于节约资源和保护生态环境的原则(简称绿色原则)。</w:t>
      </w:r>
    </w:p>
    <w:p>
      <w:pPr>
        <w:spacing w:before="307" w:line="221" w:lineRule="auto"/>
        <w:ind w:left="2833"/>
        <w:rPr>
          <w:rFonts w:ascii="SimHei" w:eastAsia="SimHei" w:hAnsi="SimHei" w:cs="SimHei"/>
          <w:sz w:val="21"/>
          <w:szCs w:val="21"/>
        </w:rPr>
      </w:pPr>
      <w:r>
        <w:rPr>
          <w:rFonts w:ascii="SimHei" w:eastAsia="SimHei" w:hAnsi="SimHei" w:cs="SimHei"/>
          <w:b/>
          <w:bCs/>
          <w:spacing w:val="-5"/>
          <w:sz w:val="21"/>
          <w:szCs w:val="21"/>
        </w:rPr>
        <w:t>真题演练</w:t>
      </w:r>
    </w:p>
    <w:p>
      <w:pPr>
        <w:spacing w:before="171" w:line="216" w:lineRule="auto"/>
        <w:ind w:left="2520"/>
        <w:rPr>
          <w:rFonts w:ascii="SimSun" w:eastAsia="SimSun" w:hAnsi="SimSun" w:cs="SimSun"/>
          <w:sz w:val="21"/>
          <w:szCs w:val="21"/>
        </w:rPr>
        <w:sectPr>
          <w:pgSz w:w="11910" w:h="16840"/>
          <w:pgMar w:top="399" w:right="0" w:bottom="0" w:left="0" w:header="0" w:footer="0" w:gutter="0"/>
          <w:cols w:num="1" w:space="708" w:equalWidth="0">
            <w:col w:w="11910" w:space="0"/>
          </w:cols>
        </w:sectPr>
      </w:pPr>
      <w:r>
        <w:rPr>
          <w:rFonts w:ascii="SimSun" w:eastAsia="SimSun" w:hAnsi="SimSun" w:cs="SimSun"/>
          <w:spacing w:val="1"/>
          <w:sz w:val="21"/>
          <w:szCs w:val="21"/>
        </w:rPr>
        <w:t>1.(单选)民法典被称为“社会生活的百科全书”,共(</w:t>
      </w:r>
      <w:r>
        <w:rPr>
          <w:rFonts w:ascii="SimSun" w:eastAsia="SimSun" w:hAnsi="SimSun" w:cs="SimSun"/>
          <w:spacing w:val="15"/>
          <w:sz w:val="21"/>
          <w:szCs w:val="21"/>
        </w:rPr>
        <w:t xml:space="preserve">    </w:t>
      </w:r>
      <w:r>
        <w:rPr>
          <w:rFonts w:ascii="SimSun" w:eastAsia="SimSun" w:hAnsi="SimSun" w:cs="SimSun"/>
          <w:spacing w:val="1"/>
          <w:sz w:val="21"/>
          <w:szCs w:val="21"/>
        </w:rPr>
        <w:t>)编。</w:t>
      </w:r>
    </w:p>
    <w:p>
      <w:pPr>
        <w:spacing w:before="172" w:line="238" w:lineRule="auto"/>
        <w:ind w:left="2520"/>
        <w:rPr>
          <w:rFonts w:ascii="SimSun" w:eastAsia="SimSun" w:hAnsi="SimSun" w:cs="SimSun"/>
          <w:sz w:val="21"/>
          <w:szCs w:val="21"/>
        </w:rPr>
      </w:pPr>
      <w:r>
        <w:rPr>
          <w:rFonts w:ascii="Times New Roman" w:eastAsia="Times New Roman" w:hAnsi="Times New Roman" w:cs="Times New Roman"/>
          <w:spacing w:val="-2"/>
          <w:sz w:val="21"/>
          <w:szCs w:val="21"/>
        </w:rPr>
        <w:t xml:space="preserve">A. </w:t>
      </w:r>
      <w:r>
        <w:rPr>
          <w:rFonts w:ascii="SimSun" w:eastAsia="SimSun" w:hAnsi="SimSun" w:cs="SimSun"/>
          <w:spacing w:val="-2"/>
          <w:sz w:val="21"/>
          <w:szCs w:val="21"/>
        </w:rPr>
        <w:t>五</w:t>
      </w:r>
      <w:r>
        <w:rPr>
          <w:rFonts w:ascii="SimSun" w:eastAsia="SimSun" w:hAnsi="SimSun" w:cs="SimSun"/>
          <w:sz w:val="21"/>
          <w:szCs w:val="21"/>
        </w:rPr>
        <w:t xml:space="preserve">                            </w:t>
      </w:r>
      <w:r>
        <w:rPr>
          <w:rFonts w:ascii="Times New Roman" w:eastAsia="Times New Roman" w:hAnsi="Times New Roman" w:cs="Times New Roman"/>
          <w:spacing w:val="-2"/>
          <w:sz w:val="21"/>
          <w:szCs w:val="21"/>
        </w:rPr>
        <w:t>B.</w:t>
      </w:r>
      <w:r>
        <w:rPr>
          <w:rFonts w:ascii="Times New Roman" w:eastAsia="Times New Roman" w:hAnsi="Times New Roman" w:cs="Times New Roman"/>
          <w:spacing w:val="21"/>
          <w:sz w:val="21"/>
          <w:szCs w:val="21"/>
        </w:rPr>
        <w:t xml:space="preserve"> </w:t>
      </w:r>
      <w:r>
        <w:rPr>
          <w:rFonts w:ascii="SimSun" w:eastAsia="SimSun" w:hAnsi="SimSun" w:cs="SimSun"/>
          <w:spacing w:val="-2"/>
          <w:sz w:val="21"/>
          <w:szCs w:val="21"/>
        </w:rPr>
        <w:t>六</w:t>
      </w:r>
    </w:p>
    <w:p>
      <w:pPr>
        <w:pStyle w:val="BodyText"/>
        <w:spacing w:line="312" w:lineRule="auto"/>
      </w:pPr>
    </w:p>
    <w:p>
      <w:pPr>
        <w:pStyle w:val="BodyText"/>
        <w:spacing w:line="313" w:lineRule="auto"/>
      </w:pPr>
    </w:p>
    <w:p>
      <w:pPr>
        <w:spacing w:before="69" w:line="184" w:lineRule="auto"/>
        <w:ind w:left="9500"/>
        <w:rPr>
          <w:rFonts w:ascii="SimSun" w:eastAsia="SimSun" w:hAnsi="SimSun" w:cs="SimSun"/>
          <w:sz w:val="21"/>
          <w:szCs w:val="21"/>
        </w:rPr>
      </w:pPr>
      <w:r>
        <w:rPr>
          <w:rFonts w:ascii="SimSun" w:eastAsia="SimSun" w:hAnsi="SimSun" w:cs="SimSun"/>
          <w:spacing w:val="-3"/>
          <w:sz w:val="21"/>
          <w:szCs w:val="21"/>
        </w:rPr>
        <w:t>61</w:t>
      </w:r>
    </w:p>
    <w:p>
      <w:pPr>
        <w:spacing w:before="62"/>
      </w:pPr>
    </w:p>
    <w:p>
      <w:pPr>
        <w:spacing w:before="61"/>
      </w:pPr>
    </w:p>
    <w:p>
      <w:pPr>
        <w:spacing w:before="61"/>
      </w:pPr>
    </w:p>
    <w:p>
      <w:pPr>
        <w:sectPr>
          <w:type w:val="nextPage"/>
          <w:pgSz w:w="11910" w:h="16840"/>
          <w:pgMar w:top="399" w:right="0" w:bottom="0" w:left="0" w:header="0" w:footer="0" w:gutter="0"/>
          <w:pgNumType w:start="2"/>
          <w:cols w:num="1" w:space="708" w:equalWidth="0">
            <w:col w:w="11910" w:space="0"/>
          </w:cols>
          <w:titlePg w:val="0"/>
        </w:sectPr>
      </w:pPr>
    </w:p>
    <w:p>
      <w:pPr>
        <w:spacing w:line="780" w:lineRule="exact"/>
      </w:pPr>
      <w:r>
        <w:rPr>
          <w:position w:val="-15"/>
        </w:rPr>
        <w:drawing>
          <wp:inline distT="0" distB="0" distL="0" distR="0">
            <wp:extent cx="469879" cy="495211"/>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9"/>
                    <a:stretch>
                      <a:fillRect/>
                    </a:stretch>
                  </pic:blipFill>
                  <pic:spPr>
                    <a:xfrm>
                      <a:off x="0" y="0"/>
                      <a:ext cx="469879" cy="495211"/>
                    </a:xfrm>
                    <a:prstGeom prst="rect">
                      <a:avLst/>
                    </a:prstGeom>
                  </pic:spPr>
                </pic:pic>
              </a:graphicData>
            </a:graphic>
          </wp:inline>
        </w:drawing>
      </w:r>
    </w:p>
    <w:p>
      <w:pPr>
        <w:pStyle w:val="BodyText"/>
        <w:spacing w:line="14" w:lineRule="auto"/>
        <w:rPr>
          <w:sz w:val="2"/>
        </w:rPr>
      </w:pPr>
      <w:r>
        <w:rPr>
          <w:sz w:val="2"/>
          <w:szCs w:val="2"/>
        </w:rPr>
        <w:br w:type="column"/>
      </w:r>
    </w:p>
    <w:p>
      <w:pPr>
        <w:pStyle w:val="BodyText"/>
        <w:spacing w:line="244" w:lineRule="auto"/>
      </w:pPr>
    </w:p>
    <w:p>
      <w:pPr>
        <w:pStyle w:val="BodyText"/>
        <w:spacing w:line="244" w:lineRule="auto"/>
      </w:pPr>
    </w:p>
    <w:p>
      <w:pPr>
        <w:spacing w:before="43" w:line="219" w:lineRule="auto"/>
        <w:rPr>
          <w:rFonts w:ascii="Times New Roman" w:eastAsia="Times New Roman" w:hAnsi="Times New Roman" w:cs="Times New Roman"/>
          <w:sz w:val="13"/>
          <w:szCs w:val="13"/>
        </w:rPr>
      </w:pPr>
      <w:r>
        <w:rPr>
          <w:rFonts w:ascii="SimSun" w:eastAsia="SimSun" w:hAnsi="SimSun" w:cs="SimSun"/>
          <w:spacing w:val="-5"/>
          <w:sz w:val="13"/>
          <w:szCs w:val="13"/>
        </w:rPr>
        <w:t>公共基础知识系统讲义(全国版).</w:t>
      </w:r>
      <w:r>
        <w:rPr>
          <w:rFonts w:ascii="Times New Roman" w:eastAsia="Times New Roman" w:hAnsi="Times New Roman" w:cs="Times New Roman"/>
          <w:spacing w:val="-5"/>
          <w:sz w:val="13"/>
          <w:szCs w:val="13"/>
        </w:rPr>
        <w:t>indd</w:t>
      </w:r>
      <w:r>
        <w:rPr>
          <w:rFonts w:ascii="Times New Roman" w:eastAsia="Times New Roman" w:hAnsi="Times New Roman" w:cs="Times New Roman"/>
          <w:spacing w:val="13"/>
          <w:sz w:val="13"/>
          <w:szCs w:val="13"/>
        </w:rPr>
        <w:t xml:space="preserve">  </w:t>
      </w:r>
      <w:r>
        <w:rPr>
          <w:rFonts w:ascii="Times New Roman" w:eastAsia="Times New Roman" w:hAnsi="Times New Roman" w:cs="Times New Roman"/>
          <w:spacing w:val="-5"/>
          <w:sz w:val="13"/>
          <w:szCs w:val="13"/>
        </w:rPr>
        <w:t>61</w:t>
      </w:r>
    </w:p>
    <w:p>
      <w:pPr>
        <w:pStyle w:val="BodyText"/>
        <w:spacing w:line="14" w:lineRule="auto"/>
        <w:rPr>
          <w:sz w:val="2"/>
        </w:rPr>
      </w:pPr>
      <w:r>
        <w:rPr>
          <w:sz w:val="2"/>
          <w:szCs w:val="2"/>
        </w:rPr>
        <w:br w:type="column"/>
      </w:r>
    </w:p>
    <w:p>
      <w:pPr>
        <w:spacing w:before="159" w:line="510" w:lineRule="exact"/>
      </w:pPr>
      <w:r>
        <w:rPr>
          <w:position w:val="-10"/>
        </w:rPr>
        <w:drawing>
          <wp:inline distT="0" distB="0" distL="0" distR="0">
            <wp:extent cx="787443" cy="323796"/>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0"/>
                    <a:stretch>
                      <a:fillRect/>
                    </a:stretch>
                  </pic:blipFill>
                  <pic:spPr>
                    <a:xfrm>
                      <a:off x="0" y="0"/>
                      <a:ext cx="787443" cy="323796"/>
                    </a:xfrm>
                    <a:prstGeom prst="rect">
                      <a:avLst/>
                    </a:prstGeom>
                  </pic:spPr>
                </pic:pic>
              </a:graphicData>
            </a:graphic>
          </wp:inline>
        </w:drawing>
      </w:r>
    </w:p>
    <w:p>
      <w:pPr>
        <w:pStyle w:val="BodyText"/>
        <w:spacing w:line="14" w:lineRule="auto"/>
        <w:rPr>
          <w:sz w:val="2"/>
        </w:rPr>
      </w:pPr>
      <w:r>
        <w:rPr>
          <w:sz w:val="2"/>
          <w:szCs w:val="2"/>
        </w:rPr>
        <w:br w:type="column"/>
      </w:r>
    </w:p>
    <w:p>
      <w:pPr>
        <w:pStyle w:val="BodyText"/>
        <w:spacing w:line="257" w:lineRule="auto"/>
      </w:pPr>
    </w:p>
    <w:p>
      <w:pPr>
        <w:pStyle w:val="BodyText"/>
        <w:spacing w:line="258" w:lineRule="auto"/>
      </w:pPr>
    </w:p>
    <w:p>
      <w:pPr>
        <w:spacing w:before="37" w:line="221" w:lineRule="auto"/>
        <w:rPr>
          <w:rFonts w:ascii="SimSun" w:eastAsia="SimSun" w:hAnsi="SimSun" w:cs="SimSun"/>
          <w:sz w:val="11"/>
          <w:szCs w:val="11"/>
        </w:rPr>
      </w:pPr>
      <w:r>
        <w:rPr>
          <w:rFonts w:ascii="SimSun" w:eastAsia="SimSun" w:hAnsi="SimSun" w:cs="SimSun"/>
          <w:spacing w:val="-4"/>
          <w:sz w:val="11"/>
          <w:szCs w:val="11"/>
        </w:rPr>
        <w:t>2021/12/30</w:t>
      </w:r>
      <w:r>
        <w:rPr>
          <w:rFonts w:ascii="SimSun" w:eastAsia="SimSun" w:hAnsi="SimSun" w:cs="SimSun"/>
          <w:spacing w:val="30"/>
          <w:sz w:val="11"/>
          <w:szCs w:val="11"/>
        </w:rPr>
        <w:t xml:space="preserve"> </w:t>
      </w:r>
      <w:r>
        <w:rPr>
          <w:rFonts w:ascii="SimSun" w:eastAsia="SimSun" w:hAnsi="SimSun" w:cs="SimSun"/>
          <w:spacing w:val="-4"/>
          <w:sz w:val="11"/>
          <w:szCs w:val="11"/>
        </w:rPr>
        <w:t>11:09;43</w:t>
      </w:r>
    </w:p>
    <w:p>
      <w:pPr>
        <w:pStyle w:val="BodyText"/>
        <w:spacing w:line="14" w:lineRule="auto"/>
        <w:rPr>
          <w:sz w:val="2"/>
        </w:rPr>
      </w:pPr>
      <w:r>
        <w:rPr>
          <w:sz w:val="2"/>
          <w:szCs w:val="2"/>
        </w:rPr>
        <w:br w:type="column"/>
      </w:r>
    </w:p>
    <w:p>
      <w:pPr>
        <w:spacing w:before="19" w:line="750" w:lineRule="exact"/>
      </w:pPr>
      <w:r>
        <w:rPr>
          <w:position w:val="-15"/>
        </w:rPr>
        <w:drawing>
          <wp:inline distT="0" distB="0" distL="0" distR="0">
            <wp:extent cx="463528" cy="476284"/>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1"/>
                    <a:stretch>
                      <a:fillRect/>
                    </a:stretch>
                  </pic:blipFill>
                  <pic:spPr>
                    <a:xfrm>
                      <a:off x="0" y="0"/>
                      <a:ext cx="463528" cy="476284"/>
                    </a:xfrm>
                    <a:prstGeom prst="rect">
                      <a:avLst/>
                    </a:prstGeom>
                  </pic:spPr>
                </pic:pic>
              </a:graphicData>
            </a:graphic>
          </wp:inline>
        </w:drawing>
      </w:r>
    </w:p>
    <w:p>
      <w:pPr>
        <w:spacing w:line="750" w:lineRule="exact"/>
        <w:sectPr>
          <w:type w:val="continuous"/>
          <w:pgSz w:w="11910" w:h="16840"/>
          <w:pgMar w:top="399" w:right="0" w:bottom="0" w:left="0" w:header="0" w:footer="0" w:gutter="0"/>
          <w:pgNumType w:start="3"/>
          <w:cols w:num="5" w:space="708" w:equalWidth="0">
            <w:col w:w="831" w:space="100"/>
            <w:col w:w="4300" w:space="100"/>
            <w:col w:w="4480" w:space="100"/>
            <w:col w:w="1151" w:space="100"/>
            <w:col w:w="750" w:space="0"/>
          </w:cols>
        </w:sectPr>
      </w:pPr>
    </w:p>
    <w:p>
      <w:pPr>
        <w:spacing w:line="409" w:lineRule="exact"/>
        <w:ind w:firstLine="779"/>
      </w:pPr>
      <w:r>
        <w:drawing>
          <wp:anchor distT="0" distB="0" distL="0" distR="0" simplePos="0" relativeHeight="251661312" behindDoc="0" locked="0" layoutInCell="0" allowOverlap="1">
            <wp:simplePos x="0" y="0"/>
            <wp:positionH relativeFrom="page">
              <wp:posOffset>5022866</wp:posOffset>
            </wp:positionH>
            <wp:positionV relativeFrom="page">
              <wp:posOffset>260384</wp:posOffset>
            </wp:positionV>
            <wp:extent cx="2031986" cy="260277"/>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2"/>
                    <a:stretch>
                      <a:fillRect/>
                    </a:stretch>
                  </pic:blipFill>
                  <pic:spPr>
                    <a:xfrm>
                      <a:off x="0" y="0"/>
                      <a:ext cx="2031986" cy="260277"/>
                    </a:xfrm>
                    <a:prstGeom prst="rect">
                      <a:avLst/>
                    </a:prstGeom>
                  </pic:spPr>
                </pic:pic>
              </a:graphicData>
            </a:graphic>
          </wp:anchor>
        </w:drawing>
      </w:r>
      <w:r>
        <w:rPr>
          <w:position w:val="-8"/>
        </w:rPr>
        <w:drawing>
          <wp:inline distT="0" distB="0" distL="0" distR="0">
            <wp:extent cx="2044692" cy="260277"/>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3"/>
                    <a:stretch>
                      <a:fillRect/>
                    </a:stretch>
                  </pic:blipFill>
                  <pic:spPr>
                    <a:xfrm>
                      <a:off x="0" y="0"/>
                      <a:ext cx="2044692" cy="260277"/>
                    </a:xfrm>
                    <a:prstGeom prst="rect">
                      <a:avLst/>
                    </a:prstGeom>
                  </pic:spPr>
                </pic:pic>
              </a:graphicData>
            </a:graphic>
          </wp:inline>
        </w:drawing>
      </w:r>
    </w:p>
    <w:p>
      <w:pPr>
        <w:pStyle w:val="BodyText"/>
        <w:spacing w:line="296" w:lineRule="auto"/>
      </w:pPr>
    </w:p>
    <w:p>
      <w:pPr>
        <w:pStyle w:val="BodyText"/>
        <w:spacing w:line="297" w:lineRule="auto"/>
      </w:pPr>
    </w:p>
    <w:p>
      <w:pPr>
        <w:pStyle w:val="BodyText"/>
        <w:spacing w:line="297" w:lineRule="auto"/>
      </w:pPr>
    </w:p>
    <w:p>
      <w:pPr>
        <w:tabs>
          <w:tab w:val="left" w:pos="2058"/>
        </w:tabs>
        <w:spacing w:before="68" w:line="221" w:lineRule="auto"/>
        <w:ind w:left="540"/>
        <w:rPr>
          <w:rFonts w:ascii="SimHei" w:eastAsia="SimHei" w:hAnsi="SimHei" w:cs="SimHei"/>
          <w:sz w:val="21"/>
          <w:szCs w:val="21"/>
        </w:rPr>
      </w:pPr>
      <w:r>
        <w:rPr>
          <w:rFonts w:ascii="SimHei" w:eastAsia="SimHei" w:hAnsi="SimHei" w:cs="SimHei"/>
          <w:sz w:val="21"/>
          <w:szCs w:val="21"/>
          <w:u w:val="single" w:color="auto"/>
        </w:rPr>
        <w:tab/>
      </w:r>
      <w:r>
        <w:rPr>
          <w:rFonts w:ascii="SimHei" w:eastAsia="SimHei" w:hAnsi="SimHei" w:cs="SimHei"/>
          <w:spacing w:val="-42"/>
          <w:sz w:val="21"/>
          <w:szCs w:val="21"/>
        </w:rPr>
        <w:t xml:space="preserve"> </w:t>
      </w:r>
      <w:r>
        <w:rPr>
          <w:rFonts w:ascii="SimHei" w:eastAsia="SimHei" w:hAnsi="SimHei" w:cs="SimHei"/>
          <w:b/>
          <w:bCs/>
          <w:spacing w:val="-17"/>
          <w:w w:val="93"/>
          <w:sz w:val="21"/>
          <w:szCs w:val="21"/>
        </w:rPr>
        <w:t>公共基础知识系统讲义</w:t>
      </w:r>
      <w:r>
        <w:rPr>
          <w:rFonts w:ascii="SimHei" w:eastAsia="SimHei" w:hAnsi="SimHei" w:cs="SimHei"/>
          <w:spacing w:val="-34"/>
          <w:sz w:val="21"/>
          <w:szCs w:val="21"/>
        </w:rPr>
        <w:t xml:space="preserve"> </w:t>
      </w:r>
      <w:r>
        <w:rPr>
          <w:rFonts w:ascii="SimHei" w:eastAsia="SimHei" w:hAnsi="SimHei" w:cs="SimHei"/>
          <w:sz w:val="21"/>
          <w:szCs w:val="21"/>
          <w:u w:val="single" w:color="auto"/>
        </w:rPr>
        <w:t xml:space="preserve">                                                      </w:t>
      </w:r>
    </w:p>
    <w:p>
      <w:pPr>
        <w:pStyle w:val="BodyText"/>
        <w:spacing w:line="256" w:lineRule="auto"/>
      </w:pPr>
    </w:p>
    <w:p>
      <w:pPr>
        <w:pStyle w:val="BodyText"/>
        <w:spacing w:line="256" w:lineRule="auto"/>
      </w:pPr>
    </w:p>
    <w:p>
      <w:pPr>
        <w:spacing w:before="68" w:line="231" w:lineRule="auto"/>
        <w:ind w:left="2520"/>
        <w:rPr>
          <w:rFonts w:ascii="SimSun" w:eastAsia="SimSun" w:hAnsi="SimSun" w:cs="SimSun"/>
          <w:sz w:val="21"/>
          <w:szCs w:val="21"/>
        </w:rPr>
      </w:pPr>
      <w:r>
        <w:rPr>
          <w:rFonts w:ascii="SimSun" w:eastAsia="SimSun" w:hAnsi="SimSun" w:cs="SimSun"/>
          <w:spacing w:val="-3"/>
          <w:sz w:val="21"/>
          <w:szCs w:val="21"/>
        </w:rPr>
        <w:t>C.</w:t>
      </w:r>
      <w:r>
        <w:rPr>
          <w:rFonts w:ascii="SimSun" w:eastAsia="SimSun" w:hAnsi="SimSun" w:cs="SimSun"/>
          <w:spacing w:val="-59"/>
          <w:sz w:val="21"/>
          <w:szCs w:val="21"/>
        </w:rPr>
        <w:t xml:space="preserve"> </w:t>
      </w:r>
      <w:r>
        <w:rPr>
          <w:rFonts w:ascii="SimSun" w:eastAsia="SimSun" w:hAnsi="SimSun" w:cs="SimSun"/>
          <w:spacing w:val="-3"/>
          <w:sz w:val="21"/>
          <w:szCs w:val="21"/>
        </w:rPr>
        <w:t>七</w:t>
      </w:r>
      <w:r>
        <w:rPr>
          <w:rFonts w:ascii="SimSun" w:eastAsia="SimSun" w:hAnsi="SimSun" w:cs="SimSun"/>
          <w:sz w:val="21"/>
          <w:szCs w:val="21"/>
        </w:rPr>
        <w:t xml:space="preserve">                            </w:t>
      </w:r>
      <w:r>
        <w:rPr>
          <w:rFonts w:ascii="Times New Roman" w:eastAsia="Times New Roman" w:hAnsi="Times New Roman" w:cs="Times New Roman"/>
          <w:spacing w:val="-3"/>
          <w:sz w:val="21"/>
          <w:szCs w:val="21"/>
        </w:rPr>
        <w:t>D.</w:t>
      </w:r>
      <w:r>
        <w:rPr>
          <w:rFonts w:ascii="Times New Roman" w:eastAsia="Times New Roman" w:hAnsi="Times New Roman" w:cs="Times New Roman"/>
          <w:spacing w:val="24"/>
          <w:sz w:val="21"/>
          <w:szCs w:val="21"/>
        </w:rPr>
        <w:t xml:space="preserve"> </w:t>
      </w:r>
      <w:r>
        <w:rPr>
          <w:rFonts w:ascii="SimSun" w:eastAsia="SimSun" w:hAnsi="SimSun" w:cs="SimSun"/>
          <w:spacing w:val="-3"/>
          <w:sz w:val="21"/>
          <w:szCs w:val="21"/>
        </w:rPr>
        <w:t>八</w:t>
      </w:r>
    </w:p>
    <w:p>
      <w:pPr>
        <w:spacing w:before="166" w:line="219" w:lineRule="auto"/>
        <w:ind w:left="2520"/>
        <w:rPr>
          <w:rFonts w:ascii="SimSun" w:eastAsia="SimSun" w:hAnsi="SimSun" w:cs="SimSun"/>
          <w:sz w:val="21"/>
          <w:szCs w:val="21"/>
        </w:rPr>
      </w:pPr>
      <w:r>
        <w:rPr>
          <w:rFonts w:ascii="SimSun" w:eastAsia="SimSun" w:hAnsi="SimSun" w:cs="SimSun"/>
          <w:spacing w:val="3"/>
          <w:sz w:val="21"/>
          <w:szCs w:val="21"/>
        </w:rPr>
        <w:t>2.(单选)下列选项中，应属于民法调整对象的是(</w:t>
      </w:r>
      <w:r>
        <w:rPr>
          <w:rFonts w:ascii="SimSun" w:eastAsia="SimSun" w:hAnsi="SimSun" w:cs="SimSun"/>
          <w:spacing w:val="15"/>
          <w:sz w:val="21"/>
          <w:szCs w:val="21"/>
        </w:rPr>
        <w:t xml:space="preserve">    </w:t>
      </w:r>
      <w:r>
        <w:rPr>
          <w:rFonts w:ascii="SimSun" w:eastAsia="SimSun" w:hAnsi="SimSun" w:cs="SimSun"/>
          <w:spacing w:val="3"/>
          <w:sz w:val="21"/>
          <w:szCs w:val="21"/>
        </w:rPr>
        <w:t>)。</w:t>
      </w:r>
    </w:p>
    <w:p>
      <w:pPr>
        <w:spacing w:before="171" w:line="219" w:lineRule="auto"/>
        <w:ind w:left="2520"/>
        <w:rPr>
          <w:rFonts w:ascii="SimSun" w:eastAsia="SimSun" w:hAnsi="SimSun" w:cs="SimSun"/>
          <w:sz w:val="21"/>
          <w:szCs w:val="21"/>
        </w:rPr>
      </w:pPr>
      <w:r>
        <w:rPr>
          <w:rFonts w:ascii="Times New Roman" w:eastAsia="Times New Roman" w:hAnsi="Times New Roman" w:cs="Times New Roman"/>
          <w:spacing w:val="3"/>
          <w:sz w:val="21"/>
          <w:szCs w:val="21"/>
        </w:rPr>
        <w:t>A.</w:t>
      </w:r>
      <w:r>
        <w:rPr>
          <w:rFonts w:ascii="Times New Roman" w:eastAsia="Times New Roman" w:hAnsi="Times New Roman" w:cs="Times New Roman"/>
          <w:spacing w:val="-6"/>
          <w:sz w:val="21"/>
          <w:szCs w:val="21"/>
        </w:rPr>
        <w:t xml:space="preserve"> </w:t>
      </w:r>
      <w:r>
        <w:rPr>
          <w:rFonts w:ascii="SimSun" w:eastAsia="SimSun" w:hAnsi="SimSun" w:cs="SimSun"/>
          <w:spacing w:val="3"/>
          <w:sz w:val="21"/>
          <w:szCs w:val="21"/>
        </w:rPr>
        <w:t>魏某答应薛某在2月14日晚上请她吃饭，但魏某食言了</w:t>
      </w:r>
    </w:p>
    <w:p>
      <w:pPr>
        <w:spacing w:before="180" w:line="219" w:lineRule="auto"/>
        <w:ind w:left="2520"/>
        <w:rPr>
          <w:rFonts w:ascii="SimSun" w:eastAsia="SimSun" w:hAnsi="SimSun" w:cs="SimSun"/>
          <w:sz w:val="21"/>
          <w:szCs w:val="21"/>
        </w:rPr>
      </w:pPr>
      <w:r>
        <w:rPr>
          <w:rFonts w:ascii="Times New Roman" w:eastAsia="Times New Roman" w:hAnsi="Times New Roman" w:cs="Times New Roman"/>
          <w:spacing w:val="-3"/>
          <w:sz w:val="21"/>
          <w:szCs w:val="21"/>
        </w:rPr>
        <w:t>B.</w:t>
      </w:r>
      <w:r>
        <w:rPr>
          <w:rFonts w:ascii="Times New Roman" w:eastAsia="Times New Roman" w:hAnsi="Times New Roman" w:cs="Times New Roman"/>
          <w:spacing w:val="-11"/>
          <w:sz w:val="21"/>
          <w:szCs w:val="21"/>
        </w:rPr>
        <w:t xml:space="preserve"> </w:t>
      </w:r>
      <w:r>
        <w:rPr>
          <w:rFonts w:ascii="SimSun" w:eastAsia="SimSun" w:hAnsi="SimSun" w:cs="SimSun"/>
          <w:spacing w:val="-3"/>
          <w:sz w:val="21"/>
          <w:szCs w:val="21"/>
        </w:rPr>
        <w:t>吴某向税务机关纳税</w:t>
      </w:r>
    </w:p>
    <w:p>
      <w:pPr>
        <w:spacing w:before="172" w:line="219" w:lineRule="auto"/>
        <w:ind w:left="2520"/>
        <w:rPr>
          <w:rFonts w:ascii="SimSun" w:eastAsia="SimSun" w:hAnsi="SimSun" w:cs="SimSun"/>
          <w:sz w:val="21"/>
          <w:szCs w:val="21"/>
        </w:rPr>
      </w:pPr>
      <w:r>
        <w:rPr>
          <w:rFonts w:ascii="Times New Roman" w:eastAsia="Times New Roman" w:hAnsi="Times New Roman" w:cs="Times New Roman"/>
          <w:spacing w:val="-5"/>
          <w:sz w:val="21"/>
          <w:szCs w:val="21"/>
        </w:rPr>
        <w:t xml:space="preserve">C. </w:t>
      </w:r>
      <w:r>
        <w:rPr>
          <w:rFonts w:ascii="SimSun" w:eastAsia="SimSun" w:hAnsi="SimSun" w:cs="SimSun"/>
          <w:spacing w:val="-5"/>
          <w:sz w:val="21"/>
          <w:szCs w:val="21"/>
        </w:rPr>
        <w:t>唐某因强奸妇女而被刑事拘留</w:t>
      </w:r>
    </w:p>
    <w:p>
      <w:pPr>
        <w:spacing w:before="170" w:line="219" w:lineRule="auto"/>
        <w:ind w:left="2520"/>
        <w:rPr>
          <w:rFonts w:ascii="SimSun" w:eastAsia="SimSun" w:hAnsi="SimSun" w:cs="SimSun"/>
          <w:sz w:val="21"/>
          <w:szCs w:val="21"/>
        </w:rPr>
      </w:pPr>
      <w:r>
        <w:rPr>
          <w:rFonts w:ascii="Times New Roman" w:eastAsia="Times New Roman" w:hAnsi="Times New Roman" w:cs="Times New Roman"/>
          <w:spacing w:val="-4"/>
          <w:sz w:val="21"/>
          <w:szCs w:val="21"/>
        </w:rPr>
        <w:t>D.</w:t>
      </w:r>
      <w:r>
        <w:rPr>
          <w:rFonts w:ascii="Times New Roman" w:eastAsia="Times New Roman" w:hAnsi="Times New Roman" w:cs="Times New Roman"/>
          <w:spacing w:val="-12"/>
          <w:sz w:val="21"/>
          <w:szCs w:val="21"/>
        </w:rPr>
        <w:t xml:space="preserve"> </w:t>
      </w:r>
      <w:r>
        <w:rPr>
          <w:rFonts w:ascii="SimSun" w:eastAsia="SimSun" w:hAnsi="SimSun" w:cs="SimSun"/>
          <w:spacing w:val="-4"/>
          <w:sz w:val="21"/>
          <w:szCs w:val="21"/>
        </w:rPr>
        <w:t>蒋某与葛某签订了房屋租赁合同</w:t>
      </w:r>
    </w:p>
    <w:p>
      <w:pPr>
        <w:spacing w:before="172" w:line="219" w:lineRule="auto"/>
        <w:ind w:left="2520"/>
        <w:rPr>
          <w:rFonts w:ascii="SimSun" w:eastAsia="SimSun" w:hAnsi="SimSun" w:cs="SimSun"/>
          <w:sz w:val="21"/>
          <w:szCs w:val="21"/>
        </w:rPr>
      </w:pPr>
      <w:r>
        <w:rPr>
          <w:rFonts w:ascii="SimSun" w:eastAsia="SimSun" w:hAnsi="SimSun" w:cs="SimSun"/>
          <w:spacing w:val="-2"/>
          <w:sz w:val="21"/>
          <w:szCs w:val="21"/>
        </w:rPr>
        <w:t>3.(单选)《民法典》规定民事主体从事民事活动应当遵循的原则不包括(</w:t>
      </w:r>
      <w:r>
        <w:rPr>
          <w:rFonts w:ascii="SimSun" w:eastAsia="SimSun" w:hAnsi="SimSun" w:cs="SimSun"/>
          <w:spacing w:val="18"/>
          <w:sz w:val="21"/>
          <w:szCs w:val="21"/>
        </w:rPr>
        <w:t xml:space="preserve">    </w:t>
      </w:r>
      <w:r>
        <w:rPr>
          <w:rFonts w:ascii="SimSun" w:eastAsia="SimSun" w:hAnsi="SimSun" w:cs="SimSun"/>
          <w:spacing w:val="-2"/>
          <w:sz w:val="21"/>
          <w:szCs w:val="21"/>
        </w:rPr>
        <w:t>)。</w:t>
      </w:r>
    </w:p>
    <w:p>
      <w:pPr>
        <w:spacing w:before="169" w:line="218" w:lineRule="auto"/>
        <w:ind w:left="2520"/>
        <w:rPr>
          <w:rFonts w:ascii="SimSun" w:eastAsia="SimSun" w:hAnsi="SimSun" w:cs="SimSun"/>
          <w:sz w:val="21"/>
          <w:szCs w:val="21"/>
        </w:rPr>
      </w:pPr>
      <w:r>
        <w:rPr>
          <w:rFonts w:ascii="SimSun" w:eastAsia="SimSun" w:hAnsi="SimSun" w:cs="SimSun"/>
          <w:spacing w:val="-3"/>
          <w:sz w:val="21"/>
          <w:szCs w:val="21"/>
        </w:rPr>
        <w:t>A.</w:t>
      </w:r>
      <w:r>
        <w:rPr>
          <w:rFonts w:ascii="SimSun" w:eastAsia="SimSun" w:hAnsi="SimSun" w:cs="SimSun"/>
          <w:spacing w:val="-53"/>
          <w:sz w:val="21"/>
          <w:szCs w:val="21"/>
        </w:rPr>
        <w:t xml:space="preserve"> </w:t>
      </w:r>
      <w:r>
        <w:rPr>
          <w:rFonts w:ascii="SimSun" w:eastAsia="SimSun" w:hAnsi="SimSun" w:cs="SimSun"/>
          <w:spacing w:val="-3"/>
          <w:sz w:val="21"/>
          <w:szCs w:val="21"/>
        </w:rPr>
        <w:t xml:space="preserve">自愿原则                 </w:t>
      </w:r>
      <w:r>
        <w:rPr>
          <w:rFonts w:ascii="SimSun" w:eastAsia="SimSun" w:hAnsi="SimSun" w:cs="SimSun"/>
          <w:spacing w:val="-4"/>
          <w:sz w:val="21"/>
          <w:szCs w:val="21"/>
        </w:rPr>
        <w:t xml:space="preserve">      </w:t>
      </w:r>
      <w:r>
        <w:rPr>
          <w:rFonts w:ascii="Times New Roman" w:eastAsia="Times New Roman" w:hAnsi="Times New Roman" w:cs="Times New Roman"/>
          <w:spacing w:val="-4"/>
          <w:sz w:val="21"/>
          <w:szCs w:val="21"/>
        </w:rPr>
        <w:t xml:space="preserve">B. </w:t>
      </w:r>
      <w:r>
        <w:rPr>
          <w:rFonts w:ascii="SimSun" w:eastAsia="SimSun" w:hAnsi="SimSun" w:cs="SimSun"/>
          <w:spacing w:val="-4"/>
          <w:sz w:val="21"/>
          <w:szCs w:val="21"/>
        </w:rPr>
        <w:t>等价原则</w:t>
      </w:r>
    </w:p>
    <w:p>
      <w:pPr>
        <w:spacing w:before="174" w:line="219" w:lineRule="auto"/>
        <w:ind w:left="2520"/>
        <w:rPr>
          <w:rFonts w:ascii="SimSun" w:eastAsia="SimSun" w:hAnsi="SimSun" w:cs="SimSun"/>
          <w:sz w:val="21"/>
          <w:szCs w:val="21"/>
        </w:rPr>
      </w:pPr>
      <w:r>
        <w:rPr>
          <w:rFonts w:ascii="Times New Roman" w:eastAsia="Times New Roman" w:hAnsi="Times New Roman" w:cs="Times New Roman"/>
          <w:spacing w:val="-1"/>
          <w:sz w:val="21"/>
          <w:szCs w:val="21"/>
        </w:rPr>
        <w:t>C.</w:t>
      </w:r>
      <w:r>
        <w:rPr>
          <w:rFonts w:ascii="Times New Roman" w:eastAsia="Times New Roman" w:hAnsi="Times New Roman" w:cs="Times New Roman"/>
          <w:spacing w:val="-15"/>
          <w:sz w:val="21"/>
          <w:szCs w:val="21"/>
        </w:rPr>
        <w:t xml:space="preserve"> </w:t>
      </w:r>
      <w:r>
        <w:rPr>
          <w:rFonts w:ascii="SimSun" w:eastAsia="SimSun" w:hAnsi="SimSun" w:cs="SimSun"/>
          <w:spacing w:val="-1"/>
          <w:sz w:val="21"/>
          <w:szCs w:val="21"/>
        </w:rPr>
        <w:t>公平原则</w:t>
      </w:r>
      <w:r>
        <w:rPr>
          <w:rFonts w:ascii="SimSun" w:eastAsia="SimSun" w:hAnsi="SimSun" w:cs="SimSun"/>
          <w:spacing w:val="1"/>
          <w:sz w:val="21"/>
          <w:szCs w:val="21"/>
        </w:rPr>
        <w:t xml:space="preserve">                      </w:t>
      </w:r>
      <w:r>
        <w:rPr>
          <w:rFonts w:ascii="Times New Roman" w:eastAsia="Times New Roman" w:hAnsi="Times New Roman" w:cs="Times New Roman"/>
          <w:spacing w:val="-1"/>
          <w:sz w:val="21"/>
          <w:szCs w:val="21"/>
        </w:rPr>
        <w:t>D.</w:t>
      </w:r>
      <w:r>
        <w:rPr>
          <w:rFonts w:ascii="Times New Roman" w:eastAsia="Times New Roman" w:hAnsi="Times New Roman" w:cs="Times New Roman"/>
          <w:spacing w:val="-4"/>
          <w:sz w:val="21"/>
          <w:szCs w:val="21"/>
        </w:rPr>
        <w:t xml:space="preserve"> </w:t>
      </w:r>
      <w:r>
        <w:rPr>
          <w:rFonts w:ascii="SimSun" w:eastAsia="SimSun" w:hAnsi="SimSun" w:cs="SimSun"/>
          <w:spacing w:val="-1"/>
          <w:sz w:val="21"/>
          <w:szCs w:val="21"/>
        </w:rPr>
        <w:t>诚信原则</w:t>
      </w:r>
    </w:p>
    <w:p>
      <w:pPr>
        <w:spacing w:before="150" w:line="430" w:lineRule="exact"/>
        <w:ind w:left="2520"/>
        <w:rPr>
          <w:rFonts w:ascii="SimSun" w:eastAsia="SimSun" w:hAnsi="SimSun" w:cs="SimSun"/>
          <w:sz w:val="21"/>
          <w:szCs w:val="21"/>
        </w:rPr>
      </w:pPr>
      <w:r>
        <w:rPr>
          <w:rFonts w:ascii="SimSun" w:eastAsia="SimSun" w:hAnsi="SimSun" w:cs="SimSun"/>
          <w:spacing w:val="2"/>
          <w:position w:val="16"/>
          <w:sz w:val="21"/>
          <w:szCs w:val="21"/>
        </w:rPr>
        <w:t>4.(单选)当事人可以根据自己的判断去从事民事活动，国家一般不</w:t>
      </w:r>
      <w:r>
        <w:rPr>
          <w:rFonts w:ascii="SimSun" w:eastAsia="SimSun" w:hAnsi="SimSun" w:cs="SimSun"/>
          <w:spacing w:val="1"/>
          <w:position w:val="16"/>
          <w:sz w:val="21"/>
          <w:szCs w:val="21"/>
        </w:rPr>
        <w:t>干预当事人</w:t>
      </w:r>
    </w:p>
    <w:p>
      <w:pPr>
        <w:spacing w:line="218" w:lineRule="auto"/>
        <w:ind w:left="2119"/>
        <w:rPr>
          <w:rFonts w:ascii="SimSun" w:eastAsia="SimSun" w:hAnsi="SimSun" w:cs="SimSun"/>
          <w:sz w:val="21"/>
          <w:szCs w:val="21"/>
        </w:rPr>
      </w:pPr>
      <w:r>
        <w:rPr>
          <w:rFonts w:ascii="SimSun" w:eastAsia="SimSun" w:hAnsi="SimSun" w:cs="SimSun"/>
          <w:spacing w:val="-2"/>
          <w:sz w:val="21"/>
          <w:szCs w:val="21"/>
        </w:rPr>
        <w:t>的自主意志，充分尊重当事人的选择，这体现了我国民法基本原则中的(    )。</w:t>
      </w:r>
    </w:p>
    <w:p>
      <w:pPr>
        <w:spacing w:before="193" w:line="219" w:lineRule="auto"/>
        <w:ind w:left="2520"/>
        <w:rPr>
          <w:rFonts w:ascii="SimSun" w:eastAsia="SimSun" w:hAnsi="SimSun" w:cs="SimSun"/>
          <w:sz w:val="21"/>
          <w:szCs w:val="21"/>
        </w:rPr>
      </w:pPr>
      <w:r>
        <w:rPr>
          <w:rFonts w:ascii="Times New Roman" w:eastAsia="Times New Roman" w:hAnsi="Times New Roman" w:cs="Times New Roman"/>
          <w:spacing w:val="-4"/>
          <w:sz w:val="21"/>
          <w:szCs w:val="21"/>
        </w:rPr>
        <w:t>A.</w:t>
      </w:r>
      <w:r>
        <w:rPr>
          <w:rFonts w:ascii="Times New Roman" w:eastAsia="Times New Roman" w:hAnsi="Times New Roman" w:cs="Times New Roman"/>
          <w:spacing w:val="-23"/>
          <w:sz w:val="21"/>
          <w:szCs w:val="21"/>
        </w:rPr>
        <w:t xml:space="preserve"> </w:t>
      </w:r>
      <w:r>
        <w:rPr>
          <w:rFonts w:ascii="SimSun" w:eastAsia="SimSun" w:hAnsi="SimSun" w:cs="SimSun"/>
          <w:spacing w:val="-4"/>
          <w:sz w:val="21"/>
          <w:szCs w:val="21"/>
        </w:rPr>
        <w:t>平等原则</w:t>
      </w:r>
      <w:r>
        <w:rPr>
          <w:rFonts w:ascii="SimSun" w:eastAsia="SimSun" w:hAnsi="SimSun" w:cs="SimSun"/>
          <w:spacing w:val="1"/>
          <w:sz w:val="21"/>
          <w:szCs w:val="21"/>
        </w:rPr>
        <w:t xml:space="preserve">                      </w:t>
      </w:r>
      <w:r>
        <w:rPr>
          <w:rFonts w:ascii="SimSun" w:eastAsia="SimSun" w:hAnsi="SimSun" w:cs="SimSun"/>
          <w:spacing w:val="-4"/>
          <w:sz w:val="21"/>
          <w:szCs w:val="21"/>
        </w:rPr>
        <w:t>B.</w:t>
      </w:r>
      <w:r>
        <w:rPr>
          <w:rFonts w:ascii="SimSun" w:eastAsia="SimSun" w:hAnsi="SimSun" w:cs="SimSun"/>
          <w:spacing w:val="-46"/>
          <w:sz w:val="21"/>
          <w:szCs w:val="21"/>
        </w:rPr>
        <w:t xml:space="preserve"> </w:t>
      </w:r>
      <w:r>
        <w:rPr>
          <w:rFonts w:ascii="SimSun" w:eastAsia="SimSun" w:hAnsi="SimSun" w:cs="SimSun"/>
          <w:spacing w:val="-4"/>
          <w:sz w:val="21"/>
          <w:szCs w:val="21"/>
        </w:rPr>
        <w:t>自愿原则</w:t>
      </w:r>
    </w:p>
    <w:p>
      <w:pPr>
        <w:spacing w:before="161" w:line="219" w:lineRule="auto"/>
        <w:ind w:left="2520"/>
        <w:rPr>
          <w:rFonts w:ascii="SimSun" w:eastAsia="SimSun" w:hAnsi="SimSun" w:cs="SimSun"/>
          <w:sz w:val="21"/>
          <w:szCs w:val="21"/>
        </w:rPr>
      </w:pPr>
      <w:r>
        <w:rPr>
          <w:rFonts w:ascii="Times New Roman" w:eastAsia="Times New Roman" w:hAnsi="Times New Roman" w:cs="Times New Roman"/>
          <w:spacing w:val="1"/>
          <w:sz w:val="21"/>
          <w:szCs w:val="21"/>
        </w:rPr>
        <w:t xml:space="preserve">C. </w:t>
      </w:r>
      <w:r>
        <w:rPr>
          <w:rFonts w:ascii="SimSun" w:eastAsia="SimSun" w:hAnsi="SimSun" w:cs="SimSun"/>
          <w:spacing w:val="1"/>
          <w:sz w:val="21"/>
          <w:szCs w:val="21"/>
        </w:rPr>
        <w:t xml:space="preserve">公平原则                   </w:t>
      </w:r>
      <w:r>
        <w:rPr>
          <w:rFonts w:ascii="SimSun" w:eastAsia="SimSun" w:hAnsi="SimSun" w:cs="SimSun"/>
          <w:sz w:val="21"/>
          <w:szCs w:val="21"/>
        </w:rPr>
        <w:t xml:space="preserve">   D.禁止权利滥用原则</w:t>
      </w:r>
    </w:p>
    <w:p>
      <w:pPr>
        <w:spacing w:before="178" w:line="370" w:lineRule="auto"/>
        <w:ind w:left="2119" w:right="2142" w:firstLine="400"/>
        <w:rPr>
          <w:rFonts w:ascii="SimSun" w:eastAsia="SimSun" w:hAnsi="SimSun" w:cs="SimSun"/>
          <w:sz w:val="21"/>
          <w:szCs w:val="21"/>
        </w:rPr>
      </w:pPr>
      <w:r>
        <w:rPr>
          <w:rFonts w:ascii="SimSun" w:eastAsia="SimSun" w:hAnsi="SimSun" w:cs="SimSun"/>
          <w:spacing w:val="2"/>
          <w:sz w:val="21"/>
          <w:szCs w:val="21"/>
        </w:rPr>
        <w:t>5.(单选)老邓在投保时，明知自己患有糖尿病，未如实告知保险公司，影响了</w:t>
      </w:r>
      <w:r>
        <w:rPr>
          <w:rFonts w:ascii="SimSun" w:eastAsia="SimSun" w:hAnsi="SimSun" w:cs="SimSun"/>
          <w:spacing w:val="14"/>
          <w:sz w:val="21"/>
          <w:szCs w:val="21"/>
        </w:rPr>
        <w:t xml:space="preserve"> </w:t>
      </w:r>
      <w:r>
        <w:rPr>
          <w:rFonts w:ascii="SimSun" w:eastAsia="SimSun" w:hAnsi="SimSun" w:cs="SimSun"/>
          <w:spacing w:val="-4"/>
          <w:sz w:val="21"/>
          <w:szCs w:val="21"/>
        </w:rPr>
        <w:t>保险公司做出是否同意承保、是否提高保险费率等一系列决定。</w:t>
      </w:r>
      <w:r>
        <w:rPr>
          <w:rFonts w:ascii="SimSun" w:eastAsia="SimSun" w:hAnsi="SimSun" w:cs="SimSun"/>
          <w:spacing w:val="-5"/>
          <w:sz w:val="21"/>
          <w:szCs w:val="21"/>
        </w:rPr>
        <w:t>半年后，老邓糖尿病</w:t>
      </w:r>
      <w:r>
        <w:rPr>
          <w:rFonts w:ascii="SimSun" w:eastAsia="SimSun" w:hAnsi="SimSun" w:cs="SimSun"/>
          <w:sz w:val="21"/>
          <w:szCs w:val="21"/>
        </w:rPr>
        <w:t xml:space="preserve"> </w:t>
      </w:r>
      <w:r>
        <w:rPr>
          <w:rFonts w:ascii="SimSun" w:eastAsia="SimSun" w:hAnsi="SimSun" w:cs="SimSun"/>
          <w:spacing w:val="-4"/>
          <w:sz w:val="21"/>
          <w:szCs w:val="21"/>
        </w:rPr>
        <w:t>复发，向保险公司申请理赔遭拒，且保险公司要求解除保险合</w:t>
      </w:r>
      <w:r>
        <w:rPr>
          <w:rFonts w:ascii="SimSun" w:eastAsia="SimSun" w:hAnsi="SimSun" w:cs="SimSun"/>
          <w:spacing w:val="-5"/>
          <w:sz w:val="21"/>
          <w:szCs w:val="21"/>
        </w:rPr>
        <w:t>同。老邓的行为主要违</w:t>
      </w:r>
    </w:p>
    <w:p>
      <w:pPr>
        <w:spacing w:line="220" w:lineRule="auto"/>
        <w:ind w:left="2119"/>
        <w:rPr>
          <w:rFonts w:ascii="SimSun" w:eastAsia="SimSun" w:hAnsi="SimSun" w:cs="SimSun"/>
          <w:sz w:val="21"/>
          <w:szCs w:val="21"/>
        </w:rPr>
      </w:pPr>
      <w:r>
        <w:rPr>
          <w:rFonts w:ascii="SimSun" w:eastAsia="SimSun" w:hAnsi="SimSun" w:cs="SimSun"/>
          <w:spacing w:val="1"/>
          <w:sz w:val="21"/>
          <w:szCs w:val="21"/>
        </w:rPr>
        <w:t>反了民事主体从事民事活动的(</w:t>
      </w:r>
      <w:r>
        <w:rPr>
          <w:rFonts w:ascii="SimSun" w:eastAsia="SimSun" w:hAnsi="SimSun" w:cs="SimSun"/>
          <w:spacing w:val="14"/>
          <w:sz w:val="21"/>
          <w:szCs w:val="21"/>
        </w:rPr>
        <w:t xml:space="preserve">    </w:t>
      </w:r>
      <w:r>
        <w:rPr>
          <w:rFonts w:ascii="SimSun" w:eastAsia="SimSun" w:hAnsi="SimSun" w:cs="SimSun"/>
          <w:spacing w:val="1"/>
          <w:sz w:val="21"/>
          <w:szCs w:val="21"/>
        </w:rPr>
        <w:t>)原则。</w:t>
      </w:r>
    </w:p>
    <w:p>
      <w:pPr>
        <w:spacing w:before="160" w:line="219" w:lineRule="auto"/>
        <w:ind w:left="2520"/>
        <w:rPr>
          <w:rFonts w:ascii="SimSun" w:eastAsia="SimSun" w:hAnsi="SimSun" w:cs="SimSun"/>
          <w:sz w:val="21"/>
          <w:szCs w:val="21"/>
        </w:rPr>
      </w:pPr>
      <w:r>
        <w:rPr>
          <w:rFonts w:ascii="Times New Roman" w:eastAsia="Times New Roman" w:hAnsi="Times New Roman" w:cs="Times New Roman"/>
          <w:sz w:val="21"/>
          <w:szCs w:val="21"/>
        </w:rPr>
        <w:t>A.</w:t>
      </w:r>
      <w:r>
        <w:rPr>
          <w:rFonts w:ascii="Times New Roman" w:eastAsia="Times New Roman" w:hAnsi="Times New Roman" w:cs="Times New Roman"/>
          <w:spacing w:val="-11"/>
          <w:sz w:val="21"/>
          <w:szCs w:val="21"/>
        </w:rPr>
        <w:t xml:space="preserve"> </w:t>
      </w:r>
      <w:r>
        <w:rPr>
          <w:rFonts w:ascii="SimSun" w:eastAsia="SimSun" w:hAnsi="SimSun" w:cs="SimSun"/>
          <w:sz w:val="21"/>
          <w:szCs w:val="21"/>
        </w:rPr>
        <w:t xml:space="preserve">诚信                          </w:t>
      </w:r>
      <w:r>
        <w:rPr>
          <w:rFonts w:ascii="Times New Roman" w:eastAsia="Times New Roman" w:hAnsi="Times New Roman" w:cs="Times New Roman"/>
          <w:sz w:val="21"/>
          <w:szCs w:val="21"/>
        </w:rPr>
        <w:t xml:space="preserve">B. </w:t>
      </w:r>
      <w:r>
        <w:rPr>
          <w:rFonts w:ascii="SimSun" w:eastAsia="SimSun" w:hAnsi="SimSun" w:cs="SimSun"/>
          <w:sz w:val="21"/>
          <w:szCs w:val="21"/>
        </w:rPr>
        <w:t>公平</w:t>
      </w:r>
    </w:p>
    <w:p>
      <w:pPr>
        <w:spacing w:before="171" w:line="219" w:lineRule="auto"/>
        <w:ind w:left="2520"/>
        <w:rPr>
          <w:rFonts w:ascii="SimSun" w:eastAsia="SimSun" w:hAnsi="SimSun" w:cs="SimSun"/>
          <w:sz w:val="21"/>
          <w:szCs w:val="21"/>
        </w:rPr>
      </w:pPr>
      <w:r>
        <w:rPr>
          <w:rFonts w:ascii="Times New Roman" w:eastAsia="Times New Roman" w:hAnsi="Times New Roman" w:cs="Times New Roman"/>
          <w:spacing w:val="-3"/>
          <w:sz w:val="21"/>
          <w:szCs w:val="21"/>
        </w:rPr>
        <w:t>C.</w:t>
      </w:r>
      <w:r>
        <w:rPr>
          <w:rFonts w:ascii="Times New Roman" w:eastAsia="Times New Roman" w:hAnsi="Times New Roman" w:cs="Times New Roman"/>
          <w:spacing w:val="25"/>
          <w:sz w:val="21"/>
          <w:szCs w:val="21"/>
        </w:rPr>
        <w:t xml:space="preserve"> </w:t>
      </w:r>
      <w:r>
        <w:rPr>
          <w:rFonts w:ascii="SimSun" w:eastAsia="SimSun" w:hAnsi="SimSun" w:cs="SimSun"/>
          <w:spacing w:val="-3"/>
          <w:sz w:val="21"/>
          <w:szCs w:val="21"/>
        </w:rPr>
        <w:t>自愿</w:t>
      </w:r>
      <w:r>
        <w:rPr>
          <w:rFonts w:ascii="SimSun" w:eastAsia="SimSun" w:hAnsi="SimSun" w:cs="SimSun"/>
          <w:sz w:val="21"/>
          <w:szCs w:val="21"/>
        </w:rPr>
        <w:t xml:space="preserve">                          </w:t>
      </w:r>
      <w:r>
        <w:rPr>
          <w:rFonts w:ascii="Times New Roman" w:eastAsia="Times New Roman" w:hAnsi="Times New Roman" w:cs="Times New Roman"/>
          <w:spacing w:val="-3"/>
          <w:sz w:val="21"/>
          <w:szCs w:val="21"/>
        </w:rPr>
        <w:t>D.</w:t>
      </w:r>
      <w:r>
        <w:rPr>
          <w:rFonts w:ascii="Times New Roman" w:eastAsia="Times New Roman" w:hAnsi="Times New Roman" w:cs="Times New Roman"/>
          <w:spacing w:val="-6"/>
          <w:sz w:val="21"/>
          <w:szCs w:val="21"/>
        </w:rPr>
        <w:t xml:space="preserve"> </w:t>
      </w:r>
      <w:r>
        <w:rPr>
          <w:rFonts w:ascii="SimSun" w:eastAsia="SimSun" w:hAnsi="SimSun" w:cs="SimSun"/>
          <w:spacing w:val="-3"/>
          <w:sz w:val="21"/>
          <w:szCs w:val="21"/>
        </w:rPr>
        <w:t>不得违背公序良俗</w:t>
      </w:r>
    </w:p>
    <w:p>
      <w:pPr>
        <w:spacing w:before="169" w:line="219" w:lineRule="auto"/>
        <w:ind w:left="2520"/>
        <w:rPr>
          <w:rFonts w:ascii="SimSun" w:eastAsia="SimSun" w:hAnsi="SimSun" w:cs="SimSun"/>
          <w:sz w:val="21"/>
          <w:szCs w:val="21"/>
        </w:rPr>
      </w:pPr>
      <w:r>
        <w:rPr>
          <w:rFonts w:ascii="SimSun" w:eastAsia="SimSun" w:hAnsi="SimSun" w:cs="SimSun"/>
          <w:spacing w:val="3"/>
          <w:sz w:val="21"/>
          <w:szCs w:val="21"/>
        </w:rPr>
        <w:t>6.(多选)下列选项中，属于我国民法基本原则的有(</w:t>
      </w:r>
      <w:r>
        <w:rPr>
          <w:rFonts w:ascii="SimSun" w:eastAsia="SimSun" w:hAnsi="SimSun" w:cs="SimSun"/>
          <w:spacing w:val="17"/>
          <w:sz w:val="21"/>
          <w:szCs w:val="21"/>
        </w:rPr>
        <w:t xml:space="preserve">    </w:t>
      </w:r>
      <w:r>
        <w:rPr>
          <w:rFonts w:ascii="SimSun" w:eastAsia="SimSun" w:hAnsi="SimSun" w:cs="SimSun"/>
          <w:spacing w:val="3"/>
          <w:sz w:val="21"/>
          <w:szCs w:val="21"/>
        </w:rPr>
        <w:t>)。</w:t>
      </w:r>
    </w:p>
    <w:p>
      <w:pPr>
        <w:spacing w:before="173" w:line="220" w:lineRule="auto"/>
        <w:ind w:left="2520"/>
        <w:rPr>
          <w:rFonts w:ascii="SimSun" w:eastAsia="SimSun" w:hAnsi="SimSun" w:cs="SimSun"/>
          <w:sz w:val="21"/>
          <w:szCs w:val="21"/>
        </w:rPr>
      </w:pPr>
      <w:r>
        <w:rPr>
          <w:rFonts w:ascii="Times New Roman" w:eastAsia="Times New Roman" w:hAnsi="Times New Roman" w:cs="Times New Roman"/>
          <w:spacing w:val="-2"/>
          <w:sz w:val="21"/>
          <w:szCs w:val="21"/>
        </w:rPr>
        <w:t>A.</w:t>
      </w:r>
      <w:r>
        <w:rPr>
          <w:rFonts w:ascii="Times New Roman" w:eastAsia="Times New Roman" w:hAnsi="Times New Roman" w:cs="Times New Roman"/>
          <w:spacing w:val="-19"/>
          <w:sz w:val="21"/>
          <w:szCs w:val="21"/>
        </w:rPr>
        <w:t xml:space="preserve"> </w:t>
      </w:r>
      <w:r>
        <w:rPr>
          <w:rFonts w:ascii="SimSun" w:eastAsia="SimSun" w:hAnsi="SimSun" w:cs="SimSun"/>
          <w:spacing w:val="-2"/>
          <w:sz w:val="21"/>
          <w:szCs w:val="21"/>
        </w:rPr>
        <w:t>罪刑相适应原则</w:t>
      </w:r>
      <w:r>
        <w:rPr>
          <w:rFonts w:ascii="SimSun" w:eastAsia="SimSun" w:hAnsi="SimSun" w:cs="SimSun"/>
          <w:spacing w:val="2"/>
          <w:sz w:val="21"/>
          <w:szCs w:val="21"/>
        </w:rPr>
        <w:t xml:space="preserve">                </w:t>
      </w:r>
      <w:r>
        <w:rPr>
          <w:rFonts w:ascii="Times New Roman" w:eastAsia="Times New Roman" w:hAnsi="Times New Roman" w:cs="Times New Roman"/>
          <w:spacing w:val="-2"/>
          <w:sz w:val="21"/>
          <w:szCs w:val="21"/>
        </w:rPr>
        <w:t xml:space="preserve">B. </w:t>
      </w:r>
      <w:r>
        <w:rPr>
          <w:rFonts w:ascii="SimSun" w:eastAsia="SimSun" w:hAnsi="SimSun" w:cs="SimSun"/>
          <w:spacing w:val="-2"/>
          <w:sz w:val="21"/>
          <w:szCs w:val="21"/>
        </w:rPr>
        <w:t>罪刑法定原则</w:t>
      </w:r>
    </w:p>
    <w:p>
      <w:pPr>
        <w:spacing w:before="179" w:line="219" w:lineRule="auto"/>
        <w:ind w:left="2520"/>
        <w:rPr>
          <w:rFonts w:ascii="SimSun" w:eastAsia="SimSun" w:hAnsi="SimSun" w:cs="SimSun"/>
          <w:sz w:val="21"/>
          <w:szCs w:val="21"/>
        </w:rPr>
      </w:pPr>
      <w:r>
        <w:rPr>
          <w:rFonts w:ascii="Times New Roman" w:eastAsia="Times New Roman" w:hAnsi="Times New Roman" w:cs="Times New Roman"/>
          <w:spacing w:val="-3"/>
          <w:sz w:val="21"/>
          <w:szCs w:val="21"/>
        </w:rPr>
        <w:t xml:space="preserve">C. </w:t>
      </w:r>
      <w:r>
        <w:rPr>
          <w:rFonts w:ascii="SimSun" w:eastAsia="SimSun" w:hAnsi="SimSun" w:cs="SimSun"/>
          <w:spacing w:val="-3"/>
          <w:sz w:val="21"/>
          <w:szCs w:val="21"/>
        </w:rPr>
        <w:t>公序良俗原则</w:t>
      </w:r>
      <w:r>
        <w:rPr>
          <w:rFonts w:ascii="SimSun" w:eastAsia="SimSun" w:hAnsi="SimSun" w:cs="SimSun"/>
          <w:spacing w:val="2"/>
          <w:sz w:val="21"/>
          <w:szCs w:val="21"/>
        </w:rPr>
        <w:t xml:space="preserve">                  </w:t>
      </w:r>
      <w:r>
        <w:rPr>
          <w:rFonts w:ascii="Times New Roman" w:eastAsia="Times New Roman" w:hAnsi="Times New Roman" w:cs="Times New Roman"/>
          <w:spacing w:val="-3"/>
          <w:sz w:val="21"/>
          <w:szCs w:val="21"/>
        </w:rPr>
        <w:t>D.</w:t>
      </w:r>
      <w:r>
        <w:rPr>
          <w:rFonts w:ascii="Times New Roman" w:eastAsia="Times New Roman" w:hAnsi="Times New Roman" w:cs="Times New Roman"/>
          <w:spacing w:val="-10"/>
          <w:sz w:val="21"/>
          <w:szCs w:val="21"/>
        </w:rPr>
        <w:t xml:space="preserve"> </w:t>
      </w:r>
      <w:r>
        <w:rPr>
          <w:rFonts w:ascii="SimSun" w:eastAsia="SimSun" w:hAnsi="SimSun" w:cs="SimSun"/>
          <w:spacing w:val="-3"/>
          <w:sz w:val="21"/>
          <w:szCs w:val="21"/>
        </w:rPr>
        <w:t>诚信原则</w:t>
      </w:r>
    </w:p>
    <w:p>
      <w:pPr>
        <w:pStyle w:val="BodyText"/>
        <w:spacing w:line="243" w:lineRule="auto"/>
      </w:pPr>
    </w:p>
    <w:p>
      <w:pPr>
        <w:pStyle w:val="BodyText"/>
        <w:spacing w:line="244" w:lineRule="auto"/>
      </w:pPr>
    </w:p>
    <w:p>
      <w:pPr>
        <w:spacing w:before="98" w:line="222" w:lineRule="auto"/>
        <w:ind w:left="4674"/>
        <w:rPr>
          <w:rFonts w:ascii="SimHei" w:eastAsia="SimHei" w:hAnsi="SimHei" w:cs="SimHei"/>
          <w:sz w:val="30"/>
          <w:szCs w:val="30"/>
        </w:rPr>
      </w:pPr>
      <w:r>
        <w:rPr>
          <w:rFonts w:ascii="SimHei" w:eastAsia="SimHei" w:hAnsi="SimHei" w:cs="SimHei"/>
          <w:b/>
          <w:bCs/>
          <w:spacing w:val="12"/>
          <w:sz w:val="30"/>
          <w:szCs w:val="30"/>
        </w:rPr>
        <w:t>第二节</w:t>
      </w:r>
      <w:r>
        <w:rPr>
          <w:rFonts w:ascii="SimHei" w:eastAsia="SimHei" w:hAnsi="SimHei" w:cs="SimHei"/>
          <w:spacing w:val="31"/>
          <w:sz w:val="30"/>
          <w:szCs w:val="30"/>
        </w:rPr>
        <w:t xml:space="preserve">  </w:t>
      </w:r>
      <w:r>
        <w:rPr>
          <w:rFonts w:ascii="SimHei" w:eastAsia="SimHei" w:hAnsi="SimHei" w:cs="SimHei"/>
          <w:b/>
          <w:bCs/>
          <w:spacing w:val="12"/>
          <w:sz w:val="30"/>
          <w:szCs w:val="30"/>
        </w:rPr>
        <w:t>民事主体</w:t>
      </w:r>
    </w:p>
    <w:p>
      <w:pPr>
        <w:pStyle w:val="BodyText"/>
        <w:spacing w:line="258" w:lineRule="auto"/>
      </w:pPr>
    </w:p>
    <w:p>
      <w:pPr>
        <w:pStyle w:val="BodyText"/>
        <w:spacing w:line="258" w:lineRule="auto"/>
      </w:pPr>
    </w:p>
    <w:p>
      <w:pPr>
        <w:spacing w:before="68" w:line="222" w:lineRule="auto"/>
        <w:ind w:left="2523"/>
        <w:outlineLvl w:val="0"/>
        <w:rPr>
          <w:rFonts w:ascii="SimHei" w:eastAsia="SimHei" w:hAnsi="SimHei" w:cs="SimHei"/>
          <w:sz w:val="21"/>
          <w:szCs w:val="21"/>
        </w:rPr>
      </w:pPr>
      <w:r>
        <w:rPr>
          <w:rFonts w:ascii="SimHei" w:eastAsia="SimHei" w:hAnsi="SimHei" w:cs="SimHei"/>
          <w:b/>
          <w:bCs/>
          <w:spacing w:val="-15"/>
          <w:sz w:val="21"/>
          <w:szCs w:val="21"/>
        </w:rPr>
        <w:t>一</w:t>
      </w:r>
      <w:r>
        <w:rPr>
          <w:rFonts w:ascii="SimHei" w:eastAsia="SimHei" w:hAnsi="SimHei" w:cs="SimHei"/>
          <w:spacing w:val="-46"/>
          <w:sz w:val="21"/>
          <w:szCs w:val="21"/>
        </w:rPr>
        <w:t xml:space="preserve"> </w:t>
      </w:r>
      <w:r>
        <w:rPr>
          <w:rFonts w:ascii="SimHei" w:eastAsia="SimHei" w:hAnsi="SimHei" w:cs="SimHei"/>
          <w:b/>
          <w:bCs/>
          <w:spacing w:val="-15"/>
          <w:sz w:val="21"/>
          <w:szCs w:val="21"/>
        </w:rPr>
        <w:t>、自然人</w:t>
      </w:r>
    </w:p>
    <w:p>
      <w:pPr>
        <w:spacing w:before="171" w:line="219" w:lineRule="auto"/>
        <w:ind w:left="2520"/>
        <w:rPr>
          <w:rFonts w:ascii="SimSun" w:eastAsia="SimSun" w:hAnsi="SimSun" w:cs="SimSun"/>
          <w:sz w:val="21"/>
          <w:szCs w:val="21"/>
        </w:rPr>
      </w:pPr>
      <w:r>
        <w:rPr>
          <w:rFonts w:ascii="SimSun" w:eastAsia="SimSun" w:hAnsi="SimSun" w:cs="SimSun"/>
          <w:spacing w:val="-7"/>
          <w:sz w:val="21"/>
          <w:szCs w:val="21"/>
        </w:rPr>
        <w:t>自然人，是指依自然规律出生而取得民事主体资</w:t>
      </w:r>
      <w:r>
        <w:rPr>
          <w:rFonts w:ascii="SimSun" w:eastAsia="SimSun" w:hAnsi="SimSun" w:cs="SimSun"/>
          <w:spacing w:val="-8"/>
          <w:sz w:val="21"/>
          <w:szCs w:val="21"/>
        </w:rPr>
        <w:t>格的人。</w:t>
      </w:r>
    </w:p>
    <w:p>
      <w:pPr>
        <w:pStyle w:val="BodyText"/>
        <w:spacing w:line="307" w:lineRule="auto"/>
        <w:sectPr>
          <w:pgSz w:w="11910" w:h="16840"/>
          <w:pgMar w:top="410" w:right="20" w:bottom="0" w:left="0" w:header="0" w:footer="0" w:gutter="0"/>
          <w:pgNumType w:start="4"/>
          <w:cols w:num="1" w:space="708" w:equalWidth="0">
            <w:col w:w="11890" w:space="0"/>
          </w:cols>
        </w:sectPr>
      </w:pPr>
    </w:p>
    <w:p>
      <w:pPr>
        <w:pStyle w:val="BodyText"/>
        <w:spacing w:line="307" w:lineRule="auto"/>
      </w:pPr>
    </w:p>
    <w:p>
      <w:pPr>
        <w:spacing w:before="69" w:line="183" w:lineRule="auto"/>
        <w:ind w:left="2119"/>
        <w:rPr>
          <w:rFonts w:ascii="SimSun" w:eastAsia="SimSun" w:hAnsi="SimSun" w:cs="SimSun"/>
          <w:sz w:val="21"/>
          <w:szCs w:val="21"/>
        </w:rPr>
      </w:pPr>
      <w:r>
        <w:rPr>
          <w:rFonts w:ascii="SimSun" w:eastAsia="SimSun" w:hAnsi="SimSun" w:cs="SimSun"/>
          <w:spacing w:val="-3"/>
          <w:sz w:val="21"/>
          <w:szCs w:val="21"/>
        </w:rPr>
        <w:t>62</w:t>
      </w:r>
    </w:p>
    <w:p>
      <w:pPr>
        <w:spacing w:before="68"/>
      </w:pPr>
    </w:p>
    <w:p>
      <w:pPr>
        <w:spacing w:before="68"/>
      </w:pPr>
    </w:p>
    <w:p>
      <w:pPr>
        <w:spacing w:before="68"/>
      </w:pPr>
    </w:p>
    <w:p>
      <w:pPr>
        <w:sectPr>
          <w:type w:val="nextPage"/>
          <w:pgSz w:w="11910" w:h="16840"/>
          <w:pgMar w:top="410" w:right="20" w:bottom="0" w:left="0" w:header="0" w:footer="0" w:gutter="0"/>
          <w:pgNumType w:start="5"/>
          <w:cols w:num="1" w:space="708" w:equalWidth="0">
            <w:col w:w="11890" w:space="0"/>
          </w:cols>
          <w:titlePg w:val="0"/>
        </w:sectPr>
      </w:pPr>
    </w:p>
    <w:p>
      <w:pPr>
        <w:spacing w:line="760" w:lineRule="exact"/>
      </w:pPr>
      <w:r>
        <w:rPr>
          <w:position w:val="-15"/>
        </w:rPr>
        <w:drawing>
          <wp:inline distT="0" distB="0" distL="0" distR="0">
            <wp:extent cx="476233" cy="482593"/>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4"/>
                    <a:stretch>
                      <a:fillRect/>
                    </a:stretch>
                  </pic:blipFill>
                  <pic:spPr>
                    <a:xfrm>
                      <a:off x="0" y="0"/>
                      <a:ext cx="476233" cy="482593"/>
                    </a:xfrm>
                    <a:prstGeom prst="rect">
                      <a:avLst/>
                    </a:prstGeom>
                  </pic:spPr>
                </pic:pic>
              </a:graphicData>
            </a:graphic>
          </wp:inline>
        </w:drawing>
      </w:r>
    </w:p>
    <w:p>
      <w:pPr>
        <w:pStyle w:val="BodyText"/>
        <w:spacing w:line="14" w:lineRule="auto"/>
        <w:rPr>
          <w:sz w:val="2"/>
        </w:rPr>
      </w:pPr>
      <w:r>
        <w:rPr>
          <w:sz w:val="2"/>
          <w:szCs w:val="2"/>
        </w:rPr>
        <w:br w:type="column"/>
      </w:r>
    </w:p>
    <w:p>
      <w:pPr>
        <w:pStyle w:val="BodyText"/>
        <w:spacing w:line="469" w:lineRule="auto"/>
      </w:pPr>
    </w:p>
    <w:p>
      <w:pPr>
        <w:spacing w:before="42" w:line="219" w:lineRule="auto"/>
        <w:rPr>
          <w:rFonts w:ascii="SimSun" w:eastAsia="SimSun" w:hAnsi="SimSun" w:cs="SimSun"/>
          <w:sz w:val="13"/>
          <w:szCs w:val="13"/>
        </w:rPr>
      </w:pPr>
      <w:r>
        <w:rPr>
          <w:rFonts w:ascii="SimSun" w:eastAsia="SimSun" w:hAnsi="SimSun" w:cs="SimSun"/>
          <w:spacing w:val="-5"/>
          <w:sz w:val="13"/>
          <w:szCs w:val="13"/>
        </w:rPr>
        <w:t>公共基础知识系统讲义(全国版).indd 62</w:t>
      </w:r>
    </w:p>
    <w:p>
      <w:pPr>
        <w:pStyle w:val="BodyText"/>
        <w:spacing w:line="14" w:lineRule="auto"/>
        <w:rPr>
          <w:sz w:val="2"/>
        </w:rPr>
      </w:pPr>
      <w:r>
        <w:rPr>
          <w:sz w:val="2"/>
          <w:szCs w:val="2"/>
        </w:rPr>
        <w:br w:type="column"/>
      </w:r>
    </w:p>
    <w:p>
      <w:pPr>
        <w:spacing w:before="139" w:line="510" w:lineRule="exact"/>
      </w:pPr>
      <w:r>
        <w:rPr>
          <w:position w:val="-10"/>
        </w:rPr>
        <w:drawing>
          <wp:inline distT="0" distB="0" distL="0" distR="0">
            <wp:extent cx="781091" cy="323796"/>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15"/>
                    <a:stretch>
                      <a:fillRect/>
                    </a:stretch>
                  </pic:blipFill>
                  <pic:spPr>
                    <a:xfrm>
                      <a:off x="0" y="0"/>
                      <a:ext cx="781091" cy="323796"/>
                    </a:xfrm>
                    <a:prstGeom prst="rect">
                      <a:avLst/>
                    </a:prstGeom>
                  </pic:spPr>
                </pic:pic>
              </a:graphicData>
            </a:graphic>
          </wp:inline>
        </w:drawing>
      </w:r>
    </w:p>
    <w:p>
      <w:pPr>
        <w:pStyle w:val="BodyText"/>
        <w:spacing w:line="14" w:lineRule="auto"/>
        <w:rPr>
          <w:sz w:val="2"/>
        </w:rPr>
      </w:pPr>
      <w:r>
        <w:rPr>
          <w:sz w:val="2"/>
          <w:szCs w:val="2"/>
        </w:rPr>
        <w:br w:type="column"/>
      </w:r>
    </w:p>
    <w:p>
      <w:pPr>
        <w:pStyle w:val="BodyText"/>
        <w:spacing w:line="243" w:lineRule="auto"/>
      </w:pPr>
    </w:p>
    <w:p>
      <w:pPr>
        <w:pStyle w:val="BodyText"/>
        <w:spacing w:line="244" w:lineRule="auto"/>
      </w:pPr>
    </w:p>
    <w:p>
      <w:pPr>
        <w:spacing w:before="36" w:line="224" w:lineRule="auto"/>
        <w:rPr>
          <w:rFonts w:ascii="SimSun" w:eastAsia="SimSun" w:hAnsi="SimSun" w:cs="SimSun"/>
          <w:sz w:val="11"/>
          <w:szCs w:val="11"/>
        </w:rPr>
      </w:pPr>
      <w:r>
        <w:rPr>
          <w:rFonts w:ascii="SimSun" w:eastAsia="SimSun" w:hAnsi="SimSun" w:cs="SimSun"/>
          <w:spacing w:val="-3"/>
          <w:sz w:val="11"/>
          <w:szCs w:val="11"/>
        </w:rPr>
        <w:t>2021/12/30</w:t>
      </w:r>
      <w:r>
        <w:rPr>
          <w:rFonts w:ascii="SimSun" w:eastAsia="SimSun" w:hAnsi="SimSun" w:cs="SimSun"/>
          <w:spacing w:val="20"/>
          <w:w w:val="101"/>
          <w:sz w:val="11"/>
          <w:szCs w:val="11"/>
        </w:rPr>
        <w:t xml:space="preserve"> </w:t>
      </w:r>
      <w:r>
        <w:rPr>
          <w:rFonts w:ascii="SimSun" w:eastAsia="SimSun" w:hAnsi="SimSun" w:cs="SimSun"/>
          <w:spacing w:val="-3"/>
          <w:sz w:val="11"/>
          <w:szCs w:val="11"/>
        </w:rPr>
        <w:t>11:09:43</w:t>
      </w:r>
    </w:p>
    <w:p>
      <w:pPr>
        <w:pStyle w:val="BodyText"/>
        <w:spacing w:line="14" w:lineRule="auto"/>
        <w:rPr>
          <w:sz w:val="2"/>
        </w:rPr>
      </w:pPr>
      <w:r>
        <w:rPr>
          <w:sz w:val="2"/>
          <w:szCs w:val="2"/>
        </w:rPr>
        <w:br w:type="column"/>
      </w:r>
    </w:p>
    <w:p>
      <w:pPr>
        <w:spacing w:line="739" w:lineRule="exact"/>
      </w:pPr>
      <w:r>
        <w:rPr>
          <w:position w:val="-14"/>
        </w:rPr>
        <w:drawing>
          <wp:inline distT="0" distB="0" distL="0" distR="0">
            <wp:extent cx="463528" cy="469098"/>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16"/>
                    <a:stretch>
                      <a:fillRect/>
                    </a:stretch>
                  </pic:blipFill>
                  <pic:spPr>
                    <a:xfrm>
                      <a:off x="0" y="0"/>
                      <a:ext cx="463528" cy="469098"/>
                    </a:xfrm>
                    <a:prstGeom prst="rect">
                      <a:avLst/>
                    </a:prstGeom>
                  </pic:spPr>
                </pic:pic>
              </a:graphicData>
            </a:graphic>
          </wp:inline>
        </w:drawing>
      </w:r>
    </w:p>
    <w:p>
      <w:pPr>
        <w:spacing w:line="739" w:lineRule="exact"/>
        <w:sectPr>
          <w:type w:val="continuous"/>
          <w:pgSz w:w="11910" w:h="16840"/>
          <w:pgMar w:top="410" w:right="20" w:bottom="0" w:left="0" w:header="0" w:footer="0" w:gutter="0"/>
          <w:pgNumType w:start="6"/>
          <w:cols w:num="5" w:space="708" w:equalWidth="0">
            <w:col w:w="821" w:space="100"/>
            <w:col w:w="4320" w:space="100"/>
            <w:col w:w="4470" w:space="100"/>
            <w:col w:w="1151" w:space="100"/>
            <w:col w:w="730" w:space="0"/>
          </w:cols>
        </w:sectPr>
      </w:pPr>
    </w:p>
    <w:p>
      <w:pPr>
        <w:spacing w:line="419" w:lineRule="exact"/>
        <w:ind w:firstLine="7910"/>
      </w:pPr>
      <w:r>
        <w:pict>
          <v:rect id="_x0000_s1025" style="width:73.55pt;height:0.5pt;margin-top:99.22pt;margin-left:494.5pt;mso-position-horizontal-relative:page;mso-position-vertical-relative:page;position:absolute;z-index:251665408" o:allowincell="f" filled="t" fillcolor="black" stroked="f"/>
        </w:pict>
      </w:r>
      <w:r>
        <w:drawing>
          <wp:anchor distT="0" distB="0" distL="0" distR="0" simplePos="0" relativeHeight="251662336" behindDoc="0" locked="0" layoutInCell="0" allowOverlap="1">
            <wp:simplePos x="0" y="0"/>
            <wp:positionH relativeFrom="page">
              <wp:posOffset>1314423</wp:posOffset>
            </wp:positionH>
            <wp:positionV relativeFrom="page">
              <wp:posOffset>1003255</wp:posOffset>
            </wp:positionV>
            <wp:extent cx="3968757" cy="247658"/>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17"/>
                    <a:stretch>
                      <a:fillRect/>
                    </a:stretch>
                  </pic:blipFill>
                  <pic:spPr>
                    <a:xfrm>
                      <a:off x="0" y="0"/>
                      <a:ext cx="3968757" cy="247658"/>
                    </a:xfrm>
                    <a:prstGeom prst="rect">
                      <a:avLst/>
                    </a:prstGeom>
                  </pic:spPr>
                </pic:pic>
              </a:graphicData>
            </a:graphic>
          </wp:anchor>
        </w:drawing>
      </w:r>
      <w:r>
        <w:drawing>
          <wp:anchor distT="0" distB="0" distL="0" distR="0" simplePos="0" relativeHeight="251664384" behindDoc="0" locked="0" layoutInCell="0" allowOverlap="1">
            <wp:simplePos x="0" y="0"/>
            <wp:positionH relativeFrom="page">
              <wp:posOffset>7181833</wp:posOffset>
            </wp:positionH>
            <wp:positionV relativeFrom="page">
              <wp:posOffset>5219662</wp:posOffset>
            </wp:positionV>
            <wp:extent cx="381016" cy="254075"/>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5"/>
                    <a:stretch>
                      <a:fillRect/>
                    </a:stretch>
                  </pic:blipFill>
                  <pic:spPr>
                    <a:xfrm>
                      <a:off x="0" y="0"/>
                      <a:ext cx="381016" cy="254075"/>
                    </a:xfrm>
                    <a:prstGeom prst="rect">
                      <a:avLst/>
                    </a:prstGeom>
                  </pic:spPr>
                </pic:pic>
              </a:graphicData>
            </a:graphic>
          </wp:anchor>
        </w:drawing>
      </w:r>
      <w:r>
        <w:drawing>
          <wp:anchor distT="0" distB="0" distL="0" distR="0" simplePos="0" relativeHeight="251663360" behindDoc="0" locked="0" layoutInCell="0" allowOverlap="1">
            <wp:simplePos x="0" y="0"/>
            <wp:positionH relativeFrom="page">
              <wp:posOffset>488938</wp:posOffset>
            </wp:positionH>
            <wp:positionV relativeFrom="page">
              <wp:posOffset>260384</wp:posOffset>
            </wp:positionV>
            <wp:extent cx="2051044" cy="260277"/>
            <wp:effectExtent l="0" t="0" r="0" b="0"/>
            <wp:wrapNone/>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18"/>
                    <a:stretch>
                      <a:fillRect/>
                    </a:stretch>
                  </pic:blipFill>
                  <pic:spPr>
                    <a:xfrm>
                      <a:off x="0" y="0"/>
                      <a:ext cx="2051044" cy="260277"/>
                    </a:xfrm>
                    <a:prstGeom prst="rect">
                      <a:avLst/>
                    </a:prstGeom>
                  </pic:spPr>
                </pic:pic>
              </a:graphicData>
            </a:graphic>
          </wp:anchor>
        </w:drawing>
      </w:r>
      <w:r>
        <w:rPr>
          <w:position w:val="-8"/>
        </w:rPr>
        <w:drawing>
          <wp:inline distT="0" distB="0" distL="0" distR="0">
            <wp:extent cx="2031986" cy="266693"/>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19"/>
                    <a:stretch>
                      <a:fillRect/>
                    </a:stretch>
                  </pic:blipFill>
                  <pic:spPr>
                    <a:xfrm>
                      <a:off x="0" y="0"/>
                      <a:ext cx="2031986" cy="266693"/>
                    </a:xfrm>
                    <a:prstGeom prst="rect">
                      <a:avLst/>
                    </a:prstGeom>
                  </pic:spPr>
                </pic:pic>
              </a:graphicData>
            </a:graphic>
          </wp:inline>
        </w:drawing>
      </w:r>
    </w:p>
    <w:p>
      <w:pPr>
        <w:pStyle w:val="BodyText"/>
        <w:spacing w:line="301" w:lineRule="auto"/>
      </w:pPr>
    </w:p>
    <w:p>
      <w:pPr>
        <w:pStyle w:val="BodyText"/>
        <w:spacing w:line="301" w:lineRule="auto"/>
      </w:pPr>
    </w:p>
    <w:p>
      <w:pPr>
        <w:pStyle w:val="BodyText"/>
        <w:spacing w:line="301" w:lineRule="auto"/>
      </w:pPr>
    </w:p>
    <w:p>
      <w:pPr>
        <w:spacing w:before="65" w:line="222" w:lineRule="auto"/>
        <w:ind w:left="8382"/>
        <w:rPr>
          <w:rFonts w:ascii="SimHei" w:eastAsia="SimHei" w:hAnsi="SimHei" w:cs="SimHei"/>
          <w:sz w:val="20"/>
          <w:szCs w:val="20"/>
        </w:rPr>
      </w:pPr>
      <w:r>
        <w:rPr>
          <w:rFonts w:ascii="SimHei" w:eastAsia="SimHei" w:hAnsi="SimHei" w:cs="SimHei"/>
          <w:b/>
          <w:bCs/>
          <w:spacing w:val="-18"/>
          <w:sz w:val="20"/>
          <w:szCs w:val="20"/>
        </w:rPr>
        <w:t>第一篇</w:t>
      </w:r>
      <w:r>
        <w:rPr>
          <w:rFonts w:ascii="SimHei" w:eastAsia="SimHei" w:hAnsi="SimHei" w:cs="SimHei"/>
          <w:spacing w:val="-18"/>
          <w:sz w:val="20"/>
          <w:szCs w:val="20"/>
        </w:rPr>
        <w:t xml:space="preserve">  </w:t>
      </w:r>
      <w:r>
        <w:rPr>
          <w:rFonts w:ascii="SimHei" w:eastAsia="SimHei" w:hAnsi="SimHei" w:cs="SimHei"/>
          <w:b/>
          <w:bCs/>
          <w:spacing w:val="-18"/>
          <w:sz w:val="20"/>
          <w:szCs w:val="20"/>
        </w:rPr>
        <w:t>法律知识</w:t>
      </w:r>
    </w:p>
    <w:p>
      <w:pPr>
        <w:pStyle w:val="BodyText"/>
        <w:spacing w:line="267" w:lineRule="auto"/>
      </w:pPr>
    </w:p>
    <w:p>
      <w:pPr>
        <w:pStyle w:val="BodyText"/>
        <w:spacing w:line="267" w:lineRule="auto"/>
      </w:pPr>
    </w:p>
    <w:p>
      <w:pPr>
        <w:spacing w:before="65" w:line="222" w:lineRule="auto"/>
        <w:ind w:left="2500"/>
        <w:rPr>
          <w:rFonts w:ascii="SimHei" w:eastAsia="SimHei" w:hAnsi="SimHei" w:cs="SimHei"/>
          <w:sz w:val="20"/>
          <w:szCs w:val="20"/>
        </w:rPr>
      </w:pPr>
      <w:r>
        <w:rPr>
          <w:rFonts w:ascii="SimHei" w:eastAsia="SimHei" w:hAnsi="SimHei" w:cs="SimHei"/>
          <w:spacing w:val="12"/>
          <w:sz w:val="20"/>
          <w:szCs w:val="20"/>
        </w:rPr>
        <w:t>(一)自然人的民事权利能力</w:t>
      </w:r>
    </w:p>
    <w:p>
      <w:pPr>
        <w:spacing w:before="200" w:line="219" w:lineRule="auto"/>
        <w:ind w:left="2500"/>
        <w:rPr>
          <w:rFonts w:ascii="SimSun" w:eastAsia="SimSun" w:hAnsi="SimSun" w:cs="SimSun"/>
          <w:sz w:val="20"/>
          <w:szCs w:val="20"/>
        </w:rPr>
      </w:pPr>
      <w:r>
        <w:rPr>
          <w:rFonts w:ascii="SimSun" w:eastAsia="SimSun" w:hAnsi="SimSun" w:cs="SimSun"/>
          <w:spacing w:val="4"/>
          <w:sz w:val="20"/>
          <w:szCs w:val="20"/>
        </w:rPr>
        <w:t>1.概念</w:t>
      </w:r>
    </w:p>
    <w:p>
      <w:pPr>
        <w:spacing w:before="182" w:line="420" w:lineRule="exact"/>
        <w:ind w:left="2500"/>
        <w:rPr>
          <w:rFonts w:ascii="SimSun" w:eastAsia="SimSun" w:hAnsi="SimSun" w:cs="SimSun"/>
          <w:sz w:val="20"/>
          <w:szCs w:val="20"/>
        </w:rPr>
      </w:pPr>
      <w:r>
        <w:rPr>
          <w:rFonts w:ascii="SimSun" w:eastAsia="SimSun" w:hAnsi="SimSun" w:cs="SimSun"/>
          <w:spacing w:val="6"/>
          <w:position w:val="16"/>
          <w:sz w:val="20"/>
          <w:szCs w:val="20"/>
        </w:rPr>
        <w:t>自然人的民事权利能力，是指法律确认的自然人依法享有民事权利和承担民事义</w:t>
      </w:r>
    </w:p>
    <w:p>
      <w:pPr>
        <w:spacing w:before="1" w:line="219" w:lineRule="auto"/>
        <w:ind w:left="2129"/>
        <w:rPr>
          <w:rFonts w:ascii="SimSun" w:eastAsia="SimSun" w:hAnsi="SimSun" w:cs="SimSun"/>
          <w:sz w:val="20"/>
          <w:szCs w:val="20"/>
        </w:rPr>
      </w:pPr>
      <w:r>
        <w:rPr>
          <w:rFonts w:ascii="SimSun" w:eastAsia="SimSun" w:hAnsi="SimSun" w:cs="SimSun"/>
          <w:spacing w:val="-2"/>
          <w:sz w:val="20"/>
          <w:szCs w:val="20"/>
        </w:rPr>
        <w:t>务的资格。</w:t>
      </w:r>
    </w:p>
    <w:p>
      <w:pPr>
        <w:spacing w:before="203" w:line="219" w:lineRule="auto"/>
        <w:ind w:left="2500"/>
        <w:rPr>
          <w:rFonts w:ascii="SimSun" w:eastAsia="SimSun" w:hAnsi="SimSun" w:cs="SimSun"/>
          <w:sz w:val="20"/>
          <w:szCs w:val="20"/>
        </w:rPr>
      </w:pPr>
      <w:r>
        <w:rPr>
          <w:rFonts w:ascii="SimSun" w:eastAsia="SimSun" w:hAnsi="SimSun" w:cs="SimSun"/>
          <w:spacing w:val="3"/>
          <w:sz w:val="20"/>
          <w:szCs w:val="20"/>
        </w:rPr>
        <w:t>2.权利能力的起止时间</w:t>
      </w:r>
    </w:p>
    <w:p>
      <w:pPr>
        <w:spacing w:before="181" w:line="411" w:lineRule="exact"/>
        <w:ind w:left="2500"/>
        <w:rPr>
          <w:rFonts w:ascii="SimSun" w:eastAsia="SimSun" w:hAnsi="SimSun" w:cs="SimSun"/>
          <w:sz w:val="20"/>
          <w:szCs w:val="20"/>
        </w:rPr>
      </w:pPr>
      <w:r>
        <w:rPr>
          <w:rFonts w:ascii="SimSun" w:eastAsia="SimSun" w:hAnsi="SimSun" w:cs="SimSun"/>
          <w:spacing w:val="5"/>
          <w:position w:val="16"/>
          <w:sz w:val="20"/>
          <w:szCs w:val="20"/>
        </w:rPr>
        <w:t>自然人从出生时起到死亡时止，具有民事权利能力，依法享有民事</w:t>
      </w:r>
      <w:r>
        <w:rPr>
          <w:rFonts w:ascii="SimSun" w:eastAsia="SimSun" w:hAnsi="SimSun" w:cs="SimSun"/>
          <w:spacing w:val="4"/>
          <w:position w:val="16"/>
          <w:sz w:val="20"/>
          <w:szCs w:val="20"/>
        </w:rPr>
        <w:t>权利，承担民</w:t>
      </w:r>
    </w:p>
    <w:p>
      <w:pPr>
        <w:spacing w:line="219" w:lineRule="auto"/>
        <w:ind w:left="2129"/>
        <w:rPr>
          <w:rFonts w:ascii="SimSun" w:eastAsia="SimSun" w:hAnsi="SimSun" w:cs="SimSun"/>
          <w:sz w:val="20"/>
          <w:szCs w:val="20"/>
        </w:rPr>
      </w:pPr>
      <w:r>
        <w:rPr>
          <w:rFonts w:ascii="SimSun" w:eastAsia="SimSun" w:hAnsi="SimSun" w:cs="SimSun"/>
          <w:spacing w:val="-2"/>
          <w:sz w:val="20"/>
          <w:szCs w:val="20"/>
        </w:rPr>
        <w:t>事义务。</w:t>
      </w:r>
    </w:p>
    <w:p>
      <w:pPr>
        <w:spacing w:before="194" w:line="220" w:lineRule="auto"/>
        <w:ind w:left="2500"/>
        <w:rPr>
          <w:rFonts w:ascii="SimSun" w:eastAsia="SimSun" w:hAnsi="SimSun" w:cs="SimSun"/>
          <w:sz w:val="20"/>
          <w:szCs w:val="20"/>
        </w:rPr>
      </w:pPr>
      <w:r>
        <w:rPr>
          <w:rFonts w:ascii="SimSun" w:eastAsia="SimSun" w:hAnsi="SimSun" w:cs="SimSun"/>
          <w:spacing w:val="4"/>
          <w:sz w:val="20"/>
          <w:szCs w:val="20"/>
        </w:rPr>
        <w:t>3.出生和死亡时间的认定</w:t>
      </w:r>
    </w:p>
    <w:p>
      <w:pPr>
        <w:spacing w:before="179" w:line="379" w:lineRule="auto"/>
        <w:ind w:left="2129" w:right="2181" w:firstLine="370"/>
        <w:rPr>
          <w:rFonts w:ascii="SimSun" w:eastAsia="SimSun" w:hAnsi="SimSun" w:cs="SimSun"/>
          <w:sz w:val="20"/>
          <w:szCs w:val="20"/>
        </w:rPr>
      </w:pPr>
      <w:r>
        <w:rPr>
          <w:rFonts w:ascii="SimSun" w:eastAsia="SimSun" w:hAnsi="SimSun" w:cs="SimSun"/>
          <w:spacing w:val="5"/>
          <w:sz w:val="20"/>
          <w:szCs w:val="20"/>
        </w:rPr>
        <w:t>自然人的出生时间和死亡时间，以出生证明、死亡证明记载的时间为准；没有出</w:t>
      </w:r>
      <w:r>
        <w:rPr>
          <w:rFonts w:ascii="SimSun" w:eastAsia="SimSun" w:hAnsi="SimSun" w:cs="SimSun"/>
          <w:spacing w:val="7"/>
          <w:sz w:val="20"/>
          <w:szCs w:val="20"/>
        </w:rPr>
        <w:t xml:space="preserve"> </w:t>
      </w:r>
      <w:r>
        <w:rPr>
          <w:rFonts w:ascii="SimSun" w:eastAsia="SimSun" w:hAnsi="SimSun" w:cs="SimSun"/>
          <w:spacing w:val="5"/>
          <w:sz w:val="20"/>
          <w:szCs w:val="20"/>
        </w:rPr>
        <w:t>生证明、死亡证明的，以户籍登记或者其他有效身份登记记载的时间为准。有其他证</w:t>
      </w:r>
    </w:p>
    <w:p>
      <w:pPr>
        <w:spacing w:before="1" w:line="219" w:lineRule="auto"/>
        <w:ind w:left="2129"/>
        <w:rPr>
          <w:rFonts w:ascii="SimSun" w:eastAsia="SimSun" w:hAnsi="SimSun" w:cs="SimSun"/>
          <w:sz w:val="20"/>
          <w:szCs w:val="20"/>
        </w:rPr>
      </w:pPr>
      <w:r>
        <w:rPr>
          <w:rFonts w:ascii="SimSun" w:eastAsia="SimSun" w:hAnsi="SimSun" w:cs="SimSun"/>
          <w:spacing w:val="3"/>
          <w:sz w:val="20"/>
          <w:szCs w:val="20"/>
        </w:rPr>
        <w:t>据足以推翻以上记载时间的，以该证据证明的时间为准。</w:t>
      </w:r>
    </w:p>
    <w:p>
      <w:pPr>
        <w:spacing w:before="202" w:line="219" w:lineRule="auto"/>
        <w:ind w:left="2500"/>
        <w:rPr>
          <w:rFonts w:ascii="SimSun" w:eastAsia="SimSun" w:hAnsi="SimSun" w:cs="SimSun"/>
          <w:sz w:val="20"/>
          <w:szCs w:val="20"/>
        </w:rPr>
      </w:pPr>
      <w:r>
        <w:rPr>
          <w:rFonts w:ascii="SimSun" w:eastAsia="SimSun" w:hAnsi="SimSun" w:cs="SimSun"/>
          <w:spacing w:val="-1"/>
          <w:sz w:val="20"/>
          <w:szCs w:val="20"/>
        </w:rPr>
        <w:t>4.胎儿利益保护</w:t>
      </w:r>
    </w:p>
    <w:p>
      <w:pPr>
        <w:spacing w:before="163" w:line="430" w:lineRule="exact"/>
        <w:ind w:left="2500"/>
        <w:rPr>
          <w:rFonts w:ascii="SimSun" w:eastAsia="SimSun" w:hAnsi="SimSun" w:cs="SimSun"/>
          <w:sz w:val="20"/>
          <w:szCs w:val="20"/>
        </w:rPr>
      </w:pPr>
      <w:r>
        <w:rPr>
          <w:rFonts w:ascii="SimSun" w:eastAsia="SimSun" w:hAnsi="SimSun" w:cs="SimSun"/>
          <w:spacing w:val="3"/>
          <w:position w:val="17"/>
          <w:sz w:val="20"/>
          <w:szCs w:val="20"/>
        </w:rPr>
        <w:t>涉及遗产继承、接受赠与等胎儿利益保护的，胎儿视为具有</w:t>
      </w:r>
      <w:r>
        <w:rPr>
          <w:rFonts w:ascii="SimSun" w:eastAsia="SimSun" w:hAnsi="SimSun" w:cs="SimSun"/>
          <w:spacing w:val="2"/>
          <w:position w:val="17"/>
          <w:sz w:val="20"/>
          <w:szCs w:val="20"/>
        </w:rPr>
        <w:t>民事权利能力。但是，</w:t>
      </w:r>
    </w:p>
    <w:p>
      <w:pPr>
        <w:spacing w:line="219" w:lineRule="auto"/>
        <w:ind w:left="2129"/>
        <w:rPr>
          <w:rFonts w:ascii="SimSun" w:eastAsia="SimSun" w:hAnsi="SimSun" w:cs="SimSun"/>
          <w:sz w:val="20"/>
          <w:szCs w:val="20"/>
        </w:rPr>
      </w:pPr>
      <w:r>
        <w:rPr>
          <w:rFonts w:ascii="SimSun" w:eastAsia="SimSun" w:hAnsi="SimSun" w:cs="SimSun"/>
          <w:spacing w:val="4"/>
          <w:sz w:val="20"/>
          <w:szCs w:val="20"/>
        </w:rPr>
        <w:t>胎儿娩出时为死体的，其民事权利能力自始</w:t>
      </w:r>
      <w:r>
        <w:rPr>
          <w:rFonts w:ascii="SimSun" w:eastAsia="SimSun" w:hAnsi="SimSun" w:cs="SimSun"/>
          <w:spacing w:val="3"/>
          <w:sz w:val="20"/>
          <w:szCs w:val="20"/>
        </w:rPr>
        <w:t>不存在。</w:t>
      </w:r>
    </w:p>
    <w:p>
      <w:pPr>
        <w:spacing w:before="211" w:line="222" w:lineRule="auto"/>
        <w:ind w:left="2490"/>
        <w:rPr>
          <w:rFonts w:ascii="SimHei" w:eastAsia="SimHei" w:hAnsi="SimHei" w:cs="SimHei"/>
          <w:sz w:val="20"/>
          <w:szCs w:val="20"/>
        </w:rPr>
      </w:pPr>
      <w:r>
        <w:rPr>
          <w:rFonts w:ascii="SimHei" w:eastAsia="SimHei" w:hAnsi="SimHei" w:cs="SimHei"/>
          <w:spacing w:val="13"/>
          <w:sz w:val="20"/>
          <w:szCs w:val="20"/>
        </w:rPr>
        <w:t>(二)自然人的民事行为能力</w:t>
      </w:r>
    </w:p>
    <w:p>
      <w:pPr>
        <w:spacing w:before="171" w:line="440" w:lineRule="exact"/>
        <w:ind w:left="2500"/>
        <w:rPr>
          <w:rFonts w:ascii="SimSun" w:eastAsia="SimSun" w:hAnsi="SimSun" w:cs="SimSun"/>
          <w:sz w:val="20"/>
          <w:szCs w:val="20"/>
        </w:rPr>
      </w:pPr>
      <w:r>
        <w:rPr>
          <w:rFonts w:ascii="SimSun" w:eastAsia="SimSun" w:hAnsi="SimSun" w:cs="SimSun"/>
          <w:spacing w:val="5"/>
          <w:position w:val="18"/>
          <w:sz w:val="20"/>
          <w:szCs w:val="20"/>
        </w:rPr>
        <w:t>自然人的民事行为能力是指自然人通过自己的行为取得民事权利</w:t>
      </w:r>
      <w:r>
        <w:rPr>
          <w:rFonts w:ascii="SimSun" w:eastAsia="SimSun" w:hAnsi="SimSun" w:cs="SimSun"/>
          <w:spacing w:val="4"/>
          <w:position w:val="18"/>
          <w:sz w:val="20"/>
          <w:szCs w:val="20"/>
        </w:rPr>
        <w:t>和承担民事义务</w:t>
      </w:r>
    </w:p>
    <w:p>
      <w:pPr>
        <w:spacing w:line="219" w:lineRule="auto"/>
        <w:ind w:left="2129"/>
        <w:rPr>
          <w:rFonts w:ascii="SimSun" w:eastAsia="SimSun" w:hAnsi="SimSun" w:cs="SimSun"/>
          <w:sz w:val="20"/>
          <w:szCs w:val="20"/>
        </w:rPr>
      </w:pPr>
      <w:r>
        <w:rPr>
          <w:rFonts w:ascii="SimSun" w:eastAsia="SimSun" w:hAnsi="SimSun" w:cs="SimSun"/>
          <w:spacing w:val="-2"/>
          <w:sz w:val="20"/>
          <w:szCs w:val="20"/>
        </w:rPr>
        <w:t>的资格。</w:t>
      </w:r>
    </w:p>
    <w:p>
      <w:pPr>
        <w:spacing w:before="193" w:line="219" w:lineRule="auto"/>
        <w:ind w:left="2400"/>
        <w:rPr>
          <w:rFonts w:ascii="SimSun" w:eastAsia="SimSun" w:hAnsi="SimSun" w:cs="SimSun"/>
          <w:sz w:val="20"/>
          <w:szCs w:val="20"/>
        </w:rPr>
      </w:pPr>
      <w:r>
        <w:rPr>
          <w:rFonts w:ascii="SimSun" w:eastAsia="SimSun" w:hAnsi="SimSun" w:cs="SimSun"/>
          <w:spacing w:val="5"/>
          <w:sz w:val="20"/>
          <w:szCs w:val="20"/>
        </w:rPr>
        <w:t>《民法典》将自然人的民事行为能力分为以下三类。</w:t>
      </w:r>
    </w:p>
    <w:p>
      <w:pPr>
        <w:spacing w:before="173" w:line="219" w:lineRule="auto"/>
        <w:ind w:left="2500"/>
        <w:rPr>
          <w:rFonts w:ascii="SimSun" w:eastAsia="SimSun" w:hAnsi="SimSun" w:cs="SimSun"/>
          <w:sz w:val="20"/>
          <w:szCs w:val="20"/>
        </w:rPr>
      </w:pPr>
      <w:r>
        <w:rPr>
          <w:rFonts w:ascii="SimSun" w:eastAsia="SimSun" w:hAnsi="SimSun" w:cs="SimSun"/>
          <w:spacing w:val="2"/>
          <w:sz w:val="20"/>
          <w:szCs w:val="20"/>
        </w:rPr>
        <w:t>1.完全民事行为能力</w:t>
      </w:r>
    </w:p>
    <w:p>
      <w:pPr>
        <w:spacing w:before="192" w:line="219" w:lineRule="auto"/>
        <w:ind w:left="2500"/>
        <w:rPr>
          <w:rFonts w:ascii="SimSun" w:eastAsia="SimSun" w:hAnsi="SimSun" w:cs="SimSun"/>
          <w:sz w:val="20"/>
          <w:szCs w:val="20"/>
        </w:rPr>
      </w:pPr>
      <w:r>
        <w:rPr>
          <w:rFonts w:ascii="SimSun" w:eastAsia="SimSun" w:hAnsi="SimSun" w:cs="SimSun"/>
          <w:spacing w:val="8"/>
          <w:sz w:val="20"/>
          <w:szCs w:val="20"/>
        </w:rPr>
        <w:t>(1)18周岁以上的自然人为完全民事行为能力人，可以独立实施民事法律行为。</w:t>
      </w:r>
    </w:p>
    <w:p>
      <w:pPr>
        <w:spacing w:before="173" w:line="420" w:lineRule="exact"/>
        <w:ind w:left="2500"/>
        <w:rPr>
          <w:rFonts w:ascii="SimSun" w:eastAsia="SimSun" w:hAnsi="SimSun" w:cs="SimSun"/>
          <w:sz w:val="20"/>
          <w:szCs w:val="20"/>
        </w:rPr>
      </w:pPr>
      <w:r>
        <w:rPr>
          <w:rFonts w:ascii="SimSun" w:eastAsia="SimSun" w:hAnsi="SimSun" w:cs="SimSun"/>
          <w:spacing w:val="11"/>
          <w:position w:val="16"/>
          <w:sz w:val="20"/>
          <w:szCs w:val="20"/>
        </w:rPr>
        <w:t>(2)16周岁以上不满18周岁的未成年</w:t>
      </w:r>
      <w:r>
        <w:rPr>
          <w:rFonts w:ascii="SimSun" w:eastAsia="SimSun" w:hAnsi="SimSun" w:cs="SimSun"/>
          <w:spacing w:val="10"/>
          <w:position w:val="16"/>
          <w:sz w:val="20"/>
          <w:szCs w:val="20"/>
        </w:rPr>
        <w:t>人，以自己的劳动收入为主要生活来源的，</w:t>
      </w:r>
    </w:p>
    <w:p>
      <w:pPr>
        <w:spacing w:line="219" w:lineRule="auto"/>
        <w:ind w:left="2129"/>
        <w:rPr>
          <w:rFonts w:ascii="SimSun" w:eastAsia="SimSun" w:hAnsi="SimSun" w:cs="SimSun"/>
          <w:sz w:val="20"/>
          <w:szCs w:val="20"/>
        </w:rPr>
      </w:pPr>
      <w:r>
        <w:rPr>
          <w:rFonts w:ascii="SimSun" w:eastAsia="SimSun" w:hAnsi="SimSun" w:cs="SimSun"/>
          <w:spacing w:val="1"/>
          <w:sz w:val="20"/>
          <w:szCs w:val="20"/>
        </w:rPr>
        <w:t>视为完全民事行为能力人。</w:t>
      </w:r>
    </w:p>
    <w:p>
      <w:pPr>
        <w:spacing w:before="183" w:line="219" w:lineRule="auto"/>
        <w:ind w:left="2500"/>
        <w:rPr>
          <w:rFonts w:ascii="SimSun" w:eastAsia="SimSun" w:hAnsi="SimSun" w:cs="SimSun"/>
          <w:sz w:val="20"/>
          <w:szCs w:val="20"/>
        </w:rPr>
      </w:pPr>
      <w:r>
        <w:rPr>
          <w:rFonts w:ascii="SimSun" w:eastAsia="SimSun" w:hAnsi="SimSun" w:cs="SimSun"/>
          <w:spacing w:val="4"/>
          <w:sz w:val="20"/>
          <w:szCs w:val="20"/>
        </w:rPr>
        <w:t>2.限制民事行为能力</w:t>
      </w:r>
    </w:p>
    <w:p>
      <w:pPr>
        <w:spacing w:before="172" w:line="388" w:lineRule="auto"/>
        <w:ind w:left="2129" w:right="2156" w:firstLine="370"/>
        <w:rPr>
          <w:rFonts w:ascii="SimSun" w:eastAsia="SimSun" w:hAnsi="SimSun" w:cs="SimSun"/>
          <w:sz w:val="20"/>
          <w:szCs w:val="20"/>
        </w:rPr>
      </w:pPr>
      <w:r>
        <w:rPr>
          <w:rFonts w:ascii="SimSun" w:eastAsia="SimSun" w:hAnsi="SimSun" w:cs="SimSun"/>
          <w:spacing w:val="13"/>
          <w:sz w:val="20"/>
          <w:szCs w:val="20"/>
        </w:rPr>
        <w:t>(1)8周岁以上的未成年人为限制民事行为</w:t>
      </w:r>
      <w:r>
        <w:rPr>
          <w:rFonts w:ascii="SimSun" w:eastAsia="SimSun" w:hAnsi="SimSun" w:cs="SimSun"/>
          <w:spacing w:val="12"/>
          <w:sz w:val="20"/>
          <w:szCs w:val="20"/>
        </w:rPr>
        <w:t>能力人，实施民事法律行为由其法定</w:t>
      </w:r>
      <w:r>
        <w:rPr>
          <w:rFonts w:ascii="SimSun" w:eastAsia="SimSun" w:hAnsi="SimSun" w:cs="SimSun"/>
          <w:sz w:val="20"/>
          <w:szCs w:val="20"/>
        </w:rPr>
        <w:t xml:space="preserve"> </w:t>
      </w:r>
      <w:r>
        <w:rPr>
          <w:rFonts w:ascii="SimSun" w:eastAsia="SimSun" w:hAnsi="SimSun" w:cs="SimSun"/>
          <w:spacing w:val="6"/>
          <w:sz w:val="20"/>
          <w:szCs w:val="20"/>
        </w:rPr>
        <w:t>代理人代理或者经其法定代理人同意、追认；但是，可以独立实施纯</w:t>
      </w:r>
      <w:r>
        <w:rPr>
          <w:rFonts w:ascii="SimSun" w:eastAsia="SimSun" w:hAnsi="SimSun" w:cs="SimSun"/>
          <w:spacing w:val="5"/>
          <w:sz w:val="20"/>
          <w:szCs w:val="20"/>
        </w:rPr>
        <w:t>获利益的民事法</w:t>
      </w:r>
    </w:p>
    <w:p>
      <w:pPr>
        <w:spacing w:line="219" w:lineRule="auto"/>
        <w:ind w:left="2129"/>
        <w:rPr>
          <w:rFonts w:ascii="SimSun" w:eastAsia="SimSun" w:hAnsi="SimSun" w:cs="SimSun"/>
          <w:sz w:val="20"/>
          <w:szCs w:val="20"/>
        </w:rPr>
      </w:pPr>
      <w:r>
        <w:rPr>
          <w:rFonts w:ascii="SimSun" w:eastAsia="SimSun" w:hAnsi="SimSun" w:cs="SimSun"/>
          <w:spacing w:val="4"/>
          <w:sz w:val="20"/>
          <w:szCs w:val="20"/>
        </w:rPr>
        <w:t>律行为或者与其年龄、智力相适应的民事法</w:t>
      </w:r>
      <w:r>
        <w:rPr>
          <w:rFonts w:ascii="SimSun" w:eastAsia="SimSun" w:hAnsi="SimSun" w:cs="SimSun"/>
          <w:spacing w:val="3"/>
          <w:sz w:val="20"/>
          <w:szCs w:val="20"/>
        </w:rPr>
        <w:t>律行为。</w:t>
      </w:r>
    </w:p>
    <w:p>
      <w:pPr>
        <w:spacing w:before="203" w:line="219" w:lineRule="auto"/>
        <w:ind w:left="2500"/>
        <w:rPr>
          <w:rFonts w:ascii="SimSun" w:eastAsia="SimSun" w:hAnsi="SimSun" w:cs="SimSun"/>
          <w:sz w:val="20"/>
          <w:szCs w:val="20"/>
        </w:rPr>
      </w:pPr>
      <w:r>
        <w:rPr>
          <w:rFonts w:ascii="SimSun" w:eastAsia="SimSun" w:hAnsi="SimSun" w:cs="SimSun"/>
          <w:spacing w:val="9"/>
          <w:sz w:val="20"/>
          <w:szCs w:val="20"/>
        </w:rPr>
        <w:t>(2)不能完全辨认自己行为的成年人为限制民</w:t>
      </w:r>
      <w:r>
        <w:rPr>
          <w:rFonts w:ascii="SimSun" w:eastAsia="SimSun" w:hAnsi="SimSun" w:cs="SimSun"/>
          <w:spacing w:val="8"/>
          <w:sz w:val="20"/>
          <w:szCs w:val="20"/>
        </w:rPr>
        <w:t>事行为能力人，实施民事法律行为</w:t>
      </w:r>
    </w:p>
    <w:p>
      <w:pPr>
        <w:pStyle w:val="BodyText"/>
        <w:spacing w:line="337" w:lineRule="auto"/>
        <w:sectPr>
          <w:pgSz w:w="11910" w:h="16840"/>
          <w:pgMar w:top="399" w:right="0" w:bottom="0" w:left="0" w:header="0" w:footer="0" w:gutter="0"/>
          <w:pgNumType w:start="7"/>
          <w:cols w:num="1" w:space="708" w:equalWidth="0">
            <w:col w:w="11910" w:space="0"/>
          </w:cols>
        </w:sectPr>
      </w:pPr>
    </w:p>
    <w:p>
      <w:pPr>
        <w:pStyle w:val="BodyText"/>
        <w:spacing w:line="337" w:lineRule="auto"/>
      </w:pPr>
    </w:p>
    <w:p>
      <w:pPr>
        <w:spacing w:before="66" w:line="183" w:lineRule="auto"/>
        <w:ind w:left="9490"/>
        <w:rPr>
          <w:rFonts w:ascii="SimSun" w:eastAsia="SimSun" w:hAnsi="SimSun" w:cs="SimSun"/>
          <w:sz w:val="20"/>
          <w:szCs w:val="20"/>
        </w:rPr>
      </w:pPr>
      <w:r>
        <w:rPr>
          <w:rFonts w:ascii="SimSun" w:eastAsia="SimSun" w:hAnsi="SimSun" w:cs="SimSun"/>
          <w:spacing w:val="-3"/>
          <w:sz w:val="20"/>
          <w:szCs w:val="20"/>
        </w:rPr>
        <w:t>63</w:t>
      </w:r>
    </w:p>
    <w:p>
      <w:pPr>
        <w:spacing w:before="63"/>
      </w:pPr>
    </w:p>
    <w:p>
      <w:pPr>
        <w:spacing w:before="63"/>
      </w:pPr>
    </w:p>
    <w:p>
      <w:pPr>
        <w:spacing w:before="62"/>
      </w:pPr>
    </w:p>
    <w:p>
      <w:pPr>
        <w:sectPr>
          <w:type w:val="nextPage"/>
          <w:pgSz w:w="11910" w:h="16840"/>
          <w:pgMar w:top="399" w:right="0" w:bottom="0" w:left="0" w:header="0" w:footer="0" w:gutter="0"/>
          <w:pgNumType w:start="8"/>
          <w:cols w:num="1" w:space="708" w:equalWidth="0">
            <w:col w:w="11910" w:space="0"/>
          </w:cols>
          <w:titlePg w:val="0"/>
        </w:sectPr>
      </w:pPr>
    </w:p>
    <w:p>
      <w:pPr>
        <w:spacing w:line="779" w:lineRule="exact"/>
      </w:pPr>
      <w:r>
        <w:rPr>
          <w:position w:val="-15"/>
        </w:rPr>
        <w:drawing>
          <wp:inline distT="0" distB="0" distL="0" distR="0">
            <wp:extent cx="476233" cy="495211"/>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20"/>
                    <a:stretch>
                      <a:fillRect/>
                    </a:stretch>
                  </pic:blipFill>
                  <pic:spPr>
                    <a:xfrm>
                      <a:off x="0" y="0"/>
                      <a:ext cx="476233" cy="495211"/>
                    </a:xfrm>
                    <a:prstGeom prst="rect">
                      <a:avLst/>
                    </a:prstGeom>
                  </pic:spPr>
                </pic:pic>
              </a:graphicData>
            </a:graphic>
          </wp:inline>
        </w:drawing>
      </w:r>
    </w:p>
    <w:p>
      <w:pPr>
        <w:pStyle w:val="BodyText"/>
        <w:spacing w:line="14" w:lineRule="auto"/>
        <w:rPr>
          <w:sz w:val="2"/>
        </w:rPr>
      </w:pPr>
      <w:r>
        <w:rPr>
          <w:sz w:val="2"/>
          <w:szCs w:val="2"/>
        </w:rPr>
        <w:br w:type="column"/>
      </w:r>
    </w:p>
    <w:p>
      <w:pPr>
        <w:pStyle w:val="BodyText"/>
        <w:spacing w:line="244" w:lineRule="auto"/>
      </w:pPr>
    </w:p>
    <w:p>
      <w:pPr>
        <w:pStyle w:val="BodyText"/>
        <w:spacing w:line="244" w:lineRule="auto"/>
      </w:pPr>
    </w:p>
    <w:p>
      <w:pPr>
        <w:spacing w:before="43" w:line="219" w:lineRule="auto"/>
        <w:rPr>
          <w:rFonts w:ascii="SimSun" w:eastAsia="SimSun" w:hAnsi="SimSun" w:cs="SimSun"/>
          <w:sz w:val="13"/>
          <w:szCs w:val="13"/>
        </w:rPr>
      </w:pPr>
      <w:r>
        <w:rPr>
          <w:rFonts w:ascii="SimSun" w:eastAsia="SimSun" w:hAnsi="SimSun" w:cs="SimSun"/>
          <w:spacing w:val="-5"/>
          <w:sz w:val="13"/>
          <w:szCs w:val="13"/>
        </w:rPr>
        <w:t>公共基础知识系统讲义(全国版).indd 63</w:t>
      </w:r>
    </w:p>
    <w:p>
      <w:pPr>
        <w:pStyle w:val="BodyText"/>
        <w:spacing w:line="14" w:lineRule="auto"/>
        <w:rPr>
          <w:sz w:val="2"/>
        </w:rPr>
      </w:pPr>
      <w:r>
        <w:rPr>
          <w:sz w:val="2"/>
          <w:szCs w:val="2"/>
        </w:rPr>
        <w:br w:type="column"/>
      </w:r>
    </w:p>
    <w:p>
      <w:pPr>
        <w:spacing w:before="158" w:line="510" w:lineRule="exact"/>
      </w:pPr>
      <w:r>
        <w:rPr>
          <w:position w:val="-10"/>
        </w:rPr>
        <w:drawing>
          <wp:inline distT="0" distB="0" distL="0" distR="0">
            <wp:extent cx="781091" cy="323796"/>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21"/>
                    <a:stretch>
                      <a:fillRect/>
                    </a:stretch>
                  </pic:blipFill>
                  <pic:spPr>
                    <a:xfrm>
                      <a:off x="0" y="0"/>
                      <a:ext cx="781091" cy="323796"/>
                    </a:xfrm>
                    <a:prstGeom prst="rect">
                      <a:avLst/>
                    </a:prstGeom>
                  </pic:spPr>
                </pic:pic>
              </a:graphicData>
            </a:graphic>
          </wp:inline>
        </w:drawing>
      </w:r>
    </w:p>
    <w:p>
      <w:pPr>
        <w:pStyle w:val="BodyText"/>
        <w:spacing w:line="14" w:lineRule="auto"/>
        <w:rPr>
          <w:sz w:val="2"/>
        </w:rPr>
      </w:pPr>
      <w:r>
        <w:rPr>
          <w:sz w:val="2"/>
          <w:szCs w:val="2"/>
        </w:rPr>
        <w:br w:type="column"/>
      </w:r>
    </w:p>
    <w:p>
      <w:pPr>
        <w:pStyle w:val="BodyText"/>
        <w:spacing w:line="257" w:lineRule="auto"/>
      </w:pPr>
    </w:p>
    <w:p>
      <w:pPr>
        <w:pStyle w:val="BodyText"/>
        <w:spacing w:line="258" w:lineRule="auto"/>
      </w:pPr>
    </w:p>
    <w:p>
      <w:pPr>
        <w:spacing w:before="36" w:line="221" w:lineRule="auto"/>
        <w:rPr>
          <w:rFonts w:ascii="SimSun" w:eastAsia="SimSun" w:hAnsi="SimSun" w:cs="SimSun"/>
          <w:sz w:val="11"/>
          <w:szCs w:val="11"/>
        </w:rPr>
      </w:pPr>
      <w:r>
        <w:rPr>
          <w:rFonts w:ascii="SimSun" w:eastAsia="SimSun" w:hAnsi="SimSun" w:cs="SimSun"/>
          <w:spacing w:val="-4"/>
          <w:sz w:val="11"/>
          <w:szCs w:val="11"/>
        </w:rPr>
        <w:t>2021/12/30</w:t>
      </w:r>
      <w:r>
        <w:rPr>
          <w:rFonts w:ascii="SimSun" w:eastAsia="SimSun" w:hAnsi="SimSun" w:cs="SimSun"/>
          <w:spacing w:val="30"/>
          <w:sz w:val="11"/>
          <w:szCs w:val="11"/>
        </w:rPr>
        <w:t xml:space="preserve"> </w:t>
      </w:r>
      <w:r>
        <w:rPr>
          <w:rFonts w:ascii="SimSun" w:eastAsia="SimSun" w:hAnsi="SimSun" w:cs="SimSun"/>
          <w:spacing w:val="-4"/>
          <w:sz w:val="11"/>
          <w:szCs w:val="11"/>
        </w:rPr>
        <w:t>11:09;43</w:t>
      </w:r>
    </w:p>
    <w:p>
      <w:pPr>
        <w:pStyle w:val="BodyText"/>
        <w:spacing w:line="14" w:lineRule="auto"/>
        <w:rPr>
          <w:sz w:val="2"/>
        </w:rPr>
      </w:pPr>
      <w:r>
        <w:rPr>
          <w:sz w:val="2"/>
          <w:szCs w:val="2"/>
        </w:rPr>
        <w:br w:type="column"/>
      </w:r>
    </w:p>
    <w:p>
      <w:pPr>
        <w:spacing w:before="18" w:line="740" w:lineRule="exact"/>
      </w:pPr>
      <w:r>
        <w:rPr>
          <w:position w:val="-14"/>
        </w:rPr>
        <w:drawing>
          <wp:inline distT="0" distB="0" distL="0" distR="0">
            <wp:extent cx="368311" cy="469974"/>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22"/>
                    <a:stretch>
                      <a:fillRect/>
                    </a:stretch>
                  </pic:blipFill>
                  <pic:spPr>
                    <a:xfrm>
                      <a:off x="0" y="0"/>
                      <a:ext cx="368311" cy="469974"/>
                    </a:xfrm>
                    <a:prstGeom prst="rect">
                      <a:avLst/>
                    </a:prstGeom>
                  </pic:spPr>
                </pic:pic>
              </a:graphicData>
            </a:graphic>
          </wp:inline>
        </w:drawing>
      </w:r>
    </w:p>
    <w:p>
      <w:pPr>
        <w:spacing w:line="740" w:lineRule="exact"/>
        <w:sectPr>
          <w:type w:val="continuous"/>
          <w:pgSz w:w="11910" w:h="16840"/>
          <w:pgMar w:top="399" w:right="0" w:bottom="0" w:left="0" w:header="0" w:footer="0" w:gutter="0"/>
          <w:pgNumType w:start="9"/>
          <w:cols w:num="5" w:space="708" w:equalWidth="0">
            <w:col w:w="821" w:space="100"/>
            <w:col w:w="4320" w:space="100"/>
            <w:col w:w="4470" w:space="100"/>
            <w:col w:w="1151" w:space="100"/>
            <w:col w:w="750" w:space="0"/>
          </w:cols>
        </w:sectPr>
      </w:pPr>
    </w:p>
    <w:p>
      <w:pPr>
        <w:spacing w:line="430" w:lineRule="exact"/>
        <w:ind w:firstLine="7910"/>
      </w:pPr>
      <w:r>
        <w:pict>
          <v:rect id="_x0000_s1026" style="width:0.55pt;height:30.05pt;margin-top:795.5pt;margin-left:36pt;mso-position-horizontal-relative:page;mso-position-vertical-relative:page;position:absolute;z-index:251673600" o:allowincell="f" filled="t" fillcolor="black" stroked="f"/>
        </w:pict>
      </w:r>
      <w:r>
        <w:pict>
          <v:rect id="_x0000_s1027" style="width:0.55pt;height:28.55pt;margin-top:796pt;margin-left:558.5pt;mso-position-horizontal-relative:page;mso-position-vertical-relative:page;position:absolute;z-index:251674624" o:allowincell="f" filled="t" fillcolor="black" stroked="f"/>
        </w:pict>
      </w:r>
      <w:r>
        <w:drawing>
          <wp:anchor distT="0" distB="0" distL="0" distR="0" simplePos="0" relativeHeight="251671552" behindDoc="0" locked="0" layoutInCell="0" allowOverlap="1">
            <wp:simplePos x="0" y="0"/>
            <wp:positionH relativeFrom="page">
              <wp:posOffset>107922</wp:posOffset>
            </wp:positionH>
            <wp:positionV relativeFrom="page">
              <wp:posOffset>10109198</wp:posOffset>
            </wp:positionV>
            <wp:extent cx="368311" cy="6350"/>
            <wp:effectExtent l="0" t="0" r="0" b="0"/>
            <wp:wrapNone/>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23"/>
                    <a:stretch>
                      <a:fillRect/>
                    </a:stretch>
                  </pic:blipFill>
                  <pic:spPr>
                    <a:xfrm>
                      <a:off x="0" y="0"/>
                      <a:ext cx="368311" cy="6350"/>
                    </a:xfrm>
                    <a:prstGeom prst="rect">
                      <a:avLst/>
                    </a:prstGeom>
                  </pic:spPr>
                </pic:pic>
              </a:graphicData>
            </a:graphic>
          </wp:anchor>
        </w:drawing>
      </w:r>
      <w:r>
        <w:drawing>
          <wp:anchor distT="0" distB="0" distL="0" distR="0" simplePos="0" relativeHeight="251669504" behindDoc="0" locked="0" layoutInCell="0" allowOverlap="1">
            <wp:simplePos x="0" y="0"/>
            <wp:positionH relativeFrom="page">
              <wp:posOffset>0</wp:posOffset>
            </wp:positionH>
            <wp:positionV relativeFrom="page">
              <wp:posOffset>10001215</wp:posOffset>
            </wp:positionV>
            <wp:extent cx="368311" cy="6416"/>
            <wp:effectExtent l="0" t="0" r="0" b="0"/>
            <wp:wrapNone/>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24"/>
                    <a:stretch>
                      <a:fillRect/>
                    </a:stretch>
                  </pic:blipFill>
                  <pic:spPr>
                    <a:xfrm>
                      <a:off x="0" y="0"/>
                      <a:ext cx="368311" cy="6416"/>
                    </a:xfrm>
                    <a:prstGeom prst="rect">
                      <a:avLst/>
                    </a:prstGeom>
                  </pic:spPr>
                </pic:pic>
              </a:graphicData>
            </a:graphic>
          </wp:anchor>
        </w:drawing>
      </w:r>
      <w:r>
        <w:drawing>
          <wp:anchor distT="0" distB="0" distL="0" distR="0" simplePos="0" relativeHeight="251668480" behindDoc="0" locked="0" layoutInCell="0" allowOverlap="1">
            <wp:simplePos x="0" y="0"/>
            <wp:positionH relativeFrom="page">
              <wp:posOffset>3409938</wp:posOffset>
            </wp:positionH>
            <wp:positionV relativeFrom="page">
              <wp:posOffset>10287030</wp:posOffset>
            </wp:positionV>
            <wp:extent cx="736621" cy="6350"/>
            <wp:effectExtent l="0" t="0" r="0" b="0"/>
            <wp:wrapNone/>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25"/>
                    <a:stretch>
                      <a:fillRect/>
                    </a:stretch>
                  </pic:blipFill>
                  <pic:spPr>
                    <a:xfrm>
                      <a:off x="0" y="0"/>
                      <a:ext cx="736621" cy="6350"/>
                    </a:xfrm>
                    <a:prstGeom prst="rect">
                      <a:avLst/>
                    </a:prstGeom>
                  </pic:spPr>
                </pic:pic>
              </a:graphicData>
            </a:graphic>
          </wp:anchor>
        </w:drawing>
      </w:r>
      <w:r>
        <w:drawing>
          <wp:anchor distT="0" distB="0" distL="0" distR="0" simplePos="0" relativeHeight="251670528" behindDoc="0" locked="0" layoutInCell="0" allowOverlap="1">
            <wp:simplePos x="0" y="0"/>
            <wp:positionH relativeFrom="page">
              <wp:posOffset>7086616</wp:posOffset>
            </wp:positionH>
            <wp:positionV relativeFrom="page">
              <wp:posOffset>10109198</wp:posOffset>
            </wp:positionV>
            <wp:extent cx="368311" cy="6350"/>
            <wp:effectExtent l="0" t="0" r="0" b="0"/>
            <wp:wrapNone/>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23"/>
                    <a:stretch>
                      <a:fillRect/>
                    </a:stretch>
                  </pic:blipFill>
                  <pic:spPr>
                    <a:xfrm>
                      <a:off x="0" y="0"/>
                      <a:ext cx="368311" cy="6350"/>
                    </a:xfrm>
                    <a:prstGeom prst="rect">
                      <a:avLst/>
                    </a:prstGeom>
                  </pic:spPr>
                </pic:pic>
              </a:graphicData>
            </a:graphic>
          </wp:anchor>
        </w:drawing>
      </w:r>
      <w:r>
        <w:drawing>
          <wp:anchor distT="0" distB="0" distL="0" distR="0" simplePos="0" relativeHeight="251672576" behindDoc="0" locked="0" layoutInCell="0" allowOverlap="1">
            <wp:simplePos x="0" y="0"/>
            <wp:positionH relativeFrom="page">
              <wp:posOffset>7194539</wp:posOffset>
            </wp:positionH>
            <wp:positionV relativeFrom="page">
              <wp:posOffset>10001215</wp:posOffset>
            </wp:positionV>
            <wp:extent cx="355605" cy="6416"/>
            <wp:effectExtent l="0" t="0" r="0" b="0"/>
            <wp:wrapNone/>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26"/>
                    <a:stretch>
                      <a:fillRect/>
                    </a:stretch>
                  </pic:blipFill>
                  <pic:spPr>
                    <a:xfrm>
                      <a:off x="0" y="0"/>
                      <a:ext cx="355605" cy="6416"/>
                    </a:xfrm>
                    <a:prstGeom prst="rect">
                      <a:avLst/>
                    </a:prstGeom>
                  </pic:spPr>
                </pic:pic>
              </a:graphicData>
            </a:graphic>
          </wp:anchor>
        </w:drawing>
      </w:r>
      <w:r>
        <w:drawing>
          <wp:anchor distT="0" distB="0" distL="0" distR="0" simplePos="0" relativeHeight="251667456" behindDoc="0" locked="0" layoutInCell="0" allowOverlap="1">
            <wp:simplePos x="0" y="0"/>
            <wp:positionH relativeFrom="page">
              <wp:posOffset>7181833</wp:posOffset>
            </wp:positionH>
            <wp:positionV relativeFrom="page">
              <wp:posOffset>5213353</wp:posOffset>
            </wp:positionV>
            <wp:extent cx="381016" cy="266693"/>
            <wp:effectExtent l="0" t="0" r="0" b="0"/>
            <wp:wrapNone/>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5"/>
                    <a:stretch>
                      <a:fillRect/>
                    </a:stretch>
                  </pic:blipFill>
                  <pic:spPr>
                    <a:xfrm>
                      <a:off x="0" y="0"/>
                      <a:ext cx="381016" cy="266693"/>
                    </a:xfrm>
                    <a:prstGeom prst="rect">
                      <a:avLst/>
                    </a:prstGeom>
                  </pic:spPr>
                </pic:pic>
              </a:graphicData>
            </a:graphic>
          </wp:anchor>
        </w:drawing>
      </w:r>
      <w:r>
        <w:drawing>
          <wp:anchor distT="0" distB="0" distL="0" distR="0" simplePos="0" relativeHeight="251666432" behindDoc="0" locked="0" layoutInCell="0" allowOverlap="1">
            <wp:simplePos x="0" y="0"/>
            <wp:positionH relativeFrom="page">
              <wp:posOffset>495291</wp:posOffset>
            </wp:positionH>
            <wp:positionV relativeFrom="page">
              <wp:posOffset>260384</wp:posOffset>
            </wp:positionV>
            <wp:extent cx="2044692" cy="260277"/>
            <wp:effectExtent l="0" t="0" r="0" b="0"/>
            <wp:wrapNone/>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27"/>
                    <a:stretch>
                      <a:fillRect/>
                    </a:stretch>
                  </pic:blipFill>
                  <pic:spPr>
                    <a:xfrm>
                      <a:off x="0" y="0"/>
                      <a:ext cx="2044692" cy="260277"/>
                    </a:xfrm>
                    <a:prstGeom prst="rect">
                      <a:avLst/>
                    </a:prstGeom>
                  </pic:spPr>
                </pic:pic>
              </a:graphicData>
            </a:graphic>
          </wp:anchor>
        </w:drawing>
      </w:r>
      <w:r>
        <w:rPr>
          <w:position w:val="-8"/>
        </w:rPr>
        <w:drawing>
          <wp:inline distT="0" distB="0" distL="0" distR="0">
            <wp:extent cx="2031986" cy="273109"/>
            <wp:effectExtent l="0" t="0" r="0" b="0"/>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28"/>
                    <a:stretch>
                      <a:fillRect/>
                    </a:stretch>
                  </pic:blipFill>
                  <pic:spPr>
                    <a:xfrm>
                      <a:off x="0" y="0"/>
                      <a:ext cx="2031986" cy="273109"/>
                    </a:xfrm>
                    <a:prstGeom prst="rect">
                      <a:avLst/>
                    </a:prstGeom>
                  </pic:spPr>
                </pic:pic>
              </a:graphicData>
            </a:graphic>
          </wp:inline>
        </w:drawing>
      </w:r>
    </w:p>
    <w:p>
      <w:pPr>
        <w:pStyle w:val="BodyText"/>
        <w:spacing w:line="293" w:lineRule="auto"/>
      </w:pPr>
    </w:p>
    <w:p>
      <w:pPr>
        <w:pStyle w:val="BodyText"/>
        <w:spacing w:line="293" w:lineRule="auto"/>
      </w:pPr>
    </w:p>
    <w:p>
      <w:pPr>
        <w:pStyle w:val="BodyText"/>
        <w:spacing w:line="294" w:lineRule="auto"/>
      </w:pPr>
    </w:p>
    <w:p>
      <w:pPr>
        <w:tabs>
          <w:tab w:val="left" w:pos="2058"/>
        </w:tabs>
        <w:spacing w:before="68" w:line="221" w:lineRule="auto"/>
        <w:ind w:left="540"/>
        <w:rPr>
          <w:rFonts w:ascii="SimHei" w:eastAsia="SimHei" w:hAnsi="SimHei" w:cs="SimHei"/>
          <w:sz w:val="21"/>
          <w:szCs w:val="21"/>
        </w:rPr>
      </w:pPr>
      <w:r>
        <w:rPr>
          <w:rFonts w:ascii="SimHei" w:eastAsia="SimHei" w:hAnsi="SimHei" w:cs="SimHei"/>
          <w:sz w:val="21"/>
          <w:szCs w:val="21"/>
          <w:u w:val="single" w:color="auto"/>
        </w:rPr>
        <w:tab/>
      </w:r>
      <w:r>
        <w:rPr>
          <w:rFonts w:ascii="SimHei" w:eastAsia="SimHei" w:hAnsi="SimHei" w:cs="SimHei"/>
          <w:spacing w:val="-42"/>
          <w:sz w:val="21"/>
          <w:szCs w:val="21"/>
        </w:rPr>
        <w:t xml:space="preserve"> </w:t>
      </w:r>
      <w:r>
        <w:rPr>
          <w:rFonts w:ascii="SimHei" w:eastAsia="SimHei" w:hAnsi="SimHei" w:cs="SimHei"/>
          <w:b/>
          <w:bCs/>
          <w:spacing w:val="-17"/>
          <w:w w:val="93"/>
          <w:sz w:val="21"/>
          <w:szCs w:val="21"/>
        </w:rPr>
        <w:t>公共基础知识系统讲义</w:t>
      </w:r>
      <w:r>
        <w:rPr>
          <w:rFonts w:ascii="SimHei" w:eastAsia="SimHei" w:hAnsi="SimHei" w:cs="SimHei"/>
          <w:spacing w:val="-34"/>
          <w:sz w:val="21"/>
          <w:szCs w:val="21"/>
        </w:rPr>
        <w:t xml:space="preserve"> </w:t>
      </w:r>
      <w:r>
        <w:rPr>
          <w:rFonts w:ascii="SimHei" w:eastAsia="SimHei" w:hAnsi="SimHei" w:cs="SimHei"/>
          <w:sz w:val="21"/>
          <w:szCs w:val="21"/>
          <w:u w:val="single" w:color="auto"/>
        </w:rPr>
        <w:t xml:space="preserve">                                                      </w:t>
      </w:r>
    </w:p>
    <w:p>
      <w:pPr>
        <w:pStyle w:val="BodyText"/>
        <w:spacing w:line="255" w:lineRule="auto"/>
      </w:pPr>
    </w:p>
    <w:p>
      <w:pPr>
        <w:pStyle w:val="BodyText"/>
        <w:spacing w:line="256" w:lineRule="auto"/>
      </w:pPr>
    </w:p>
    <w:p>
      <w:pPr>
        <w:spacing w:before="69" w:line="429" w:lineRule="exact"/>
        <w:ind w:left="2119"/>
        <w:rPr>
          <w:rFonts w:ascii="SimSun" w:eastAsia="SimSun" w:hAnsi="SimSun" w:cs="SimSun"/>
          <w:sz w:val="21"/>
          <w:szCs w:val="21"/>
        </w:rPr>
      </w:pPr>
      <w:r>
        <w:rPr>
          <w:rFonts w:ascii="SimSun" w:eastAsia="SimSun" w:hAnsi="SimSun" w:cs="SimSun"/>
          <w:spacing w:val="-5"/>
          <w:position w:val="16"/>
          <w:sz w:val="21"/>
          <w:szCs w:val="21"/>
        </w:rPr>
        <w:t>由其法定代理人代理或者经其法定代理人同意、追认；但是，可以独立实施纯获利益</w:t>
      </w:r>
    </w:p>
    <w:p>
      <w:pPr>
        <w:spacing w:line="218" w:lineRule="auto"/>
        <w:ind w:left="2119"/>
        <w:rPr>
          <w:rFonts w:ascii="SimSun" w:eastAsia="SimSun" w:hAnsi="SimSun" w:cs="SimSun"/>
          <w:sz w:val="21"/>
          <w:szCs w:val="21"/>
        </w:rPr>
      </w:pPr>
      <w:r>
        <w:rPr>
          <w:rFonts w:ascii="SimSun" w:eastAsia="SimSun" w:hAnsi="SimSun" w:cs="SimSun"/>
          <w:spacing w:val="-6"/>
          <w:sz w:val="21"/>
          <w:szCs w:val="21"/>
        </w:rPr>
        <w:t>的民事法律行为或者与其智力、精神健康状况相适应的民事法律行为。</w:t>
      </w:r>
    </w:p>
    <w:p>
      <w:pPr>
        <w:spacing w:before="182" w:line="219" w:lineRule="auto"/>
        <w:ind w:left="2510"/>
        <w:rPr>
          <w:rFonts w:ascii="SimSun" w:eastAsia="SimSun" w:hAnsi="SimSun" w:cs="SimSun"/>
          <w:sz w:val="21"/>
          <w:szCs w:val="21"/>
        </w:rPr>
      </w:pPr>
      <w:r>
        <w:rPr>
          <w:rFonts w:ascii="SimSun" w:eastAsia="SimSun" w:hAnsi="SimSun" w:cs="SimSun"/>
          <w:spacing w:val="-5"/>
          <w:sz w:val="21"/>
          <w:szCs w:val="21"/>
        </w:rPr>
        <w:t>3.无民事行为能力</w:t>
      </w:r>
    </w:p>
    <w:p>
      <w:pPr>
        <w:spacing w:before="170" w:line="420" w:lineRule="exact"/>
        <w:ind w:left="2510"/>
        <w:rPr>
          <w:rFonts w:ascii="SimSun" w:eastAsia="SimSun" w:hAnsi="SimSun" w:cs="SimSun"/>
          <w:sz w:val="21"/>
          <w:szCs w:val="21"/>
        </w:rPr>
      </w:pPr>
      <w:r>
        <w:rPr>
          <w:rFonts w:ascii="SimSun" w:eastAsia="SimSun" w:hAnsi="SimSun" w:cs="SimSun"/>
          <w:spacing w:val="-1"/>
          <w:position w:val="16"/>
          <w:sz w:val="21"/>
          <w:szCs w:val="21"/>
        </w:rPr>
        <w:t>不满8周岁的未成年人和不能辨认自己行为的成年人为无民事行为能力人，</w:t>
      </w:r>
      <w:r>
        <w:rPr>
          <w:rFonts w:ascii="SimSun" w:eastAsia="SimSun" w:hAnsi="SimSun" w:cs="SimSun"/>
          <w:spacing w:val="-2"/>
          <w:position w:val="16"/>
          <w:sz w:val="21"/>
          <w:szCs w:val="21"/>
        </w:rPr>
        <w:t>由其</w:t>
      </w:r>
    </w:p>
    <w:p>
      <w:pPr>
        <w:spacing w:line="219" w:lineRule="auto"/>
        <w:ind w:left="2119"/>
        <w:rPr>
          <w:rFonts w:ascii="SimSun" w:eastAsia="SimSun" w:hAnsi="SimSun" w:cs="SimSun"/>
          <w:sz w:val="21"/>
          <w:szCs w:val="21"/>
        </w:rPr>
      </w:pPr>
      <w:r>
        <w:rPr>
          <w:rFonts w:ascii="SimSun" w:eastAsia="SimSun" w:hAnsi="SimSun" w:cs="SimSun"/>
          <w:spacing w:val="-6"/>
          <w:sz w:val="21"/>
          <w:szCs w:val="21"/>
        </w:rPr>
        <w:t>法定代理人代理实施民事法律行为。</w:t>
      </w:r>
    </w:p>
    <w:p>
      <w:pPr>
        <w:spacing w:before="180" w:line="222" w:lineRule="auto"/>
        <w:ind w:left="2510"/>
        <w:rPr>
          <w:rFonts w:ascii="SimHei" w:eastAsia="SimHei" w:hAnsi="SimHei" w:cs="SimHei"/>
          <w:sz w:val="21"/>
          <w:szCs w:val="21"/>
        </w:rPr>
      </w:pPr>
      <w:r>
        <w:rPr>
          <w:rFonts w:ascii="SimHei" w:eastAsia="SimHei" w:hAnsi="SimHei" w:cs="SimHei"/>
          <w:spacing w:val="17"/>
          <w:sz w:val="21"/>
          <w:szCs w:val="21"/>
        </w:rPr>
        <w:t>(三)监护</w:t>
      </w:r>
    </w:p>
    <w:p>
      <w:pPr>
        <w:spacing w:before="189" w:line="219" w:lineRule="auto"/>
        <w:ind w:left="2510"/>
        <w:rPr>
          <w:rFonts w:ascii="SimSun" w:eastAsia="SimSun" w:hAnsi="SimSun" w:cs="SimSun"/>
          <w:sz w:val="21"/>
          <w:szCs w:val="21"/>
        </w:rPr>
      </w:pPr>
      <w:r>
        <w:rPr>
          <w:rFonts w:ascii="SimSun" w:eastAsia="SimSun" w:hAnsi="SimSun" w:cs="SimSun"/>
          <w:spacing w:val="-10"/>
          <w:sz w:val="21"/>
          <w:szCs w:val="21"/>
        </w:rPr>
        <w:t>1.概念</w:t>
      </w:r>
    </w:p>
    <w:p>
      <w:pPr>
        <w:spacing w:before="170" w:line="420" w:lineRule="exact"/>
        <w:ind w:left="2510"/>
        <w:rPr>
          <w:rFonts w:ascii="SimSun" w:eastAsia="SimSun" w:hAnsi="SimSun" w:cs="SimSun"/>
          <w:sz w:val="21"/>
          <w:szCs w:val="21"/>
        </w:rPr>
      </w:pPr>
      <w:r>
        <w:rPr>
          <w:rFonts w:ascii="SimSun" w:eastAsia="SimSun" w:hAnsi="SimSun" w:cs="SimSun"/>
          <w:spacing w:val="-4"/>
          <w:position w:val="16"/>
          <w:sz w:val="21"/>
          <w:szCs w:val="21"/>
        </w:rPr>
        <w:t>监护是对未成年人和无民事行为能力或者限制民事行为能力的成年人，设定专人</w:t>
      </w:r>
    </w:p>
    <w:p>
      <w:pPr>
        <w:spacing w:line="219" w:lineRule="auto"/>
        <w:ind w:left="2119"/>
        <w:rPr>
          <w:rFonts w:ascii="SimSun" w:eastAsia="SimSun" w:hAnsi="SimSun" w:cs="SimSun"/>
          <w:sz w:val="21"/>
          <w:szCs w:val="21"/>
        </w:rPr>
      </w:pPr>
      <w:r>
        <w:rPr>
          <w:rFonts w:ascii="SimSun" w:eastAsia="SimSun" w:hAnsi="SimSun" w:cs="SimSun"/>
          <w:spacing w:val="-7"/>
          <w:sz w:val="21"/>
          <w:szCs w:val="21"/>
        </w:rPr>
        <w:t>保护其利益，监督其行为，并且管理其财产的法律制度。</w:t>
      </w:r>
    </w:p>
    <w:p>
      <w:pPr>
        <w:spacing w:before="172" w:line="220" w:lineRule="auto"/>
        <w:ind w:left="2510"/>
        <w:rPr>
          <w:rFonts w:ascii="SimSun" w:eastAsia="SimSun" w:hAnsi="SimSun" w:cs="SimSun"/>
          <w:sz w:val="21"/>
          <w:szCs w:val="21"/>
        </w:rPr>
      </w:pPr>
      <w:r>
        <w:rPr>
          <w:rFonts w:ascii="SimSun" w:eastAsia="SimSun" w:hAnsi="SimSun" w:cs="SimSun"/>
          <w:spacing w:val="-3"/>
          <w:sz w:val="21"/>
          <w:szCs w:val="21"/>
        </w:rPr>
        <w:t>2.监护人范围</w:t>
      </w:r>
    </w:p>
    <w:p>
      <w:pPr>
        <w:spacing w:before="159" w:line="219" w:lineRule="auto"/>
        <w:ind w:left="2510"/>
        <w:rPr>
          <w:rFonts w:ascii="SimSun" w:eastAsia="SimSun" w:hAnsi="SimSun" w:cs="SimSun"/>
          <w:sz w:val="21"/>
          <w:szCs w:val="21"/>
        </w:rPr>
      </w:pPr>
      <w:r>
        <w:rPr>
          <w:rFonts w:ascii="SimSun" w:eastAsia="SimSun" w:hAnsi="SimSun" w:cs="SimSun"/>
          <w:spacing w:val="6"/>
          <w:sz w:val="21"/>
          <w:szCs w:val="21"/>
        </w:rPr>
        <w:t>(1)未成年人。</w:t>
      </w:r>
    </w:p>
    <w:p>
      <w:pPr>
        <w:spacing w:before="171" w:line="219" w:lineRule="auto"/>
        <w:ind w:left="2510"/>
        <w:rPr>
          <w:rFonts w:ascii="SimSun" w:eastAsia="SimSun" w:hAnsi="SimSun" w:cs="SimSun"/>
          <w:sz w:val="21"/>
          <w:szCs w:val="21"/>
        </w:rPr>
      </w:pPr>
      <w:r>
        <w:rPr>
          <w:rFonts w:ascii="SimSun" w:eastAsia="SimSun" w:hAnsi="SimSun" w:cs="SimSun"/>
          <w:spacing w:val="-8"/>
          <w:sz w:val="21"/>
          <w:szCs w:val="21"/>
        </w:rPr>
        <w:t>父母是未成年子女的监护人。</w:t>
      </w:r>
    </w:p>
    <w:p>
      <w:pPr>
        <w:spacing w:before="161" w:line="440" w:lineRule="exact"/>
        <w:ind w:left="2510"/>
        <w:rPr>
          <w:rFonts w:ascii="SimSun" w:eastAsia="SimSun" w:hAnsi="SimSun" w:cs="SimSun"/>
          <w:sz w:val="21"/>
          <w:szCs w:val="21"/>
        </w:rPr>
      </w:pPr>
      <w:r>
        <w:rPr>
          <w:rFonts w:ascii="SimSun" w:eastAsia="SimSun" w:hAnsi="SimSun" w:cs="SimSun"/>
          <w:spacing w:val="-4"/>
          <w:position w:val="17"/>
          <w:sz w:val="21"/>
          <w:szCs w:val="21"/>
        </w:rPr>
        <w:t>未成年人的父母已经死亡或者没有监护能力的，由下列有监护能力的人按顺序担</w:t>
      </w:r>
    </w:p>
    <w:p>
      <w:pPr>
        <w:spacing w:line="219" w:lineRule="auto"/>
        <w:ind w:left="2119"/>
        <w:rPr>
          <w:rFonts w:ascii="SimSun" w:eastAsia="SimSun" w:hAnsi="SimSun" w:cs="SimSun"/>
          <w:sz w:val="21"/>
          <w:szCs w:val="21"/>
        </w:rPr>
      </w:pPr>
      <w:r>
        <w:rPr>
          <w:rFonts w:ascii="SimSun" w:eastAsia="SimSun" w:hAnsi="SimSun" w:cs="SimSun"/>
          <w:spacing w:val="-9"/>
          <w:sz w:val="21"/>
          <w:szCs w:val="21"/>
        </w:rPr>
        <w:t>任监护人：</w:t>
      </w:r>
    </w:p>
    <w:p>
      <w:pPr>
        <w:spacing w:before="158" w:line="217" w:lineRule="auto"/>
        <w:ind w:left="2510"/>
        <w:rPr>
          <w:rFonts w:ascii="SimSun" w:eastAsia="SimSun" w:hAnsi="SimSun" w:cs="SimSun"/>
          <w:sz w:val="21"/>
          <w:szCs w:val="21"/>
        </w:rPr>
      </w:pPr>
      <w:r>
        <w:rPr>
          <w:rFonts w:ascii="SimSun" w:eastAsia="SimSun" w:hAnsi="SimSun" w:cs="SimSun"/>
          <w:spacing w:val="-7"/>
          <w:sz w:val="21"/>
          <w:szCs w:val="21"/>
        </w:rPr>
        <w:t>①祖父母、外祖父母；</w:t>
      </w:r>
    </w:p>
    <w:p>
      <w:pPr>
        <w:spacing w:before="184" w:line="217" w:lineRule="auto"/>
        <w:ind w:left="2510"/>
        <w:rPr>
          <w:rFonts w:ascii="SimSun" w:eastAsia="SimSun" w:hAnsi="SimSun" w:cs="SimSun"/>
          <w:sz w:val="21"/>
          <w:szCs w:val="21"/>
        </w:rPr>
      </w:pPr>
      <w:r>
        <w:rPr>
          <w:rFonts w:ascii="SimSun" w:eastAsia="SimSun" w:hAnsi="SimSun" w:cs="SimSun"/>
          <w:spacing w:val="-11"/>
          <w:sz w:val="21"/>
          <w:szCs w:val="21"/>
        </w:rPr>
        <w:t>②兄、姐；</w:t>
      </w:r>
    </w:p>
    <w:p>
      <w:pPr>
        <w:spacing w:before="182" w:line="412" w:lineRule="exact"/>
        <w:ind w:left="2510"/>
        <w:rPr>
          <w:rFonts w:ascii="SimSun" w:eastAsia="SimSun" w:hAnsi="SimSun" w:cs="SimSun"/>
          <w:sz w:val="21"/>
          <w:szCs w:val="21"/>
        </w:rPr>
      </w:pPr>
      <w:r>
        <w:rPr>
          <w:rFonts w:ascii="SimSun" w:eastAsia="SimSun" w:hAnsi="SimSun" w:cs="SimSun"/>
          <w:spacing w:val="-7"/>
          <w:position w:val="15"/>
          <w:sz w:val="21"/>
          <w:szCs w:val="21"/>
        </w:rPr>
        <w:t>③其他愿意担任监护人的个人或者组织，但是须经未成年人住所地的居民委员会、</w:t>
      </w:r>
    </w:p>
    <w:p>
      <w:pPr>
        <w:spacing w:before="1" w:line="218" w:lineRule="auto"/>
        <w:ind w:left="2119"/>
        <w:rPr>
          <w:rFonts w:ascii="SimSun" w:eastAsia="SimSun" w:hAnsi="SimSun" w:cs="SimSun"/>
          <w:sz w:val="21"/>
          <w:szCs w:val="21"/>
        </w:rPr>
      </w:pPr>
      <w:r>
        <w:rPr>
          <w:rFonts w:ascii="SimSun" w:eastAsia="SimSun" w:hAnsi="SimSun" w:cs="SimSun"/>
          <w:spacing w:val="-7"/>
          <w:sz w:val="21"/>
          <w:szCs w:val="21"/>
        </w:rPr>
        <w:t>村民委员会或者民政部门同意。</w:t>
      </w:r>
    </w:p>
    <w:p>
      <w:pPr>
        <w:spacing w:before="182" w:line="219" w:lineRule="auto"/>
        <w:ind w:left="2510"/>
        <w:rPr>
          <w:rFonts w:ascii="SimSun" w:eastAsia="SimSun" w:hAnsi="SimSun" w:cs="SimSun"/>
          <w:sz w:val="21"/>
          <w:szCs w:val="21"/>
        </w:rPr>
      </w:pPr>
      <w:r>
        <w:rPr>
          <w:rFonts w:ascii="SimSun" w:eastAsia="SimSun" w:hAnsi="SimSun" w:cs="SimSun"/>
          <w:spacing w:val="-1"/>
          <w:sz w:val="21"/>
          <w:szCs w:val="21"/>
        </w:rPr>
        <w:t>(2)无民事行为能力或者限制民事行为能力</w:t>
      </w:r>
      <w:r>
        <w:rPr>
          <w:rFonts w:ascii="SimSun" w:eastAsia="SimSun" w:hAnsi="SimSun" w:cs="SimSun"/>
          <w:spacing w:val="-2"/>
          <w:sz w:val="21"/>
          <w:szCs w:val="21"/>
        </w:rPr>
        <w:t>的成年人。</w:t>
      </w:r>
    </w:p>
    <w:p>
      <w:pPr>
        <w:spacing w:before="151" w:line="430" w:lineRule="exact"/>
        <w:ind w:left="2510"/>
        <w:rPr>
          <w:rFonts w:ascii="SimSun" w:eastAsia="SimSun" w:hAnsi="SimSun" w:cs="SimSun"/>
          <w:sz w:val="21"/>
          <w:szCs w:val="21"/>
        </w:rPr>
      </w:pPr>
      <w:r>
        <w:rPr>
          <w:rFonts w:ascii="SimSun" w:eastAsia="SimSun" w:hAnsi="SimSun" w:cs="SimSun"/>
          <w:spacing w:val="-4"/>
          <w:position w:val="16"/>
          <w:sz w:val="21"/>
          <w:szCs w:val="21"/>
        </w:rPr>
        <w:t>无民事行为能力或者限制民事行为能力的成年人，由下列有监护能力的人按顺序</w:t>
      </w:r>
    </w:p>
    <w:p>
      <w:pPr>
        <w:spacing w:line="219" w:lineRule="auto"/>
        <w:ind w:left="2119"/>
        <w:rPr>
          <w:rFonts w:ascii="SimSun" w:eastAsia="SimSun" w:hAnsi="SimSun" w:cs="SimSun"/>
          <w:sz w:val="21"/>
          <w:szCs w:val="21"/>
        </w:rPr>
      </w:pPr>
      <w:r>
        <w:rPr>
          <w:rFonts w:ascii="SimSun" w:eastAsia="SimSun" w:hAnsi="SimSun" w:cs="SimSun"/>
          <w:spacing w:val="-8"/>
          <w:sz w:val="21"/>
          <w:szCs w:val="21"/>
        </w:rPr>
        <w:t>担任监护人：</w:t>
      </w:r>
    </w:p>
    <w:p>
      <w:pPr>
        <w:spacing w:before="159" w:line="217" w:lineRule="auto"/>
        <w:ind w:left="2510"/>
        <w:rPr>
          <w:rFonts w:ascii="SimSun" w:eastAsia="SimSun" w:hAnsi="SimSun" w:cs="SimSun"/>
          <w:sz w:val="21"/>
          <w:szCs w:val="21"/>
        </w:rPr>
      </w:pPr>
      <w:r>
        <w:rPr>
          <w:rFonts w:ascii="SimSun" w:eastAsia="SimSun" w:hAnsi="SimSun" w:cs="SimSun"/>
          <w:spacing w:val="-11"/>
          <w:sz w:val="21"/>
          <w:szCs w:val="21"/>
        </w:rPr>
        <w:t>①配偶；</w:t>
      </w:r>
    </w:p>
    <w:p>
      <w:pPr>
        <w:spacing w:before="193" w:line="217" w:lineRule="auto"/>
        <w:ind w:left="2510"/>
        <w:rPr>
          <w:rFonts w:ascii="SimSun" w:eastAsia="SimSun" w:hAnsi="SimSun" w:cs="SimSun"/>
          <w:sz w:val="21"/>
          <w:szCs w:val="21"/>
        </w:rPr>
      </w:pPr>
      <w:r>
        <w:rPr>
          <w:rFonts w:ascii="SimSun" w:eastAsia="SimSun" w:hAnsi="SimSun" w:cs="SimSun"/>
          <w:spacing w:val="-9"/>
          <w:sz w:val="21"/>
          <w:szCs w:val="21"/>
        </w:rPr>
        <w:t>②父母、子女；</w:t>
      </w:r>
    </w:p>
    <w:p>
      <w:pPr>
        <w:spacing w:before="173" w:line="217" w:lineRule="auto"/>
        <w:ind w:left="2510"/>
        <w:rPr>
          <w:rFonts w:ascii="SimSun" w:eastAsia="SimSun" w:hAnsi="SimSun" w:cs="SimSun"/>
          <w:sz w:val="21"/>
          <w:szCs w:val="21"/>
        </w:rPr>
      </w:pPr>
      <w:r>
        <w:rPr>
          <w:rFonts w:ascii="SimSun" w:eastAsia="SimSun" w:hAnsi="SimSun" w:cs="SimSun"/>
          <w:spacing w:val="1"/>
          <w:sz w:val="21"/>
          <w:szCs w:val="21"/>
        </w:rPr>
        <w:t>③其他近亲属(祖父母、外祖父母、兄弟姐妹、孙子女、外孙子</w:t>
      </w:r>
      <w:r>
        <w:rPr>
          <w:rFonts w:ascii="SimSun" w:eastAsia="SimSun" w:hAnsi="SimSun" w:cs="SimSun"/>
          <w:sz w:val="21"/>
          <w:szCs w:val="21"/>
        </w:rPr>
        <w:t>女);</w:t>
      </w:r>
    </w:p>
    <w:p>
      <w:pPr>
        <w:spacing w:before="173" w:line="421" w:lineRule="exact"/>
        <w:ind w:left="2510"/>
        <w:rPr>
          <w:rFonts w:ascii="SimSun" w:eastAsia="SimSun" w:hAnsi="SimSun" w:cs="SimSun"/>
          <w:sz w:val="21"/>
          <w:szCs w:val="21"/>
        </w:rPr>
      </w:pPr>
      <w:r>
        <w:rPr>
          <w:rFonts w:ascii="SimSun" w:eastAsia="SimSun" w:hAnsi="SimSun" w:cs="SimSun"/>
          <w:spacing w:val="-7"/>
          <w:position w:val="16"/>
          <w:sz w:val="21"/>
          <w:szCs w:val="21"/>
        </w:rPr>
        <w:t>④其他愿意担任监护人的个人或者组织，但是须经被监护人住所地的居民委员会、</w:t>
      </w:r>
    </w:p>
    <w:p>
      <w:pPr>
        <w:spacing w:before="1" w:line="218" w:lineRule="auto"/>
        <w:ind w:left="2119"/>
        <w:rPr>
          <w:rFonts w:ascii="SimSun" w:eastAsia="SimSun" w:hAnsi="SimSun" w:cs="SimSun"/>
          <w:sz w:val="21"/>
          <w:szCs w:val="21"/>
        </w:rPr>
      </w:pPr>
      <w:r>
        <w:rPr>
          <w:rFonts w:ascii="SimSun" w:eastAsia="SimSun" w:hAnsi="SimSun" w:cs="SimSun"/>
          <w:spacing w:val="-7"/>
          <w:sz w:val="21"/>
          <w:szCs w:val="21"/>
        </w:rPr>
        <w:t>村民委员会或者民政部门同意。</w:t>
      </w:r>
    </w:p>
    <w:p>
      <w:pPr>
        <w:pStyle w:val="BodyText"/>
        <w:spacing w:line="277" w:lineRule="auto"/>
      </w:pPr>
    </w:p>
    <w:p>
      <w:pPr>
        <w:pStyle w:val="BodyText"/>
        <w:spacing w:line="278" w:lineRule="auto"/>
      </w:pPr>
    </w:p>
    <w:p>
      <w:pPr>
        <w:pStyle w:val="BodyText"/>
        <w:spacing w:line="278" w:lineRule="auto"/>
        <w:sectPr>
          <w:pgSz w:w="11910" w:h="16840"/>
          <w:pgMar w:top="399" w:right="0" w:bottom="0" w:left="0" w:header="0" w:footer="0" w:gutter="0"/>
          <w:pgNumType w:start="10"/>
          <w:cols w:num="1" w:space="708" w:equalWidth="0">
            <w:col w:w="11910" w:space="0"/>
          </w:cols>
        </w:sectPr>
      </w:pPr>
    </w:p>
    <w:p>
      <w:pPr>
        <w:pStyle w:val="BodyText"/>
        <w:spacing w:line="278" w:lineRule="auto"/>
      </w:pPr>
    </w:p>
    <w:p>
      <w:pPr>
        <w:spacing w:before="69" w:line="183" w:lineRule="auto"/>
        <w:ind w:left="2119"/>
        <w:rPr>
          <w:rFonts w:ascii="SimSun" w:eastAsia="SimSun" w:hAnsi="SimSun" w:cs="SimSun"/>
          <w:sz w:val="21"/>
          <w:szCs w:val="21"/>
        </w:rPr>
      </w:pPr>
      <w:r>
        <w:rPr>
          <w:rFonts w:ascii="SimSun" w:eastAsia="SimSun" w:hAnsi="SimSun" w:cs="SimSun"/>
          <w:spacing w:val="-3"/>
          <w:sz w:val="21"/>
          <w:szCs w:val="21"/>
        </w:rPr>
        <w:t>64</w:t>
      </w:r>
    </w:p>
    <w:p>
      <w:pPr>
        <w:spacing w:before="25"/>
      </w:pPr>
    </w:p>
    <w:p>
      <w:pPr>
        <w:spacing w:before="24"/>
      </w:pPr>
    </w:p>
    <w:p>
      <w:pPr>
        <w:spacing w:before="24"/>
      </w:pPr>
    </w:p>
    <w:p>
      <w:pPr>
        <w:spacing w:before="24"/>
      </w:pPr>
    </w:p>
    <w:p>
      <w:pPr>
        <w:sectPr>
          <w:type w:val="nextPage"/>
          <w:pgSz w:w="11910" w:h="16840"/>
          <w:pgMar w:top="399" w:right="0" w:bottom="0" w:left="0" w:header="0" w:footer="0" w:gutter="0"/>
          <w:pgNumType w:start="11"/>
          <w:cols w:num="1" w:space="708" w:equalWidth="0">
            <w:col w:w="11910" w:space="0"/>
          </w:cols>
          <w:titlePg w:val="0"/>
        </w:sectPr>
      </w:pPr>
    </w:p>
    <w:p>
      <w:pPr>
        <w:pStyle w:val="BodyText"/>
        <w:spacing w:line="337" w:lineRule="auto"/>
      </w:pPr>
    </w:p>
    <w:p>
      <w:pPr>
        <w:spacing w:before="42" w:line="219" w:lineRule="auto"/>
        <w:ind w:left="920"/>
        <w:rPr>
          <w:rFonts w:ascii="SimSun" w:eastAsia="SimSun" w:hAnsi="SimSun" w:cs="SimSun"/>
          <w:sz w:val="13"/>
          <w:szCs w:val="13"/>
        </w:rPr>
      </w:pPr>
      <w:r>
        <w:rPr>
          <w:rFonts w:ascii="SimSun" w:eastAsia="SimSun" w:hAnsi="SimSun" w:cs="SimSun"/>
          <w:spacing w:val="-5"/>
          <w:sz w:val="13"/>
          <w:szCs w:val="13"/>
        </w:rPr>
        <w:t>公共基础知识系统讲义(全国版).indd 64</w:t>
      </w:r>
    </w:p>
    <w:p>
      <w:pPr>
        <w:pStyle w:val="BodyText"/>
        <w:spacing w:line="14" w:lineRule="auto"/>
        <w:rPr>
          <w:sz w:val="2"/>
        </w:rPr>
      </w:pPr>
      <w:r>
        <w:rPr>
          <w:sz w:val="2"/>
          <w:szCs w:val="2"/>
        </w:rPr>
        <w:br w:type="column"/>
      </w:r>
    </w:p>
    <w:p>
      <w:pPr>
        <w:pStyle w:val="BodyText"/>
        <w:spacing w:line="362" w:lineRule="auto"/>
      </w:pPr>
    </w:p>
    <w:p>
      <w:pPr>
        <w:spacing w:before="36" w:line="221" w:lineRule="auto"/>
        <w:rPr>
          <w:rFonts w:ascii="SimSun" w:eastAsia="SimSun" w:hAnsi="SimSun" w:cs="SimSun"/>
          <w:sz w:val="11"/>
          <w:szCs w:val="11"/>
        </w:rPr>
      </w:pPr>
      <w:r>
        <w:rPr>
          <w:rFonts w:ascii="SimSun" w:eastAsia="SimSun" w:hAnsi="SimSun" w:cs="SimSun"/>
          <w:spacing w:val="-4"/>
          <w:sz w:val="11"/>
          <w:szCs w:val="11"/>
        </w:rPr>
        <w:t>2021/12/30</w:t>
      </w:r>
      <w:r>
        <w:rPr>
          <w:rFonts w:ascii="SimSun" w:eastAsia="SimSun" w:hAnsi="SimSun" w:cs="SimSun"/>
          <w:spacing w:val="30"/>
          <w:sz w:val="11"/>
          <w:szCs w:val="11"/>
        </w:rPr>
        <w:t xml:space="preserve"> </w:t>
      </w:r>
      <w:r>
        <w:rPr>
          <w:rFonts w:ascii="SimSun" w:eastAsia="SimSun" w:hAnsi="SimSun" w:cs="SimSun"/>
          <w:spacing w:val="-4"/>
          <w:sz w:val="11"/>
          <w:szCs w:val="11"/>
        </w:rPr>
        <w:t>11:09;43</w:t>
      </w:r>
    </w:p>
    <w:p>
      <w:pPr>
        <w:spacing w:line="221" w:lineRule="auto"/>
        <w:rPr>
          <w:rFonts w:ascii="SimSun" w:eastAsia="SimSun" w:hAnsi="SimSun" w:cs="SimSun"/>
          <w:sz w:val="11"/>
          <w:szCs w:val="11"/>
        </w:rPr>
        <w:sectPr>
          <w:type w:val="continuous"/>
          <w:pgSz w:w="11910" w:h="16840"/>
          <w:pgMar w:top="399" w:right="0" w:bottom="0" w:left="0" w:header="0" w:footer="0" w:gutter="0"/>
          <w:pgNumType w:start="12"/>
          <w:cols w:num="2" w:space="708" w:equalWidth="0">
            <w:col w:w="9810" w:space="100"/>
            <w:col w:w="2001" w:space="0"/>
          </w:cols>
        </w:sectPr>
      </w:pPr>
    </w:p>
    <w:p>
      <w:pPr>
        <w:spacing w:before="176" w:line="234" w:lineRule="auto"/>
        <w:ind w:left="5790"/>
        <w:rPr>
          <w:rFonts w:ascii="SimSun" w:eastAsia="SimSun" w:hAnsi="SimSun" w:cs="SimSun"/>
          <w:sz w:val="29"/>
          <w:szCs w:val="29"/>
        </w:rPr>
      </w:pPr>
      <w:r>
        <w:pict>
          <v:rect id="_x0000_s1028" style="width:0.55pt;height:30.05pt;margin-top:17pt;margin-left:36pt;mso-position-horizontal-relative:page;mso-position-vertical-relative:page;position:absolute;z-index:251681792" o:allowincell="f" filled="t" fillcolor="black" stroked="f"/>
        </w:pict>
      </w:r>
      <w:r>
        <w:pict>
          <v:rect id="_x0000_s1029" style="width:73.55pt;height:0.55pt;margin-top:99.2pt;margin-left:494.5pt;mso-position-horizontal-relative:page;mso-position-vertical-relative:page;position:absolute;z-index:251679744" o:allowincell="f" filled="t" fillcolor="black" stroked="f"/>
        </w:pict>
      </w:r>
      <w:r>
        <w:drawing>
          <wp:anchor distT="0" distB="0" distL="0" distR="0" simplePos="0" relativeHeight="251680768" behindDoc="0" locked="0" layoutInCell="0" allowOverlap="1">
            <wp:simplePos x="0" y="0"/>
            <wp:positionH relativeFrom="page">
              <wp:posOffset>3409938</wp:posOffset>
            </wp:positionH>
            <wp:positionV relativeFrom="page">
              <wp:posOffset>10287030</wp:posOffset>
            </wp:positionV>
            <wp:extent cx="736621" cy="6350"/>
            <wp:effectExtent l="0" t="0" r="0" b="0"/>
            <wp:wrapNone/>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xmlns:r="http://schemas.openxmlformats.org/officeDocument/2006/relationships" r:embed="rId25"/>
                    <a:stretch>
                      <a:fillRect/>
                    </a:stretch>
                  </pic:blipFill>
                  <pic:spPr>
                    <a:xfrm>
                      <a:off x="0" y="0"/>
                      <a:ext cx="736621" cy="6350"/>
                    </a:xfrm>
                    <a:prstGeom prst="rect">
                      <a:avLst/>
                    </a:prstGeom>
                  </pic:spPr>
                </pic:pic>
              </a:graphicData>
            </a:graphic>
          </wp:anchor>
        </w:drawing>
      </w:r>
      <w:r>
        <w:drawing>
          <wp:anchor distT="0" distB="0" distL="0" distR="0" simplePos="0" relativeHeight="251676672" behindDoc="0" locked="0" layoutInCell="0" allowOverlap="1">
            <wp:simplePos x="0" y="0"/>
            <wp:positionH relativeFrom="page">
              <wp:posOffset>488938</wp:posOffset>
            </wp:positionH>
            <wp:positionV relativeFrom="page">
              <wp:posOffset>260384</wp:posOffset>
            </wp:positionV>
            <wp:extent cx="2051044" cy="260277"/>
            <wp:effectExtent l="0" t="0" r="0" b="0"/>
            <wp:wrapNone/>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xmlns:r="http://schemas.openxmlformats.org/officeDocument/2006/relationships" r:embed="rId29"/>
                    <a:stretch>
                      <a:fillRect/>
                    </a:stretch>
                  </pic:blipFill>
                  <pic:spPr>
                    <a:xfrm>
                      <a:off x="0" y="0"/>
                      <a:ext cx="2051044" cy="260277"/>
                    </a:xfrm>
                    <a:prstGeom prst="rect">
                      <a:avLst/>
                    </a:prstGeom>
                  </pic:spPr>
                </pic:pic>
              </a:graphicData>
            </a:graphic>
          </wp:anchor>
        </w:drawing>
      </w:r>
      <w:r>
        <w:drawing>
          <wp:anchor distT="0" distB="0" distL="0" distR="0" simplePos="0" relativeHeight="251677696" behindDoc="0" locked="0" layoutInCell="0" allowOverlap="1">
            <wp:simplePos x="0" y="0"/>
            <wp:positionH relativeFrom="page">
              <wp:posOffset>5022866</wp:posOffset>
            </wp:positionH>
            <wp:positionV relativeFrom="page">
              <wp:posOffset>260384</wp:posOffset>
            </wp:positionV>
            <wp:extent cx="2031986" cy="260277"/>
            <wp:effectExtent l="0" t="0" r="0" b="0"/>
            <wp:wrapNone/>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xmlns:r="http://schemas.openxmlformats.org/officeDocument/2006/relationships" r:embed="rId30"/>
                    <a:stretch>
                      <a:fillRect/>
                    </a:stretch>
                  </pic:blipFill>
                  <pic:spPr>
                    <a:xfrm>
                      <a:off x="0" y="0"/>
                      <a:ext cx="2031986" cy="260277"/>
                    </a:xfrm>
                    <a:prstGeom prst="rect">
                      <a:avLst/>
                    </a:prstGeom>
                  </pic:spPr>
                </pic:pic>
              </a:graphicData>
            </a:graphic>
          </wp:anchor>
        </w:drawing>
      </w:r>
      <w:r>
        <w:drawing>
          <wp:anchor distT="0" distB="0" distL="0" distR="0" simplePos="0" relativeHeight="251675648" behindDoc="0" locked="0" layoutInCell="0" allowOverlap="1">
            <wp:simplePos x="0" y="0"/>
            <wp:positionH relativeFrom="page">
              <wp:posOffset>1314423</wp:posOffset>
            </wp:positionH>
            <wp:positionV relativeFrom="page">
              <wp:posOffset>1003255</wp:posOffset>
            </wp:positionV>
            <wp:extent cx="3968757" cy="247658"/>
            <wp:effectExtent l="0" t="0" r="0" b="0"/>
            <wp:wrapNone/>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xmlns:r="http://schemas.openxmlformats.org/officeDocument/2006/relationships" r:embed="rId31"/>
                    <a:stretch>
                      <a:fillRect/>
                    </a:stretch>
                  </pic:blipFill>
                  <pic:spPr>
                    <a:xfrm>
                      <a:off x="0" y="0"/>
                      <a:ext cx="3968757" cy="247658"/>
                    </a:xfrm>
                    <a:prstGeom prst="rect">
                      <a:avLst/>
                    </a:prstGeom>
                  </pic:spPr>
                </pic:pic>
              </a:graphicData>
            </a:graphic>
          </wp:anchor>
        </w:drawing>
      </w:r>
      <w:r>
        <w:drawing>
          <wp:anchor distT="0" distB="0" distL="0" distR="0" simplePos="0" relativeHeight="251678720" behindDoc="0" locked="0" layoutInCell="0" allowOverlap="1">
            <wp:simplePos x="0" y="0"/>
            <wp:positionH relativeFrom="page">
              <wp:posOffset>7181833</wp:posOffset>
            </wp:positionH>
            <wp:positionV relativeFrom="page">
              <wp:posOffset>5213353</wp:posOffset>
            </wp:positionV>
            <wp:extent cx="381016" cy="260384"/>
            <wp:effectExtent l="0" t="0" r="0" b="0"/>
            <wp:wrapNone/>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xmlns:r="http://schemas.openxmlformats.org/officeDocument/2006/relationships" r:embed="rId32"/>
                    <a:stretch>
                      <a:fillRect/>
                    </a:stretch>
                  </pic:blipFill>
                  <pic:spPr>
                    <a:xfrm>
                      <a:off x="0" y="0"/>
                      <a:ext cx="381016" cy="260384"/>
                    </a:xfrm>
                    <a:prstGeom prst="rect">
                      <a:avLst/>
                    </a:prstGeom>
                  </pic:spPr>
                </pic:pic>
              </a:graphicData>
            </a:graphic>
          </wp:anchor>
        </w:drawing>
      </w:r>
      <w:r>
        <w:rPr>
          <w:rFonts w:ascii="SimSun" w:eastAsia="SimSun" w:hAnsi="SimSun" w:cs="SimSun"/>
          <w:sz w:val="29"/>
          <w:szCs w:val="29"/>
        </w:rPr>
        <w:t>〇</w:t>
      </w:r>
    </w:p>
    <w:p>
      <w:pPr>
        <w:pStyle w:val="BodyText"/>
        <w:spacing w:line="275" w:lineRule="auto"/>
      </w:pPr>
    </w:p>
    <w:p>
      <w:pPr>
        <w:pStyle w:val="BodyText"/>
        <w:spacing w:line="276" w:lineRule="auto"/>
      </w:pPr>
    </w:p>
    <w:p>
      <w:pPr>
        <w:pStyle w:val="BodyText"/>
        <w:spacing w:line="276" w:lineRule="auto"/>
      </w:pPr>
    </w:p>
    <w:p>
      <w:pPr>
        <w:spacing w:before="68" w:line="222" w:lineRule="auto"/>
        <w:ind w:left="8382"/>
        <w:rPr>
          <w:rFonts w:ascii="SimHei" w:eastAsia="SimHei" w:hAnsi="SimHei" w:cs="SimHei"/>
          <w:sz w:val="21"/>
          <w:szCs w:val="21"/>
        </w:rPr>
      </w:pPr>
      <w:r>
        <w:rPr>
          <w:rFonts w:ascii="SimHei" w:eastAsia="SimHei" w:hAnsi="SimHei" w:cs="SimHei"/>
          <w:b/>
          <w:bCs/>
          <w:spacing w:val="-26"/>
          <w:sz w:val="21"/>
          <w:szCs w:val="21"/>
        </w:rPr>
        <w:t>第一篇</w:t>
      </w:r>
      <w:r>
        <w:rPr>
          <w:rFonts w:ascii="SimHei" w:eastAsia="SimHei" w:hAnsi="SimHei" w:cs="SimHei"/>
          <w:spacing w:val="-26"/>
          <w:sz w:val="21"/>
          <w:szCs w:val="21"/>
        </w:rPr>
        <w:t xml:space="preserve">  </w:t>
      </w:r>
      <w:r>
        <w:rPr>
          <w:rFonts w:ascii="SimHei" w:eastAsia="SimHei" w:hAnsi="SimHei" w:cs="SimHei"/>
          <w:b/>
          <w:bCs/>
          <w:spacing w:val="-26"/>
          <w:sz w:val="21"/>
          <w:szCs w:val="21"/>
        </w:rPr>
        <w:t>法律知识</w:t>
      </w:r>
    </w:p>
    <w:p>
      <w:pPr>
        <w:pStyle w:val="BodyText"/>
        <w:spacing w:line="265" w:lineRule="auto"/>
      </w:pPr>
    </w:p>
    <w:p>
      <w:pPr>
        <w:pStyle w:val="BodyText"/>
        <w:spacing w:line="265" w:lineRule="auto"/>
      </w:pPr>
    </w:p>
    <w:p>
      <w:pPr>
        <w:spacing w:before="68" w:line="219" w:lineRule="auto"/>
        <w:ind w:left="2500"/>
        <w:rPr>
          <w:rFonts w:ascii="SimSun" w:eastAsia="SimSun" w:hAnsi="SimSun" w:cs="SimSun"/>
          <w:sz w:val="21"/>
          <w:szCs w:val="21"/>
        </w:rPr>
      </w:pPr>
      <w:r>
        <w:rPr>
          <w:rFonts w:ascii="SimSun" w:eastAsia="SimSun" w:hAnsi="SimSun" w:cs="SimSun"/>
          <w:spacing w:val="-5"/>
          <w:sz w:val="21"/>
          <w:szCs w:val="21"/>
        </w:rPr>
        <w:t>3.监护争议解决程序</w:t>
      </w:r>
    </w:p>
    <w:p>
      <w:pPr>
        <w:spacing w:before="150" w:line="378" w:lineRule="auto"/>
        <w:ind w:left="2139" w:right="2159" w:firstLine="360"/>
        <w:rPr>
          <w:rFonts w:ascii="SimSun" w:eastAsia="SimSun" w:hAnsi="SimSun" w:cs="SimSun"/>
          <w:sz w:val="21"/>
          <w:szCs w:val="21"/>
        </w:rPr>
      </w:pPr>
      <w:r>
        <w:rPr>
          <w:rFonts w:ascii="SimSun" w:eastAsia="SimSun" w:hAnsi="SimSun" w:cs="SimSun"/>
          <w:spacing w:val="-4"/>
          <w:sz w:val="21"/>
          <w:szCs w:val="21"/>
        </w:rPr>
        <w:t>对监护人的确定有争议的，由被监护人住所地的居民委员会、村民委员会或者民</w:t>
      </w:r>
      <w:r>
        <w:rPr>
          <w:rFonts w:ascii="SimSun" w:eastAsia="SimSun" w:hAnsi="SimSun" w:cs="SimSun"/>
          <w:spacing w:val="10"/>
          <w:sz w:val="21"/>
          <w:szCs w:val="21"/>
        </w:rPr>
        <w:t xml:space="preserve"> </w:t>
      </w:r>
      <w:r>
        <w:rPr>
          <w:rFonts w:ascii="SimSun" w:eastAsia="SimSun" w:hAnsi="SimSun" w:cs="SimSun"/>
          <w:spacing w:val="-4"/>
          <w:sz w:val="21"/>
          <w:szCs w:val="21"/>
        </w:rPr>
        <w:t>政部门指定监护人，有关当事人对指定不服的，可以向</w:t>
      </w:r>
      <w:r>
        <w:rPr>
          <w:rFonts w:ascii="SimSun" w:eastAsia="SimSun" w:hAnsi="SimSun" w:cs="SimSun"/>
          <w:spacing w:val="-5"/>
          <w:sz w:val="21"/>
          <w:szCs w:val="21"/>
        </w:rPr>
        <w:t>人民法院申请指定监护人；有</w:t>
      </w:r>
    </w:p>
    <w:p>
      <w:pPr>
        <w:spacing w:line="219" w:lineRule="auto"/>
        <w:ind w:left="2139"/>
        <w:rPr>
          <w:rFonts w:ascii="SimSun" w:eastAsia="SimSun" w:hAnsi="SimSun" w:cs="SimSun"/>
          <w:sz w:val="21"/>
          <w:szCs w:val="21"/>
        </w:rPr>
      </w:pPr>
      <w:r>
        <w:rPr>
          <w:rFonts w:ascii="SimSun" w:eastAsia="SimSun" w:hAnsi="SimSun" w:cs="SimSun"/>
          <w:spacing w:val="-7"/>
          <w:sz w:val="21"/>
          <w:szCs w:val="21"/>
        </w:rPr>
        <w:t>关当事人也可以直接向人民法院申请指定监护人。</w:t>
      </w:r>
    </w:p>
    <w:p>
      <w:pPr>
        <w:spacing w:before="171" w:line="222" w:lineRule="auto"/>
        <w:ind w:left="2500"/>
        <w:rPr>
          <w:rFonts w:ascii="SimHei" w:eastAsia="SimHei" w:hAnsi="SimHei" w:cs="SimHei"/>
          <w:sz w:val="21"/>
          <w:szCs w:val="21"/>
        </w:rPr>
      </w:pPr>
      <w:r>
        <w:rPr>
          <w:rFonts w:ascii="SimHei" w:eastAsia="SimHei" w:hAnsi="SimHei" w:cs="SimHei"/>
          <w:spacing w:val="12"/>
          <w:sz w:val="21"/>
          <w:szCs w:val="21"/>
        </w:rPr>
        <w:t>(四)宣告失踪</w:t>
      </w:r>
    </w:p>
    <w:p>
      <w:pPr>
        <w:spacing w:before="187" w:line="219" w:lineRule="auto"/>
        <w:ind w:left="2500"/>
        <w:rPr>
          <w:rFonts w:ascii="SimSun" w:eastAsia="SimSun" w:hAnsi="SimSun" w:cs="SimSun"/>
          <w:sz w:val="21"/>
          <w:szCs w:val="21"/>
        </w:rPr>
      </w:pPr>
      <w:r>
        <w:rPr>
          <w:rFonts w:ascii="SimSun" w:eastAsia="SimSun" w:hAnsi="SimSun" w:cs="SimSun"/>
          <w:spacing w:val="-3"/>
          <w:sz w:val="21"/>
          <w:szCs w:val="21"/>
        </w:rPr>
        <w:t>1.概念</w:t>
      </w:r>
    </w:p>
    <w:p>
      <w:pPr>
        <w:spacing w:before="159" w:line="442" w:lineRule="exact"/>
        <w:ind w:left="2500"/>
        <w:rPr>
          <w:rFonts w:ascii="SimSun" w:eastAsia="SimSun" w:hAnsi="SimSun" w:cs="SimSun"/>
          <w:sz w:val="21"/>
          <w:szCs w:val="21"/>
        </w:rPr>
      </w:pPr>
      <w:r>
        <w:rPr>
          <w:rFonts w:ascii="SimSun" w:eastAsia="SimSun" w:hAnsi="SimSun" w:cs="SimSun"/>
          <w:spacing w:val="-4"/>
          <w:position w:val="17"/>
          <w:sz w:val="21"/>
          <w:szCs w:val="21"/>
        </w:rPr>
        <w:t>宣告失踪是自然人下落不明达到法定期间，经利害关系人申请，由人民法院宣告</w:t>
      </w:r>
    </w:p>
    <w:p>
      <w:pPr>
        <w:spacing w:line="219" w:lineRule="auto"/>
        <w:ind w:left="2139"/>
        <w:rPr>
          <w:rFonts w:ascii="SimSun" w:eastAsia="SimSun" w:hAnsi="SimSun" w:cs="SimSun"/>
          <w:sz w:val="21"/>
          <w:szCs w:val="21"/>
        </w:rPr>
      </w:pPr>
      <w:r>
        <w:rPr>
          <w:rFonts w:ascii="SimSun" w:eastAsia="SimSun" w:hAnsi="SimSun" w:cs="SimSun"/>
          <w:spacing w:val="-7"/>
          <w:sz w:val="21"/>
          <w:szCs w:val="21"/>
        </w:rPr>
        <w:t>其为失踪人并为其设立财产代管人的法律制度。</w:t>
      </w:r>
    </w:p>
    <w:p>
      <w:pPr>
        <w:spacing w:before="171" w:line="219" w:lineRule="auto"/>
        <w:ind w:left="2500"/>
        <w:rPr>
          <w:rFonts w:ascii="SimSun" w:eastAsia="SimSun" w:hAnsi="SimSun" w:cs="SimSun"/>
          <w:sz w:val="21"/>
          <w:szCs w:val="21"/>
        </w:rPr>
      </w:pPr>
      <w:r>
        <w:rPr>
          <w:rFonts w:ascii="SimSun" w:eastAsia="SimSun" w:hAnsi="SimSun" w:cs="SimSun"/>
          <w:spacing w:val="-6"/>
          <w:sz w:val="21"/>
          <w:szCs w:val="21"/>
        </w:rPr>
        <w:t>2.法律要件</w:t>
      </w:r>
    </w:p>
    <w:p>
      <w:pPr>
        <w:spacing w:before="169" w:line="218" w:lineRule="auto"/>
        <w:ind w:left="2500"/>
        <w:rPr>
          <w:rFonts w:ascii="SimSun" w:eastAsia="SimSun" w:hAnsi="SimSun" w:cs="SimSun"/>
          <w:sz w:val="21"/>
          <w:szCs w:val="21"/>
        </w:rPr>
      </w:pPr>
      <w:r>
        <w:rPr>
          <w:rFonts w:ascii="SimSun" w:eastAsia="SimSun" w:hAnsi="SimSun" w:cs="SimSun"/>
          <w:spacing w:val="2"/>
          <w:sz w:val="21"/>
          <w:szCs w:val="21"/>
        </w:rPr>
        <w:t>(1)受宣告人下落不明；</w:t>
      </w:r>
    </w:p>
    <w:p>
      <w:pPr>
        <w:spacing w:before="153" w:line="430" w:lineRule="exact"/>
        <w:ind w:left="2500"/>
        <w:rPr>
          <w:rFonts w:ascii="SimSun" w:eastAsia="SimSun" w:hAnsi="SimSun" w:cs="SimSun"/>
          <w:sz w:val="21"/>
          <w:szCs w:val="21"/>
        </w:rPr>
      </w:pPr>
      <w:r>
        <w:rPr>
          <w:rFonts w:ascii="SimSun" w:eastAsia="SimSun" w:hAnsi="SimSun" w:cs="SimSun"/>
          <w:spacing w:val="5"/>
          <w:position w:val="16"/>
          <w:sz w:val="21"/>
          <w:szCs w:val="21"/>
        </w:rPr>
        <w:t>(2)下落不明达到法定期间：2年(自然人下落不明的时间自其失去音讯之日起</w:t>
      </w:r>
    </w:p>
    <w:p>
      <w:pPr>
        <w:spacing w:before="1" w:line="219" w:lineRule="auto"/>
        <w:ind w:left="2139"/>
        <w:rPr>
          <w:rFonts w:ascii="SimSun" w:eastAsia="SimSun" w:hAnsi="SimSun" w:cs="SimSun"/>
          <w:sz w:val="21"/>
          <w:szCs w:val="21"/>
        </w:rPr>
      </w:pPr>
      <w:r>
        <w:rPr>
          <w:rFonts w:ascii="SimSun" w:eastAsia="SimSun" w:hAnsi="SimSun" w:cs="SimSun"/>
          <w:spacing w:val="11"/>
          <w:sz w:val="21"/>
          <w:szCs w:val="21"/>
        </w:rPr>
        <w:t>计算);</w:t>
      </w:r>
    </w:p>
    <w:p>
      <w:pPr>
        <w:spacing w:before="171" w:line="219" w:lineRule="auto"/>
        <w:ind w:left="2500"/>
        <w:rPr>
          <w:rFonts w:ascii="SimSun" w:eastAsia="SimSun" w:hAnsi="SimSun" w:cs="SimSun"/>
          <w:sz w:val="21"/>
          <w:szCs w:val="21"/>
        </w:rPr>
      </w:pPr>
      <w:r>
        <w:rPr>
          <w:rFonts w:ascii="SimSun" w:eastAsia="SimSun" w:hAnsi="SimSun" w:cs="SimSun"/>
          <w:spacing w:val="4"/>
          <w:sz w:val="21"/>
          <w:szCs w:val="21"/>
        </w:rPr>
        <w:t>(3)经利害关系人申请(与失踪人有人身关系或财产关系的人);</w:t>
      </w:r>
    </w:p>
    <w:p>
      <w:pPr>
        <w:spacing w:before="169" w:line="218" w:lineRule="auto"/>
        <w:ind w:left="2500"/>
        <w:rPr>
          <w:rFonts w:ascii="SimSun" w:eastAsia="SimSun" w:hAnsi="SimSun" w:cs="SimSun"/>
          <w:sz w:val="21"/>
          <w:szCs w:val="21"/>
        </w:rPr>
      </w:pPr>
      <w:r>
        <w:rPr>
          <w:rFonts w:ascii="SimSun" w:eastAsia="SimSun" w:hAnsi="SimSun" w:cs="SimSun"/>
          <w:spacing w:val="9"/>
          <w:sz w:val="21"/>
          <w:szCs w:val="21"/>
        </w:rPr>
        <w:t>(4)由人民法院宣告(公告期间为3个月)。</w:t>
      </w:r>
    </w:p>
    <w:p>
      <w:pPr>
        <w:spacing w:before="174" w:line="219" w:lineRule="auto"/>
        <w:ind w:left="2500"/>
        <w:rPr>
          <w:rFonts w:ascii="SimSun" w:eastAsia="SimSun" w:hAnsi="SimSun" w:cs="SimSun"/>
          <w:sz w:val="21"/>
          <w:szCs w:val="21"/>
        </w:rPr>
      </w:pPr>
      <w:r>
        <w:rPr>
          <w:rFonts w:ascii="SimSun" w:eastAsia="SimSun" w:hAnsi="SimSun" w:cs="SimSun"/>
          <w:spacing w:val="11"/>
          <w:sz w:val="21"/>
          <w:szCs w:val="21"/>
        </w:rPr>
        <w:t>3.效力(财产代管)</w:t>
      </w:r>
    </w:p>
    <w:p>
      <w:pPr>
        <w:spacing w:before="169" w:line="219" w:lineRule="auto"/>
        <w:ind w:left="2500"/>
        <w:rPr>
          <w:rFonts w:ascii="SimSun" w:eastAsia="SimSun" w:hAnsi="SimSun" w:cs="SimSun"/>
          <w:sz w:val="21"/>
          <w:szCs w:val="21"/>
        </w:rPr>
      </w:pPr>
      <w:r>
        <w:rPr>
          <w:rFonts w:ascii="SimSun" w:eastAsia="SimSun" w:hAnsi="SimSun" w:cs="SimSun"/>
          <w:spacing w:val="-7"/>
          <w:sz w:val="21"/>
          <w:szCs w:val="21"/>
        </w:rPr>
        <w:t>失踪人的财产由其配偶、成年子女、父母或者其他愿意担任财产代</w:t>
      </w:r>
      <w:r>
        <w:rPr>
          <w:rFonts w:ascii="SimSun" w:eastAsia="SimSun" w:hAnsi="SimSun" w:cs="SimSun"/>
          <w:spacing w:val="-8"/>
          <w:sz w:val="21"/>
          <w:szCs w:val="21"/>
        </w:rPr>
        <w:t>管人的人代管。</w:t>
      </w:r>
    </w:p>
    <w:p>
      <w:pPr>
        <w:spacing w:before="183" w:line="220" w:lineRule="auto"/>
        <w:ind w:left="2500"/>
        <w:rPr>
          <w:rFonts w:ascii="SimSun" w:eastAsia="SimSun" w:hAnsi="SimSun" w:cs="SimSun"/>
          <w:sz w:val="21"/>
          <w:szCs w:val="21"/>
        </w:rPr>
      </w:pPr>
      <w:r>
        <w:rPr>
          <w:rFonts w:ascii="SimSun" w:eastAsia="SimSun" w:hAnsi="SimSun" w:cs="SimSun"/>
          <w:spacing w:val="-2"/>
          <w:sz w:val="21"/>
          <w:szCs w:val="21"/>
        </w:rPr>
        <w:t>4.撤销</w:t>
      </w:r>
    </w:p>
    <w:p>
      <w:pPr>
        <w:spacing w:before="177" w:line="420" w:lineRule="exact"/>
        <w:ind w:left="2500"/>
        <w:rPr>
          <w:rFonts w:ascii="SimSun" w:eastAsia="SimSun" w:hAnsi="SimSun" w:cs="SimSun"/>
          <w:sz w:val="21"/>
          <w:szCs w:val="21"/>
        </w:rPr>
      </w:pPr>
      <w:r>
        <w:rPr>
          <w:rFonts w:ascii="SimSun" w:eastAsia="SimSun" w:hAnsi="SimSun" w:cs="SimSun"/>
          <w:spacing w:val="-4"/>
          <w:position w:val="16"/>
          <w:sz w:val="21"/>
          <w:szCs w:val="21"/>
        </w:rPr>
        <w:t>失踪人重新出现，经本人或者利害关系人申请，人民法院应当撤</w:t>
      </w:r>
      <w:r>
        <w:rPr>
          <w:rFonts w:ascii="SimSun" w:eastAsia="SimSun" w:hAnsi="SimSun" w:cs="SimSun"/>
          <w:spacing w:val="-5"/>
          <w:position w:val="16"/>
          <w:sz w:val="21"/>
          <w:szCs w:val="21"/>
        </w:rPr>
        <w:t>销失踪宣告。失</w:t>
      </w:r>
    </w:p>
    <w:p>
      <w:pPr>
        <w:spacing w:before="1" w:line="217" w:lineRule="auto"/>
        <w:ind w:left="2139"/>
        <w:rPr>
          <w:rFonts w:ascii="SimSun" w:eastAsia="SimSun" w:hAnsi="SimSun" w:cs="SimSun"/>
          <w:sz w:val="21"/>
          <w:szCs w:val="21"/>
        </w:rPr>
      </w:pPr>
      <w:r>
        <w:rPr>
          <w:rFonts w:ascii="SimSun" w:eastAsia="SimSun" w:hAnsi="SimSun" w:cs="SimSun"/>
          <w:spacing w:val="-6"/>
          <w:sz w:val="21"/>
          <w:szCs w:val="21"/>
        </w:rPr>
        <w:t>踪人重新出现，有权请求财产代管人及时移交有关财产并报告财产代管情况。</w:t>
      </w:r>
    </w:p>
    <w:p>
      <w:pPr>
        <w:spacing w:before="167" w:line="224" w:lineRule="auto"/>
        <w:ind w:left="2500"/>
        <w:rPr>
          <w:rFonts w:ascii="SimHei" w:eastAsia="SimHei" w:hAnsi="SimHei" w:cs="SimHei"/>
          <w:sz w:val="21"/>
          <w:szCs w:val="21"/>
        </w:rPr>
      </w:pPr>
      <w:r>
        <w:rPr>
          <w:rFonts w:ascii="SimHei" w:eastAsia="SimHei" w:hAnsi="SimHei" w:cs="SimHei"/>
          <w:spacing w:val="12"/>
          <w:sz w:val="21"/>
          <w:szCs w:val="21"/>
        </w:rPr>
        <w:t>(五)宣告死亡</w:t>
      </w:r>
    </w:p>
    <w:p>
      <w:pPr>
        <w:spacing w:before="192" w:line="219" w:lineRule="auto"/>
        <w:ind w:left="2500"/>
        <w:rPr>
          <w:rFonts w:ascii="SimSun" w:eastAsia="SimSun" w:hAnsi="SimSun" w:cs="SimSun"/>
          <w:sz w:val="21"/>
          <w:szCs w:val="21"/>
        </w:rPr>
      </w:pPr>
      <w:r>
        <w:rPr>
          <w:rFonts w:ascii="SimSun" w:eastAsia="SimSun" w:hAnsi="SimSun" w:cs="SimSun"/>
          <w:spacing w:val="-5"/>
          <w:sz w:val="21"/>
          <w:szCs w:val="21"/>
        </w:rPr>
        <w:t>1.概念</w:t>
      </w:r>
    </w:p>
    <w:p>
      <w:pPr>
        <w:spacing w:before="160" w:line="440" w:lineRule="exact"/>
        <w:ind w:left="2500"/>
        <w:rPr>
          <w:rFonts w:ascii="SimSun" w:eastAsia="SimSun" w:hAnsi="SimSun" w:cs="SimSun"/>
          <w:sz w:val="21"/>
          <w:szCs w:val="21"/>
        </w:rPr>
      </w:pPr>
      <w:r>
        <w:rPr>
          <w:rFonts w:ascii="SimSun" w:eastAsia="SimSun" w:hAnsi="SimSun" w:cs="SimSun"/>
          <w:spacing w:val="-4"/>
          <w:position w:val="17"/>
          <w:sz w:val="21"/>
          <w:szCs w:val="21"/>
        </w:rPr>
        <w:t>宣告死亡是指自然人下落不明达到法定期间，经利害关系人申请，由人民法院推</w:t>
      </w:r>
    </w:p>
    <w:p>
      <w:pPr>
        <w:spacing w:before="1" w:line="217" w:lineRule="auto"/>
        <w:ind w:left="2139"/>
        <w:rPr>
          <w:rFonts w:ascii="SimSun" w:eastAsia="SimSun" w:hAnsi="SimSun" w:cs="SimSun"/>
          <w:sz w:val="21"/>
          <w:szCs w:val="21"/>
        </w:rPr>
      </w:pPr>
      <w:r>
        <w:rPr>
          <w:rFonts w:ascii="SimSun" w:eastAsia="SimSun" w:hAnsi="SimSun" w:cs="SimSun"/>
          <w:spacing w:val="-5"/>
          <w:sz w:val="21"/>
          <w:szCs w:val="21"/>
        </w:rPr>
        <w:t>定其死亡，宣告结束下落不明人以生前住所地为中心</w:t>
      </w:r>
      <w:r>
        <w:rPr>
          <w:rFonts w:ascii="SimSun" w:eastAsia="SimSun" w:hAnsi="SimSun" w:cs="SimSun"/>
          <w:spacing w:val="-6"/>
          <w:sz w:val="21"/>
          <w:szCs w:val="21"/>
        </w:rPr>
        <w:t>的民事法律关系的制度。</w:t>
      </w:r>
    </w:p>
    <w:p>
      <w:pPr>
        <w:spacing w:before="163" w:line="219" w:lineRule="auto"/>
        <w:ind w:left="2500"/>
        <w:rPr>
          <w:rFonts w:ascii="SimSun" w:eastAsia="SimSun" w:hAnsi="SimSun" w:cs="SimSun"/>
          <w:sz w:val="21"/>
          <w:szCs w:val="21"/>
        </w:rPr>
      </w:pPr>
      <w:r>
        <w:rPr>
          <w:rFonts w:ascii="SimSun" w:eastAsia="SimSun" w:hAnsi="SimSun" w:cs="SimSun"/>
          <w:spacing w:val="-3"/>
          <w:sz w:val="21"/>
          <w:szCs w:val="21"/>
        </w:rPr>
        <w:t>2.法律要件</w:t>
      </w:r>
    </w:p>
    <w:p>
      <w:pPr>
        <w:spacing w:before="179" w:line="218" w:lineRule="auto"/>
        <w:ind w:left="2500"/>
        <w:rPr>
          <w:rFonts w:ascii="SimSun" w:eastAsia="SimSun" w:hAnsi="SimSun" w:cs="SimSun"/>
          <w:sz w:val="21"/>
          <w:szCs w:val="21"/>
        </w:rPr>
      </w:pPr>
      <w:r>
        <w:rPr>
          <w:rFonts w:ascii="SimSun" w:eastAsia="SimSun" w:hAnsi="SimSun" w:cs="SimSun"/>
          <w:spacing w:val="2"/>
          <w:sz w:val="21"/>
          <w:szCs w:val="21"/>
        </w:rPr>
        <w:t>(1)受宣告人下落不明。</w:t>
      </w:r>
    </w:p>
    <w:p>
      <w:pPr>
        <w:spacing w:before="154" w:line="429" w:lineRule="exact"/>
        <w:ind w:left="2500"/>
        <w:rPr>
          <w:rFonts w:ascii="SimSun" w:eastAsia="SimSun" w:hAnsi="SimSun" w:cs="SimSun"/>
          <w:sz w:val="21"/>
          <w:szCs w:val="21"/>
        </w:rPr>
      </w:pPr>
      <w:r>
        <w:rPr>
          <w:rFonts w:ascii="SimSun" w:eastAsia="SimSun" w:hAnsi="SimSun" w:cs="SimSun"/>
          <w:spacing w:val="6"/>
          <w:position w:val="16"/>
          <w:sz w:val="21"/>
          <w:szCs w:val="21"/>
        </w:rPr>
        <w:t>(2)下落不明达到法定期间：普通期间为4年；意外事件为2年；因意外事件下</w:t>
      </w:r>
    </w:p>
    <w:p>
      <w:pPr>
        <w:spacing w:before="1" w:line="217" w:lineRule="auto"/>
        <w:ind w:left="2139"/>
        <w:rPr>
          <w:rFonts w:ascii="SimSun" w:eastAsia="SimSun" w:hAnsi="SimSun" w:cs="SimSun"/>
          <w:sz w:val="21"/>
          <w:szCs w:val="21"/>
        </w:rPr>
      </w:pPr>
      <w:r>
        <w:rPr>
          <w:rFonts w:ascii="SimSun" w:eastAsia="SimSun" w:hAnsi="SimSun" w:cs="SimSun"/>
          <w:spacing w:val="-4"/>
          <w:sz w:val="21"/>
          <w:szCs w:val="21"/>
        </w:rPr>
        <w:t>落不明，经有关机关证明该自然人不可能生存的，申</w:t>
      </w:r>
      <w:r>
        <w:rPr>
          <w:rFonts w:ascii="SimSun" w:eastAsia="SimSun" w:hAnsi="SimSun" w:cs="SimSun"/>
          <w:spacing w:val="-5"/>
          <w:sz w:val="21"/>
          <w:szCs w:val="21"/>
        </w:rPr>
        <w:t>请宣告死亡不受2年时间的限制。</w:t>
      </w:r>
    </w:p>
    <w:p>
      <w:pPr>
        <w:pStyle w:val="BodyText"/>
        <w:spacing w:line="337" w:lineRule="auto"/>
      </w:pPr>
    </w:p>
    <w:p>
      <w:pPr>
        <w:pStyle w:val="BodyText"/>
        <w:spacing w:line="338" w:lineRule="auto"/>
        <w:sectPr>
          <w:pgSz w:w="11910" w:h="16840"/>
          <w:pgMar w:top="340" w:right="0" w:bottom="0" w:left="0" w:header="0" w:footer="0" w:gutter="0"/>
          <w:pgNumType w:start="13"/>
          <w:cols w:num="1" w:space="708" w:equalWidth="0">
            <w:col w:w="11910" w:space="0"/>
          </w:cols>
        </w:sectPr>
      </w:pPr>
    </w:p>
    <w:p>
      <w:pPr>
        <w:spacing w:before="68" w:line="183" w:lineRule="auto"/>
        <w:ind w:left="9500"/>
        <w:rPr>
          <w:rFonts w:ascii="SimSun" w:eastAsia="SimSun" w:hAnsi="SimSun" w:cs="SimSun"/>
          <w:sz w:val="21"/>
          <w:szCs w:val="21"/>
        </w:rPr>
      </w:pPr>
      <w:r>
        <w:rPr>
          <w:rFonts w:ascii="SimSun" w:eastAsia="SimSun" w:hAnsi="SimSun" w:cs="SimSun"/>
          <w:spacing w:val="-3"/>
          <w:sz w:val="21"/>
          <w:szCs w:val="21"/>
        </w:rPr>
        <w:t>65</w:t>
      </w:r>
    </w:p>
    <w:p>
      <w:pPr>
        <w:spacing w:before="69"/>
      </w:pPr>
    </w:p>
    <w:p>
      <w:pPr>
        <w:spacing w:before="68"/>
      </w:pPr>
    </w:p>
    <w:p>
      <w:pPr>
        <w:spacing w:before="68"/>
      </w:pPr>
    </w:p>
    <w:p>
      <w:pPr>
        <w:sectPr>
          <w:type w:val="nextPage"/>
          <w:pgSz w:w="11910" w:h="16840"/>
          <w:pgMar w:top="340" w:right="0" w:bottom="0" w:left="0" w:header="0" w:footer="0" w:gutter="0"/>
          <w:pgNumType w:start="14"/>
          <w:cols w:num="1" w:space="708" w:equalWidth="0">
            <w:col w:w="11910" w:space="0"/>
          </w:cols>
          <w:titlePg w:val="0"/>
        </w:sectPr>
      </w:pPr>
    </w:p>
    <w:p>
      <w:pPr>
        <w:spacing w:line="760" w:lineRule="exact"/>
      </w:pPr>
      <w:r>
        <w:rPr>
          <w:position w:val="-15"/>
        </w:rPr>
        <w:drawing>
          <wp:inline distT="0" distB="0" distL="0" distR="0">
            <wp:extent cx="476233" cy="482593"/>
            <wp:effectExtent l="0" t="0" r="0" b="0"/>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xmlns:r="http://schemas.openxmlformats.org/officeDocument/2006/relationships" r:embed="rId33"/>
                    <a:stretch>
                      <a:fillRect/>
                    </a:stretch>
                  </pic:blipFill>
                  <pic:spPr>
                    <a:xfrm>
                      <a:off x="0" y="0"/>
                      <a:ext cx="476233" cy="482593"/>
                    </a:xfrm>
                    <a:prstGeom prst="rect">
                      <a:avLst/>
                    </a:prstGeom>
                  </pic:spPr>
                </pic:pic>
              </a:graphicData>
            </a:graphic>
          </wp:inline>
        </w:drawing>
      </w:r>
    </w:p>
    <w:p>
      <w:pPr>
        <w:pStyle w:val="BodyText"/>
        <w:spacing w:line="14" w:lineRule="auto"/>
        <w:rPr>
          <w:sz w:val="2"/>
        </w:rPr>
      </w:pPr>
      <w:r>
        <w:rPr>
          <w:sz w:val="2"/>
          <w:szCs w:val="2"/>
        </w:rPr>
        <w:br w:type="column"/>
      </w:r>
    </w:p>
    <w:p>
      <w:pPr>
        <w:pStyle w:val="BodyText"/>
        <w:spacing w:line="469" w:lineRule="auto"/>
      </w:pPr>
    </w:p>
    <w:p>
      <w:pPr>
        <w:spacing w:before="42" w:line="219" w:lineRule="auto"/>
        <w:rPr>
          <w:rFonts w:ascii="SimSun" w:eastAsia="SimSun" w:hAnsi="SimSun" w:cs="SimSun"/>
          <w:sz w:val="13"/>
          <w:szCs w:val="13"/>
        </w:rPr>
      </w:pPr>
      <w:r>
        <w:rPr>
          <w:rFonts w:ascii="SimSun" w:eastAsia="SimSun" w:hAnsi="SimSun" w:cs="SimSun"/>
          <w:spacing w:val="-5"/>
          <w:sz w:val="13"/>
          <w:szCs w:val="13"/>
        </w:rPr>
        <w:t>公共基础知识系统讲义(全国版).indd 65</w:t>
      </w:r>
    </w:p>
    <w:p>
      <w:pPr>
        <w:pStyle w:val="BodyText"/>
        <w:spacing w:line="14" w:lineRule="auto"/>
        <w:rPr>
          <w:sz w:val="2"/>
        </w:rPr>
      </w:pPr>
      <w:r>
        <w:rPr>
          <w:sz w:val="2"/>
          <w:szCs w:val="2"/>
        </w:rPr>
        <w:br w:type="column"/>
      </w:r>
    </w:p>
    <w:p>
      <w:pPr>
        <w:pStyle w:val="BodyText"/>
        <w:spacing w:line="247" w:lineRule="auto"/>
      </w:pPr>
    </w:p>
    <w:p>
      <w:pPr>
        <w:pStyle w:val="BodyText"/>
        <w:spacing w:line="248" w:lineRule="auto"/>
      </w:pPr>
    </w:p>
    <w:p>
      <w:pPr>
        <w:spacing w:before="37" w:line="221" w:lineRule="auto"/>
        <w:rPr>
          <w:rFonts w:ascii="SimSun" w:eastAsia="SimSun" w:hAnsi="SimSun" w:cs="SimSun"/>
          <w:sz w:val="11"/>
          <w:szCs w:val="11"/>
        </w:rPr>
      </w:pPr>
      <w:r>
        <w:rPr>
          <w:rFonts w:ascii="SimSun" w:eastAsia="SimSun" w:hAnsi="SimSun" w:cs="SimSun"/>
          <w:spacing w:val="-4"/>
          <w:sz w:val="11"/>
          <w:szCs w:val="11"/>
        </w:rPr>
        <w:t>2021/12/30</w:t>
      </w:r>
      <w:r>
        <w:rPr>
          <w:rFonts w:ascii="SimSun" w:eastAsia="SimSun" w:hAnsi="SimSun" w:cs="SimSun"/>
          <w:spacing w:val="30"/>
          <w:sz w:val="11"/>
          <w:szCs w:val="11"/>
        </w:rPr>
        <w:t xml:space="preserve"> </w:t>
      </w:r>
      <w:r>
        <w:rPr>
          <w:rFonts w:ascii="SimSun" w:eastAsia="SimSun" w:hAnsi="SimSun" w:cs="SimSun"/>
          <w:spacing w:val="-4"/>
          <w:sz w:val="11"/>
          <w:szCs w:val="11"/>
        </w:rPr>
        <w:t>11:09;43</w:t>
      </w:r>
    </w:p>
    <w:p>
      <w:pPr>
        <w:pStyle w:val="BodyText"/>
        <w:spacing w:line="14" w:lineRule="auto"/>
        <w:rPr>
          <w:sz w:val="2"/>
        </w:rPr>
      </w:pPr>
      <w:r>
        <w:rPr>
          <w:sz w:val="2"/>
          <w:szCs w:val="2"/>
        </w:rPr>
        <w:br w:type="column"/>
      </w:r>
    </w:p>
    <w:p>
      <w:pPr>
        <w:spacing w:before="169" w:line="570" w:lineRule="exact"/>
      </w:pPr>
      <w:r>
        <w:rPr>
          <w:position w:val="-11"/>
        </w:rPr>
        <w:drawing>
          <wp:inline distT="0" distB="0" distL="0" distR="0">
            <wp:extent cx="368311" cy="361971"/>
            <wp:effectExtent l="0" t="0" r="0" b="0"/>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xmlns:r="http://schemas.openxmlformats.org/officeDocument/2006/relationships" r:embed="rId34"/>
                    <a:stretch>
                      <a:fillRect/>
                    </a:stretch>
                  </pic:blipFill>
                  <pic:spPr>
                    <a:xfrm>
                      <a:off x="0" y="0"/>
                      <a:ext cx="368311" cy="361971"/>
                    </a:xfrm>
                    <a:prstGeom prst="rect">
                      <a:avLst/>
                    </a:prstGeom>
                  </pic:spPr>
                </pic:pic>
              </a:graphicData>
            </a:graphic>
          </wp:inline>
        </w:drawing>
      </w:r>
    </w:p>
    <w:p>
      <w:pPr>
        <w:spacing w:line="570" w:lineRule="exact"/>
        <w:sectPr>
          <w:type w:val="continuous"/>
          <w:pgSz w:w="11910" w:h="16840"/>
          <w:pgMar w:top="340" w:right="0" w:bottom="0" w:left="0" w:header="0" w:footer="0" w:gutter="0"/>
          <w:pgNumType w:start="15"/>
          <w:cols w:num="4" w:space="708" w:equalWidth="0">
            <w:col w:w="821" w:space="100"/>
            <w:col w:w="8890" w:space="100"/>
            <w:col w:w="1151" w:space="100"/>
            <w:col w:w="750" w:space="0"/>
          </w:cols>
        </w:sectPr>
      </w:pPr>
    </w:p>
    <w:p>
      <w:pPr>
        <w:spacing w:line="430" w:lineRule="exact"/>
        <w:ind w:firstLine="7910"/>
      </w:pPr>
      <w:r>
        <w:pict>
          <v:rect id="_x0000_s1030" style="width:0.55pt;height:30.05pt;margin-top:795.5pt;margin-left:36pt;mso-position-horizontal-relative:page;mso-position-vertical-relative:page;position:absolute;z-index:251688960" o:allowincell="f" filled="t" fillcolor="black" stroked="f"/>
        </w:pict>
      </w:r>
      <w:r>
        <w:pict>
          <v:rect id="_x0000_s1031" style="width:0.55pt;height:28.55pt;margin-top:796pt;margin-left:558.5pt;mso-position-horizontal-relative:page;mso-position-vertical-relative:page;position:absolute;z-index:251689984" o:allowincell="f" filled="t" fillcolor="black" stroked="f"/>
        </w:pict>
      </w:r>
      <w:r>
        <w:drawing>
          <wp:anchor distT="0" distB="0" distL="0" distR="0" simplePos="0" relativeHeight="251685888" behindDoc="0" locked="0" layoutInCell="0" allowOverlap="1">
            <wp:simplePos x="0" y="0"/>
            <wp:positionH relativeFrom="page">
              <wp:posOffset>107922</wp:posOffset>
            </wp:positionH>
            <wp:positionV relativeFrom="page">
              <wp:posOffset>10109198</wp:posOffset>
            </wp:positionV>
            <wp:extent cx="368311" cy="6350"/>
            <wp:effectExtent l="0" t="0" r="0" b="0"/>
            <wp:wrapNone/>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xmlns:r="http://schemas.openxmlformats.org/officeDocument/2006/relationships" r:embed="rId23"/>
                    <a:stretch>
                      <a:fillRect/>
                    </a:stretch>
                  </pic:blipFill>
                  <pic:spPr>
                    <a:xfrm>
                      <a:off x="0" y="0"/>
                      <a:ext cx="368311" cy="6350"/>
                    </a:xfrm>
                    <a:prstGeom prst="rect">
                      <a:avLst/>
                    </a:prstGeom>
                  </pic:spPr>
                </pic:pic>
              </a:graphicData>
            </a:graphic>
          </wp:anchor>
        </w:drawing>
      </w:r>
      <w:r>
        <w:drawing>
          <wp:anchor distT="0" distB="0" distL="0" distR="0" simplePos="0" relativeHeight="251686912" behindDoc="0" locked="0" layoutInCell="0" allowOverlap="1">
            <wp:simplePos x="0" y="0"/>
            <wp:positionH relativeFrom="page">
              <wp:posOffset>0</wp:posOffset>
            </wp:positionH>
            <wp:positionV relativeFrom="page">
              <wp:posOffset>10001215</wp:posOffset>
            </wp:positionV>
            <wp:extent cx="361957" cy="6416"/>
            <wp:effectExtent l="0" t="0" r="0" b="0"/>
            <wp:wrapNone/>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xmlns:r="http://schemas.openxmlformats.org/officeDocument/2006/relationships" r:embed="rId35"/>
                    <a:stretch>
                      <a:fillRect/>
                    </a:stretch>
                  </pic:blipFill>
                  <pic:spPr>
                    <a:xfrm>
                      <a:off x="0" y="0"/>
                      <a:ext cx="361957" cy="6416"/>
                    </a:xfrm>
                    <a:prstGeom prst="rect">
                      <a:avLst/>
                    </a:prstGeom>
                  </pic:spPr>
                </pic:pic>
              </a:graphicData>
            </a:graphic>
          </wp:anchor>
        </w:drawing>
      </w:r>
      <w:r>
        <w:drawing>
          <wp:anchor distT="0" distB="0" distL="0" distR="0" simplePos="0" relativeHeight="251684864" behindDoc="0" locked="0" layoutInCell="0" allowOverlap="1">
            <wp:simplePos x="0" y="0"/>
            <wp:positionH relativeFrom="page">
              <wp:posOffset>7086616</wp:posOffset>
            </wp:positionH>
            <wp:positionV relativeFrom="page">
              <wp:posOffset>10109198</wp:posOffset>
            </wp:positionV>
            <wp:extent cx="368311" cy="6350"/>
            <wp:effectExtent l="0" t="0" r="0" b="0"/>
            <wp:wrapNone/>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xmlns:r="http://schemas.openxmlformats.org/officeDocument/2006/relationships" r:embed="rId23"/>
                    <a:stretch>
                      <a:fillRect/>
                    </a:stretch>
                  </pic:blipFill>
                  <pic:spPr>
                    <a:xfrm>
                      <a:off x="0" y="0"/>
                      <a:ext cx="368311" cy="6350"/>
                    </a:xfrm>
                    <a:prstGeom prst="rect">
                      <a:avLst/>
                    </a:prstGeom>
                  </pic:spPr>
                </pic:pic>
              </a:graphicData>
            </a:graphic>
          </wp:anchor>
        </w:drawing>
      </w:r>
      <w:r>
        <w:drawing>
          <wp:anchor distT="0" distB="0" distL="0" distR="0" simplePos="0" relativeHeight="251687936" behindDoc="0" locked="0" layoutInCell="0" allowOverlap="1">
            <wp:simplePos x="0" y="0"/>
            <wp:positionH relativeFrom="page">
              <wp:posOffset>7194539</wp:posOffset>
            </wp:positionH>
            <wp:positionV relativeFrom="page">
              <wp:posOffset>10001215</wp:posOffset>
            </wp:positionV>
            <wp:extent cx="355605" cy="6416"/>
            <wp:effectExtent l="0" t="0" r="0" b="0"/>
            <wp:wrapNone/>
            <wp:docPr id="78" name="IM 78"/>
            <wp:cNvGraphicFramePr/>
            <a:graphic xmlns:a="http://schemas.openxmlformats.org/drawingml/2006/main">
              <a:graphicData uri="http://schemas.openxmlformats.org/drawingml/2006/picture">
                <pic:pic xmlns:pic="http://schemas.openxmlformats.org/drawingml/2006/picture">
                  <pic:nvPicPr>
                    <pic:cNvPr id="78" name="IM 78"/>
                    <pic:cNvPicPr/>
                  </pic:nvPicPr>
                  <pic:blipFill>
                    <a:blip xmlns:r="http://schemas.openxmlformats.org/officeDocument/2006/relationships" r:embed="rId26"/>
                    <a:stretch>
                      <a:fillRect/>
                    </a:stretch>
                  </pic:blipFill>
                  <pic:spPr>
                    <a:xfrm>
                      <a:off x="0" y="0"/>
                      <a:ext cx="355605" cy="6416"/>
                    </a:xfrm>
                    <a:prstGeom prst="rect">
                      <a:avLst/>
                    </a:prstGeom>
                  </pic:spPr>
                </pic:pic>
              </a:graphicData>
            </a:graphic>
          </wp:anchor>
        </w:drawing>
      </w:r>
      <w:r>
        <w:drawing>
          <wp:anchor distT="0" distB="0" distL="0" distR="0" simplePos="0" relativeHeight="251683840" behindDoc="0" locked="0" layoutInCell="0" allowOverlap="1">
            <wp:simplePos x="0" y="0"/>
            <wp:positionH relativeFrom="page">
              <wp:posOffset>7181833</wp:posOffset>
            </wp:positionH>
            <wp:positionV relativeFrom="page">
              <wp:posOffset>5219662</wp:posOffset>
            </wp:positionV>
            <wp:extent cx="381016" cy="254075"/>
            <wp:effectExtent l="0" t="0" r="0" b="0"/>
            <wp:wrapNone/>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xmlns:r="http://schemas.openxmlformats.org/officeDocument/2006/relationships" r:embed="rId32"/>
                    <a:stretch>
                      <a:fillRect/>
                    </a:stretch>
                  </pic:blipFill>
                  <pic:spPr>
                    <a:xfrm>
                      <a:off x="0" y="0"/>
                      <a:ext cx="381016" cy="254075"/>
                    </a:xfrm>
                    <a:prstGeom prst="rect">
                      <a:avLst/>
                    </a:prstGeom>
                  </pic:spPr>
                </pic:pic>
              </a:graphicData>
            </a:graphic>
          </wp:anchor>
        </w:drawing>
      </w:r>
      <w:r>
        <w:drawing>
          <wp:anchor distT="0" distB="0" distL="0" distR="0" simplePos="0" relativeHeight="251682816" behindDoc="0" locked="0" layoutInCell="0" allowOverlap="1">
            <wp:simplePos x="0" y="0"/>
            <wp:positionH relativeFrom="page">
              <wp:posOffset>495291</wp:posOffset>
            </wp:positionH>
            <wp:positionV relativeFrom="page">
              <wp:posOffset>260384</wp:posOffset>
            </wp:positionV>
            <wp:extent cx="2044692" cy="260277"/>
            <wp:effectExtent l="0" t="0" r="0" b="0"/>
            <wp:wrapNone/>
            <wp:docPr id="82" name="IM 82"/>
            <wp:cNvGraphicFramePr/>
            <a:graphic xmlns:a="http://schemas.openxmlformats.org/drawingml/2006/main">
              <a:graphicData uri="http://schemas.openxmlformats.org/drawingml/2006/picture">
                <pic:pic xmlns:pic="http://schemas.openxmlformats.org/drawingml/2006/picture">
                  <pic:nvPicPr>
                    <pic:cNvPr id="82" name="IM 82"/>
                    <pic:cNvPicPr/>
                  </pic:nvPicPr>
                  <pic:blipFill>
                    <a:blip xmlns:r="http://schemas.openxmlformats.org/officeDocument/2006/relationships" r:embed="rId27"/>
                    <a:stretch>
                      <a:fillRect/>
                    </a:stretch>
                  </pic:blipFill>
                  <pic:spPr>
                    <a:xfrm>
                      <a:off x="0" y="0"/>
                      <a:ext cx="2044692" cy="260277"/>
                    </a:xfrm>
                    <a:prstGeom prst="rect">
                      <a:avLst/>
                    </a:prstGeom>
                  </pic:spPr>
                </pic:pic>
              </a:graphicData>
            </a:graphic>
          </wp:anchor>
        </w:drawing>
      </w:r>
      <w:r>
        <w:rPr>
          <w:position w:val="-8"/>
        </w:rPr>
        <w:drawing>
          <wp:inline distT="0" distB="0" distL="0" distR="0">
            <wp:extent cx="2031986" cy="273109"/>
            <wp:effectExtent l="0" t="0" r="0" b="0"/>
            <wp:docPr id="84" name="IM 84"/>
            <wp:cNvGraphicFramePr/>
            <a:graphic xmlns:a="http://schemas.openxmlformats.org/drawingml/2006/main">
              <a:graphicData uri="http://schemas.openxmlformats.org/drawingml/2006/picture">
                <pic:pic xmlns:pic="http://schemas.openxmlformats.org/drawingml/2006/picture">
                  <pic:nvPicPr>
                    <pic:cNvPr id="84" name="IM 84"/>
                    <pic:cNvPicPr/>
                  </pic:nvPicPr>
                  <pic:blipFill>
                    <a:blip xmlns:r="http://schemas.openxmlformats.org/officeDocument/2006/relationships" r:embed="rId28"/>
                    <a:stretch>
                      <a:fillRect/>
                    </a:stretch>
                  </pic:blipFill>
                  <pic:spPr>
                    <a:xfrm>
                      <a:off x="0" y="0"/>
                      <a:ext cx="2031986" cy="273109"/>
                    </a:xfrm>
                    <a:prstGeom prst="rect">
                      <a:avLst/>
                    </a:prstGeom>
                  </pic:spPr>
                </pic:pic>
              </a:graphicData>
            </a:graphic>
          </wp:inline>
        </w:drawing>
      </w:r>
    </w:p>
    <w:p>
      <w:pPr>
        <w:pStyle w:val="BodyText"/>
        <w:spacing w:line="294" w:lineRule="auto"/>
      </w:pPr>
    </w:p>
    <w:p>
      <w:pPr>
        <w:pStyle w:val="BodyText"/>
        <w:spacing w:line="294" w:lineRule="auto"/>
      </w:pPr>
    </w:p>
    <w:p>
      <w:pPr>
        <w:pStyle w:val="BodyText"/>
        <w:spacing w:line="295" w:lineRule="auto"/>
      </w:pPr>
    </w:p>
    <w:p>
      <w:pPr>
        <w:tabs>
          <w:tab w:val="left" w:pos="2058"/>
        </w:tabs>
        <w:spacing w:before="68" w:line="221" w:lineRule="auto"/>
        <w:ind w:left="540"/>
        <w:rPr>
          <w:rFonts w:ascii="SimHei" w:eastAsia="SimHei" w:hAnsi="SimHei" w:cs="SimHei"/>
          <w:sz w:val="21"/>
          <w:szCs w:val="21"/>
        </w:rPr>
      </w:pPr>
      <w:r>
        <w:rPr>
          <w:rFonts w:ascii="SimHei" w:eastAsia="SimHei" w:hAnsi="SimHei" w:cs="SimHei"/>
          <w:sz w:val="21"/>
          <w:szCs w:val="21"/>
          <w:u w:val="single" w:color="auto"/>
        </w:rPr>
        <w:tab/>
      </w:r>
      <w:r>
        <w:rPr>
          <w:rFonts w:ascii="SimHei" w:eastAsia="SimHei" w:hAnsi="SimHei" w:cs="SimHei"/>
          <w:spacing w:val="-29"/>
          <w:sz w:val="21"/>
          <w:szCs w:val="21"/>
        </w:rPr>
        <w:t xml:space="preserve"> </w:t>
      </w:r>
      <w:r>
        <w:rPr>
          <w:rFonts w:ascii="SimHei" w:eastAsia="SimHei" w:hAnsi="SimHei" w:cs="SimHei"/>
          <w:spacing w:val="-18"/>
          <w:w w:val="94"/>
          <w:sz w:val="21"/>
          <w:szCs w:val="21"/>
        </w:rPr>
        <w:t>公共基础知识系统讲义</w:t>
      </w:r>
      <w:r>
        <w:rPr>
          <w:rFonts w:ascii="SimHei" w:eastAsia="SimHei" w:hAnsi="SimHei" w:cs="SimHei"/>
          <w:spacing w:val="-36"/>
          <w:sz w:val="21"/>
          <w:szCs w:val="21"/>
        </w:rPr>
        <w:t xml:space="preserve"> </w:t>
      </w:r>
      <w:r>
        <w:rPr>
          <w:rFonts w:ascii="SimHei" w:eastAsia="SimHei" w:hAnsi="SimHei" w:cs="SimHei"/>
          <w:sz w:val="21"/>
          <w:szCs w:val="21"/>
          <w:u w:val="single" w:color="auto"/>
        </w:rPr>
        <w:t xml:space="preserve">                                                      </w:t>
      </w:r>
    </w:p>
    <w:p>
      <w:pPr>
        <w:pStyle w:val="BodyText"/>
        <w:spacing w:line="259" w:lineRule="auto"/>
      </w:pPr>
    </w:p>
    <w:p>
      <w:pPr>
        <w:pStyle w:val="BodyText"/>
        <w:spacing w:line="260" w:lineRule="auto"/>
      </w:pPr>
    </w:p>
    <w:p>
      <w:pPr>
        <w:spacing w:before="68" w:line="219" w:lineRule="auto"/>
        <w:ind w:left="2119"/>
        <w:rPr>
          <w:rFonts w:ascii="SimSun" w:eastAsia="SimSun" w:hAnsi="SimSun" w:cs="SimSun"/>
          <w:sz w:val="21"/>
          <w:szCs w:val="21"/>
        </w:rPr>
      </w:pPr>
      <w:r>
        <w:rPr>
          <w:rFonts w:ascii="SimSun" w:eastAsia="SimSun" w:hAnsi="SimSun" w:cs="SimSun"/>
          <w:spacing w:val="-6"/>
          <w:sz w:val="21"/>
          <w:szCs w:val="21"/>
        </w:rPr>
        <w:t>(自然人下落不明的时间自其失去音讯之日起计算。)</w:t>
      </w:r>
    </w:p>
    <w:p>
      <w:pPr>
        <w:spacing w:before="158" w:line="371" w:lineRule="auto"/>
        <w:ind w:left="2119" w:right="2133" w:firstLine="390"/>
        <w:rPr>
          <w:rFonts w:ascii="SimSun" w:eastAsia="SimSun" w:hAnsi="SimSun" w:cs="SimSun"/>
          <w:sz w:val="21"/>
          <w:szCs w:val="21"/>
        </w:rPr>
      </w:pPr>
      <w:r>
        <w:rPr>
          <w:rFonts w:ascii="SimSun" w:eastAsia="SimSun" w:hAnsi="SimSun" w:cs="SimSun"/>
          <w:spacing w:val="7"/>
          <w:sz w:val="21"/>
          <w:szCs w:val="21"/>
        </w:rPr>
        <w:t>(3)经利害关系人申请：对同一自然人，有</w:t>
      </w:r>
      <w:r>
        <w:rPr>
          <w:rFonts w:ascii="SimSun" w:eastAsia="SimSun" w:hAnsi="SimSun" w:cs="SimSun"/>
          <w:spacing w:val="6"/>
          <w:sz w:val="21"/>
          <w:szCs w:val="21"/>
        </w:rPr>
        <w:t>的利害关系人申请宣告死亡，有的</w:t>
      </w:r>
      <w:r>
        <w:rPr>
          <w:rFonts w:ascii="SimSun" w:eastAsia="SimSun" w:hAnsi="SimSun" w:cs="SimSun"/>
          <w:sz w:val="21"/>
          <w:szCs w:val="21"/>
        </w:rPr>
        <w:t xml:space="preserve"> </w:t>
      </w:r>
      <w:r>
        <w:rPr>
          <w:rFonts w:ascii="SimSun" w:eastAsia="SimSun" w:hAnsi="SimSun" w:cs="SimSun"/>
          <w:spacing w:val="8"/>
          <w:sz w:val="21"/>
          <w:szCs w:val="21"/>
        </w:rPr>
        <w:t>利害关系人申请宣告失踪，符合法律规定的宣告死亡条件的，人</w:t>
      </w:r>
      <w:r>
        <w:rPr>
          <w:rFonts w:ascii="SimSun" w:eastAsia="SimSun" w:hAnsi="SimSun" w:cs="SimSun"/>
          <w:spacing w:val="7"/>
          <w:sz w:val="21"/>
          <w:szCs w:val="21"/>
        </w:rPr>
        <w:t>民法院应当宣告</w:t>
      </w:r>
    </w:p>
    <w:p>
      <w:pPr>
        <w:spacing w:line="220" w:lineRule="auto"/>
        <w:ind w:left="2119"/>
        <w:rPr>
          <w:rFonts w:ascii="SimSun" w:eastAsia="SimSun" w:hAnsi="SimSun" w:cs="SimSun"/>
          <w:sz w:val="21"/>
          <w:szCs w:val="21"/>
        </w:rPr>
      </w:pPr>
      <w:r>
        <w:rPr>
          <w:rFonts w:ascii="SimSun" w:eastAsia="SimSun" w:hAnsi="SimSun" w:cs="SimSun"/>
          <w:spacing w:val="-4"/>
          <w:sz w:val="21"/>
          <w:szCs w:val="21"/>
        </w:rPr>
        <w:t>死亡。</w:t>
      </w:r>
    </w:p>
    <w:p>
      <w:pPr>
        <w:spacing w:before="185" w:line="218" w:lineRule="auto"/>
        <w:ind w:left="2510"/>
        <w:rPr>
          <w:rFonts w:ascii="SimSun" w:eastAsia="SimSun" w:hAnsi="SimSun" w:cs="SimSun"/>
          <w:sz w:val="21"/>
          <w:szCs w:val="21"/>
        </w:rPr>
      </w:pPr>
      <w:r>
        <w:rPr>
          <w:rFonts w:ascii="SimSun" w:eastAsia="SimSun" w:hAnsi="SimSun" w:cs="SimSun"/>
          <w:spacing w:val="6"/>
          <w:sz w:val="21"/>
          <w:szCs w:val="21"/>
        </w:rPr>
        <w:t>(4)由人民法院宣告</w:t>
      </w:r>
    </w:p>
    <w:p>
      <w:pPr>
        <w:spacing w:before="172" w:line="420" w:lineRule="exact"/>
        <w:ind w:left="2510"/>
        <w:rPr>
          <w:rFonts w:ascii="SimSun" w:eastAsia="SimSun" w:hAnsi="SimSun" w:cs="SimSun"/>
          <w:sz w:val="21"/>
          <w:szCs w:val="21"/>
        </w:rPr>
      </w:pPr>
      <w:r>
        <w:rPr>
          <w:rFonts w:ascii="SimSun" w:eastAsia="SimSun" w:hAnsi="SimSun" w:cs="SimSun"/>
          <w:spacing w:val="-1"/>
          <w:position w:val="16"/>
          <w:sz w:val="21"/>
          <w:szCs w:val="21"/>
        </w:rPr>
        <w:t>原则上公告期为1年；若因意外事件下落不明，经有关机关证明该自然人不可能</w:t>
      </w:r>
    </w:p>
    <w:p>
      <w:pPr>
        <w:spacing w:before="1" w:line="217" w:lineRule="auto"/>
        <w:ind w:left="2119"/>
        <w:rPr>
          <w:rFonts w:ascii="SimSun" w:eastAsia="SimSun" w:hAnsi="SimSun" w:cs="SimSun"/>
          <w:sz w:val="21"/>
          <w:szCs w:val="21"/>
        </w:rPr>
      </w:pPr>
      <w:r>
        <w:rPr>
          <w:rFonts w:ascii="SimSun" w:eastAsia="SimSun" w:hAnsi="SimSun" w:cs="SimSun"/>
          <w:spacing w:val="-1"/>
          <w:sz w:val="21"/>
          <w:szCs w:val="21"/>
        </w:rPr>
        <w:t>生存的，此时法院公告期为3个月。</w:t>
      </w:r>
    </w:p>
    <w:p>
      <w:pPr>
        <w:spacing w:before="172" w:line="410" w:lineRule="exact"/>
        <w:ind w:left="2510"/>
        <w:rPr>
          <w:rFonts w:ascii="SimSun" w:eastAsia="SimSun" w:hAnsi="SimSun" w:cs="SimSun"/>
          <w:sz w:val="21"/>
          <w:szCs w:val="21"/>
        </w:rPr>
      </w:pPr>
      <w:r>
        <w:rPr>
          <w:rFonts w:ascii="SimSun" w:eastAsia="SimSun" w:hAnsi="SimSun" w:cs="SimSun"/>
          <w:spacing w:val="-4"/>
          <w:position w:val="15"/>
          <w:sz w:val="21"/>
          <w:szCs w:val="21"/>
        </w:rPr>
        <w:t>被宣告死亡的人，人民法院宣告死亡的判决作出之日视为其死亡的日期；因意外</w:t>
      </w:r>
    </w:p>
    <w:p>
      <w:pPr>
        <w:spacing w:before="1" w:line="217" w:lineRule="auto"/>
        <w:ind w:left="2119"/>
        <w:rPr>
          <w:rFonts w:ascii="SimSun" w:eastAsia="SimSun" w:hAnsi="SimSun" w:cs="SimSun"/>
          <w:sz w:val="21"/>
          <w:szCs w:val="21"/>
        </w:rPr>
      </w:pPr>
      <w:r>
        <w:rPr>
          <w:rFonts w:ascii="SimSun" w:eastAsia="SimSun" w:hAnsi="SimSun" w:cs="SimSun"/>
          <w:spacing w:val="-6"/>
          <w:sz w:val="21"/>
          <w:szCs w:val="21"/>
        </w:rPr>
        <w:t>事件下落不明宣告死亡的，意外事件发生之日视为其死亡的日期。</w:t>
      </w:r>
    </w:p>
    <w:p>
      <w:pPr>
        <w:spacing w:before="184" w:line="219" w:lineRule="auto"/>
        <w:ind w:left="2510"/>
        <w:rPr>
          <w:rFonts w:ascii="SimSun" w:eastAsia="SimSun" w:hAnsi="SimSun" w:cs="SimSun"/>
          <w:sz w:val="21"/>
          <w:szCs w:val="21"/>
        </w:rPr>
      </w:pPr>
      <w:r>
        <w:rPr>
          <w:rFonts w:ascii="SimSun" w:eastAsia="SimSun" w:hAnsi="SimSun" w:cs="SimSun"/>
          <w:spacing w:val="-5"/>
          <w:sz w:val="21"/>
          <w:szCs w:val="21"/>
        </w:rPr>
        <w:t>3.效力</w:t>
      </w:r>
    </w:p>
    <w:p>
      <w:pPr>
        <w:spacing w:before="159" w:line="218" w:lineRule="auto"/>
        <w:ind w:left="2510"/>
        <w:rPr>
          <w:rFonts w:ascii="SimSun" w:eastAsia="SimSun" w:hAnsi="SimSun" w:cs="SimSun"/>
          <w:sz w:val="21"/>
          <w:szCs w:val="21"/>
        </w:rPr>
      </w:pPr>
      <w:r>
        <w:rPr>
          <w:rFonts w:ascii="SimSun" w:eastAsia="SimSun" w:hAnsi="SimSun" w:cs="SimSun"/>
          <w:spacing w:val="-6"/>
          <w:sz w:val="21"/>
          <w:szCs w:val="21"/>
        </w:rPr>
        <w:t>从形式上来说，宣告死亡与自然死亡有同等的法律效果。</w:t>
      </w:r>
    </w:p>
    <w:p>
      <w:pPr>
        <w:spacing w:before="185" w:line="220" w:lineRule="auto"/>
        <w:ind w:left="2510"/>
        <w:rPr>
          <w:rFonts w:ascii="SimSun" w:eastAsia="SimSun" w:hAnsi="SimSun" w:cs="SimSun"/>
          <w:sz w:val="21"/>
          <w:szCs w:val="21"/>
        </w:rPr>
      </w:pPr>
      <w:r>
        <w:rPr>
          <w:rFonts w:ascii="SimSun" w:eastAsia="SimSun" w:hAnsi="SimSun" w:cs="SimSun"/>
          <w:spacing w:val="-2"/>
          <w:sz w:val="21"/>
          <w:szCs w:val="21"/>
        </w:rPr>
        <w:t>4.撤销</w:t>
      </w:r>
    </w:p>
    <w:p>
      <w:pPr>
        <w:spacing w:before="177" w:line="410" w:lineRule="exact"/>
        <w:ind w:left="2510"/>
        <w:rPr>
          <w:rFonts w:ascii="SimSun" w:eastAsia="SimSun" w:hAnsi="SimSun" w:cs="SimSun"/>
          <w:sz w:val="21"/>
          <w:szCs w:val="21"/>
        </w:rPr>
      </w:pPr>
      <w:r>
        <w:rPr>
          <w:rFonts w:ascii="SimSun" w:eastAsia="SimSun" w:hAnsi="SimSun" w:cs="SimSun"/>
          <w:spacing w:val="-4"/>
          <w:position w:val="15"/>
          <w:sz w:val="21"/>
          <w:szCs w:val="21"/>
        </w:rPr>
        <w:t>被宣告死亡的人重新出现，经本人或者利害关系人申请，人民法院应当撤销死亡</w:t>
      </w:r>
    </w:p>
    <w:p>
      <w:pPr>
        <w:spacing w:before="1" w:line="217" w:lineRule="auto"/>
        <w:ind w:left="2119"/>
        <w:rPr>
          <w:rFonts w:ascii="SimSun" w:eastAsia="SimSun" w:hAnsi="SimSun" w:cs="SimSun"/>
          <w:sz w:val="21"/>
          <w:szCs w:val="21"/>
        </w:rPr>
      </w:pPr>
      <w:r>
        <w:rPr>
          <w:rFonts w:ascii="SimSun" w:eastAsia="SimSun" w:hAnsi="SimSun" w:cs="SimSun"/>
          <w:spacing w:val="-4"/>
          <w:sz w:val="21"/>
          <w:szCs w:val="21"/>
        </w:rPr>
        <w:t>宣告。</w:t>
      </w:r>
    </w:p>
    <w:p>
      <w:pPr>
        <w:spacing w:before="162" w:line="218" w:lineRule="auto"/>
        <w:ind w:left="2510"/>
        <w:rPr>
          <w:rFonts w:ascii="SimSun" w:eastAsia="SimSun" w:hAnsi="SimSun" w:cs="SimSun"/>
          <w:sz w:val="21"/>
          <w:szCs w:val="21"/>
        </w:rPr>
      </w:pPr>
      <w:r>
        <w:rPr>
          <w:rFonts w:ascii="SimSun" w:eastAsia="SimSun" w:hAnsi="SimSun" w:cs="SimSun"/>
          <w:spacing w:val="-8"/>
          <w:sz w:val="21"/>
          <w:szCs w:val="21"/>
        </w:rPr>
        <w:t>撤销死亡宣告的效力如下。</w:t>
      </w:r>
    </w:p>
    <w:p>
      <w:pPr>
        <w:spacing w:before="194" w:line="219" w:lineRule="auto"/>
        <w:ind w:left="2510"/>
        <w:rPr>
          <w:rFonts w:ascii="SimSun" w:eastAsia="SimSun" w:hAnsi="SimSun" w:cs="SimSun"/>
          <w:sz w:val="21"/>
          <w:szCs w:val="21"/>
        </w:rPr>
      </w:pPr>
      <w:r>
        <w:rPr>
          <w:rFonts w:ascii="SimSun" w:eastAsia="SimSun" w:hAnsi="SimSun" w:cs="SimSun"/>
          <w:spacing w:val="4"/>
          <w:sz w:val="21"/>
          <w:szCs w:val="21"/>
        </w:rPr>
        <w:t>(1)人身关系方面。</w:t>
      </w:r>
    </w:p>
    <w:p>
      <w:pPr>
        <w:spacing w:before="169" w:line="411" w:lineRule="exact"/>
        <w:ind w:left="2510"/>
        <w:rPr>
          <w:rFonts w:ascii="SimSun" w:eastAsia="SimSun" w:hAnsi="SimSun" w:cs="SimSun"/>
          <w:sz w:val="21"/>
          <w:szCs w:val="21"/>
        </w:rPr>
      </w:pPr>
      <w:r>
        <w:rPr>
          <w:rFonts w:ascii="SimSun" w:eastAsia="SimSun" w:hAnsi="SimSun" w:cs="SimSun"/>
          <w:spacing w:val="-4"/>
          <w:position w:val="15"/>
          <w:sz w:val="21"/>
          <w:szCs w:val="21"/>
        </w:rPr>
        <w:t>死亡宣告被撤销的，婚姻关系自撤销死亡宣告之日起自行恢复。但是，其配偶再</w:t>
      </w:r>
    </w:p>
    <w:p>
      <w:pPr>
        <w:spacing w:before="1" w:line="218" w:lineRule="auto"/>
        <w:ind w:left="2119"/>
        <w:rPr>
          <w:rFonts w:ascii="SimSun" w:eastAsia="SimSun" w:hAnsi="SimSun" w:cs="SimSun"/>
          <w:sz w:val="21"/>
          <w:szCs w:val="21"/>
        </w:rPr>
      </w:pPr>
      <w:r>
        <w:rPr>
          <w:rFonts w:ascii="SimSun" w:eastAsia="SimSun" w:hAnsi="SimSun" w:cs="SimSun"/>
          <w:spacing w:val="-6"/>
          <w:sz w:val="21"/>
          <w:szCs w:val="21"/>
        </w:rPr>
        <w:t>婚或者向婚姻登记机关书面声明不愿意恢复的除外。</w:t>
      </w:r>
    </w:p>
    <w:p>
      <w:pPr>
        <w:spacing w:before="160" w:line="431" w:lineRule="exact"/>
        <w:ind w:left="2510"/>
        <w:rPr>
          <w:rFonts w:ascii="SimSun" w:eastAsia="SimSun" w:hAnsi="SimSun" w:cs="SimSun"/>
          <w:sz w:val="21"/>
          <w:szCs w:val="21"/>
        </w:rPr>
      </w:pPr>
      <w:r>
        <w:rPr>
          <w:rFonts w:ascii="SimSun" w:eastAsia="SimSun" w:hAnsi="SimSun" w:cs="SimSun"/>
          <w:spacing w:val="-4"/>
          <w:position w:val="16"/>
          <w:sz w:val="21"/>
          <w:szCs w:val="21"/>
        </w:rPr>
        <w:t>被宣告死亡的人在被宣告死亡期间，其子女被他人依法收养的，在死亡宣告被撤</w:t>
      </w:r>
    </w:p>
    <w:p>
      <w:pPr>
        <w:spacing w:before="1" w:line="218" w:lineRule="auto"/>
        <w:ind w:left="2119"/>
        <w:rPr>
          <w:rFonts w:ascii="SimSun" w:eastAsia="SimSun" w:hAnsi="SimSun" w:cs="SimSun"/>
          <w:sz w:val="21"/>
          <w:szCs w:val="21"/>
        </w:rPr>
      </w:pPr>
      <w:r>
        <w:rPr>
          <w:rFonts w:ascii="SimSun" w:eastAsia="SimSun" w:hAnsi="SimSun" w:cs="SimSun"/>
          <w:spacing w:val="-6"/>
          <w:sz w:val="21"/>
          <w:szCs w:val="21"/>
        </w:rPr>
        <w:t>销后，不得以未经本人同意为由主张收养行为无效。</w:t>
      </w:r>
    </w:p>
    <w:p>
      <w:pPr>
        <w:spacing w:before="172" w:line="219" w:lineRule="auto"/>
        <w:ind w:left="2510"/>
        <w:rPr>
          <w:rFonts w:ascii="SimSun" w:eastAsia="SimSun" w:hAnsi="SimSun" w:cs="SimSun"/>
          <w:sz w:val="21"/>
          <w:szCs w:val="21"/>
        </w:rPr>
      </w:pPr>
      <w:r>
        <w:rPr>
          <w:rFonts w:ascii="SimSun" w:eastAsia="SimSun" w:hAnsi="SimSun" w:cs="SimSun"/>
          <w:spacing w:val="4"/>
          <w:sz w:val="21"/>
          <w:szCs w:val="21"/>
        </w:rPr>
        <w:t>(2)财产关系方面。</w:t>
      </w:r>
    </w:p>
    <w:p>
      <w:pPr>
        <w:spacing w:before="159" w:line="432" w:lineRule="exact"/>
        <w:ind w:left="2510"/>
        <w:rPr>
          <w:rFonts w:ascii="SimSun" w:eastAsia="SimSun" w:hAnsi="SimSun" w:cs="SimSun"/>
          <w:sz w:val="21"/>
          <w:szCs w:val="21"/>
        </w:rPr>
      </w:pPr>
      <w:r>
        <w:rPr>
          <w:rFonts w:ascii="SimSun" w:eastAsia="SimSun" w:hAnsi="SimSun" w:cs="SimSun"/>
          <w:spacing w:val="-4"/>
          <w:position w:val="17"/>
          <w:sz w:val="21"/>
          <w:szCs w:val="21"/>
        </w:rPr>
        <w:t>被撤销死亡宣告的人有权请求依照《民法典》有关继承的规定取得其财产的民事</w:t>
      </w:r>
    </w:p>
    <w:p>
      <w:pPr>
        <w:spacing w:line="219" w:lineRule="auto"/>
        <w:ind w:left="2119"/>
        <w:rPr>
          <w:rFonts w:ascii="SimSun" w:eastAsia="SimSun" w:hAnsi="SimSun" w:cs="SimSun"/>
          <w:sz w:val="21"/>
          <w:szCs w:val="21"/>
        </w:rPr>
      </w:pPr>
      <w:r>
        <w:rPr>
          <w:rFonts w:ascii="SimSun" w:eastAsia="SimSun" w:hAnsi="SimSun" w:cs="SimSun"/>
          <w:spacing w:val="-8"/>
          <w:sz w:val="21"/>
          <w:szCs w:val="21"/>
        </w:rPr>
        <w:t>主体返还财产；无法返还的，应当给予适当补</w:t>
      </w:r>
      <w:r>
        <w:rPr>
          <w:rFonts w:ascii="SimSun" w:eastAsia="SimSun" w:hAnsi="SimSun" w:cs="SimSun"/>
          <w:spacing w:val="-9"/>
          <w:sz w:val="21"/>
          <w:szCs w:val="21"/>
        </w:rPr>
        <w:t>偿。</w:t>
      </w:r>
    </w:p>
    <w:p>
      <w:pPr>
        <w:pStyle w:val="BodyText"/>
        <w:spacing w:line="246" w:lineRule="auto"/>
      </w:pPr>
    </w:p>
    <w:p>
      <w:pPr>
        <w:spacing w:before="68" w:line="221" w:lineRule="auto"/>
        <w:ind w:left="2833"/>
        <w:rPr>
          <w:rFonts w:ascii="SimHei" w:eastAsia="SimHei" w:hAnsi="SimHei" w:cs="SimHei"/>
          <w:sz w:val="21"/>
          <w:szCs w:val="21"/>
        </w:rPr>
      </w:pPr>
      <w:r>
        <w:rPr>
          <w:rFonts w:ascii="SimHei" w:eastAsia="SimHei" w:hAnsi="SimHei" w:cs="SimHei"/>
          <w:b/>
          <w:bCs/>
          <w:spacing w:val="-5"/>
          <w:sz w:val="21"/>
          <w:szCs w:val="21"/>
        </w:rPr>
        <w:t>真题演练</w:t>
      </w:r>
    </w:p>
    <w:p>
      <w:pPr>
        <w:spacing w:before="174" w:line="421" w:lineRule="exact"/>
        <w:ind w:left="2510"/>
        <w:rPr>
          <w:rFonts w:ascii="SimSun" w:eastAsia="SimSun" w:hAnsi="SimSun" w:cs="SimSun"/>
          <w:sz w:val="21"/>
          <w:szCs w:val="21"/>
        </w:rPr>
      </w:pPr>
      <w:r>
        <w:rPr>
          <w:rFonts w:ascii="SimSun" w:eastAsia="SimSun" w:hAnsi="SimSun" w:cs="SimSun"/>
          <w:spacing w:val="4"/>
          <w:position w:val="16"/>
          <w:sz w:val="21"/>
          <w:szCs w:val="21"/>
        </w:rPr>
        <w:t>1.(单选)我国公民的民事权利能力始于(</w:t>
      </w:r>
      <w:r>
        <w:rPr>
          <w:rFonts w:ascii="SimSun" w:eastAsia="SimSun" w:hAnsi="SimSun" w:cs="SimSun"/>
          <w:spacing w:val="17"/>
          <w:position w:val="16"/>
          <w:sz w:val="21"/>
          <w:szCs w:val="21"/>
        </w:rPr>
        <w:t xml:space="preserve">    </w:t>
      </w:r>
      <w:r>
        <w:rPr>
          <w:rFonts w:ascii="SimSun" w:eastAsia="SimSun" w:hAnsi="SimSun" w:cs="SimSun"/>
          <w:spacing w:val="4"/>
          <w:position w:val="16"/>
          <w:sz w:val="21"/>
          <w:szCs w:val="21"/>
        </w:rPr>
        <w:t>)。</w:t>
      </w:r>
    </w:p>
    <w:p>
      <w:pPr>
        <w:spacing w:before="1" w:line="220" w:lineRule="auto"/>
        <w:ind w:left="2510"/>
        <w:rPr>
          <w:rFonts w:ascii="SimSun" w:eastAsia="SimSun" w:hAnsi="SimSun" w:cs="SimSun"/>
          <w:sz w:val="21"/>
          <w:szCs w:val="21"/>
        </w:rPr>
      </w:pPr>
      <w:r>
        <w:rPr>
          <w:rFonts w:ascii="Times New Roman" w:eastAsia="Times New Roman" w:hAnsi="Times New Roman" w:cs="Times New Roman"/>
          <w:spacing w:val="-2"/>
          <w:sz w:val="21"/>
          <w:szCs w:val="21"/>
        </w:rPr>
        <w:t xml:space="preserve">A. </w:t>
      </w:r>
      <w:r>
        <w:rPr>
          <w:rFonts w:ascii="SimSun" w:eastAsia="SimSun" w:hAnsi="SimSun" w:cs="SimSun"/>
          <w:spacing w:val="-2"/>
          <w:sz w:val="21"/>
          <w:szCs w:val="21"/>
        </w:rPr>
        <w:t xml:space="preserve">出生                  </w:t>
      </w:r>
      <w:r>
        <w:rPr>
          <w:rFonts w:ascii="SimSun" w:eastAsia="SimSun" w:hAnsi="SimSun" w:cs="SimSun"/>
          <w:spacing w:val="-3"/>
          <w:sz w:val="21"/>
          <w:szCs w:val="21"/>
        </w:rPr>
        <w:t xml:space="preserve">         B.10</w:t>
      </w:r>
      <w:r>
        <w:rPr>
          <w:rFonts w:ascii="SimSun" w:eastAsia="SimSun" w:hAnsi="SimSun" w:cs="SimSun"/>
          <w:spacing w:val="-32"/>
          <w:sz w:val="21"/>
          <w:szCs w:val="21"/>
        </w:rPr>
        <w:t xml:space="preserve"> </w:t>
      </w:r>
      <w:r>
        <w:rPr>
          <w:rFonts w:ascii="SimSun" w:eastAsia="SimSun" w:hAnsi="SimSun" w:cs="SimSun"/>
          <w:spacing w:val="-3"/>
          <w:sz w:val="21"/>
          <w:szCs w:val="21"/>
        </w:rPr>
        <w:t>周岁</w:t>
      </w:r>
    </w:p>
    <w:p>
      <w:pPr>
        <w:spacing w:before="169" w:line="221" w:lineRule="auto"/>
        <w:ind w:left="2510"/>
        <w:rPr>
          <w:rFonts w:ascii="SimSun" w:eastAsia="SimSun" w:hAnsi="SimSun" w:cs="SimSun"/>
          <w:sz w:val="21"/>
          <w:szCs w:val="21"/>
        </w:rPr>
        <w:sectPr>
          <w:pgSz w:w="11910" w:h="16840"/>
          <w:pgMar w:top="399" w:right="0" w:bottom="0" w:left="0" w:header="0" w:footer="0" w:gutter="0"/>
          <w:pgNumType w:start="16"/>
          <w:cols w:num="1" w:space="708" w:equalWidth="0">
            <w:col w:w="11910" w:space="0"/>
          </w:cols>
        </w:sectPr>
      </w:pPr>
      <w:r>
        <w:rPr>
          <w:rFonts w:ascii="SimSun" w:eastAsia="SimSun" w:hAnsi="SimSun" w:cs="SimSun"/>
          <w:spacing w:val="-3"/>
          <w:sz w:val="21"/>
          <w:szCs w:val="21"/>
        </w:rPr>
        <w:t>C.16</w:t>
      </w:r>
      <w:r>
        <w:rPr>
          <w:rFonts w:ascii="SimSun" w:eastAsia="SimSun" w:hAnsi="SimSun" w:cs="SimSun"/>
          <w:spacing w:val="-8"/>
          <w:sz w:val="21"/>
          <w:szCs w:val="21"/>
        </w:rPr>
        <w:t xml:space="preserve"> </w:t>
      </w:r>
      <w:r>
        <w:rPr>
          <w:rFonts w:ascii="SimSun" w:eastAsia="SimSun" w:hAnsi="SimSun" w:cs="SimSun"/>
          <w:spacing w:val="-3"/>
          <w:sz w:val="21"/>
          <w:szCs w:val="21"/>
        </w:rPr>
        <w:t>周岁</w:t>
      </w:r>
      <w:r>
        <w:rPr>
          <w:rFonts w:ascii="SimSun" w:eastAsia="SimSun" w:hAnsi="SimSun" w:cs="SimSun"/>
          <w:sz w:val="21"/>
          <w:szCs w:val="21"/>
        </w:rPr>
        <w:t xml:space="preserve">                        </w:t>
      </w:r>
      <w:r>
        <w:rPr>
          <w:rFonts w:ascii="SimSun" w:eastAsia="SimSun" w:hAnsi="SimSun" w:cs="SimSun"/>
          <w:spacing w:val="-3"/>
          <w:sz w:val="21"/>
          <w:szCs w:val="21"/>
        </w:rPr>
        <w:t>D.18</w:t>
      </w:r>
      <w:r>
        <w:rPr>
          <w:rFonts w:ascii="SimSun" w:eastAsia="SimSun" w:hAnsi="SimSun" w:cs="SimSun"/>
          <w:spacing w:val="-22"/>
          <w:sz w:val="21"/>
          <w:szCs w:val="21"/>
        </w:rPr>
        <w:t xml:space="preserve"> </w:t>
      </w:r>
      <w:r>
        <w:rPr>
          <w:rFonts w:ascii="SimSun" w:eastAsia="SimSun" w:hAnsi="SimSun" w:cs="SimSun"/>
          <w:spacing w:val="-3"/>
          <w:sz w:val="21"/>
          <w:szCs w:val="21"/>
        </w:rPr>
        <w:t>周岁</w:t>
      </w:r>
    </w:p>
    <w:p>
      <w:pPr>
        <w:pStyle w:val="BodyText"/>
        <w:spacing w:line="289" w:lineRule="auto"/>
      </w:pPr>
    </w:p>
    <w:p>
      <w:pPr>
        <w:pStyle w:val="BodyText"/>
        <w:spacing w:line="290" w:lineRule="auto"/>
      </w:pPr>
    </w:p>
    <w:p>
      <w:pPr>
        <w:spacing w:before="69" w:line="183" w:lineRule="auto"/>
        <w:ind w:left="2119"/>
        <w:rPr>
          <w:rFonts w:ascii="SimSun" w:eastAsia="SimSun" w:hAnsi="SimSun" w:cs="SimSun"/>
          <w:sz w:val="21"/>
          <w:szCs w:val="21"/>
        </w:rPr>
      </w:pPr>
      <w:r>
        <w:rPr>
          <w:rFonts w:ascii="SimSun" w:eastAsia="SimSun" w:hAnsi="SimSun" w:cs="SimSun"/>
          <w:spacing w:val="-3"/>
          <w:sz w:val="21"/>
          <w:szCs w:val="21"/>
        </w:rPr>
        <w:t>66</w:t>
      </w:r>
    </w:p>
    <w:p>
      <w:pPr>
        <w:spacing w:before="26"/>
      </w:pPr>
    </w:p>
    <w:p>
      <w:pPr>
        <w:spacing w:before="26"/>
      </w:pPr>
    </w:p>
    <w:p>
      <w:pPr>
        <w:spacing w:before="26"/>
      </w:pPr>
    </w:p>
    <w:p>
      <w:pPr>
        <w:spacing w:before="25"/>
      </w:pPr>
    </w:p>
    <w:p>
      <w:pPr>
        <w:sectPr>
          <w:type w:val="nextPage"/>
          <w:pgSz w:w="11910" w:h="16840"/>
          <w:pgMar w:top="399" w:right="0" w:bottom="0" w:left="0" w:header="0" w:footer="0" w:gutter="0"/>
          <w:pgNumType w:start="17"/>
          <w:cols w:num="1" w:space="708" w:equalWidth="0">
            <w:col w:w="11910" w:space="0"/>
          </w:cols>
          <w:titlePg w:val="0"/>
        </w:sectPr>
      </w:pPr>
    </w:p>
    <w:p>
      <w:pPr>
        <w:pStyle w:val="BodyText"/>
        <w:spacing w:line="331" w:lineRule="auto"/>
      </w:pPr>
    </w:p>
    <w:p>
      <w:pPr>
        <w:spacing w:before="42" w:line="219" w:lineRule="auto"/>
        <w:ind w:left="930"/>
        <w:rPr>
          <w:rFonts w:ascii="Times New Roman" w:eastAsia="Times New Roman" w:hAnsi="Times New Roman" w:cs="Times New Roman"/>
          <w:sz w:val="13"/>
          <w:szCs w:val="13"/>
        </w:rPr>
      </w:pPr>
      <w:r>
        <w:rPr>
          <w:rFonts w:ascii="SimSun" w:eastAsia="SimSun" w:hAnsi="SimSun" w:cs="SimSun"/>
          <w:spacing w:val="-5"/>
          <w:sz w:val="13"/>
          <w:szCs w:val="13"/>
        </w:rPr>
        <w:t>公共基础知识系统讲义(全国版).</w:t>
      </w:r>
      <w:r>
        <w:rPr>
          <w:rFonts w:ascii="Times New Roman" w:eastAsia="Times New Roman" w:hAnsi="Times New Roman" w:cs="Times New Roman"/>
          <w:spacing w:val="-5"/>
          <w:sz w:val="13"/>
          <w:szCs w:val="13"/>
        </w:rPr>
        <w:t>indd   66</w:t>
      </w:r>
    </w:p>
    <w:p>
      <w:pPr>
        <w:pStyle w:val="BodyText"/>
        <w:spacing w:line="14" w:lineRule="auto"/>
        <w:rPr>
          <w:sz w:val="2"/>
        </w:rPr>
      </w:pPr>
      <w:r>
        <w:rPr>
          <w:sz w:val="2"/>
          <w:szCs w:val="2"/>
        </w:rPr>
        <w:br w:type="column"/>
      </w:r>
    </w:p>
    <w:p>
      <w:pPr>
        <w:spacing w:line="508" w:lineRule="exact"/>
      </w:pPr>
      <w:r>
        <w:rPr>
          <w:position w:val="-10"/>
        </w:rPr>
        <w:drawing>
          <wp:inline distT="0" distB="0" distL="0" distR="0">
            <wp:extent cx="781091" cy="322919"/>
            <wp:effectExtent l="0" t="0" r="0" b="0"/>
            <wp:docPr id="86" name="IM 86"/>
            <wp:cNvGraphicFramePr/>
            <a:graphic xmlns:a="http://schemas.openxmlformats.org/drawingml/2006/main">
              <a:graphicData uri="http://schemas.openxmlformats.org/drawingml/2006/picture">
                <pic:pic xmlns:pic="http://schemas.openxmlformats.org/drawingml/2006/picture">
                  <pic:nvPicPr>
                    <pic:cNvPr id="86" name="IM 86"/>
                    <pic:cNvPicPr/>
                  </pic:nvPicPr>
                  <pic:blipFill>
                    <a:blip xmlns:r="http://schemas.openxmlformats.org/officeDocument/2006/relationships" r:embed="rId36"/>
                    <a:stretch>
                      <a:fillRect/>
                    </a:stretch>
                  </pic:blipFill>
                  <pic:spPr>
                    <a:xfrm>
                      <a:off x="0" y="0"/>
                      <a:ext cx="781091" cy="322919"/>
                    </a:xfrm>
                    <a:prstGeom prst="rect">
                      <a:avLst/>
                    </a:prstGeom>
                  </pic:spPr>
                </pic:pic>
              </a:graphicData>
            </a:graphic>
          </wp:inline>
        </w:drawing>
      </w:r>
    </w:p>
    <w:p>
      <w:pPr>
        <w:pStyle w:val="BodyText"/>
        <w:spacing w:line="14" w:lineRule="auto"/>
        <w:rPr>
          <w:sz w:val="2"/>
        </w:rPr>
      </w:pPr>
      <w:r>
        <w:rPr>
          <w:sz w:val="2"/>
          <w:szCs w:val="2"/>
        </w:rPr>
        <w:br w:type="column"/>
      </w:r>
    </w:p>
    <w:p>
      <w:pPr>
        <w:pStyle w:val="BodyText"/>
        <w:spacing w:line="348" w:lineRule="auto"/>
      </w:pPr>
    </w:p>
    <w:p>
      <w:pPr>
        <w:spacing w:before="36" w:line="224" w:lineRule="auto"/>
        <w:rPr>
          <w:rFonts w:ascii="SimSun" w:eastAsia="SimSun" w:hAnsi="SimSun" w:cs="SimSun"/>
          <w:sz w:val="11"/>
          <w:szCs w:val="11"/>
        </w:rPr>
      </w:pPr>
      <w:r>
        <w:rPr>
          <w:rFonts w:ascii="SimSun" w:eastAsia="SimSun" w:hAnsi="SimSun" w:cs="SimSun"/>
          <w:spacing w:val="-3"/>
          <w:sz w:val="11"/>
          <w:szCs w:val="11"/>
        </w:rPr>
        <w:t>2021/12/30</w:t>
      </w:r>
      <w:r>
        <w:rPr>
          <w:rFonts w:ascii="SimSun" w:eastAsia="SimSun" w:hAnsi="SimSun" w:cs="SimSun"/>
          <w:spacing w:val="20"/>
          <w:w w:val="101"/>
          <w:sz w:val="11"/>
          <w:szCs w:val="11"/>
        </w:rPr>
        <w:t xml:space="preserve"> </w:t>
      </w:r>
      <w:r>
        <w:rPr>
          <w:rFonts w:ascii="SimSun" w:eastAsia="SimSun" w:hAnsi="SimSun" w:cs="SimSun"/>
          <w:spacing w:val="-3"/>
          <w:sz w:val="11"/>
          <w:szCs w:val="11"/>
        </w:rPr>
        <w:t>11:09:43</w:t>
      </w:r>
    </w:p>
    <w:p>
      <w:pPr>
        <w:spacing w:line="224" w:lineRule="auto"/>
        <w:rPr>
          <w:rFonts w:ascii="SimSun" w:eastAsia="SimSun" w:hAnsi="SimSun" w:cs="SimSun"/>
          <w:sz w:val="11"/>
          <w:szCs w:val="11"/>
        </w:rPr>
      </w:pPr>
      <w:r>
        <w:rPr>
          <w:rFonts w:ascii="SimSun" w:eastAsia="SimSun" w:hAnsi="SimSun" w:cs="SimSun"/>
          <w:sz w:val="11"/>
          <w:szCs w:val="11"/>
        </w:rPr>
        <w:br/>
      </w:r>
      <w:r>
        <w:rPr>
          <w:rFonts w:ascii="SimSun" w:eastAsia="SimSun" w:hAnsi="SimSun" w:cs="SimSun"/>
          <w:sz w:val="11"/>
          <w:szCs w:val="1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7" w:history="1">
        <w:r>
          <w:rPr>
            <w:rFonts w:ascii="SimSun" w:eastAsia="SimSun" w:hAnsi="SimSun" w:cs="SimSun"/>
            <w:b/>
            <w:bCs/>
            <w:noProof w:val="0"/>
            <w:snapToGrid/>
            <w:color w:val="0000EE"/>
            <w:kern w:val="0"/>
            <w:sz w:val="30"/>
            <w:szCs w:val="30"/>
            <w:u w:val="single" w:color="0000EE"/>
          </w:rPr>
          <w:t>https://d.book118.com/176150001234010035</w:t>
        </w:r>
      </w:hyperlink>
    </w:p>
    <w:p>
      <w:pPr>
        <w:spacing w:line="224" w:lineRule="auto"/>
        <w:rPr>
          <w:rFonts w:ascii="SimSun" w:eastAsia="SimSun" w:hAnsi="SimSun" w:cs="SimSun"/>
          <w:sz w:val="11"/>
          <w:szCs w:val="11"/>
        </w:rPr>
      </w:pPr>
    </w:p>
    <w:sectPr>
      <w:type w:val="continuous"/>
      <w:pgSz w:w="11910" w:h="16840"/>
      <w:pgMar w:top="399" w:right="0" w:bottom="0" w:left="0" w:header="0" w:footer="0" w:gutter="0"/>
      <w:pgNumType w:start="18"/>
      <w:cols w:num="3" w:space="708" w:equalWidth="0">
        <w:col w:w="5240" w:space="100"/>
        <w:col w:w="4470" w:space="100"/>
        <w:col w:w="2001"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pn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png" /><Relationship Id="rId15" Type="http://schemas.openxmlformats.org/officeDocument/2006/relationships/image" Target="media/image12.jpe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jpeg" /><Relationship Id="rId22" Type="http://schemas.openxmlformats.org/officeDocument/2006/relationships/image" Target="media/image19.png" /><Relationship Id="rId23" Type="http://schemas.openxmlformats.org/officeDocument/2006/relationships/image" Target="media/image20.jpe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jpeg" /><Relationship Id="rId28" Type="http://schemas.openxmlformats.org/officeDocument/2006/relationships/image" Target="media/image25.jpeg" /><Relationship Id="rId29" Type="http://schemas.openxmlformats.org/officeDocument/2006/relationships/image" Target="media/image26.jpeg" /><Relationship Id="rId3" Type="http://schemas.openxmlformats.org/officeDocument/2006/relationships/fontTable" Target="fontTable.xml" /><Relationship Id="rId30" Type="http://schemas.openxmlformats.org/officeDocument/2006/relationships/image" Target="media/image27.jpeg" /><Relationship Id="rId31" Type="http://schemas.openxmlformats.org/officeDocument/2006/relationships/image" Target="media/image28.png" /><Relationship Id="rId32" Type="http://schemas.openxmlformats.org/officeDocument/2006/relationships/image" Target="media/image29.jpe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jpeg" /><Relationship Id="rId37" Type="http://schemas.openxmlformats.org/officeDocument/2006/relationships/hyperlink" Target="https://d.book118.com/176150001234010035" TargetMode="Externa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2024-01-17T18:22:09Z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2024-01-17T18:22:12Z</vt:filetime>
  </property>
  <property fmtid="{D5CDD505-2E9C-101B-9397-08002B2CF9AE}" pid="3" name="CRO">
    <vt:lpwstr>wqlLaW5nc29mdCBQREYgdG8gV1BTIDkw</vt:lpwstr>
  </property>
  <property fmtid="{D5CDD505-2E9C-101B-9397-08002B2CF9AE}" pid="4" name="UsrData">
    <vt:lpwstr>65a7aa4d4bc505001f0f95f7wl</vt:lpwstr>
  </property>
</Properties>
</file>