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 w:history="1">
        <w:r>
          <w:rPr>
            <w:rFonts w:ascii="仿宋" w:eastAsia="仿宋" w:hAnsi="仿宋" w:cs="仿宋" w:hint="eastAsia"/>
            <w:lang w:eastAsia="zh-CN"/>
          </w:rPr>
          <w:t>序言</w:t>
        </w:r>
        <w:r>
          <w:tab/>
        </w:r>
        <w:r>
          <w:fldChar w:fldCharType="begin"/>
        </w:r>
        <w:r>
          <w:instrText xml:space="preserve"> PAGEREF _Toc408 \h </w:instrText>
        </w:r>
        <w:r>
          <w:fldChar w:fldCharType="separate"/>
        </w:r>
        <w:r>
          <w:t>3</w:t>
        </w:r>
        <w:r>
          <w:fldChar w:fldCharType="end"/>
        </w:r>
      </w:hyperlink>
    </w:p>
    <w:p>
      <w:pPr>
        <w:pStyle w:val="TOC1"/>
        <w:tabs>
          <w:tab w:val="right" w:leader="dot" w:pos="8306"/>
        </w:tabs>
      </w:pPr>
      <w:hyperlink w:anchor="_Toc31497" w:history="1">
        <w:r>
          <w:rPr>
            <w:rFonts w:ascii="仿宋" w:eastAsia="仿宋" w:hAnsi="仿宋" w:cs="仿宋" w:hint="eastAsia"/>
            <w:lang w:eastAsia="zh-CN"/>
          </w:rPr>
          <w:t>一、经济影响分析</w:t>
        </w:r>
        <w:r>
          <w:tab/>
        </w:r>
        <w:r>
          <w:fldChar w:fldCharType="begin"/>
        </w:r>
        <w:r>
          <w:instrText xml:space="preserve"> PAGEREF _Toc31497 \h </w:instrText>
        </w:r>
        <w:r>
          <w:fldChar w:fldCharType="separate"/>
        </w:r>
        <w:r>
          <w:t>3</w:t>
        </w:r>
        <w:r>
          <w:fldChar w:fldCharType="end"/>
        </w:r>
      </w:hyperlink>
    </w:p>
    <w:p>
      <w:pPr>
        <w:pStyle w:val="TOC2"/>
        <w:tabs>
          <w:tab w:val="right" w:leader="dot" w:pos="8306"/>
        </w:tabs>
      </w:pPr>
      <w:hyperlink w:anchor="_Toc28215" w:history="1">
        <w:r>
          <w:rPr>
            <w:rFonts w:ascii="仿宋" w:eastAsia="仿宋" w:hAnsi="仿宋" w:cs="仿宋" w:hint="eastAsia"/>
            <w:lang w:eastAsia="zh-CN"/>
          </w:rPr>
          <w:t>(一)、经济费用效益或费用效果分析</w:t>
        </w:r>
        <w:r>
          <w:tab/>
        </w:r>
        <w:r>
          <w:fldChar w:fldCharType="begin"/>
        </w:r>
        <w:r>
          <w:instrText xml:space="preserve"> PAGEREF _Toc28215 \h </w:instrText>
        </w:r>
        <w:r>
          <w:fldChar w:fldCharType="separate"/>
        </w:r>
        <w:r>
          <w:t>3</w:t>
        </w:r>
        <w:r>
          <w:fldChar w:fldCharType="end"/>
        </w:r>
      </w:hyperlink>
    </w:p>
    <w:p>
      <w:pPr>
        <w:pStyle w:val="TOC2"/>
        <w:tabs>
          <w:tab w:val="right" w:leader="dot" w:pos="8306"/>
        </w:tabs>
      </w:pPr>
      <w:hyperlink w:anchor="_Toc24922" w:history="1">
        <w:r>
          <w:rPr>
            <w:rFonts w:ascii="仿宋" w:eastAsia="仿宋" w:hAnsi="仿宋" w:cs="仿宋" w:hint="eastAsia"/>
            <w:lang w:eastAsia="zh-CN"/>
          </w:rPr>
          <w:t>(二)、行业影响分析</w:t>
        </w:r>
        <w:r>
          <w:tab/>
        </w:r>
        <w:r>
          <w:fldChar w:fldCharType="begin"/>
        </w:r>
        <w:r>
          <w:instrText xml:space="preserve"> PAGEREF _Toc24922 \h </w:instrText>
        </w:r>
        <w:r>
          <w:fldChar w:fldCharType="separate"/>
        </w:r>
        <w:r>
          <w:t>5</w:t>
        </w:r>
        <w:r>
          <w:fldChar w:fldCharType="end"/>
        </w:r>
      </w:hyperlink>
    </w:p>
    <w:p>
      <w:pPr>
        <w:pStyle w:val="TOC2"/>
        <w:tabs>
          <w:tab w:val="right" w:leader="dot" w:pos="8306"/>
        </w:tabs>
      </w:pPr>
      <w:hyperlink w:anchor="_Toc8284" w:history="1">
        <w:r>
          <w:rPr>
            <w:rFonts w:ascii="仿宋" w:eastAsia="仿宋" w:hAnsi="仿宋" w:cs="仿宋" w:hint="eastAsia"/>
            <w:lang w:eastAsia="zh-CN"/>
          </w:rPr>
          <w:t>(三)、区域经济影响分析</w:t>
        </w:r>
        <w:r>
          <w:tab/>
        </w:r>
        <w:r>
          <w:fldChar w:fldCharType="begin"/>
        </w:r>
        <w:r>
          <w:instrText xml:space="preserve"> PAGEREF _Toc8284 \h </w:instrText>
        </w:r>
        <w:r>
          <w:fldChar w:fldCharType="separate"/>
        </w:r>
        <w:r>
          <w:t>7</w:t>
        </w:r>
        <w:r>
          <w:fldChar w:fldCharType="end"/>
        </w:r>
      </w:hyperlink>
    </w:p>
    <w:p>
      <w:pPr>
        <w:pStyle w:val="TOC2"/>
        <w:tabs>
          <w:tab w:val="right" w:leader="dot" w:pos="8306"/>
        </w:tabs>
      </w:pPr>
      <w:hyperlink w:anchor="_Toc24264" w:history="1">
        <w:r>
          <w:rPr>
            <w:rFonts w:ascii="仿宋" w:eastAsia="仿宋" w:hAnsi="仿宋" w:cs="仿宋" w:hint="eastAsia"/>
            <w:lang w:eastAsia="zh-CN"/>
          </w:rPr>
          <w:t>(四)、宏观经济影响分析</w:t>
        </w:r>
        <w:r>
          <w:tab/>
        </w:r>
        <w:r>
          <w:fldChar w:fldCharType="begin"/>
        </w:r>
        <w:r>
          <w:instrText xml:space="preserve"> PAGEREF _Toc24264 \h </w:instrText>
        </w:r>
        <w:r>
          <w:fldChar w:fldCharType="separate"/>
        </w:r>
        <w:r>
          <w:t>8</w:t>
        </w:r>
        <w:r>
          <w:fldChar w:fldCharType="end"/>
        </w:r>
      </w:hyperlink>
    </w:p>
    <w:p>
      <w:pPr>
        <w:pStyle w:val="TOC1"/>
        <w:tabs>
          <w:tab w:val="right" w:leader="dot" w:pos="8306"/>
        </w:tabs>
      </w:pPr>
      <w:hyperlink w:anchor="_Toc8984" w:history="1">
        <w:r>
          <w:rPr>
            <w:rFonts w:ascii="仿宋" w:eastAsia="仿宋" w:hAnsi="仿宋" w:cs="仿宋" w:hint="eastAsia"/>
            <w:lang w:eastAsia="zh-CN"/>
          </w:rPr>
          <w:t>二、背景、必要性分析</w:t>
        </w:r>
        <w:r>
          <w:tab/>
        </w:r>
        <w:r>
          <w:fldChar w:fldCharType="begin"/>
        </w:r>
        <w:r>
          <w:instrText xml:space="preserve"> PAGEREF _Toc8984 \h </w:instrText>
        </w:r>
        <w:r>
          <w:fldChar w:fldCharType="separate"/>
        </w:r>
        <w:r>
          <w:t>9</w:t>
        </w:r>
        <w:r>
          <w:fldChar w:fldCharType="end"/>
        </w:r>
      </w:hyperlink>
    </w:p>
    <w:p>
      <w:pPr>
        <w:pStyle w:val="TOC2"/>
        <w:tabs>
          <w:tab w:val="right" w:leader="dot" w:pos="8306"/>
        </w:tabs>
      </w:pPr>
      <w:hyperlink w:anchor="_Toc16795" w:history="1">
        <w:r>
          <w:rPr>
            <w:rFonts w:ascii="仿宋" w:eastAsia="仿宋" w:hAnsi="仿宋" w:cs="仿宋" w:hint="eastAsia"/>
            <w:lang w:eastAsia="zh-CN"/>
          </w:rPr>
          <w:t>(一)、项目建设背景</w:t>
        </w:r>
        <w:r>
          <w:tab/>
        </w:r>
        <w:r>
          <w:fldChar w:fldCharType="begin"/>
        </w:r>
        <w:r>
          <w:instrText xml:space="preserve"> PAGEREF _Toc16795 \h </w:instrText>
        </w:r>
        <w:r>
          <w:fldChar w:fldCharType="separate"/>
        </w:r>
        <w:r>
          <w:t>9</w:t>
        </w:r>
        <w:r>
          <w:fldChar w:fldCharType="end"/>
        </w:r>
      </w:hyperlink>
    </w:p>
    <w:p>
      <w:pPr>
        <w:pStyle w:val="TOC2"/>
        <w:tabs>
          <w:tab w:val="right" w:leader="dot" w:pos="8306"/>
        </w:tabs>
      </w:pPr>
      <w:hyperlink w:anchor="_Toc9518" w:history="1">
        <w:r>
          <w:rPr>
            <w:rFonts w:ascii="仿宋" w:eastAsia="仿宋" w:hAnsi="仿宋" w:cs="仿宋" w:hint="eastAsia"/>
            <w:lang w:eastAsia="zh-CN"/>
          </w:rPr>
          <w:t>(二)、必要性分析</w:t>
        </w:r>
        <w:r>
          <w:tab/>
        </w:r>
        <w:r>
          <w:fldChar w:fldCharType="begin"/>
        </w:r>
        <w:r>
          <w:instrText xml:space="preserve"> PAGEREF _Toc9518 \h </w:instrText>
        </w:r>
        <w:r>
          <w:fldChar w:fldCharType="separate"/>
        </w:r>
        <w:r>
          <w:t>10</w:t>
        </w:r>
        <w:r>
          <w:fldChar w:fldCharType="end"/>
        </w:r>
      </w:hyperlink>
    </w:p>
    <w:p>
      <w:pPr>
        <w:pStyle w:val="TOC2"/>
        <w:tabs>
          <w:tab w:val="right" w:leader="dot" w:pos="8306"/>
        </w:tabs>
      </w:pPr>
      <w:hyperlink w:anchor="_Toc30932" w:history="1">
        <w:r>
          <w:rPr>
            <w:rFonts w:ascii="仿宋" w:eastAsia="仿宋" w:hAnsi="仿宋" w:cs="仿宋" w:hint="eastAsia"/>
            <w:lang w:eastAsia="zh-CN"/>
          </w:rPr>
          <w:t>(三)、项目建设有利条件</w:t>
        </w:r>
        <w:r>
          <w:tab/>
        </w:r>
        <w:r>
          <w:fldChar w:fldCharType="begin"/>
        </w:r>
        <w:r>
          <w:instrText xml:space="preserve"> PAGEREF _Toc30932 \h </w:instrText>
        </w:r>
        <w:r>
          <w:fldChar w:fldCharType="separate"/>
        </w:r>
        <w:r>
          <w:t>12</w:t>
        </w:r>
        <w:r>
          <w:fldChar w:fldCharType="end"/>
        </w:r>
      </w:hyperlink>
    </w:p>
    <w:p>
      <w:pPr>
        <w:pStyle w:val="TOC1"/>
        <w:tabs>
          <w:tab w:val="right" w:leader="dot" w:pos="8306"/>
        </w:tabs>
      </w:pPr>
      <w:hyperlink w:anchor="_Toc4021" w:history="1">
        <w:r>
          <w:rPr>
            <w:rFonts w:ascii="仿宋" w:eastAsia="仿宋" w:hAnsi="仿宋" w:cs="仿宋" w:hint="eastAsia"/>
            <w:lang w:eastAsia="zh-CN"/>
          </w:rPr>
          <w:t>三、项目选址研究</w:t>
        </w:r>
        <w:r>
          <w:tab/>
        </w:r>
        <w:r>
          <w:fldChar w:fldCharType="begin"/>
        </w:r>
        <w:r>
          <w:instrText xml:space="preserve"> PAGEREF _Toc4021 \h </w:instrText>
        </w:r>
        <w:r>
          <w:fldChar w:fldCharType="separate"/>
        </w:r>
        <w:r>
          <w:t>13</w:t>
        </w:r>
        <w:r>
          <w:fldChar w:fldCharType="end"/>
        </w:r>
      </w:hyperlink>
    </w:p>
    <w:p>
      <w:pPr>
        <w:pStyle w:val="TOC2"/>
        <w:tabs>
          <w:tab w:val="right" w:leader="dot" w:pos="8306"/>
        </w:tabs>
      </w:pPr>
      <w:hyperlink w:anchor="_Toc11972" w:history="1">
        <w:r>
          <w:rPr>
            <w:rFonts w:ascii="仿宋" w:eastAsia="仿宋" w:hAnsi="仿宋" w:cs="仿宋" w:hint="eastAsia"/>
            <w:lang w:eastAsia="zh-CN"/>
          </w:rPr>
          <w:t>(一)、项目选址原则</w:t>
        </w:r>
        <w:r>
          <w:tab/>
        </w:r>
        <w:r>
          <w:fldChar w:fldCharType="begin"/>
        </w:r>
        <w:r>
          <w:instrText xml:space="preserve"> PAGEREF _Toc11972 \h </w:instrText>
        </w:r>
        <w:r>
          <w:fldChar w:fldCharType="separate"/>
        </w:r>
        <w:r>
          <w:t>13</w:t>
        </w:r>
        <w:r>
          <w:fldChar w:fldCharType="end"/>
        </w:r>
      </w:hyperlink>
    </w:p>
    <w:p>
      <w:pPr>
        <w:pStyle w:val="TOC2"/>
        <w:tabs>
          <w:tab w:val="right" w:leader="dot" w:pos="8306"/>
        </w:tabs>
      </w:pPr>
      <w:hyperlink w:anchor="_Toc6897" w:history="1">
        <w:r>
          <w:rPr>
            <w:rFonts w:ascii="仿宋" w:eastAsia="仿宋" w:hAnsi="仿宋" w:cs="仿宋" w:hint="eastAsia"/>
            <w:lang w:eastAsia="zh-CN"/>
          </w:rPr>
          <w:t>(二)、项目选址</w:t>
        </w:r>
        <w:r>
          <w:tab/>
        </w:r>
        <w:r>
          <w:fldChar w:fldCharType="begin"/>
        </w:r>
        <w:r>
          <w:instrText xml:space="preserve"> PAGEREF _Toc6897 \h </w:instrText>
        </w:r>
        <w:r>
          <w:fldChar w:fldCharType="separate"/>
        </w:r>
        <w:r>
          <w:t>17</w:t>
        </w:r>
        <w:r>
          <w:fldChar w:fldCharType="end"/>
        </w:r>
      </w:hyperlink>
    </w:p>
    <w:p>
      <w:pPr>
        <w:pStyle w:val="TOC2"/>
        <w:tabs>
          <w:tab w:val="right" w:leader="dot" w:pos="8306"/>
        </w:tabs>
      </w:pPr>
      <w:hyperlink w:anchor="_Toc23824" w:history="1">
        <w:r>
          <w:rPr>
            <w:rFonts w:ascii="仿宋" w:eastAsia="仿宋" w:hAnsi="仿宋" w:cs="仿宋" w:hint="eastAsia"/>
            <w:lang w:eastAsia="zh-CN"/>
          </w:rPr>
          <w:t>(三)、建设条件分析</w:t>
        </w:r>
        <w:r>
          <w:tab/>
        </w:r>
        <w:r>
          <w:fldChar w:fldCharType="begin"/>
        </w:r>
        <w:r>
          <w:instrText xml:space="preserve"> PAGEREF _Toc23824 \h </w:instrText>
        </w:r>
        <w:r>
          <w:fldChar w:fldCharType="separate"/>
        </w:r>
        <w:r>
          <w:t>19</w:t>
        </w:r>
        <w:r>
          <w:fldChar w:fldCharType="end"/>
        </w:r>
      </w:hyperlink>
    </w:p>
    <w:p>
      <w:pPr>
        <w:pStyle w:val="TOC2"/>
        <w:tabs>
          <w:tab w:val="right" w:leader="dot" w:pos="8306"/>
        </w:tabs>
      </w:pPr>
      <w:hyperlink w:anchor="_Toc6834" w:history="1">
        <w:r>
          <w:rPr>
            <w:rFonts w:ascii="仿宋" w:eastAsia="仿宋" w:hAnsi="仿宋" w:cs="仿宋" w:hint="eastAsia"/>
            <w:lang w:eastAsia="zh-CN"/>
          </w:rPr>
          <w:t>(四)、用地控制指标</w:t>
        </w:r>
        <w:r>
          <w:tab/>
        </w:r>
        <w:r>
          <w:fldChar w:fldCharType="begin"/>
        </w:r>
        <w:r>
          <w:instrText xml:space="preserve"> PAGEREF _Toc6834 \h </w:instrText>
        </w:r>
        <w:r>
          <w:fldChar w:fldCharType="separate"/>
        </w:r>
        <w:r>
          <w:t>20</w:t>
        </w:r>
        <w:r>
          <w:fldChar w:fldCharType="end"/>
        </w:r>
      </w:hyperlink>
    </w:p>
    <w:p>
      <w:pPr>
        <w:pStyle w:val="TOC2"/>
        <w:tabs>
          <w:tab w:val="right" w:leader="dot" w:pos="8306"/>
        </w:tabs>
      </w:pPr>
      <w:hyperlink w:anchor="_Toc19964" w:history="1">
        <w:r>
          <w:rPr>
            <w:rFonts w:ascii="仿宋" w:eastAsia="仿宋" w:hAnsi="仿宋" w:cs="仿宋" w:hint="eastAsia"/>
            <w:lang w:eastAsia="zh-CN"/>
          </w:rPr>
          <w:t>(五)、地总体要求</w:t>
        </w:r>
        <w:r>
          <w:tab/>
        </w:r>
        <w:r>
          <w:fldChar w:fldCharType="begin"/>
        </w:r>
        <w:r>
          <w:instrText xml:space="preserve"> PAGEREF _Toc19964 \h </w:instrText>
        </w:r>
        <w:r>
          <w:fldChar w:fldCharType="separate"/>
        </w:r>
        <w:r>
          <w:t>21</w:t>
        </w:r>
        <w:r>
          <w:fldChar w:fldCharType="end"/>
        </w:r>
      </w:hyperlink>
    </w:p>
    <w:p>
      <w:pPr>
        <w:pStyle w:val="TOC2"/>
        <w:tabs>
          <w:tab w:val="right" w:leader="dot" w:pos="8306"/>
        </w:tabs>
      </w:pPr>
      <w:hyperlink w:anchor="_Toc18176" w:history="1">
        <w:r>
          <w:rPr>
            <w:rFonts w:ascii="仿宋" w:eastAsia="仿宋" w:hAnsi="仿宋" w:cs="仿宋" w:hint="eastAsia"/>
            <w:lang w:eastAsia="zh-CN"/>
          </w:rPr>
          <w:t>(六)、节约用地措施</w:t>
        </w:r>
        <w:r>
          <w:tab/>
        </w:r>
        <w:r>
          <w:fldChar w:fldCharType="begin"/>
        </w:r>
        <w:r>
          <w:instrText xml:space="preserve"> PAGEREF _Toc18176 \h </w:instrText>
        </w:r>
        <w:r>
          <w:fldChar w:fldCharType="separate"/>
        </w:r>
        <w:r>
          <w:t>23</w:t>
        </w:r>
        <w:r>
          <w:fldChar w:fldCharType="end"/>
        </w:r>
      </w:hyperlink>
    </w:p>
    <w:p>
      <w:pPr>
        <w:pStyle w:val="TOC2"/>
        <w:tabs>
          <w:tab w:val="right" w:leader="dot" w:pos="8306"/>
        </w:tabs>
      </w:pPr>
      <w:hyperlink w:anchor="_Toc23803" w:history="1">
        <w:r>
          <w:rPr>
            <w:rFonts w:ascii="仿宋" w:eastAsia="仿宋" w:hAnsi="仿宋" w:cs="仿宋" w:hint="eastAsia"/>
            <w:lang w:eastAsia="zh-CN"/>
          </w:rPr>
          <w:t>(七)、选址综合评价</w:t>
        </w:r>
        <w:r>
          <w:tab/>
        </w:r>
        <w:r>
          <w:fldChar w:fldCharType="begin"/>
        </w:r>
        <w:r>
          <w:instrText xml:space="preserve"> PAGEREF _Toc23803 \h </w:instrText>
        </w:r>
        <w:r>
          <w:fldChar w:fldCharType="separate"/>
        </w:r>
        <w:r>
          <w:t>24</w:t>
        </w:r>
        <w:r>
          <w:fldChar w:fldCharType="end"/>
        </w:r>
      </w:hyperlink>
    </w:p>
    <w:p>
      <w:pPr>
        <w:pStyle w:val="TOC1"/>
        <w:tabs>
          <w:tab w:val="right" w:leader="dot" w:pos="8306"/>
        </w:tabs>
      </w:pPr>
      <w:hyperlink w:anchor="_Toc10978" w:history="1">
        <w:r>
          <w:rPr>
            <w:rFonts w:ascii="仿宋" w:eastAsia="仿宋" w:hAnsi="仿宋" w:cs="仿宋" w:hint="eastAsia"/>
            <w:lang w:eastAsia="zh-CN"/>
          </w:rPr>
          <w:t>四、项目监理与质量保证</w:t>
        </w:r>
        <w:r>
          <w:tab/>
        </w:r>
        <w:r>
          <w:fldChar w:fldCharType="begin"/>
        </w:r>
        <w:r>
          <w:instrText xml:space="preserve"> PAGEREF _Toc10978 \h </w:instrText>
        </w:r>
        <w:r>
          <w:fldChar w:fldCharType="separate"/>
        </w:r>
        <w:r>
          <w:t>25</w:t>
        </w:r>
        <w:r>
          <w:fldChar w:fldCharType="end"/>
        </w:r>
      </w:hyperlink>
    </w:p>
    <w:p>
      <w:pPr>
        <w:pStyle w:val="TOC2"/>
        <w:tabs>
          <w:tab w:val="right" w:leader="dot" w:pos="8306"/>
        </w:tabs>
      </w:pPr>
      <w:hyperlink w:anchor="_Toc6358" w:history="1">
        <w:r>
          <w:rPr>
            <w:rFonts w:ascii="仿宋" w:eastAsia="仿宋" w:hAnsi="仿宋" w:cs="仿宋" w:hint="eastAsia"/>
            <w:lang w:eastAsia="zh-CN"/>
          </w:rPr>
          <w:t>(一)、监理体系构建</w:t>
        </w:r>
        <w:r>
          <w:tab/>
        </w:r>
        <w:r>
          <w:fldChar w:fldCharType="begin"/>
        </w:r>
        <w:r>
          <w:instrText xml:space="preserve"> PAGEREF _Toc6358 \h </w:instrText>
        </w:r>
        <w:r>
          <w:fldChar w:fldCharType="separate"/>
        </w:r>
        <w:r>
          <w:t>25</w:t>
        </w:r>
        <w:r>
          <w:fldChar w:fldCharType="end"/>
        </w:r>
      </w:hyperlink>
    </w:p>
    <w:p>
      <w:pPr>
        <w:pStyle w:val="TOC2"/>
        <w:tabs>
          <w:tab w:val="right" w:leader="dot" w:pos="8306"/>
        </w:tabs>
      </w:pPr>
      <w:hyperlink w:anchor="_Toc29299" w:history="1">
        <w:r>
          <w:rPr>
            <w:rFonts w:ascii="仿宋" w:eastAsia="仿宋" w:hAnsi="仿宋" w:cs="仿宋" w:hint="eastAsia"/>
            <w:lang w:eastAsia="zh-CN"/>
          </w:rPr>
          <w:t>(二)、质量保证体系实施</w:t>
        </w:r>
        <w:r>
          <w:tab/>
        </w:r>
        <w:r>
          <w:fldChar w:fldCharType="begin"/>
        </w:r>
        <w:r>
          <w:instrText xml:space="preserve"> PAGEREF _Toc29299 \h </w:instrText>
        </w:r>
        <w:r>
          <w:fldChar w:fldCharType="separate"/>
        </w:r>
        <w:r>
          <w:t>26</w:t>
        </w:r>
        <w:r>
          <w:fldChar w:fldCharType="end"/>
        </w:r>
      </w:hyperlink>
    </w:p>
    <w:p>
      <w:pPr>
        <w:pStyle w:val="TOC2"/>
        <w:tabs>
          <w:tab w:val="right" w:leader="dot" w:pos="8306"/>
        </w:tabs>
      </w:pPr>
      <w:hyperlink w:anchor="_Toc15330" w:history="1">
        <w:r>
          <w:rPr>
            <w:rFonts w:ascii="仿宋" w:eastAsia="仿宋" w:hAnsi="仿宋" w:cs="仿宋" w:hint="eastAsia"/>
            <w:lang w:eastAsia="zh-CN"/>
          </w:rPr>
          <w:t>(三)、监理与质量控制流程</w:t>
        </w:r>
        <w:r>
          <w:tab/>
        </w:r>
        <w:r>
          <w:fldChar w:fldCharType="begin"/>
        </w:r>
        <w:r>
          <w:instrText xml:space="preserve"> PAGEREF _Toc15330 \h </w:instrText>
        </w:r>
        <w:r>
          <w:fldChar w:fldCharType="separate"/>
        </w:r>
        <w:r>
          <w:t>26</w:t>
        </w:r>
        <w:r>
          <w:fldChar w:fldCharType="end"/>
        </w:r>
      </w:hyperlink>
    </w:p>
    <w:p>
      <w:pPr>
        <w:pStyle w:val="TOC1"/>
        <w:tabs>
          <w:tab w:val="right" w:leader="dot" w:pos="8306"/>
        </w:tabs>
      </w:pPr>
      <w:hyperlink w:anchor="_Toc23215" w:history="1">
        <w:r>
          <w:rPr>
            <w:rFonts w:ascii="仿宋" w:eastAsia="仿宋" w:hAnsi="仿宋" w:cs="仿宋" w:hint="eastAsia"/>
            <w:lang w:eastAsia="zh-CN"/>
          </w:rPr>
          <w:t>五、体重秤项目概论</w:t>
        </w:r>
        <w:r>
          <w:tab/>
        </w:r>
        <w:r>
          <w:fldChar w:fldCharType="begin"/>
        </w:r>
        <w:r>
          <w:instrText xml:space="preserve"> PAGEREF _Toc23215 \h </w:instrText>
        </w:r>
        <w:r>
          <w:fldChar w:fldCharType="separate"/>
        </w:r>
        <w:r>
          <w:t>27</w:t>
        </w:r>
        <w:r>
          <w:fldChar w:fldCharType="end"/>
        </w:r>
      </w:hyperlink>
    </w:p>
    <w:p>
      <w:pPr>
        <w:pStyle w:val="TOC2"/>
        <w:tabs>
          <w:tab w:val="right" w:leader="dot" w:pos="8306"/>
        </w:tabs>
      </w:pPr>
      <w:hyperlink w:anchor="_Toc21285" w:history="1">
        <w:r>
          <w:rPr>
            <w:rFonts w:ascii="仿宋" w:eastAsia="仿宋" w:hAnsi="仿宋" w:cs="仿宋" w:hint="eastAsia"/>
            <w:lang w:eastAsia="zh-CN"/>
          </w:rPr>
          <w:t>(一)、项目申报单位概况</w:t>
        </w:r>
        <w:r>
          <w:tab/>
        </w:r>
        <w:r>
          <w:fldChar w:fldCharType="begin"/>
        </w:r>
        <w:r>
          <w:instrText xml:space="preserve"> PAGEREF _Toc21285 \h </w:instrText>
        </w:r>
        <w:r>
          <w:fldChar w:fldCharType="separate"/>
        </w:r>
        <w:r>
          <w:t>27</w:t>
        </w:r>
        <w:r>
          <w:fldChar w:fldCharType="end"/>
        </w:r>
      </w:hyperlink>
    </w:p>
    <w:p>
      <w:pPr>
        <w:pStyle w:val="TOC2"/>
        <w:tabs>
          <w:tab w:val="right" w:leader="dot" w:pos="8306"/>
        </w:tabs>
      </w:pPr>
      <w:hyperlink w:anchor="_Toc22686" w:history="1">
        <w:r>
          <w:rPr>
            <w:rFonts w:ascii="仿宋" w:eastAsia="仿宋" w:hAnsi="仿宋" w:cs="仿宋" w:hint="eastAsia"/>
            <w:lang w:eastAsia="zh-CN"/>
          </w:rPr>
          <w:t>(二)、项目概况</w:t>
        </w:r>
        <w:r>
          <w:tab/>
        </w:r>
        <w:r>
          <w:fldChar w:fldCharType="begin"/>
        </w:r>
        <w:r>
          <w:instrText xml:space="preserve"> PAGEREF _Toc22686 \h </w:instrText>
        </w:r>
        <w:r>
          <w:fldChar w:fldCharType="separate"/>
        </w:r>
        <w:r>
          <w:t>28</w:t>
        </w:r>
        <w:r>
          <w:fldChar w:fldCharType="end"/>
        </w:r>
      </w:hyperlink>
    </w:p>
    <w:p>
      <w:pPr>
        <w:pStyle w:val="TOC1"/>
        <w:tabs>
          <w:tab w:val="right" w:leader="dot" w:pos="8306"/>
        </w:tabs>
      </w:pPr>
      <w:hyperlink w:anchor="_Toc29525" w:history="1">
        <w:r>
          <w:rPr>
            <w:rFonts w:ascii="仿宋" w:eastAsia="仿宋" w:hAnsi="仿宋" w:cs="仿宋" w:hint="eastAsia"/>
            <w:lang w:eastAsia="zh-CN"/>
          </w:rPr>
          <w:t>六、财务管理与成本控制</w:t>
        </w:r>
        <w:r>
          <w:tab/>
        </w:r>
        <w:r>
          <w:fldChar w:fldCharType="begin"/>
        </w:r>
        <w:r>
          <w:instrText xml:space="preserve"> PAGEREF _Toc29525 \h </w:instrText>
        </w:r>
        <w:r>
          <w:fldChar w:fldCharType="separate"/>
        </w:r>
        <w:r>
          <w:t>31</w:t>
        </w:r>
        <w:r>
          <w:fldChar w:fldCharType="end"/>
        </w:r>
      </w:hyperlink>
    </w:p>
    <w:p>
      <w:pPr>
        <w:pStyle w:val="TOC2"/>
        <w:tabs>
          <w:tab w:val="right" w:leader="dot" w:pos="8306"/>
        </w:tabs>
      </w:pPr>
      <w:hyperlink w:anchor="_Toc31421" w:history="1">
        <w:r>
          <w:rPr>
            <w:rFonts w:ascii="仿宋" w:eastAsia="仿宋" w:hAnsi="仿宋" w:cs="仿宋" w:hint="eastAsia"/>
            <w:lang w:eastAsia="zh-CN"/>
          </w:rPr>
          <w:t>(一)、财务管理体系建设</w:t>
        </w:r>
        <w:r>
          <w:tab/>
        </w:r>
        <w:r>
          <w:fldChar w:fldCharType="begin"/>
        </w:r>
        <w:r>
          <w:instrText xml:space="preserve"> PAGEREF _Toc31421 \h </w:instrText>
        </w:r>
        <w:r>
          <w:fldChar w:fldCharType="separate"/>
        </w:r>
        <w:r>
          <w:t>31</w:t>
        </w:r>
        <w:r>
          <w:fldChar w:fldCharType="end"/>
        </w:r>
      </w:hyperlink>
    </w:p>
    <w:p>
      <w:pPr>
        <w:pStyle w:val="TOC2"/>
        <w:tabs>
          <w:tab w:val="right" w:leader="dot" w:pos="8306"/>
        </w:tabs>
      </w:pPr>
      <w:hyperlink w:anchor="_Toc4882" w:history="1">
        <w:r>
          <w:rPr>
            <w:rFonts w:ascii="仿宋" w:eastAsia="仿宋" w:hAnsi="仿宋" w:cs="仿宋" w:hint="eastAsia"/>
            <w:lang w:eastAsia="zh-CN"/>
          </w:rPr>
          <w:t>(二)、成本控制措施</w:t>
        </w:r>
        <w:r>
          <w:tab/>
        </w:r>
        <w:r>
          <w:fldChar w:fldCharType="begin"/>
        </w:r>
        <w:r>
          <w:instrText xml:space="preserve"> PAGEREF _Toc4882 \h </w:instrText>
        </w:r>
        <w:r>
          <w:fldChar w:fldCharType="separate"/>
        </w:r>
        <w:r>
          <w:t>32</w:t>
        </w:r>
        <w:r>
          <w:fldChar w:fldCharType="end"/>
        </w:r>
      </w:hyperlink>
    </w:p>
    <w:p>
      <w:pPr>
        <w:pStyle w:val="TOC1"/>
        <w:tabs>
          <w:tab w:val="right" w:leader="dot" w:pos="8306"/>
        </w:tabs>
      </w:pPr>
      <w:hyperlink w:anchor="_Toc24283" w:history="1">
        <w:r>
          <w:rPr>
            <w:rFonts w:ascii="仿宋" w:eastAsia="仿宋" w:hAnsi="仿宋" w:cs="仿宋" w:hint="eastAsia"/>
            <w:lang w:eastAsia="zh-CN"/>
          </w:rPr>
          <w:t>七、项目实施与管理方案</w:t>
        </w:r>
        <w:r>
          <w:tab/>
        </w:r>
        <w:r>
          <w:fldChar w:fldCharType="begin"/>
        </w:r>
        <w:r>
          <w:instrText xml:space="preserve"> PAGEREF _Toc24283 \h </w:instrText>
        </w:r>
        <w:r>
          <w:fldChar w:fldCharType="separate"/>
        </w:r>
        <w:r>
          <w:t>33</w:t>
        </w:r>
        <w:r>
          <w:fldChar w:fldCharType="end"/>
        </w:r>
      </w:hyperlink>
    </w:p>
    <w:p>
      <w:pPr>
        <w:pStyle w:val="TOC2"/>
        <w:tabs>
          <w:tab w:val="right" w:leader="dot" w:pos="8306"/>
        </w:tabs>
      </w:pPr>
      <w:hyperlink w:anchor="_Toc7127" w:history="1">
        <w:r>
          <w:rPr>
            <w:rFonts w:ascii="仿宋" w:eastAsia="仿宋" w:hAnsi="仿宋" w:cs="仿宋" w:hint="eastAsia"/>
            <w:lang w:eastAsia="zh-CN"/>
          </w:rPr>
          <w:t>(一)、项目实施计划</w:t>
        </w:r>
        <w:r>
          <w:tab/>
        </w:r>
        <w:r>
          <w:fldChar w:fldCharType="begin"/>
        </w:r>
        <w:r>
          <w:instrText xml:space="preserve"> PAGEREF _Toc7127 \h </w:instrText>
        </w:r>
        <w:r>
          <w:fldChar w:fldCharType="separate"/>
        </w:r>
        <w:r>
          <w:t>33</w:t>
        </w:r>
        <w:r>
          <w:fldChar w:fldCharType="end"/>
        </w:r>
      </w:hyperlink>
    </w:p>
    <w:p>
      <w:pPr>
        <w:pStyle w:val="TOC2"/>
        <w:tabs>
          <w:tab w:val="right" w:leader="dot" w:pos="8306"/>
        </w:tabs>
      </w:pPr>
      <w:hyperlink w:anchor="_Toc10186" w:history="1">
        <w:r>
          <w:rPr>
            <w:rFonts w:ascii="仿宋" w:eastAsia="仿宋" w:hAnsi="仿宋" w:cs="仿宋" w:hint="eastAsia"/>
            <w:lang w:eastAsia="zh-CN"/>
          </w:rPr>
          <w:t>(二)、项目组织机构与职责</w:t>
        </w:r>
        <w:r>
          <w:tab/>
        </w:r>
        <w:r>
          <w:fldChar w:fldCharType="begin"/>
        </w:r>
        <w:r>
          <w:instrText xml:space="preserve"> PAGEREF _Toc10186 \h </w:instrText>
        </w:r>
        <w:r>
          <w:fldChar w:fldCharType="separate"/>
        </w:r>
        <w:r>
          <w:t>35</w:t>
        </w:r>
        <w:r>
          <w:fldChar w:fldCharType="end"/>
        </w:r>
      </w:hyperlink>
    </w:p>
    <w:p>
      <w:pPr>
        <w:pStyle w:val="TOC2"/>
        <w:tabs>
          <w:tab w:val="right" w:leader="dot" w:pos="8306"/>
        </w:tabs>
      </w:pPr>
      <w:hyperlink w:anchor="_Toc3947" w:history="1">
        <w:r>
          <w:rPr>
            <w:rFonts w:ascii="仿宋" w:eastAsia="仿宋" w:hAnsi="仿宋" w:cs="仿宋" w:hint="eastAsia"/>
            <w:lang w:eastAsia="zh-CN"/>
          </w:rPr>
          <w:t>(三)、项目管理与监控体系</w:t>
        </w:r>
        <w:r>
          <w:tab/>
        </w:r>
        <w:r>
          <w:fldChar w:fldCharType="begin"/>
        </w:r>
        <w:r>
          <w:instrText xml:space="preserve"> PAGEREF _Toc3947 \h </w:instrText>
        </w:r>
        <w:r>
          <w:fldChar w:fldCharType="separate"/>
        </w:r>
        <w:r>
          <w:t>37</w:t>
        </w:r>
        <w:r>
          <w:fldChar w:fldCharType="end"/>
        </w:r>
      </w:hyperlink>
    </w:p>
    <w:p>
      <w:pPr>
        <w:pStyle w:val="TOC1"/>
        <w:tabs>
          <w:tab w:val="right" w:leader="dot" w:pos="8306"/>
        </w:tabs>
      </w:pPr>
      <w:hyperlink w:anchor="_Toc31114" w:history="1">
        <w:r>
          <w:rPr>
            <w:rFonts w:ascii="仿宋" w:eastAsia="仿宋" w:hAnsi="仿宋" w:cs="仿宋" w:hint="eastAsia"/>
            <w:lang w:eastAsia="zh-CN"/>
          </w:rPr>
          <w:t>八、经济效益与社会效益优化</w:t>
        </w:r>
        <w:r>
          <w:tab/>
        </w:r>
        <w:r>
          <w:fldChar w:fldCharType="begin"/>
        </w:r>
        <w:r>
          <w:instrText xml:space="preserve"> PAGEREF _Toc31114 \h </w:instrText>
        </w:r>
        <w:r>
          <w:fldChar w:fldCharType="separate"/>
        </w:r>
        <w:r>
          <w:t>39</w:t>
        </w:r>
        <w:r>
          <w:fldChar w:fldCharType="end"/>
        </w:r>
      </w:hyperlink>
    </w:p>
    <w:p>
      <w:pPr>
        <w:pStyle w:val="TOC2"/>
        <w:tabs>
          <w:tab w:val="right" w:leader="dot" w:pos="8306"/>
        </w:tabs>
      </w:pPr>
      <w:hyperlink w:anchor="_Toc19929" w:history="1">
        <w:r>
          <w:rPr>
            <w:rFonts w:ascii="仿宋" w:eastAsia="仿宋" w:hAnsi="仿宋" w:cs="仿宋" w:hint="eastAsia"/>
            <w:lang w:eastAsia="zh-CN"/>
          </w:rPr>
          <w:t>(一)、经济效益提升策略</w:t>
        </w:r>
        <w:r>
          <w:tab/>
        </w:r>
        <w:r>
          <w:fldChar w:fldCharType="begin"/>
        </w:r>
        <w:r>
          <w:instrText xml:space="preserve"> PAGEREF _Toc19929 \h </w:instrText>
        </w:r>
        <w:r>
          <w:fldChar w:fldCharType="separate"/>
        </w:r>
        <w:r>
          <w:t>39</w:t>
        </w:r>
        <w:r>
          <w:fldChar w:fldCharType="end"/>
        </w:r>
      </w:hyperlink>
    </w:p>
    <w:p>
      <w:pPr>
        <w:pStyle w:val="TOC2"/>
        <w:tabs>
          <w:tab w:val="right" w:leader="dot" w:pos="8306"/>
        </w:tabs>
      </w:pPr>
      <w:hyperlink w:anchor="_Toc30681" w:history="1">
        <w:r>
          <w:rPr>
            <w:rFonts w:ascii="仿宋" w:eastAsia="仿宋" w:hAnsi="仿宋" w:cs="仿宋" w:hint="eastAsia"/>
            <w:lang w:eastAsia="zh-CN"/>
          </w:rPr>
          <w:t>(二)、社会效益增强方案</w:t>
        </w:r>
        <w:r>
          <w:tab/>
        </w:r>
        <w:r>
          <w:fldChar w:fldCharType="begin"/>
        </w:r>
        <w:r>
          <w:instrText xml:space="preserve"> PAGEREF _Toc30681 \h </w:instrText>
        </w:r>
        <w:r>
          <w:fldChar w:fldCharType="separate"/>
        </w:r>
        <w:r>
          <w:t>40</w:t>
        </w:r>
        <w:r>
          <w:fldChar w:fldCharType="end"/>
        </w:r>
      </w:hyperlink>
    </w:p>
    <w:p>
      <w:pPr>
        <w:pStyle w:val="TOC1"/>
        <w:tabs>
          <w:tab w:val="right" w:leader="dot" w:pos="8306"/>
        </w:tabs>
      </w:pPr>
      <w:hyperlink w:anchor="_Toc10302" w:history="1">
        <w:r>
          <w:rPr>
            <w:rFonts w:ascii="仿宋" w:eastAsia="仿宋" w:hAnsi="仿宋" w:cs="仿宋" w:hint="eastAsia"/>
            <w:lang w:eastAsia="zh-CN"/>
          </w:rPr>
          <w:t>九、土地利用与规划方案</w:t>
        </w:r>
        <w:r>
          <w:tab/>
        </w:r>
        <w:r>
          <w:fldChar w:fldCharType="begin"/>
        </w:r>
        <w:r>
          <w:instrText xml:space="preserve"> PAGEREF _Toc10302 \h </w:instrText>
        </w:r>
        <w:r>
          <w:fldChar w:fldCharType="separate"/>
        </w:r>
        <w:r>
          <w:t>41</w:t>
        </w:r>
        <w:r>
          <w:fldChar w:fldCharType="end"/>
        </w:r>
      </w:hyperlink>
    </w:p>
    <w:p>
      <w:pPr>
        <w:pStyle w:val="TOC2"/>
        <w:tabs>
          <w:tab w:val="right" w:leader="dot" w:pos="8306"/>
        </w:tabs>
      </w:pPr>
      <w:hyperlink w:anchor="_Toc25173" w:history="1">
        <w:r>
          <w:rPr>
            <w:rFonts w:ascii="仿宋" w:eastAsia="仿宋" w:hAnsi="仿宋" w:cs="仿宋" w:hint="eastAsia"/>
            <w:lang w:eastAsia="zh-CN"/>
          </w:rPr>
          <w:t>(一)、项目用地情况分析</w:t>
        </w:r>
        <w:r>
          <w:tab/>
        </w:r>
        <w:r>
          <w:fldChar w:fldCharType="begin"/>
        </w:r>
        <w:r>
          <w:instrText xml:space="preserve"> PAGEREF _Toc25173 \h </w:instrText>
        </w:r>
        <w:r>
          <w:fldChar w:fldCharType="separate"/>
        </w:r>
        <w:r>
          <w:t>41</w:t>
        </w:r>
        <w:r>
          <w:fldChar w:fldCharType="end"/>
        </w:r>
      </w:hyperlink>
    </w:p>
    <w:p>
      <w:pPr>
        <w:pStyle w:val="TOC2"/>
        <w:tabs>
          <w:tab w:val="right" w:leader="dot" w:pos="8306"/>
        </w:tabs>
      </w:pPr>
      <w:hyperlink w:anchor="_Toc3818" w:history="1">
        <w:r>
          <w:rPr>
            <w:rFonts w:ascii="仿宋" w:eastAsia="仿宋" w:hAnsi="仿宋" w:cs="仿宋" w:hint="eastAsia"/>
            <w:lang w:eastAsia="zh-CN"/>
          </w:rPr>
          <w:t>(二)、土地利用规划方案</w:t>
        </w:r>
        <w:r>
          <w:tab/>
        </w:r>
        <w:r>
          <w:fldChar w:fldCharType="begin"/>
        </w:r>
        <w:r>
          <w:instrText xml:space="preserve"> PAGEREF _Toc3818 \h </w:instrText>
        </w:r>
        <w:r>
          <w:fldChar w:fldCharType="separate"/>
        </w:r>
        <w:r>
          <w:t>42</w:t>
        </w:r>
        <w:r>
          <w:fldChar w:fldCharType="end"/>
        </w:r>
      </w:hyperlink>
    </w:p>
    <w:p>
      <w:pPr>
        <w:pStyle w:val="TOC1"/>
        <w:tabs>
          <w:tab w:val="right" w:leader="dot" w:pos="8306"/>
        </w:tabs>
      </w:pPr>
      <w:hyperlink w:anchor="_Toc655" w:history="1">
        <w:r>
          <w:rPr>
            <w:rFonts w:ascii="仿宋" w:eastAsia="仿宋" w:hAnsi="仿宋" w:cs="仿宋" w:hint="eastAsia"/>
            <w:lang w:eastAsia="zh-CN"/>
          </w:rPr>
          <w:t>十、客户关系管理与市场拓展</w:t>
        </w:r>
        <w:r>
          <w:tab/>
        </w:r>
        <w:r>
          <w:fldChar w:fldCharType="begin"/>
        </w:r>
        <w:r>
          <w:instrText xml:space="preserve"> PAGEREF _Toc655 \h </w:instrText>
        </w:r>
        <w:r>
          <w:fldChar w:fldCharType="separate"/>
        </w:r>
        <w:r>
          <w:t>43</w:t>
        </w:r>
        <w:r>
          <w:fldChar w:fldCharType="end"/>
        </w:r>
      </w:hyperlink>
    </w:p>
    <w:p>
      <w:pPr>
        <w:pStyle w:val="TOC2"/>
        <w:tabs>
          <w:tab w:val="right" w:leader="dot" w:pos="8306"/>
        </w:tabs>
      </w:pPr>
      <w:hyperlink w:anchor="_Toc23975" w:history="1">
        <w:r>
          <w:rPr>
            <w:rFonts w:ascii="仿宋" w:eastAsia="仿宋" w:hAnsi="仿宋" w:cs="仿宋" w:hint="eastAsia"/>
            <w:lang w:eastAsia="zh-CN"/>
          </w:rPr>
          <w:t>(一)、客户关系管理策略</w:t>
        </w:r>
        <w:r>
          <w:tab/>
        </w:r>
        <w:r>
          <w:fldChar w:fldCharType="begin"/>
        </w:r>
        <w:r>
          <w:instrText xml:space="preserve"> PAGEREF _Toc23975 \h </w:instrText>
        </w:r>
        <w:r>
          <w:fldChar w:fldCharType="separate"/>
        </w:r>
        <w:r>
          <w:t>43</w:t>
        </w:r>
        <w:r>
          <w:fldChar w:fldCharType="end"/>
        </w:r>
      </w:hyperlink>
    </w:p>
    <w:p>
      <w:pPr>
        <w:pStyle w:val="TOC2"/>
        <w:tabs>
          <w:tab w:val="right" w:leader="dot" w:pos="8306"/>
        </w:tabs>
      </w:pPr>
      <w:hyperlink w:anchor="_Toc953" w:history="1">
        <w:r>
          <w:rPr>
            <w:rFonts w:ascii="仿宋" w:eastAsia="仿宋" w:hAnsi="仿宋" w:cs="仿宋" w:hint="eastAsia"/>
            <w:lang w:eastAsia="zh-CN"/>
          </w:rPr>
          <w:t>(二)、市场拓展方案</w:t>
        </w:r>
        <w:r>
          <w:tab/>
        </w:r>
        <w:r>
          <w:fldChar w:fldCharType="begin"/>
        </w:r>
        <w:r>
          <w:instrText xml:space="preserve"> PAGEREF _Toc953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6" w:history="1">
        <w:r>
          <w:rPr>
            <w:rFonts w:ascii="仿宋" w:eastAsia="仿宋" w:hAnsi="仿宋" w:cs="仿宋" w:hint="eastAsia"/>
            <w:lang w:eastAsia="zh-CN"/>
          </w:rPr>
          <w:t>十一、技术创新与产业升级</w:t>
        </w:r>
        <w:r>
          <w:tab/>
        </w:r>
        <w:r>
          <w:fldChar w:fldCharType="begin"/>
        </w:r>
        <w:r>
          <w:instrText xml:space="preserve"> PAGEREF _Toc7976 \h </w:instrText>
        </w:r>
        <w:r>
          <w:fldChar w:fldCharType="separate"/>
        </w:r>
        <w:r>
          <w:t>45</w:t>
        </w:r>
        <w:r>
          <w:fldChar w:fldCharType="end"/>
        </w:r>
      </w:hyperlink>
    </w:p>
    <w:p>
      <w:pPr>
        <w:pStyle w:val="TOC2"/>
        <w:tabs>
          <w:tab w:val="right" w:leader="dot" w:pos="8306"/>
        </w:tabs>
      </w:pPr>
      <w:hyperlink w:anchor="_Toc18653" w:history="1">
        <w:r>
          <w:rPr>
            <w:rFonts w:ascii="仿宋" w:eastAsia="仿宋" w:hAnsi="仿宋" w:cs="仿宋" w:hint="eastAsia"/>
            <w:lang w:eastAsia="zh-CN"/>
          </w:rPr>
          <w:t>(一)、技术创新方向与目标</w:t>
        </w:r>
        <w:r>
          <w:tab/>
        </w:r>
        <w:r>
          <w:fldChar w:fldCharType="begin"/>
        </w:r>
        <w:r>
          <w:instrText xml:space="preserve"> PAGEREF _Toc18653 \h </w:instrText>
        </w:r>
        <w:r>
          <w:fldChar w:fldCharType="separate"/>
        </w:r>
        <w:r>
          <w:t>45</w:t>
        </w:r>
        <w:r>
          <w:fldChar w:fldCharType="end"/>
        </w:r>
      </w:hyperlink>
    </w:p>
    <w:p>
      <w:pPr>
        <w:pStyle w:val="TOC2"/>
        <w:tabs>
          <w:tab w:val="right" w:leader="dot" w:pos="8306"/>
        </w:tabs>
      </w:pPr>
      <w:hyperlink w:anchor="_Toc10470" w:history="1">
        <w:r>
          <w:rPr>
            <w:rFonts w:ascii="仿宋" w:eastAsia="仿宋" w:hAnsi="仿宋" w:cs="仿宋" w:hint="eastAsia"/>
            <w:lang w:eastAsia="zh-CN"/>
          </w:rPr>
          <w:t>(二)、产业升级路径与措施</w:t>
        </w:r>
        <w:r>
          <w:tab/>
        </w:r>
        <w:r>
          <w:fldChar w:fldCharType="begin"/>
        </w:r>
        <w:r>
          <w:instrText xml:space="preserve"> PAGEREF _Toc10470 \h </w:instrText>
        </w:r>
        <w:r>
          <w:fldChar w:fldCharType="separate"/>
        </w:r>
        <w:r>
          <w:t>47</w:t>
        </w:r>
        <w:r>
          <w:fldChar w:fldCharType="end"/>
        </w:r>
      </w:hyperlink>
    </w:p>
    <w:p>
      <w:pPr>
        <w:pStyle w:val="TOC1"/>
        <w:tabs>
          <w:tab w:val="right" w:leader="dot" w:pos="8306"/>
        </w:tabs>
      </w:pPr>
      <w:hyperlink w:anchor="_Toc15809" w:history="1">
        <w:r>
          <w:rPr>
            <w:rFonts w:ascii="仿宋" w:eastAsia="仿宋" w:hAnsi="仿宋" w:cs="仿宋" w:hint="eastAsia"/>
            <w:lang w:eastAsia="zh-CN"/>
          </w:rPr>
          <w:t>十二、项目变更管理</w:t>
        </w:r>
        <w:r>
          <w:tab/>
        </w:r>
        <w:r>
          <w:fldChar w:fldCharType="begin"/>
        </w:r>
        <w:r>
          <w:instrText xml:space="preserve"> PAGEREF _Toc15809 \h </w:instrText>
        </w:r>
        <w:r>
          <w:fldChar w:fldCharType="separate"/>
        </w:r>
        <w:r>
          <w:t>48</w:t>
        </w:r>
        <w:r>
          <w:fldChar w:fldCharType="end"/>
        </w:r>
      </w:hyperlink>
    </w:p>
    <w:p>
      <w:pPr>
        <w:pStyle w:val="TOC2"/>
        <w:tabs>
          <w:tab w:val="right" w:leader="dot" w:pos="8306"/>
        </w:tabs>
      </w:pPr>
      <w:hyperlink w:anchor="_Toc15098" w:history="1">
        <w:r>
          <w:rPr>
            <w:rFonts w:ascii="仿宋" w:eastAsia="仿宋" w:hAnsi="仿宋" w:cs="仿宋" w:hint="eastAsia"/>
            <w:lang w:eastAsia="zh-CN"/>
          </w:rPr>
          <w:t>(一)、变更控制流程</w:t>
        </w:r>
        <w:r>
          <w:tab/>
        </w:r>
        <w:r>
          <w:fldChar w:fldCharType="begin"/>
        </w:r>
        <w:r>
          <w:instrText xml:space="preserve"> PAGEREF _Toc15098 \h </w:instrText>
        </w:r>
        <w:r>
          <w:fldChar w:fldCharType="separate"/>
        </w:r>
        <w:r>
          <w:t>48</w:t>
        </w:r>
        <w:r>
          <w:fldChar w:fldCharType="end"/>
        </w:r>
      </w:hyperlink>
    </w:p>
    <w:p>
      <w:pPr>
        <w:pStyle w:val="TOC2"/>
        <w:tabs>
          <w:tab w:val="right" w:leader="dot" w:pos="8306"/>
        </w:tabs>
      </w:pPr>
      <w:hyperlink w:anchor="_Toc16351" w:history="1">
        <w:r>
          <w:rPr>
            <w:rFonts w:ascii="仿宋" w:eastAsia="仿宋" w:hAnsi="仿宋" w:cs="仿宋" w:hint="eastAsia"/>
            <w:lang w:eastAsia="zh-CN"/>
          </w:rPr>
          <w:t>(二)、影响评估与处理</w:t>
        </w:r>
        <w:r>
          <w:tab/>
        </w:r>
        <w:r>
          <w:fldChar w:fldCharType="begin"/>
        </w:r>
        <w:r>
          <w:instrText xml:space="preserve"> PAGEREF _Toc16351 \h </w:instrText>
        </w:r>
        <w:r>
          <w:fldChar w:fldCharType="separate"/>
        </w:r>
        <w:r>
          <w:t>49</w:t>
        </w:r>
        <w:r>
          <w:fldChar w:fldCharType="end"/>
        </w:r>
      </w:hyperlink>
    </w:p>
    <w:p>
      <w:pPr>
        <w:pStyle w:val="TOC2"/>
        <w:tabs>
          <w:tab w:val="right" w:leader="dot" w:pos="8306"/>
        </w:tabs>
      </w:pPr>
      <w:hyperlink w:anchor="_Toc27572" w:history="1">
        <w:r>
          <w:rPr>
            <w:rFonts w:ascii="仿宋" w:eastAsia="仿宋" w:hAnsi="仿宋" w:cs="仿宋" w:hint="eastAsia"/>
            <w:lang w:eastAsia="zh-CN"/>
          </w:rPr>
          <w:t>(三)、变更记录与追踪</w:t>
        </w:r>
        <w:r>
          <w:tab/>
        </w:r>
        <w:r>
          <w:fldChar w:fldCharType="begin"/>
        </w:r>
        <w:r>
          <w:instrText xml:space="preserve"> PAGEREF _Toc27572 \h </w:instrText>
        </w:r>
        <w:r>
          <w:fldChar w:fldCharType="separate"/>
        </w:r>
        <w:r>
          <w:t>50</w:t>
        </w:r>
        <w:r>
          <w:fldChar w:fldCharType="end"/>
        </w:r>
      </w:hyperlink>
    </w:p>
    <w:p>
      <w:pPr>
        <w:pStyle w:val="TOC2"/>
        <w:tabs>
          <w:tab w:val="right" w:leader="dot" w:pos="8306"/>
        </w:tabs>
      </w:pPr>
      <w:hyperlink w:anchor="_Toc26645" w:history="1">
        <w:r>
          <w:rPr>
            <w:rFonts w:ascii="仿宋" w:eastAsia="仿宋" w:hAnsi="仿宋" w:cs="仿宋" w:hint="eastAsia"/>
            <w:lang w:eastAsia="zh-CN"/>
          </w:rPr>
          <w:t>(四)、变更管理策略</w:t>
        </w:r>
        <w:r>
          <w:tab/>
        </w:r>
        <w:r>
          <w:fldChar w:fldCharType="begin"/>
        </w:r>
        <w:r>
          <w:instrText xml:space="preserve"> PAGEREF _Toc26645 \h </w:instrText>
        </w:r>
        <w:r>
          <w:fldChar w:fldCharType="separate"/>
        </w:r>
        <w:r>
          <w:t>52</w:t>
        </w:r>
        <w:r>
          <w:fldChar w:fldCharType="end"/>
        </w:r>
      </w:hyperlink>
    </w:p>
    <w:p>
      <w:pPr>
        <w:pStyle w:val="TOC1"/>
        <w:tabs>
          <w:tab w:val="right" w:leader="dot" w:pos="8306"/>
        </w:tabs>
      </w:pPr>
      <w:hyperlink w:anchor="_Toc9473" w:history="1">
        <w:r>
          <w:rPr>
            <w:rFonts w:ascii="仿宋" w:eastAsia="仿宋" w:hAnsi="仿宋" w:cs="仿宋" w:hint="eastAsia"/>
            <w:lang w:eastAsia="zh-CN"/>
          </w:rPr>
          <w:t>十三、成果转化与推广应用</w:t>
        </w:r>
        <w:r>
          <w:tab/>
        </w:r>
        <w:r>
          <w:fldChar w:fldCharType="begin"/>
        </w:r>
        <w:r>
          <w:instrText xml:space="preserve"> PAGEREF _Toc9473 \h </w:instrText>
        </w:r>
        <w:r>
          <w:fldChar w:fldCharType="separate"/>
        </w:r>
        <w:r>
          <w:t>54</w:t>
        </w:r>
        <w:r>
          <w:fldChar w:fldCharType="end"/>
        </w:r>
      </w:hyperlink>
    </w:p>
    <w:p>
      <w:pPr>
        <w:pStyle w:val="TOC2"/>
        <w:tabs>
          <w:tab w:val="right" w:leader="dot" w:pos="8306"/>
        </w:tabs>
      </w:pPr>
      <w:hyperlink w:anchor="_Toc772" w:history="1">
        <w:r>
          <w:rPr>
            <w:rFonts w:ascii="仿宋" w:eastAsia="仿宋" w:hAnsi="仿宋" w:cs="仿宋" w:hint="eastAsia"/>
            <w:lang w:eastAsia="zh-CN"/>
          </w:rPr>
          <w:t>(一)、成果转化策略制定</w:t>
        </w:r>
        <w:r>
          <w:tab/>
        </w:r>
        <w:r>
          <w:fldChar w:fldCharType="begin"/>
        </w:r>
        <w:r>
          <w:instrText xml:space="preserve"> PAGEREF _Toc772 \h </w:instrText>
        </w:r>
        <w:r>
          <w:fldChar w:fldCharType="separate"/>
        </w:r>
        <w:r>
          <w:t>54</w:t>
        </w:r>
        <w:r>
          <w:fldChar w:fldCharType="end"/>
        </w:r>
      </w:hyperlink>
    </w:p>
    <w:p>
      <w:pPr>
        <w:pStyle w:val="TOC2"/>
        <w:tabs>
          <w:tab w:val="right" w:leader="dot" w:pos="8306"/>
        </w:tabs>
      </w:pPr>
      <w:hyperlink w:anchor="_Toc27096" w:history="1">
        <w:r>
          <w:rPr>
            <w:rFonts w:ascii="仿宋" w:eastAsia="仿宋" w:hAnsi="仿宋" w:cs="仿宋" w:hint="eastAsia"/>
            <w:lang w:eastAsia="zh-CN"/>
          </w:rPr>
          <w:t>(二)、成果推广应用方案</w:t>
        </w:r>
        <w:r>
          <w:tab/>
        </w:r>
        <w:r>
          <w:fldChar w:fldCharType="begin"/>
        </w:r>
        <w:r>
          <w:instrText xml:space="preserve"> PAGEREF _Toc27096 \h </w:instrText>
        </w:r>
        <w:r>
          <w:fldChar w:fldCharType="separate"/>
        </w:r>
        <w:r>
          <w:t>55</w:t>
        </w:r>
        <w:r>
          <w:fldChar w:fldCharType="end"/>
        </w:r>
      </w:hyperlink>
    </w:p>
    <w:p>
      <w:pPr>
        <w:pStyle w:val="TOC1"/>
        <w:tabs>
          <w:tab w:val="right" w:leader="dot" w:pos="8306"/>
        </w:tabs>
      </w:pPr>
      <w:hyperlink w:anchor="_Toc13620" w:history="1">
        <w:r>
          <w:rPr>
            <w:rFonts w:ascii="仿宋" w:eastAsia="仿宋" w:hAnsi="仿宋" w:cs="仿宋" w:hint="eastAsia"/>
            <w:lang w:eastAsia="zh-CN"/>
          </w:rPr>
          <w:t>十四、设施与设备管理</w:t>
        </w:r>
        <w:r>
          <w:tab/>
        </w:r>
        <w:r>
          <w:fldChar w:fldCharType="begin"/>
        </w:r>
        <w:r>
          <w:instrText xml:space="preserve"> PAGEREF _Toc13620 \h </w:instrText>
        </w:r>
        <w:r>
          <w:fldChar w:fldCharType="separate"/>
        </w:r>
        <w:r>
          <w:t>57</w:t>
        </w:r>
        <w:r>
          <w:fldChar w:fldCharType="end"/>
        </w:r>
      </w:hyperlink>
    </w:p>
    <w:p>
      <w:pPr>
        <w:pStyle w:val="TOC2"/>
        <w:tabs>
          <w:tab w:val="right" w:leader="dot" w:pos="8306"/>
        </w:tabs>
      </w:pPr>
      <w:hyperlink w:anchor="_Toc3147" w:history="1">
        <w:r>
          <w:rPr>
            <w:rFonts w:ascii="仿宋" w:eastAsia="仿宋" w:hAnsi="仿宋" w:cs="仿宋" w:hint="eastAsia"/>
            <w:lang w:eastAsia="zh-CN"/>
          </w:rPr>
          <w:t>(一)、设施规划与配置</w:t>
        </w:r>
        <w:r>
          <w:tab/>
        </w:r>
        <w:r>
          <w:fldChar w:fldCharType="begin"/>
        </w:r>
        <w:r>
          <w:instrText xml:space="preserve"> PAGEREF _Toc3147 \h </w:instrText>
        </w:r>
        <w:r>
          <w:fldChar w:fldCharType="separate"/>
        </w:r>
        <w:r>
          <w:t>57</w:t>
        </w:r>
        <w:r>
          <w:fldChar w:fldCharType="end"/>
        </w:r>
      </w:hyperlink>
    </w:p>
    <w:p>
      <w:pPr>
        <w:pStyle w:val="TOC2"/>
        <w:tabs>
          <w:tab w:val="right" w:leader="dot" w:pos="8306"/>
        </w:tabs>
      </w:pPr>
      <w:hyperlink w:anchor="_Toc29040" w:history="1">
        <w:r>
          <w:rPr>
            <w:rFonts w:ascii="仿宋" w:eastAsia="仿宋" w:hAnsi="仿宋" w:cs="仿宋" w:hint="eastAsia"/>
            <w:lang w:eastAsia="zh-CN"/>
          </w:rPr>
          <w:t>(二)、设备采购与维护管理</w:t>
        </w:r>
        <w:r>
          <w:tab/>
        </w:r>
        <w:r>
          <w:fldChar w:fldCharType="begin"/>
        </w:r>
        <w:r>
          <w:instrText xml:space="preserve"> PAGEREF _Toc29040 \h </w:instrText>
        </w:r>
        <w:r>
          <w:fldChar w:fldCharType="separate"/>
        </w:r>
        <w:r>
          <w:t>57</w:t>
        </w:r>
        <w:r>
          <w:fldChar w:fldCharType="end"/>
        </w:r>
      </w:hyperlink>
    </w:p>
    <w:p>
      <w:pPr>
        <w:pStyle w:val="TOC2"/>
        <w:tabs>
          <w:tab w:val="right" w:leader="dot" w:pos="8306"/>
        </w:tabs>
      </w:pPr>
      <w:hyperlink w:anchor="_Toc245" w:history="1">
        <w:r>
          <w:rPr>
            <w:rFonts w:ascii="仿宋" w:eastAsia="仿宋" w:hAnsi="仿宋" w:cs="仿宋" w:hint="eastAsia"/>
            <w:lang w:eastAsia="zh-CN"/>
          </w:rPr>
          <w:t>(三)、设施设备升级策略</w:t>
        </w:r>
        <w:r>
          <w:tab/>
        </w:r>
        <w:r>
          <w:fldChar w:fldCharType="begin"/>
        </w:r>
        <w:r>
          <w:instrText xml:space="preserve"> PAGEREF _Toc245 \h </w:instrText>
        </w:r>
        <w:r>
          <w:fldChar w:fldCharType="separate"/>
        </w:r>
        <w:r>
          <w:t>58</w:t>
        </w:r>
        <w:r>
          <w:fldChar w:fldCharType="end"/>
        </w:r>
      </w:hyperlink>
    </w:p>
    <w:p>
      <w:pPr>
        <w:pStyle w:val="TOC1"/>
        <w:tabs>
          <w:tab w:val="right" w:leader="dot" w:pos="8306"/>
        </w:tabs>
      </w:pPr>
      <w:hyperlink w:anchor="_Toc23294" w:history="1">
        <w:r>
          <w:rPr>
            <w:rFonts w:ascii="仿宋" w:eastAsia="仿宋" w:hAnsi="仿宋" w:cs="仿宋" w:hint="eastAsia"/>
            <w:lang w:eastAsia="zh-CN"/>
          </w:rPr>
          <w:t>十五、法律法规与政策遵循</w:t>
        </w:r>
        <w:r>
          <w:tab/>
        </w:r>
        <w:r>
          <w:fldChar w:fldCharType="begin"/>
        </w:r>
        <w:r>
          <w:instrText xml:space="preserve"> PAGEREF _Toc23294 \h </w:instrText>
        </w:r>
        <w:r>
          <w:fldChar w:fldCharType="separate"/>
        </w:r>
        <w:r>
          <w:t>59</w:t>
        </w:r>
        <w:r>
          <w:fldChar w:fldCharType="end"/>
        </w:r>
      </w:hyperlink>
    </w:p>
    <w:p>
      <w:pPr>
        <w:pStyle w:val="TOC2"/>
        <w:tabs>
          <w:tab w:val="right" w:leader="dot" w:pos="8306"/>
        </w:tabs>
      </w:pPr>
      <w:hyperlink w:anchor="_Toc8906" w:history="1">
        <w:r>
          <w:rPr>
            <w:rFonts w:ascii="仿宋" w:eastAsia="仿宋" w:hAnsi="仿宋" w:cs="仿宋" w:hint="eastAsia"/>
            <w:lang w:eastAsia="zh-CN"/>
          </w:rPr>
          <w:t>(一)、法律法规遵守</w:t>
        </w:r>
        <w:r>
          <w:tab/>
        </w:r>
        <w:r>
          <w:fldChar w:fldCharType="begin"/>
        </w:r>
        <w:r>
          <w:instrText xml:space="preserve"> PAGEREF _Toc8906 \h </w:instrText>
        </w:r>
        <w:r>
          <w:fldChar w:fldCharType="separate"/>
        </w:r>
        <w:r>
          <w:t>59</w:t>
        </w:r>
        <w:r>
          <w:fldChar w:fldCharType="end"/>
        </w:r>
      </w:hyperlink>
    </w:p>
    <w:p>
      <w:pPr>
        <w:pStyle w:val="TOC2"/>
        <w:tabs>
          <w:tab w:val="right" w:leader="dot" w:pos="8306"/>
        </w:tabs>
      </w:pPr>
      <w:hyperlink w:anchor="_Toc15006" w:history="1">
        <w:r>
          <w:rPr>
            <w:rFonts w:ascii="仿宋" w:eastAsia="仿宋" w:hAnsi="仿宋" w:cs="仿宋" w:hint="eastAsia"/>
            <w:lang w:eastAsia="zh-CN"/>
          </w:rPr>
          <w:t>(二)、政策导向与利用</w:t>
        </w:r>
        <w:r>
          <w:tab/>
        </w:r>
        <w:r>
          <w:fldChar w:fldCharType="begin"/>
        </w:r>
        <w:r>
          <w:instrText xml:space="preserve"> PAGEREF _Toc15006 \h </w:instrText>
        </w:r>
        <w:r>
          <w:fldChar w:fldCharType="separate"/>
        </w:r>
        <w:r>
          <w:t>60</w:t>
        </w:r>
        <w:r>
          <w:fldChar w:fldCharType="end"/>
        </w:r>
      </w:hyperlink>
    </w:p>
    <w:p>
      <w:pPr>
        <w:pStyle w:val="TOC1"/>
        <w:tabs>
          <w:tab w:val="right" w:leader="dot" w:pos="8306"/>
        </w:tabs>
      </w:pPr>
      <w:hyperlink w:anchor="_Toc4774" w:history="1">
        <w:r>
          <w:rPr>
            <w:rFonts w:ascii="仿宋" w:eastAsia="仿宋" w:hAnsi="仿宋" w:cs="仿宋" w:hint="eastAsia"/>
            <w:lang w:eastAsia="zh-CN"/>
          </w:rPr>
          <w:t>十六、合作与交流机制建立</w:t>
        </w:r>
        <w:r>
          <w:tab/>
        </w:r>
        <w:r>
          <w:fldChar w:fldCharType="begin"/>
        </w:r>
        <w:r>
          <w:instrText xml:space="preserve"> PAGEREF _Toc4774 \h </w:instrText>
        </w:r>
        <w:r>
          <w:fldChar w:fldCharType="separate"/>
        </w:r>
        <w:r>
          <w:t>61</w:t>
        </w:r>
        <w:r>
          <w:fldChar w:fldCharType="end"/>
        </w:r>
      </w:hyperlink>
    </w:p>
    <w:p>
      <w:pPr>
        <w:pStyle w:val="TOC2"/>
        <w:tabs>
          <w:tab w:val="right" w:leader="dot" w:pos="8306"/>
        </w:tabs>
      </w:pPr>
      <w:hyperlink w:anchor="_Toc9333" w:history="1">
        <w:r>
          <w:rPr>
            <w:rFonts w:ascii="仿宋" w:eastAsia="仿宋" w:hAnsi="仿宋" w:cs="仿宋" w:hint="eastAsia"/>
            <w:lang w:eastAsia="zh-CN"/>
          </w:rPr>
          <w:t>(一)、合作伙伴选择与合作方式</w:t>
        </w:r>
        <w:r>
          <w:tab/>
        </w:r>
        <w:r>
          <w:fldChar w:fldCharType="begin"/>
        </w:r>
        <w:r>
          <w:instrText xml:space="preserve"> PAGEREF _Toc9333 \h </w:instrText>
        </w:r>
        <w:r>
          <w:fldChar w:fldCharType="separate"/>
        </w:r>
        <w:r>
          <w:t>61</w:t>
        </w:r>
        <w:r>
          <w:fldChar w:fldCharType="end"/>
        </w:r>
      </w:hyperlink>
    </w:p>
    <w:p>
      <w:pPr>
        <w:pStyle w:val="TOC2"/>
        <w:tabs>
          <w:tab w:val="right" w:leader="dot" w:pos="8306"/>
        </w:tabs>
      </w:pPr>
      <w:hyperlink w:anchor="_Toc30725" w:history="1">
        <w:r>
          <w:rPr>
            <w:rFonts w:ascii="仿宋" w:eastAsia="仿宋" w:hAnsi="仿宋" w:cs="仿宋" w:hint="eastAsia"/>
            <w:lang w:eastAsia="zh-CN"/>
          </w:rPr>
          <w:t>(二)、交流与合作平台搭建</w:t>
        </w:r>
        <w:r>
          <w:tab/>
        </w:r>
        <w:r>
          <w:fldChar w:fldCharType="begin"/>
        </w:r>
        <w:r>
          <w:instrText xml:space="preserve"> PAGEREF _Toc30725 \h </w:instrText>
        </w:r>
        <w:r>
          <w:fldChar w:fldCharType="separate"/>
        </w:r>
        <w:r>
          <w:t>62</w:t>
        </w:r>
        <w:r>
          <w:fldChar w:fldCharType="end"/>
        </w:r>
      </w:hyperlink>
    </w:p>
    <w:p>
      <w:pPr>
        <w:pStyle w:val="TOC1"/>
        <w:tabs>
          <w:tab w:val="right" w:leader="dot" w:pos="8306"/>
        </w:tabs>
      </w:pPr>
      <w:hyperlink w:anchor="_Toc7754" w:history="1">
        <w:r>
          <w:rPr>
            <w:rFonts w:ascii="仿宋" w:eastAsia="仿宋" w:hAnsi="仿宋" w:cs="仿宋" w:hint="eastAsia"/>
            <w:lang w:eastAsia="zh-CN"/>
          </w:rPr>
          <w:t>十七、人力资源管理与开发</w:t>
        </w:r>
        <w:r>
          <w:tab/>
        </w:r>
        <w:r>
          <w:fldChar w:fldCharType="begin"/>
        </w:r>
        <w:r>
          <w:instrText xml:space="preserve"> PAGEREF _Toc7754 \h </w:instrText>
        </w:r>
        <w:r>
          <w:fldChar w:fldCharType="separate"/>
        </w:r>
        <w:r>
          <w:t>64</w:t>
        </w:r>
        <w:r>
          <w:fldChar w:fldCharType="end"/>
        </w:r>
      </w:hyperlink>
    </w:p>
    <w:p>
      <w:pPr>
        <w:pStyle w:val="TOC2"/>
        <w:tabs>
          <w:tab w:val="right" w:leader="dot" w:pos="8306"/>
        </w:tabs>
      </w:pPr>
      <w:hyperlink w:anchor="_Toc21708" w:history="1">
        <w:r>
          <w:rPr>
            <w:rFonts w:ascii="仿宋" w:eastAsia="仿宋" w:hAnsi="仿宋" w:cs="仿宋" w:hint="eastAsia"/>
            <w:lang w:eastAsia="zh-CN"/>
          </w:rPr>
          <w:t>(一)、人力资源规划</w:t>
        </w:r>
        <w:r>
          <w:tab/>
        </w:r>
        <w:r>
          <w:fldChar w:fldCharType="begin"/>
        </w:r>
        <w:r>
          <w:instrText xml:space="preserve"> PAGEREF _Toc21708 \h </w:instrText>
        </w:r>
        <w:r>
          <w:fldChar w:fldCharType="separate"/>
        </w:r>
        <w:r>
          <w:t>64</w:t>
        </w:r>
        <w:r>
          <w:fldChar w:fldCharType="end"/>
        </w:r>
      </w:hyperlink>
    </w:p>
    <w:p>
      <w:pPr>
        <w:pStyle w:val="TOC2"/>
        <w:tabs>
          <w:tab w:val="right" w:leader="dot" w:pos="8306"/>
        </w:tabs>
      </w:pPr>
      <w:hyperlink w:anchor="_Toc20676" w:history="1">
        <w:r>
          <w:rPr>
            <w:rFonts w:ascii="仿宋" w:eastAsia="仿宋" w:hAnsi="仿宋" w:cs="仿宋" w:hint="eastAsia"/>
            <w:lang w:eastAsia="zh-CN"/>
          </w:rPr>
          <w:t>(二)、人力资源开发与培训</w:t>
        </w:r>
        <w:r>
          <w:tab/>
        </w:r>
        <w:r>
          <w:fldChar w:fldCharType="begin"/>
        </w:r>
        <w:r>
          <w:instrText xml:space="preserve"> PAGEREF _Toc20676 \h </w:instrText>
        </w:r>
        <w:r>
          <w:fldChar w:fldCharType="separate"/>
        </w:r>
        <w:r>
          <w:t>65</w:t>
        </w:r>
        <w:r>
          <w:fldChar w:fldCharType="end"/>
        </w:r>
      </w:hyperlink>
    </w:p>
    <w:p>
      <w:pPr>
        <w:pStyle w:val="TOC1"/>
        <w:tabs>
          <w:tab w:val="right" w:leader="dot" w:pos="8306"/>
        </w:tabs>
      </w:pPr>
      <w:hyperlink w:anchor="_Toc27662" w:history="1">
        <w:r>
          <w:rPr>
            <w:rFonts w:ascii="仿宋" w:eastAsia="仿宋" w:hAnsi="仿宋" w:cs="仿宋" w:hint="eastAsia"/>
            <w:lang w:eastAsia="zh-CN"/>
          </w:rPr>
          <w:t>十八、创新驱动与持续发展</w:t>
        </w:r>
        <w:r>
          <w:tab/>
        </w:r>
        <w:r>
          <w:fldChar w:fldCharType="begin"/>
        </w:r>
        <w:r>
          <w:instrText xml:space="preserve"> PAGEREF _Toc27662 \h </w:instrText>
        </w:r>
        <w:r>
          <w:fldChar w:fldCharType="separate"/>
        </w:r>
        <w:r>
          <w:t>68</w:t>
        </w:r>
        <w:r>
          <w:fldChar w:fldCharType="end"/>
        </w:r>
      </w:hyperlink>
    </w:p>
    <w:p>
      <w:pPr>
        <w:pStyle w:val="TOC2"/>
        <w:tabs>
          <w:tab w:val="right" w:leader="dot" w:pos="8306"/>
        </w:tabs>
      </w:pPr>
      <w:hyperlink w:anchor="_Toc25486" w:history="1">
        <w:r>
          <w:rPr>
            <w:rFonts w:ascii="仿宋" w:eastAsia="仿宋" w:hAnsi="仿宋" w:cs="仿宋" w:hint="eastAsia"/>
            <w:lang w:eastAsia="zh-CN"/>
          </w:rPr>
          <w:t>(一)、创新驱动战略实施</w:t>
        </w:r>
        <w:r>
          <w:tab/>
        </w:r>
        <w:r>
          <w:fldChar w:fldCharType="begin"/>
        </w:r>
        <w:r>
          <w:instrText xml:space="preserve"> PAGEREF _Toc25486 \h </w:instrText>
        </w:r>
        <w:r>
          <w:fldChar w:fldCharType="separate"/>
        </w:r>
        <w:r>
          <w:t>68</w:t>
        </w:r>
        <w:r>
          <w:fldChar w:fldCharType="end"/>
        </w:r>
      </w:hyperlink>
    </w:p>
    <w:p>
      <w:pPr>
        <w:pStyle w:val="TOC2"/>
        <w:tabs>
          <w:tab w:val="right" w:leader="dot" w:pos="8306"/>
        </w:tabs>
      </w:pPr>
      <w:hyperlink w:anchor="_Toc31783" w:history="1">
        <w:r>
          <w:rPr>
            <w:rFonts w:ascii="仿宋" w:eastAsia="仿宋" w:hAnsi="仿宋" w:cs="仿宋" w:hint="eastAsia"/>
            <w:lang w:eastAsia="zh-CN"/>
          </w:rPr>
          <w:t>(二)、持续发展路径探索</w:t>
        </w:r>
        <w:r>
          <w:tab/>
        </w:r>
        <w:r>
          <w:fldChar w:fldCharType="begin"/>
        </w:r>
        <w:r>
          <w:instrText xml:space="preserve"> PAGEREF _Toc31783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2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直接收益：假设体重秤项目的产品或服务年销售收入为XX万元。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若体重秤项目成功推广新型环保产品，比如采用可回收材料的包装，可能会激发消费者对可持续产品的需求。这种需求的增长可能迫使整个行业转向更环保的产品设计和生产方法。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2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2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体重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体重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体重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98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679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重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重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重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951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在全球经济快速发展和科技日新月异的今天，市场对创新技术和环保解决方案的需求日益增长。体重秤项目恰好聚焦于这一趋势，提供涵盖人工智能、大数据分析和可持续能源等领域的高效、先进产品和服务。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体重秤项目在其专注的领域内，特别是在人工智能和数据科学方面，有望推动显著的技术革新。项目的研发活动不仅有望孕育出改变行业运作方式的新技术，还可能在长远中影响整个技术生态系统。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体重秤项目还致力于提升当地居民的技能和就业能力，通过与当地教育机构合作提供培训和教育机会，从而提高社区整体的生活水平和社会福祉。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https://d.book118.com/176205201052010043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94711"/>
    <w:rsid w:val="4E494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052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2024-01-25T06:02:00Z</dcterms:created>
  <dcterms:modified xsi:type="dcterms:W3CDTF">2024-01-25T06:02:47Z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132DB86D42224F0B9DF992E84241DC6F_11</vt:lpwstr>
  </property>
  <property fmtid="{D5CDD505-2E9C-101B-9397-08002B2CF9AE}" pid="3" name="KSOProductBuildVer">
    <vt:lpwstr>2052-12.1.0.16250</vt:lpwstr>
  </property>
</Properties>
</file>