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9637F" w:rsidRPr="0024192D" w:rsidP="00F131A7">
      <w:pPr>
        <w:widowControl/>
        <w:jc w:val="left"/>
        <w:rPr>
          <w:b/>
          <w:sz w:val="24"/>
        </w:rPr>
      </w:pPr>
      <w:r w:rsidRPr="0024192D">
        <w:rPr>
          <w:b/>
          <w:sz w:val="24"/>
        </w:rPr>
        <w:t>绝密·启用前</w:t>
      </w:r>
    </w:p>
    <w:p w:rsidR="0079637F" w:rsidRPr="0024192D" w:rsidP="00F131A7">
      <w:pPr>
        <w:widowControl/>
        <w:jc w:val="center"/>
        <w:rPr>
          <w:b/>
          <w:sz w:val="30"/>
        </w:rPr>
      </w:pPr>
      <w:r w:rsidRPr="0024192D">
        <w:rPr>
          <w:b/>
          <w:sz w:val="30"/>
        </w:rPr>
        <w:t>2023届云南省大理州高三下学期统测理综物理试卷（二）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000"/>
        <w:gridCol w:w="1000"/>
        <w:gridCol w:w="1000"/>
        <w:gridCol w:w="1000"/>
        <w:gridCol w:w="1000"/>
        <w:gridCol w:w="1000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00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题号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一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二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三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四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总分</w:t>
            </w:r>
          </w:p>
        </w:tc>
      </w:tr>
      <w:tr>
        <w:tblPrEx>
          <w:tblW w:w="0" w:type="auto"/>
          <w:jc w:val="center"/>
          <w:tblCellMar>
            <w:left w:w="108" w:type="dxa"/>
            <w:right w:w="108" w:type="dxa"/>
          </w:tblCellMar>
        </w:tblPrEx>
        <w:trPr>
          <w:trHeight w:val="500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得分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</w:tr>
    </w:tbl>
    <w:p w:rsidR="0079637F" w:rsidRPr="0024192D" w:rsidP="00F131A7">
      <w:pPr>
        <w:widowControl/>
        <w:jc w:val="left"/>
        <w:rPr>
          <w:b w:val="0"/>
          <w:sz w:val="24"/>
        </w:rPr>
      </w:pPr>
      <w:r w:rsidRPr="0024192D">
        <w:rPr>
          <w:b w:val="0"/>
          <w:sz w:val="24"/>
        </w:rPr>
        <w:t>注意事项：</w:t>
      </w:r>
    </w:p>
    <w:p w:rsidR="0079637F" w:rsidRPr="0024192D" w:rsidP="00F131A7">
      <w:pPr>
        <w:widowControl/>
        <w:jc w:val="left"/>
        <w:rPr>
          <w:b w:val="0"/>
          <w:sz w:val="24"/>
        </w:rPr>
      </w:pPr>
      <w:r w:rsidRPr="0024192D">
        <w:rPr>
          <w:b w:val="0"/>
          <w:sz w:val="24"/>
        </w:rPr>
        <w:t>1．答题前填写好自己的姓名、班级、考号等信息</w:t>
      </w:r>
    </w:p>
    <w:p w:rsidR="0079637F" w:rsidRPr="0024192D" w:rsidP="00F131A7">
      <w:pPr>
        <w:widowControl/>
        <w:jc w:val="left"/>
        <w:rPr>
          <w:b w:val="0"/>
          <w:sz w:val="24"/>
        </w:rPr>
      </w:pPr>
      <w:r w:rsidRPr="0024192D">
        <w:rPr>
          <w:b w:val="0"/>
          <w:sz w:val="24"/>
        </w:rPr>
        <w:t>2．请将答案正确填写在答题卡上</w:t>
      </w:r>
    </w:p>
    <w:p w:rsidR="0079637F" w:rsidRPr="0024192D" w:rsidP="00F131A7">
      <w:pPr>
        <w:widowControl/>
        <w:jc w:val="center"/>
        <w:rPr>
          <w:b/>
          <w:sz w:val="24"/>
        </w:rPr>
      </w:pPr>
    </w:p>
    <w:p w:rsidR="0079637F" w:rsidRPr="0024192D" w:rsidP="00F131A7">
      <w:pPr>
        <w:widowControl/>
        <w:jc w:val="left"/>
        <w:rPr>
          <w:b w:val="0"/>
          <w:sz w:val="24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一、单选题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1.</w:t>
      </w:r>
      <w:r>
        <w:rPr>
          <w:rFonts w:ascii="宋体" w:hAnsi="宋体" w:cs="宋体"/>
          <w:kern w:val="0"/>
          <w:szCs w:val="24"/>
          <w:lang w:eastAsia="en-US"/>
        </w:rPr>
        <w:t>如图所示，轻质网兜兜住重力为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G</w:t>
      </w:r>
      <w:r>
        <w:rPr>
          <w:rFonts w:ascii="宋体" w:hAnsi="宋体" w:cs="宋体"/>
          <w:kern w:val="0"/>
          <w:szCs w:val="24"/>
          <w:lang w:eastAsia="en-US"/>
        </w:rPr>
        <w:t>的足球，用轻绳挂于光滑竖直墙壁上的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点，轻绳的拉力为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T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，墙壁对足球的支持力为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，则（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781050" cy="1743075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T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＜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T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T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＞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T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6"/>
          <w:headerReference w:type="default" r:id="rId7"/>
          <w:footerReference w:type="even" r:id="rId8"/>
          <w:footerReference w:type="default" r:id="rId9"/>
          <w:pgSz w:w="11907" w:h="16839" w:code="9"/>
          <w:pgMar w:top="992" w:right="561" w:bottom="992" w:left="1899" w:header="992" w:footer="992" w:gutter="0"/>
          <w:pgNumType w:start="1"/>
          <w:cols w:space="425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2.</w:t>
      </w:r>
      <w:r>
        <w:rPr>
          <w:rFonts w:ascii="宋体" w:hAnsi="宋体" w:cs="宋体"/>
          <w:kern w:val="0"/>
          <w:szCs w:val="24"/>
          <w:lang w:eastAsia="en-US"/>
        </w:rPr>
        <w:t>一个盛水袋，某人从侧面缓慢推装液体的袋壁使它变形至如图所示位置，则此过程中袋和液体的重心将（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200150" cy="714375"/>
            <wp:docPr id="13913268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3268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A．逐渐升高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B．逐渐降低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C．先降低再升高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D．始终不变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3.</w:t>
      </w:r>
      <w:r>
        <w:rPr>
          <w:rFonts w:ascii="宋体" w:hAnsi="宋体" w:cs="宋体"/>
          <w:kern w:val="0"/>
          <w:szCs w:val="24"/>
          <w:lang w:eastAsia="en-US"/>
        </w:rPr>
        <w:t>如图所示，虚线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c</w:t>
      </w:r>
      <w:r>
        <w:rPr>
          <w:rFonts w:ascii="宋体" w:hAnsi="宋体" w:cs="宋体"/>
          <w:kern w:val="0"/>
          <w:szCs w:val="24"/>
          <w:lang w:eastAsia="en-US"/>
        </w:rPr>
        <w:t>表示电场中的三个等势面与纸平面的交线，且相邻等势面之间的电势差相等。实线为一带正电荷粒子仅在电场力作用下通过该区域时的运动轨迹，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M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N</w:t>
      </w:r>
      <w:r>
        <w:rPr>
          <w:rFonts w:ascii="宋体" w:hAnsi="宋体" w:cs="宋体"/>
          <w:kern w:val="0"/>
          <w:szCs w:val="24"/>
          <w:lang w:eastAsia="en-US"/>
        </w:rPr>
        <w:t>是这条轨迹上的两点，则下面说法中正确的是（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028825" cy="1619250"/>
            <wp:docPr id="94570786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7078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φ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＞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φ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b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＞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φ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c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E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P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＞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E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P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E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k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＞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E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k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＞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12"/>
          <w:headerReference w:type="default" r:id="rId13"/>
          <w:footerReference w:type="even" r:id="rId14"/>
          <w:footerReference w:type="default" r:id="rId15"/>
          <w:type w:val="nextPage"/>
          <w:pgSz w:w="11907" w:h="16839" w:code="9"/>
          <w:pgMar w:top="992" w:right="561" w:bottom="992" w:left="1899" w:header="992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4.</w:t>
      </w:r>
      <w:r>
        <w:rPr>
          <w:rFonts w:ascii="宋体" w:hAnsi="宋体" w:cs="宋体"/>
          <w:kern w:val="0"/>
          <w:szCs w:val="24"/>
          <w:lang w:eastAsia="en-US"/>
        </w:rPr>
        <w:t>如图甲为手机及无线充电板。图乙为充电原理示意图。交流电源接充电板，对充电板供电，充电板内的送电线圈可产生交变磁场，从而使手机内的受电线圈产生交变电流，再经整流电路转变成直流电后对手机电池充电。为方便研究，现将问题做如下简化：设受电线圈的匝数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n</w:t>
      </w:r>
      <w:r>
        <w:rPr>
          <w:rFonts w:ascii="宋体" w:hAnsi="宋体" w:cs="宋体"/>
          <w:kern w:val="0"/>
          <w:szCs w:val="24"/>
          <w:lang w:eastAsia="en-US"/>
        </w:rPr>
        <w:t>，面积为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S</w:t>
      </w:r>
      <w:r>
        <w:rPr>
          <w:rFonts w:ascii="宋体" w:hAnsi="宋体" w:cs="宋体"/>
          <w:kern w:val="0"/>
          <w:szCs w:val="24"/>
          <w:lang w:eastAsia="en-US"/>
        </w:rPr>
        <w:t>，若在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t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到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t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时间内，磁场垂直于受电线圈平面向上穿过线圈，其磁感应强度由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B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均匀增加到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B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。下列说法正确的是（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4895850" cy="1609725"/>
            <wp:docPr id="9361994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1994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c</w:t>
      </w:r>
      <w:r>
        <w:rPr>
          <w:rFonts w:ascii="宋体" w:hAnsi="宋体" w:cs="宋体"/>
          <w:kern w:val="0"/>
          <w:szCs w:val="24"/>
          <w:lang w:eastAsia="en-US"/>
        </w:rPr>
        <w:t>点的电势高于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d</w:t>
      </w:r>
      <w:r>
        <w:rPr>
          <w:rFonts w:ascii="宋体" w:hAnsi="宋体" w:cs="宋体"/>
          <w:kern w:val="0"/>
          <w:szCs w:val="24"/>
          <w:lang w:eastAsia="en-US"/>
        </w:rPr>
        <w:t>点的电势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B．受电线圈中感应电流方向由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d</w:t>
      </w:r>
      <w:r>
        <w:rPr>
          <w:rFonts w:ascii="宋体" w:hAnsi="宋体" w:cs="宋体"/>
          <w:kern w:val="0"/>
          <w:szCs w:val="24"/>
          <w:lang w:eastAsia="en-US"/>
        </w:rPr>
        <w:t>到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c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C．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c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d</w:t>
      </w:r>
      <w:r>
        <w:rPr>
          <w:rFonts w:ascii="宋体" w:hAnsi="宋体" w:cs="宋体"/>
          <w:kern w:val="0"/>
          <w:szCs w:val="24"/>
          <w:lang w:eastAsia="en-US"/>
        </w:rPr>
        <w:t>之间的电势差为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  <m:d>
              <m:d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d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sSub>
                  <m:sSubPr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</m:sSubPr>
                  <m:e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B</m:t>
                    </m:r>
                  </m:e>
                  <m:sub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−</m:t>
                </m:r>
                <m:sSub>
                  <m:sSubPr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</m:sSubPr>
                  <m:e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B</m:t>
                    </m:r>
                  </m:e>
                  <m:sub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b>
              <m:sSub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t</m:t>
                </m:r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2</m:t>
                </m:r>
              </m:sub>
            </m:sSub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  <m:sSub>
              <m:sSub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t</m:t>
                </m:r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1</m:t>
                </m:r>
              </m:sub>
            </m:sSub>
          </m:den>
        </m:f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D．若想增大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c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d</w:t>
      </w:r>
      <w:r>
        <w:rPr>
          <w:rFonts w:ascii="宋体" w:hAnsi="宋体" w:cs="宋体"/>
          <w:kern w:val="0"/>
          <w:szCs w:val="24"/>
          <w:lang w:eastAsia="en-US"/>
        </w:rPr>
        <w:t>之间的电势差，可以仅增加送电线圈中的电流的变化率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5.</w:t>
      </w:r>
      <w:r>
        <w:rPr>
          <w:rFonts w:ascii="宋体" w:hAnsi="宋体" w:cs="宋体"/>
          <w:kern w:val="0"/>
          <w:szCs w:val="24"/>
          <w:lang w:eastAsia="en-US"/>
        </w:rPr>
        <w:t>某中学生将一质量约为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7kg</m:t>
        </m:r>
      </m:oMath>
      <w:r>
        <w:rPr>
          <w:rFonts w:ascii="宋体" w:hAnsi="宋体" w:cs="宋体"/>
          <w:kern w:val="0"/>
          <w:szCs w:val="24"/>
          <w:lang w:eastAsia="en-US"/>
        </w:rPr>
        <w:t>的铅球举起放在肩膀处的位置，将其用力丢出，铅球先上升大约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.8m</m:t>
        </m:r>
      </m:oMath>
      <w:r>
        <w:rPr>
          <w:rFonts w:ascii="宋体" w:hAnsi="宋体" w:cs="宋体"/>
          <w:kern w:val="0"/>
          <w:szCs w:val="24"/>
          <w:lang w:eastAsia="en-US"/>
        </w:rPr>
        <w:t>后开始下降，最后落在距离他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8m</m:t>
        </m:r>
      </m:oMath>
      <w:r>
        <w:rPr>
          <w:rFonts w:ascii="宋体" w:hAnsi="宋体" w:cs="宋体"/>
          <w:kern w:val="0"/>
          <w:szCs w:val="24"/>
          <w:lang w:eastAsia="en-US"/>
        </w:rPr>
        <w:t>的位置。则他对铅球做的总功最有可能是（</w:t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    </w:t>
      </w:r>
      <w:r>
        <w:rPr>
          <w:rFonts w:ascii="宋体" w:hAnsi="宋体" w:cs="宋体"/>
          <w:kern w:val="0"/>
          <w:szCs w:val="24"/>
          <w:lang w:eastAsia="en-US"/>
        </w:rPr>
        <w:t>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105025" cy="914400"/>
            <wp:docPr id="2867118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118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100J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300J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600J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1200J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二、多选题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6.</w:t>
      </w:r>
      <w:r>
        <w:rPr>
          <w:rFonts w:ascii="宋体" w:hAnsi="宋体" w:cs="宋体"/>
          <w:kern w:val="0"/>
          <w:szCs w:val="24"/>
          <w:lang w:eastAsia="en-US"/>
        </w:rPr>
        <w:t>一列简谐横波沿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x</w:t>
      </w:r>
      <w:r>
        <w:rPr>
          <w:rFonts w:ascii="宋体" w:hAnsi="宋体" w:cs="宋体"/>
          <w:kern w:val="0"/>
          <w:szCs w:val="24"/>
          <w:lang w:eastAsia="en-US"/>
        </w:rPr>
        <w:t>轴传播，已知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x</w:t>
      </w:r>
      <w:r>
        <w:rPr>
          <w:rFonts w:ascii="宋体" w:hAnsi="宋体" w:cs="宋体"/>
          <w:kern w:val="0"/>
          <w:szCs w:val="24"/>
          <w:lang w:eastAsia="en-US"/>
        </w:rPr>
        <w:t>轴上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x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</m:oMath>
      <w:r>
        <w:rPr>
          <w:rFonts w:ascii="宋体" w:hAnsi="宋体" w:cs="宋体"/>
          <w:kern w:val="0"/>
          <w:szCs w:val="24"/>
          <w:lang w:eastAsia="en-US"/>
        </w:rPr>
        <w:t>和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x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7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</m:oMath>
      <w:r>
        <w:rPr>
          <w:rFonts w:ascii="宋体" w:hAnsi="宋体" w:cs="宋体"/>
          <w:kern w:val="0"/>
          <w:szCs w:val="24"/>
          <w:lang w:eastAsia="en-US"/>
        </w:rPr>
        <w:t>处质点的振动图像分别如图甲乙所示，则此列波的传播速率可能是（</w:t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    </w:t>
      </w:r>
      <w:r>
        <w:rPr>
          <w:rFonts w:ascii="宋体" w:hAnsi="宋体" w:cs="宋体"/>
          <w:kern w:val="0"/>
          <w:szCs w:val="24"/>
          <w:lang w:eastAsia="en-US"/>
        </w:rPr>
        <w:t>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943225" cy="1133475"/>
            <wp:docPr id="26945534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4553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2m/s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4m/s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6m/s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8m/s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19"/>
          <w:headerReference w:type="default" r:id="rId20"/>
          <w:footerReference w:type="even" r:id="rId21"/>
          <w:footerReference w:type="default" r:id="rId22"/>
          <w:type w:val="nextPage"/>
          <w:pgSz w:w="11907" w:h="16839" w:code="9"/>
          <w:pgMar w:top="992" w:right="561" w:bottom="992" w:left="1899" w:header="992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7.</w:t>
      </w:r>
      <w:r>
        <w:rPr>
          <w:rFonts w:ascii="宋体" w:hAnsi="宋体" w:cs="宋体"/>
          <w:kern w:val="0"/>
          <w:szCs w:val="24"/>
          <w:lang w:eastAsia="en-US"/>
        </w:rPr>
        <w:t>一定强度的激光（含有三种频率的复色光）沿半径方向入射到半圆形玻璃砖的圆心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O</w:t>
      </w:r>
      <w:r>
        <w:rPr>
          <w:rFonts w:ascii="宋体" w:hAnsi="宋体" w:cs="宋体"/>
          <w:kern w:val="0"/>
          <w:szCs w:val="24"/>
          <w:lang w:eastAsia="en-US"/>
        </w:rPr>
        <w:t>点，如图甲所示。现让经过玻璃砖后的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C</w:t>
      </w:r>
      <w:r>
        <w:rPr>
          <w:rFonts w:ascii="宋体" w:hAnsi="宋体" w:cs="宋体"/>
          <w:kern w:val="0"/>
          <w:szCs w:val="24"/>
          <w:lang w:eastAsia="en-US"/>
        </w:rPr>
        <w:t>三束光分别照射相同的光电管的阴极（如图乙所示），其中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C</w:t>
      </w:r>
      <w:r>
        <w:rPr>
          <w:rFonts w:ascii="宋体" w:hAnsi="宋体" w:cs="宋体"/>
          <w:kern w:val="0"/>
          <w:szCs w:val="24"/>
          <w:lang w:eastAsia="en-US"/>
        </w:rPr>
        <w:t>光照射时恰好有光电流产生，则（</w:t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    </w:t>
      </w:r>
      <w:r>
        <w:rPr>
          <w:rFonts w:ascii="宋体" w:hAnsi="宋体" w:cs="宋体"/>
          <w:kern w:val="0"/>
          <w:szCs w:val="24"/>
          <w:lang w:eastAsia="en-US"/>
        </w:rPr>
        <w:t>）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eastAsia="宋体" w:hAnsi="宋体" w:cs="宋体"/>
          <w:sz w:val="21"/>
        </w:rPr>
        <w:drawing>
          <wp:inline>
            <wp:extent cx="3829050" cy="1581150"/>
            <wp:docPr id="1989294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294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A．若用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光照射光电管的阴极，一定有光电子逸出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C</w:t>
      </w:r>
      <w:r>
        <w:rPr>
          <w:rFonts w:ascii="宋体" w:hAnsi="宋体" w:cs="宋体"/>
          <w:kern w:val="0"/>
          <w:szCs w:val="24"/>
          <w:lang w:eastAsia="en-US"/>
        </w:rPr>
        <w:t>光比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光更容易发生衍射现象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C．若入射光的入射角从零开始增大，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C</w:t>
      </w:r>
      <w:r>
        <w:rPr>
          <w:rFonts w:ascii="宋体" w:hAnsi="宋体" w:cs="宋体"/>
          <w:kern w:val="0"/>
          <w:szCs w:val="24"/>
          <w:lang w:eastAsia="en-US"/>
        </w:rPr>
        <w:t>光比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光先消失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D．若用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光和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C</w:t>
      </w:r>
      <w:r>
        <w:rPr>
          <w:rFonts w:ascii="宋体" w:hAnsi="宋体" w:cs="宋体"/>
          <w:kern w:val="0"/>
          <w:szCs w:val="24"/>
          <w:lang w:eastAsia="en-US"/>
        </w:rPr>
        <w:t>光分别照射光电管的阴极，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光照射时逸出的光电子的最大初动能较大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8.</w:t>
      </w:r>
      <w:r>
        <w:rPr>
          <w:rFonts w:ascii="宋体" w:hAnsi="宋体" w:cs="宋体"/>
          <w:kern w:val="0"/>
          <w:szCs w:val="24"/>
          <w:lang w:eastAsia="en-US"/>
        </w:rPr>
        <w:t>如图所示，质量均为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m</w:t>
      </w:r>
      <w:r>
        <w:rPr>
          <w:rFonts w:ascii="宋体" w:hAnsi="宋体" w:cs="宋体"/>
          <w:kern w:val="0"/>
          <w:szCs w:val="24"/>
          <w:lang w:eastAsia="en-US"/>
        </w:rPr>
        <w:t>的小球和小环用长为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l</w:t>
      </w:r>
      <w:r>
        <w:rPr>
          <w:rFonts w:ascii="宋体" w:hAnsi="宋体" w:cs="宋体"/>
          <w:kern w:val="0"/>
          <w:szCs w:val="24"/>
          <w:lang w:eastAsia="en-US"/>
        </w:rPr>
        <w:t>不可伸长的轻绳相连，小环套在光滑固定的水平细杆上，将小球拉至轻绳与杆夹角为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θ</m:t>
        </m:r>
      </m:oMath>
      <w:r>
        <w:rPr>
          <w:rFonts w:ascii="宋体" w:hAnsi="宋体" w:cs="宋体"/>
          <w:kern w:val="0"/>
          <w:szCs w:val="24"/>
          <w:lang w:eastAsia="en-US"/>
        </w:rPr>
        <w:t>时，由静止释放，重力加速度为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g</w:t>
      </w:r>
      <w:r>
        <w:rPr>
          <w:rFonts w:ascii="宋体" w:hAnsi="宋体" w:cs="宋体"/>
          <w:kern w:val="0"/>
          <w:szCs w:val="24"/>
          <w:lang w:eastAsia="en-US"/>
        </w:rPr>
        <w:t>，下列判断正确的是（　　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400175" cy="1009650"/>
            <wp:docPr id="7738701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8701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A．小球和小环组成的系统，动量守恒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B．小球向右摆到的最高点和释放点的高度相同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C．小球运动到最低点时，速度为</w:t>
      </w:r>
      <m:oMath>
        <m:rad>
          <m:radPr>
            <m:degHide/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radPr>
          <m:deg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eg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g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l</m:t>
            </m:r>
            <m:d>
              <m:d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d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1</m:t>
                </m: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−</m:t>
                </m: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sin</m:t>
                </m: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θ</m:t>
                </m:r>
              </m:e>
            </m:d>
          </m:e>
        </m:rad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D．小球运动到最低点时，轻绳对环的拉力为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  <m:d>
          <m:d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sin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θ</m:t>
            </m:r>
          </m:e>
        </m:d>
      </m:oMath>
      <w:r>
        <w:rPr>
          <w:rFonts w:ascii="宋体" w:hAnsi="宋体" w:cs="宋体"/>
          <w:kern w:val="0"/>
          <w:szCs w:val="24"/>
          <w:lang w:eastAsia="en-US"/>
        </w:rPr>
        <w:cr/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三、实验题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25"/>
          <w:headerReference w:type="default" r:id="rId26"/>
          <w:footerReference w:type="even" r:id="rId27"/>
          <w:footerReference w:type="default" r:id="rId28"/>
          <w:type w:val="nextPage"/>
          <w:pgSz w:w="11907" w:h="16839" w:code="9"/>
          <w:pgMar w:top="992" w:right="561" w:bottom="992" w:left="1899" w:header="992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9.</w:t>
      </w:r>
      <w:r>
        <w:rPr>
          <w:rFonts w:ascii="宋体" w:hAnsi="宋体" w:cs="宋体"/>
          <w:kern w:val="0"/>
          <w:szCs w:val="24"/>
          <w:lang w:eastAsia="en-US"/>
        </w:rPr>
        <w:t>用如图所示的装置，来完成“验证动量守恒定律”的实验。实验中使用的小球1和2半径相等，用天平测得质量分别为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m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1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m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2.</w:t>
      </w:r>
      <w:r>
        <w:rPr>
          <w:rFonts w:ascii="宋体" w:hAnsi="宋体" w:cs="宋体"/>
          <w:kern w:val="0"/>
          <w:szCs w:val="24"/>
          <w:lang w:eastAsia="en-US"/>
        </w:rPr>
        <w:t>在水平木板上铺一张白纸，白纸上面铺放复写纸，记下重锤线所指的位置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O</w:t>
      </w:r>
      <w:r>
        <w:rPr>
          <w:rFonts w:ascii="宋体" w:hAnsi="宋体" w:cs="宋体"/>
          <w:kern w:val="0"/>
          <w:szCs w:val="24"/>
          <w:lang w:eastAsia="en-US"/>
        </w:rPr>
        <w:t>。先不放小球2 ，使小球1从斜槽上某一点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S</w:t>
      </w:r>
      <w:r>
        <w:rPr>
          <w:rFonts w:ascii="宋体" w:hAnsi="宋体" w:cs="宋体"/>
          <w:kern w:val="0"/>
          <w:szCs w:val="24"/>
          <w:lang w:eastAsia="en-US"/>
        </w:rPr>
        <w:t>由静止滚下，落到水平木板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P</w:t>
      </w:r>
      <w:r>
        <w:rPr>
          <w:rFonts w:ascii="宋体" w:hAnsi="宋体" w:cs="宋体"/>
          <w:kern w:val="0"/>
          <w:szCs w:val="24"/>
          <w:lang w:eastAsia="en-US"/>
        </w:rPr>
        <w:t>点。再把小球2静置于斜槽轨道末端，重复上述操作，小球1和小球2碰撞后分别落在水平木板上，在白纸上留下各自落点的痕迹。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eastAsia="宋体" w:hAnsi="宋体" w:cs="宋体"/>
          <w:sz w:val="21"/>
        </w:rPr>
        <w:drawing>
          <wp:inline>
            <wp:extent cx="1933575" cy="1485900"/>
            <wp:docPr id="6226077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6077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t xml:space="preserve"> 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（1）实验中，直接测定小球碰撞前后的速度是不容易的，可以通过测量小球做平抛运动的水平射程来解决这个问题。确定碰撞前后落点的位置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P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M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N</w:t>
      </w:r>
      <w:r>
        <w:rPr>
          <w:rFonts w:ascii="宋体" w:hAnsi="宋体" w:cs="宋体"/>
          <w:kern w:val="0"/>
          <w:szCs w:val="24"/>
          <w:lang w:eastAsia="en-US"/>
        </w:rPr>
        <w:t>，用刻度尺测量出水平射程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OP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OM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ON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①本实验必须满足的条件是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 xml:space="preserve">A．斜槽轨道必须是光滑的 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B．斜槽轨道末端必须是水平的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C．小球1每次必须从同一位置由静止释放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②实验器材准备时，为确保小球1碰后不弹回，要求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m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1</w:t>
      </w:r>
      <w:r>
        <w:rPr>
          <w:rFonts w:ascii="宋体" w:hAnsi="宋体" w:cs="宋体"/>
          <w:kern w:val="0"/>
          <w:szCs w:val="24"/>
          <w:lang w:eastAsia="en-US"/>
        </w:rPr>
        <w:t>________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m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（选填“＞”、“＜”、“=”）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③若两球相碰前后的动量守恒，其表达式为：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OP</w:t>
      </w:r>
      <w:r>
        <w:rPr>
          <w:rFonts w:ascii="宋体" w:hAnsi="宋体" w:cs="宋体"/>
          <w:kern w:val="0"/>
          <w:szCs w:val="24"/>
          <w:lang w:eastAsia="en-US"/>
        </w:rPr>
        <w:t>=</w:t>
      </w:r>
      <w:r>
        <w:rPr>
          <w:rFonts w:ascii="宋体" w:hAnsi="宋体" w:cs="宋体"/>
          <w:kern w:val="0"/>
          <w:szCs w:val="24"/>
          <w:lang w:eastAsia="en-US"/>
        </w:rPr>
        <w:t>________</w:t>
      </w:r>
      <w:r>
        <w:rPr>
          <w:rFonts w:ascii="宋体" w:hAnsi="宋体" w:cs="宋体"/>
          <w:kern w:val="0"/>
          <w:szCs w:val="24"/>
          <w:lang w:eastAsia="en-US"/>
        </w:rPr>
        <w:t xml:space="preserve"> ；（用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m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1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m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OM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ON</w:t>
      </w:r>
      <w:r>
        <w:rPr>
          <w:rFonts w:ascii="宋体" w:hAnsi="宋体" w:cs="宋体"/>
          <w:kern w:val="0"/>
          <w:szCs w:val="24"/>
          <w:lang w:eastAsia="en-US"/>
        </w:rPr>
        <w:t>表示）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（2）在上述实验中换用不同材质的小球，其它条件不变，记录下小球的落点位置。下面三幅图中，可能正确的是</w:t>
      </w:r>
      <w:r>
        <w:rPr>
          <w:rFonts w:ascii="宋体" w:hAnsi="宋体" w:cs="宋体"/>
          <w:kern w:val="0"/>
          <w:szCs w:val="24"/>
          <w:lang w:eastAsia="en-US"/>
        </w:rPr>
        <w:t>________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6267450" cy="904875"/>
            <wp:docPr id="1000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31"/>
          <w:headerReference w:type="default" r:id="rId32"/>
          <w:footerReference w:type="even" r:id="rId33"/>
          <w:footerReference w:type="default" r:id="rId34"/>
          <w:type w:val="nextPage"/>
          <w:pgSz w:w="11907" w:h="16839" w:code="9"/>
          <w:pgMar w:top="992" w:right="561" w:bottom="992" w:left="1899" w:header="992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10.</w:t>
      </w:r>
      <w:r>
        <w:rPr>
          <w:rFonts w:ascii="宋体" w:hAnsi="宋体" w:cs="宋体"/>
          <w:kern w:val="0"/>
          <w:szCs w:val="24"/>
          <w:lang w:eastAsia="en-US"/>
        </w:rPr>
        <w:t>根据闭合电路欧姆定律，用图甲所示的电路可以测定电池的电动势和内电阻。图中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0</w:t>
      </w:r>
      <w:r>
        <w:rPr>
          <w:rFonts w:ascii="宋体" w:hAnsi="宋体" w:cs="宋体"/>
          <w:kern w:val="0"/>
          <w:szCs w:val="24"/>
          <w:lang w:eastAsia="en-US"/>
        </w:rPr>
        <w:t>是定值电阻，通过改变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lang w:eastAsia="en-US"/>
        </w:rPr>
        <w:t>的阻值，在1、2位置处接一电压传感器，可直接显示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0</w:t>
      </w:r>
      <w:r>
        <w:rPr>
          <w:rFonts w:ascii="宋体" w:hAnsi="宋体" w:cs="宋体"/>
          <w:kern w:val="0"/>
          <w:szCs w:val="24"/>
          <w:lang w:eastAsia="en-US"/>
        </w:rPr>
        <w:t>两端的对应电压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U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12</w:t>
      </w:r>
      <w:r>
        <w:rPr>
          <w:rFonts w:ascii="宋体" w:hAnsi="宋体" w:cs="宋体"/>
          <w:kern w:val="0"/>
          <w:szCs w:val="24"/>
          <w:lang w:eastAsia="en-US"/>
        </w:rPr>
        <w:t>。对所得的实验数据进行处理，就可以实现测量目的。根据实验数据，在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b>
              <m:sSub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U</m:t>
                </m:r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12</m:t>
                </m:r>
              </m:sub>
            </m:sSub>
          </m:den>
        </m:f>
      </m:oMath>
      <w:r>
        <w:rPr>
          <w:rFonts w:ascii="宋体" w:hAnsi="宋体" w:cs="宋体"/>
          <w:kern w:val="0"/>
          <w:szCs w:val="24"/>
          <w:lang w:eastAsia="en-US"/>
        </w:rPr>
        <w:t>-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lang w:eastAsia="en-US"/>
        </w:rPr>
        <w:t>坐标系中描出坐标点，如图乙所示。已知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0</w:t>
      </w:r>
      <w:r>
        <w:rPr>
          <w:rFonts w:ascii="宋体" w:hAnsi="宋体" w:cs="宋体"/>
          <w:kern w:val="0"/>
          <w:szCs w:val="24"/>
          <w:lang w:eastAsia="en-US"/>
        </w:rPr>
        <w:t>=150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Ω</m:t>
        </m:r>
      </m:oMath>
      <w:r>
        <w:rPr>
          <w:rFonts w:ascii="宋体" w:hAnsi="宋体" w:cs="宋体"/>
          <w:kern w:val="0"/>
          <w:szCs w:val="24"/>
          <w:lang w:eastAsia="en-US"/>
        </w:rPr>
        <w:t>，请完成以下数据分析和处理。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eastAsia="宋体" w:hAnsi="宋体" w:cs="宋体"/>
          <w:sz w:val="21"/>
        </w:rPr>
        <w:drawing>
          <wp:inline>
            <wp:extent cx="4419600" cy="2638425"/>
            <wp:docPr id="17926401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6401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（1）图乙中电阻为</w:t>
      </w:r>
      <w:r>
        <w:rPr>
          <w:rFonts w:ascii="宋体" w:hAnsi="宋体" w:cs="宋体"/>
          <w:kern w:val="0"/>
          <w:szCs w:val="24"/>
          <w:lang w:eastAsia="en-US"/>
        </w:rPr>
        <w:t>__________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Ω</m:t>
        </m:r>
      </m:oMath>
      <w:r>
        <w:rPr>
          <w:rFonts w:ascii="宋体" w:hAnsi="宋体" w:cs="宋体"/>
          <w:kern w:val="0"/>
          <w:szCs w:val="24"/>
          <w:lang w:eastAsia="en-US"/>
        </w:rPr>
        <w:t>的数据点应剔除；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（2）在图乙上画出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b>
              <m:sSub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U</m:t>
                </m:r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12</m:t>
                </m:r>
              </m:sub>
            </m:sSub>
          </m:den>
        </m:f>
      </m:oMath>
      <w:r>
        <w:rPr>
          <w:rFonts w:ascii="宋体" w:hAnsi="宋体" w:cs="宋体"/>
          <w:kern w:val="0"/>
          <w:szCs w:val="24"/>
          <w:lang w:eastAsia="en-US"/>
        </w:rPr>
        <w:t>-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lang w:eastAsia="en-US"/>
        </w:rPr>
        <w:t>关系图线</w:t>
      </w:r>
      <w:r>
        <w:rPr>
          <w:rFonts w:ascii="宋体" w:hAnsi="宋体" w:cs="宋体"/>
          <w:kern w:val="0"/>
          <w:szCs w:val="24"/>
          <w:lang w:eastAsia="en-US"/>
        </w:rPr>
        <w:t>__________</w:t>
      </w:r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（3）图线的斜率是</w:t>
      </w:r>
      <w:r>
        <w:rPr>
          <w:rFonts w:ascii="宋体" w:hAnsi="宋体" w:cs="宋体"/>
          <w:kern w:val="0"/>
          <w:szCs w:val="24"/>
          <w:lang w:eastAsia="en-US"/>
        </w:rPr>
        <w:t>__________</w:t>
      </w:r>
      <w:r>
        <w:rPr>
          <w:rFonts w:ascii="宋体" w:hAnsi="宋体" w:cs="宋体"/>
          <w:kern w:val="0"/>
          <w:szCs w:val="24"/>
          <w:lang w:eastAsia="en-US"/>
        </w:rPr>
        <w:t>（V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-1</w:t>
      </w:r>
      <w:r>
        <w:rPr>
          <w:rFonts w:ascii="宋体" w:hAnsi="宋体" w:cs="宋体"/>
          <w:kern w:val="0"/>
          <w:szCs w:val="24"/>
          <w:lang w:eastAsia="en-US"/>
        </w:rPr>
        <w:t>·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Ω</m:t>
        </m:r>
      </m:oMath>
      <w:r>
        <w:rPr>
          <w:rFonts w:ascii="宋体" w:hAnsi="宋体" w:cs="宋体"/>
          <w:kern w:val="0"/>
          <w:szCs w:val="24"/>
          <w:vertAlign w:val="superscript"/>
          <w:lang w:eastAsia="en-US"/>
        </w:rPr>
        <w:t>-1</w:t>
      </w:r>
      <w:r>
        <w:rPr>
          <w:rFonts w:ascii="宋体" w:hAnsi="宋体" w:cs="宋体"/>
          <w:kern w:val="0"/>
          <w:szCs w:val="24"/>
          <w:lang w:eastAsia="en-US"/>
        </w:rPr>
        <w:t>），由此可得电池电动势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E</w:t>
      </w:r>
      <w:r>
        <w:rPr>
          <w:rFonts w:ascii="Times New Roman" w:eastAsia="Times New Roman" w:hAnsi="Times New Roman"/>
          <w:i/>
          <w:iCs/>
          <w:kern w:val="0"/>
          <w:szCs w:val="24"/>
          <w:vertAlign w:val="subscript"/>
          <w:lang w:eastAsia="en-US"/>
        </w:rPr>
        <w:t>x</w:t>
      </w:r>
      <w:r>
        <w:rPr>
          <w:rFonts w:ascii="宋体" w:hAnsi="宋体" w:cs="宋体"/>
          <w:kern w:val="0"/>
          <w:szCs w:val="24"/>
          <w:lang w:eastAsia="en-US"/>
        </w:rPr>
        <w:t>=</w:t>
      </w:r>
      <w:r>
        <w:rPr>
          <w:rFonts w:ascii="宋体" w:hAnsi="宋体" w:cs="宋体"/>
          <w:kern w:val="0"/>
          <w:szCs w:val="24"/>
          <w:lang w:eastAsia="en-US"/>
        </w:rPr>
        <w:t>__________</w:t>
      </w:r>
      <w:r>
        <w:rPr>
          <w:rFonts w:ascii="宋体" w:hAnsi="宋体" w:cs="宋体"/>
          <w:kern w:val="0"/>
          <w:szCs w:val="24"/>
          <w:lang w:eastAsia="en-US"/>
        </w:rPr>
        <w:t>V。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四、解答题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11.</w:t>
      </w:r>
      <w:r>
        <w:rPr>
          <w:rFonts w:ascii="宋体" w:hAnsi="宋体" w:cs="宋体"/>
          <w:kern w:val="0"/>
          <w:szCs w:val="24"/>
          <w:lang w:eastAsia="en-US"/>
        </w:rPr>
        <w:t>如图所示，水平放置的U形导轨足够长，置于方向竖直向上的匀强磁场中，磁感应强度大小为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=5T，导轨宽度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L</w:t>
      </w:r>
      <w:r>
        <w:rPr>
          <w:rFonts w:ascii="宋体" w:hAnsi="宋体" w:cs="宋体"/>
          <w:kern w:val="0"/>
          <w:szCs w:val="24"/>
          <w:lang w:eastAsia="en-US"/>
        </w:rPr>
        <w:t>=0.4m，左侧与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lang w:eastAsia="en-US"/>
        </w:rPr>
        <w:t>=0.5Ω的定值电阻连接．右侧有导体棒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ab</w:t>
      </w:r>
      <w:r>
        <w:rPr>
          <w:rFonts w:ascii="宋体" w:hAnsi="宋体" w:cs="宋体"/>
          <w:kern w:val="0"/>
          <w:szCs w:val="24"/>
          <w:lang w:eastAsia="en-US"/>
        </w:rPr>
        <w:t>跨放在导轨上，导体棒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ab</w:t>
      </w:r>
      <w:r>
        <w:rPr>
          <w:rFonts w:ascii="宋体" w:hAnsi="宋体" w:cs="宋体"/>
          <w:kern w:val="0"/>
          <w:szCs w:val="24"/>
          <w:lang w:eastAsia="en-US"/>
        </w:rPr>
        <w:t>质量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m</w:t>
      </w:r>
      <w:r>
        <w:rPr>
          <w:rFonts w:ascii="宋体" w:hAnsi="宋体" w:cs="宋体"/>
          <w:kern w:val="0"/>
          <w:szCs w:val="24"/>
          <w:lang w:eastAsia="en-US"/>
        </w:rPr>
        <w:t>=2.0kg，电阻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lang w:eastAsia="en-US"/>
        </w:rPr>
        <w:t>=0.5Ω，与导轨的动摩擦因数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μ</w:t>
      </w:r>
      <w:r>
        <w:rPr>
          <w:rFonts w:ascii="宋体" w:hAnsi="宋体" w:cs="宋体"/>
          <w:kern w:val="0"/>
          <w:szCs w:val="24"/>
          <w:lang w:eastAsia="en-US"/>
        </w:rPr>
        <w:t>=0.2，其余电阻可忽略不计．导体棒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ab</w:t>
      </w:r>
      <w:r>
        <w:rPr>
          <w:rFonts w:ascii="宋体" w:hAnsi="宋体" w:cs="宋体"/>
          <w:kern w:val="0"/>
          <w:szCs w:val="24"/>
          <w:lang w:eastAsia="en-US"/>
        </w:rPr>
        <w:t>在大小为10N的水平外力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F</w:t>
      </w:r>
      <w:r>
        <w:rPr>
          <w:rFonts w:ascii="宋体" w:hAnsi="宋体" w:cs="宋体"/>
          <w:kern w:val="0"/>
          <w:szCs w:val="24"/>
          <w:lang w:eastAsia="en-US"/>
        </w:rPr>
        <w:t>作用下，由静止开始运动了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x</w:t>
      </w:r>
      <w:r>
        <w:rPr>
          <w:rFonts w:ascii="宋体" w:hAnsi="宋体" w:cs="宋体"/>
          <w:kern w:val="0"/>
          <w:szCs w:val="24"/>
          <w:lang w:eastAsia="en-US"/>
        </w:rPr>
        <w:t>=40cm后，速度达到最大，取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g</w:t>
      </w:r>
      <w:r>
        <w:rPr>
          <w:rFonts w:ascii="宋体" w:hAnsi="宋体" w:cs="宋体"/>
          <w:kern w:val="0"/>
          <w:szCs w:val="24"/>
          <w:lang w:eastAsia="en-US"/>
        </w:rPr>
        <w:t>=10m/s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.求：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971675" cy="962025"/>
            <wp:docPr id="80231787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3178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(1)导体棒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ab</w:t>
      </w:r>
      <w:r>
        <w:rPr>
          <w:rFonts w:ascii="宋体" w:hAnsi="宋体" w:cs="宋体"/>
          <w:kern w:val="0"/>
          <w:szCs w:val="24"/>
          <w:lang w:eastAsia="en-US"/>
        </w:rPr>
        <w:t>运动的最大速度是多少?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(2)当导体棒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ab</w:t>
      </w:r>
      <w:r>
        <w:rPr>
          <w:rFonts w:ascii="宋体" w:hAnsi="宋体" w:cs="宋体"/>
          <w:kern w:val="0"/>
          <w:szCs w:val="24"/>
          <w:lang w:eastAsia="en-US"/>
        </w:rPr>
        <w:t>的速度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v</w:t>
      </w:r>
      <w:r>
        <w:rPr>
          <w:rFonts w:ascii="宋体" w:hAnsi="宋体" w:cs="宋体"/>
          <w:kern w:val="0"/>
          <w:szCs w:val="24"/>
          <w:lang w:eastAsia="en-US"/>
        </w:rPr>
        <w:t>=1m/s时，导体棒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ab</w:t>
      </w:r>
      <w:r>
        <w:rPr>
          <w:rFonts w:ascii="宋体" w:hAnsi="宋体" w:cs="宋体"/>
          <w:kern w:val="0"/>
          <w:szCs w:val="24"/>
          <w:lang w:eastAsia="en-US"/>
        </w:rPr>
        <w:t>的加速度是多少?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(3)导体棒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ab</w:t>
      </w:r>
      <w:r>
        <w:rPr>
          <w:rFonts w:ascii="宋体" w:hAnsi="宋体" w:cs="宋体"/>
          <w:kern w:val="0"/>
          <w:szCs w:val="24"/>
          <w:lang w:eastAsia="en-US"/>
        </w:rPr>
        <w:t>由静止达到最大速度的过程中，电阻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R</w:t>
      </w:r>
      <w:r>
        <w:rPr>
          <w:rFonts w:ascii="宋体" w:hAnsi="宋体" w:cs="宋体"/>
          <w:kern w:val="0"/>
          <w:szCs w:val="24"/>
          <w:lang w:eastAsia="en-US"/>
        </w:rPr>
        <w:t>上产生的热量是多少?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37"/>
          <w:headerReference w:type="default" r:id="rId38"/>
          <w:footerReference w:type="even" r:id="rId39"/>
          <w:footerReference w:type="default" r:id="rId40"/>
          <w:type w:val="nextPage"/>
          <w:pgSz w:w="11907" w:h="16839" w:code="9"/>
          <w:pgMar w:top="992" w:right="561" w:bottom="992" w:left="1899" w:header="992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12.</w:t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某简易温度报警装置的示意图如图所示，其原理是：导热性能良好的竖直细管中用水银封闭了一定质量的空气（视为理想气体），当温度升高时，水银柱上升，使电路导通，蜂鸣器发出报警声。27℃时，空气柱长度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L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1</w:t>
      </w:r>
      <w:r>
        <w:rPr>
          <w:rFonts w:ascii="宋体" w:hAnsi="宋体" w:cs="宋体"/>
          <w:kern w:val="0"/>
          <w:szCs w:val="24"/>
          <w:lang w:eastAsia="en-US"/>
        </w:rPr>
        <w:t>=20cm，水银柱上表面与导线下端的距离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L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=5cm，水银柱高度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h</w:t>
      </w:r>
      <w:r>
        <w:rPr>
          <w:rFonts w:ascii="宋体" w:hAnsi="宋体" w:cs="宋体"/>
          <w:kern w:val="0"/>
          <w:szCs w:val="24"/>
          <w:lang w:eastAsia="en-US"/>
        </w:rPr>
        <w:t>=2cm，用该温度报警装置测量沸腾的某种液体时恰好报警，该液体沸点与大气压强的关系如下表。</w:t>
      </w:r>
    </w:p>
    <w:tbl>
      <w:tblPr>
        <w:tblStyle w:val="TableNormal"/>
        <w:tblW w:w="8310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80"/>
        <w:gridCol w:w="1380"/>
        <w:gridCol w:w="1380"/>
        <w:gridCol w:w="1390"/>
        <w:gridCol w:w="1390"/>
        <w:gridCol w:w="1390"/>
      </w:tblGrid>
      <w:tr>
        <w:tblPrEx>
          <w:tblW w:w="8310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沸点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98℃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99℃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100℃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101℃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102℃</w:t>
            </w:r>
          </w:p>
        </w:tc>
      </w:tr>
      <w:tr>
        <w:tblPrEx>
          <w:tblW w:w="8310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压强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m:oMath>
              <m: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74</m:t>
              </m:r>
              <m:r>
                <m:rPr>
                  <m:nor/>
                </m:rP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cmHg</m:t>
              </m:r>
            </m:oMath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m:oMath>
              <m: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75</m:t>
              </m:r>
              <m:r>
                <m:rPr>
                  <m:nor/>
                </m:rP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cmHg</m:t>
              </m:r>
            </m:oMath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m:oMath>
              <m: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76</m:t>
              </m:r>
              <m:r>
                <m:rPr>
                  <m:nor/>
                </m:rP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cmHg</m:t>
              </m:r>
            </m:oMath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m:oMath>
              <m: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77</m:t>
              </m:r>
              <m:r>
                <m:rPr>
                  <m:nor/>
                </m:rP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cmHg</m:t>
              </m:r>
            </m:oMath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4"/>
                <w:lang w:eastAsia="en-US"/>
              </w:rPr>
            </w:pPr>
            <m:oMath>
              <m: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78</m:t>
              </m:r>
              <m:r>
                <m:rPr>
                  <m:nor/>
                </m:rP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cmHg</m:t>
              </m:r>
            </m:oMath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（1）求当地的大气压强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p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0</w:t>
      </w:r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（2）若取出1cm水银柱，求该装置报警时的热力学温度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T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3</w:t>
      </w:r>
      <w:r>
        <w:rPr>
          <w:rFonts w:ascii="宋体" w:hAnsi="宋体" w:cs="宋体"/>
          <w:kern w:val="0"/>
          <w:szCs w:val="24"/>
          <w:lang w:eastAsia="en-US"/>
        </w:rPr>
        <w:t>。（结果保留三位有效数字）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190625" cy="1247775"/>
            <wp:docPr id="1917440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440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42"/>
          <w:headerReference w:type="default" r:id="rId43"/>
          <w:footerReference w:type="even" r:id="rId44"/>
          <w:footerReference w:type="default" r:id="rId45"/>
          <w:type w:val="nextPage"/>
          <w:pgSz w:w="11907" w:h="16839" w:code="9"/>
          <w:pgMar w:top="992" w:right="561" w:bottom="992" w:left="1899" w:header="992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13.</w:t>
      </w:r>
      <w:r>
        <w:rPr>
          <w:rFonts w:ascii="宋体" w:hAnsi="宋体" w:cs="宋体"/>
          <w:kern w:val="0"/>
          <w:szCs w:val="24"/>
          <w:lang w:eastAsia="en-US"/>
        </w:rPr>
        <w:t>如图所示的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x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y</m:t>
        </m:r>
      </m:oMath>
      <w:r>
        <w:rPr>
          <w:rFonts w:ascii="宋体" w:hAnsi="宋体" w:cs="宋体"/>
          <w:kern w:val="0"/>
          <w:szCs w:val="24"/>
          <w:lang w:eastAsia="en-US"/>
        </w:rPr>
        <w:t>坐标系中，第一象限存在与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x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y</m:t>
        </m:r>
      </m:oMath>
      <w:r>
        <w:rPr>
          <w:rFonts w:ascii="宋体" w:hAnsi="宋体" w:cs="宋体"/>
          <w:kern w:val="0"/>
          <w:szCs w:val="24"/>
          <w:lang w:eastAsia="en-US"/>
        </w:rPr>
        <w:t>平面平行的匀强电场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E</w:t>
      </w:r>
      <w:r>
        <w:rPr>
          <w:rFonts w:ascii="宋体" w:hAnsi="宋体" w:cs="宋体"/>
          <w:kern w:val="0"/>
          <w:szCs w:val="24"/>
          <w:lang w:eastAsia="en-US"/>
        </w:rPr>
        <w:t>，且与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y</w:t>
      </w:r>
      <w:r>
        <w:rPr>
          <w:rFonts w:ascii="宋体" w:hAnsi="宋体" w:cs="宋体"/>
          <w:kern w:val="0"/>
          <w:szCs w:val="24"/>
          <w:lang w:eastAsia="en-US"/>
        </w:rPr>
        <w:t>轴负方向的夹角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θ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30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°</m:t>
        </m:r>
      </m:oMath>
      <w:r>
        <w:rPr>
          <w:rFonts w:ascii="宋体" w:hAnsi="宋体" w:cs="宋体"/>
          <w:kern w:val="0"/>
          <w:szCs w:val="24"/>
          <w:lang w:eastAsia="en-US"/>
        </w:rPr>
        <w:t>，第二象限存在垂直平面向外的匀强磁场，磁感应强度大小为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。一带正电粒子自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O</w:t>
      </w:r>
      <w:r>
        <w:rPr>
          <w:rFonts w:ascii="宋体" w:hAnsi="宋体" w:cs="宋体"/>
          <w:kern w:val="0"/>
          <w:szCs w:val="24"/>
          <w:lang w:eastAsia="en-US"/>
        </w:rPr>
        <w:t>点射入第二象限，速度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v</w:t>
      </w:r>
      <w:r>
        <w:rPr>
          <w:rFonts w:ascii="宋体" w:hAnsi="宋体" w:cs="宋体"/>
          <w:kern w:val="0"/>
          <w:szCs w:val="24"/>
          <w:lang w:eastAsia="en-US"/>
        </w:rPr>
        <w:t>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x</w:t>
      </w:r>
      <w:r>
        <w:rPr>
          <w:rFonts w:ascii="宋体" w:hAnsi="宋体" w:cs="宋体"/>
          <w:kern w:val="0"/>
          <w:szCs w:val="24"/>
          <w:lang w:eastAsia="en-US"/>
        </w:rPr>
        <w:t>轴负方向的夹角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θ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30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°</m:t>
        </m:r>
      </m:oMath>
      <w:r>
        <w:rPr>
          <w:rFonts w:ascii="宋体" w:hAnsi="宋体" w:cs="宋体"/>
          <w:kern w:val="0"/>
          <w:szCs w:val="24"/>
          <w:lang w:eastAsia="en-US"/>
        </w:rPr>
        <w:t>，粒子经磁场偏转后从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y</w:t>
      </w:r>
      <w:r>
        <w:rPr>
          <w:rFonts w:ascii="宋体" w:hAnsi="宋体" w:cs="宋体"/>
          <w:kern w:val="0"/>
          <w:szCs w:val="24"/>
          <w:lang w:eastAsia="en-US"/>
        </w:rPr>
        <w:t>轴上的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P</w:t>
      </w:r>
      <w:r>
        <w:rPr>
          <w:rFonts w:ascii="宋体" w:hAnsi="宋体" w:cs="宋体"/>
          <w:kern w:val="0"/>
          <w:szCs w:val="24"/>
          <w:lang w:eastAsia="en-US"/>
        </w:rPr>
        <w:t>点进入第一象限，并由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x</w:t>
      </w:r>
      <w:r>
        <w:rPr>
          <w:rFonts w:ascii="宋体" w:hAnsi="宋体" w:cs="宋体"/>
          <w:kern w:val="0"/>
          <w:szCs w:val="24"/>
          <w:lang w:eastAsia="en-US"/>
        </w:rPr>
        <w:t>轴上的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M</w:t>
      </w:r>
      <w:r>
        <w:rPr>
          <w:rFonts w:ascii="宋体" w:hAnsi="宋体" w:cs="宋体"/>
          <w:kern w:val="0"/>
          <w:szCs w:val="24"/>
          <w:lang w:eastAsia="en-US"/>
        </w:rPr>
        <w:t>点（未画出）离开电场。已知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</m:oMath>
      <w:r>
        <w:rPr>
          <w:rFonts w:ascii="宋体" w:hAnsi="宋体" w:cs="宋体"/>
          <w:kern w:val="0"/>
          <w:szCs w:val="24"/>
          <w:lang w:eastAsia="en-US"/>
        </w:rPr>
        <w:t>距离为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3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L</m:t>
        </m:r>
      </m:oMath>
      <w:r>
        <w:rPr>
          <w:rFonts w:ascii="宋体" w:hAnsi="宋体" w:cs="宋体"/>
          <w:kern w:val="0"/>
          <w:szCs w:val="24"/>
          <w:lang w:eastAsia="en-US"/>
        </w:rPr>
        <w:t>，粒子的比荷为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v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B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L</m:t>
            </m:r>
          </m:den>
        </m:f>
      </m:oMath>
      <w:r>
        <w:rPr>
          <w:rFonts w:ascii="宋体" w:hAnsi="宋体" w:cs="宋体"/>
          <w:kern w:val="0"/>
          <w:szCs w:val="24"/>
          <w:lang w:eastAsia="en-US"/>
        </w:rPr>
        <w:t>不计粒子重力。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（1）求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</m:t>
        </m:r>
      </m:oMath>
      <w:r>
        <w:rPr>
          <w:rFonts w:ascii="宋体" w:hAnsi="宋体" w:cs="宋体"/>
          <w:kern w:val="0"/>
          <w:szCs w:val="24"/>
          <w:lang w:eastAsia="en-US"/>
        </w:rPr>
        <w:t>两点的距离；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（2）求粒子在磁场中运动的时间；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（3）当该粒子经过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P</w:t>
      </w:r>
      <w:r>
        <w:rPr>
          <w:rFonts w:ascii="宋体" w:hAnsi="宋体" w:cs="宋体"/>
          <w:kern w:val="0"/>
          <w:szCs w:val="24"/>
          <w:lang w:eastAsia="en-US"/>
        </w:rPr>
        <w:t>点的同时，在电场中的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N</w:t>
      </w:r>
      <w:r>
        <w:rPr>
          <w:rFonts w:ascii="宋体" w:hAnsi="宋体" w:cs="宋体"/>
          <w:kern w:val="0"/>
          <w:szCs w:val="24"/>
          <w:lang w:eastAsia="en-US"/>
        </w:rPr>
        <w:t>点由静止释放另一个完全相同的带电粒子，若两粒子在离开电场前相遇且所需时间最长，求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N</w:t>
      </w:r>
      <w:r>
        <w:rPr>
          <w:rFonts w:ascii="宋体" w:hAnsi="宋体" w:cs="宋体"/>
          <w:kern w:val="0"/>
          <w:szCs w:val="24"/>
          <w:lang w:eastAsia="en-US"/>
        </w:rPr>
        <w:t>点的坐标。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295525" cy="1562100"/>
            <wp:docPr id="11039509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9509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79637F" w:rsidRPr="0024192D" w:rsidP="00F131A7">
      <w:pPr>
        <w:widowControl/>
        <w:jc w:val="center"/>
        <w:rPr>
          <w:b w:val="0"/>
          <w:sz w:val="24"/>
        </w:rPr>
      </w:pPr>
      <w:r w:rsidRPr="0024192D">
        <w:rPr>
          <w:b/>
          <w:sz w:val="36"/>
        </w:rPr>
        <w:t>参考答案</w:t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1.</w:t>
      </w:r>
      <w:r>
        <w:rPr>
          <w:rFonts w:ascii="宋体" w:hAnsi="宋体" w:cs="宋体"/>
          <w:kern w:val="0"/>
          <w:szCs w:val="24"/>
          <w:lang w:eastAsia="en-US"/>
        </w:rPr>
        <w:t>C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bookmarkStart w:id="7" w:name="JX_0_0"/>
      <w:bookmarkEnd w:id="7"/>
      <w:r>
        <w:rPr>
          <w:rFonts w:ascii="宋体" w:hAnsi="宋体" w:cs="宋体"/>
          <w:kern w:val="0"/>
          <w:szCs w:val="24"/>
          <w:lang w:eastAsia="en-US"/>
        </w:rPr>
        <w:t>【解析】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对网兜和足球受力分析，设轻绳与竖直墙面夹角为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θ</w:t>
      </w:r>
      <w:r>
        <w:rPr>
          <w:rFonts w:ascii="宋体" w:hAnsi="宋体" w:cs="宋体"/>
          <w:kern w:val="0"/>
          <w:szCs w:val="24"/>
          <w:lang w:eastAsia="en-US"/>
        </w:rPr>
        <w:t>，由平衡条件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T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G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cos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θ</m:t>
            </m:r>
          </m:den>
        </m:f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b>
              <m:sSub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F</m:t>
                </m:r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N</m:t>
                </m:r>
              </m:sub>
            </m:sSub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sin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θ</m:t>
            </m:r>
          </m:den>
        </m:f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，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tan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θ</m:t>
        </m:r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可知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T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＞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</m:oMath>
      <w:r>
        <w:rPr>
          <w:rFonts w:ascii="宋体" w:hAnsi="宋体" w:cs="宋体"/>
          <w:kern w:val="0"/>
          <w:szCs w:val="24"/>
          <w:lang w:eastAsia="en-US"/>
        </w:rPr>
        <w:t>，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T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＞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sub>
        </m:sSub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故选C。</w:t>
      </w:r>
      <w:bookmarkStart w:id="8" w:name="End"/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2.</w:t>
      </w:r>
      <w:r>
        <w:rPr>
          <w:rFonts w:ascii="宋体" w:hAnsi="宋体" w:cs="宋体"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bookmarkStart w:id="9" w:name="JX_0_2"/>
      <w:bookmarkEnd w:id="9"/>
      <w:r>
        <w:rPr>
          <w:rFonts w:ascii="宋体" w:hAnsi="宋体" w:cs="宋体"/>
          <w:kern w:val="0"/>
          <w:szCs w:val="24"/>
          <w:lang w:eastAsia="en-US"/>
        </w:rPr>
        <w:t>【解析】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人对液体做正功，液体的机械能增加，液体缓慢移动可以认为动能不变，重力势能增加，所以重心升高，故A正确，BCD错误</w:t>
      </w:r>
      <w:bookmarkEnd w:id="8"/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3.</w:t>
      </w:r>
      <w:r>
        <w:rPr>
          <w:rFonts w:ascii="宋体" w:hAnsi="宋体" w:cs="宋体"/>
          <w:kern w:val="0"/>
          <w:szCs w:val="24"/>
          <w:lang w:eastAsia="en-US"/>
        </w:rPr>
        <w:t>C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bookmarkStart w:id="10" w:name="JX_0_4"/>
      <w:bookmarkEnd w:id="10"/>
      <w:r>
        <w:rPr>
          <w:rFonts w:ascii="宋体" w:hAnsi="宋体" w:cs="宋体"/>
          <w:kern w:val="0"/>
          <w:szCs w:val="24"/>
          <w:lang w:eastAsia="en-US"/>
        </w:rPr>
        <w:t>【解析】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A．由于带电粒子做曲线运动，所受电场力的方向指向轨迹的凹侧，且和等势面垂直，所以电场线是由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c</w:t>
      </w:r>
      <w:r>
        <w:rPr>
          <w:rFonts w:ascii="宋体" w:hAnsi="宋体" w:cs="宋体"/>
          <w:kern w:val="0"/>
          <w:szCs w:val="24"/>
          <w:lang w:eastAsia="en-US"/>
        </w:rPr>
        <w:t>指向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t>在指向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a</w:t>
      </w:r>
      <w:r>
        <w:rPr>
          <w:rFonts w:ascii="宋体" w:hAnsi="宋体" w:cs="宋体"/>
          <w:kern w:val="0"/>
          <w:szCs w:val="24"/>
          <w:lang w:eastAsia="en-US"/>
        </w:rPr>
        <w:t>，根据沿电场线方向，电势逐渐降低，所以有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φ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＜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φ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b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＜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φ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c</m:t>
            </m:r>
          </m:sub>
        </m:sSub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故A项错误；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BC．带正电粒子若从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N</w:t>
      </w:r>
      <w:r>
        <w:rPr>
          <w:rFonts w:ascii="宋体" w:hAnsi="宋体" w:cs="宋体"/>
          <w:kern w:val="0"/>
          <w:szCs w:val="24"/>
          <w:lang w:eastAsia="en-US"/>
        </w:rPr>
        <w:t>点运动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M</w:t>
      </w:r>
      <w:r>
        <w:rPr>
          <w:rFonts w:ascii="宋体" w:hAnsi="宋体" w:cs="宋体"/>
          <w:kern w:val="0"/>
          <w:szCs w:val="24"/>
          <w:lang w:eastAsia="en-US"/>
        </w:rPr>
        <w:t>点，电场力的方向与运动方向成锐角，电场力做正功，电势能减小，根据动能定理，则动能增加；若从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M</w:t>
      </w:r>
      <w:r>
        <w:rPr>
          <w:rFonts w:ascii="宋体" w:hAnsi="宋体" w:cs="宋体"/>
          <w:kern w:val="0"/>
          <w:szCs w:val="24"/>
          <w:lang w:eastAsia="en-US"/>
        </w:rPr>
        <w:t>点运动到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N</w:t>
      </w:r>
      <w:r>
        <w:rPr>
          <w:rFonts w:ascii="宋体" w:hAnsi="宋体" w:cs="宋体"/>
          <w:kern w:val="0"/>
          <w:szCs w:val="24"/>
          <w:lang w:eastAsia="en-US"/>
        </w:rPr>
        <w:t>点，电场力的方向与运动方向成钝角，电场力做负功，根据动能定理，则动能减少。综合上述分析可知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E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P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＜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E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P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sub>
        </m:sSub>
      </m:oMath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47"/>
          <w:headerReference w:type="default" r:id="rId48"/>
          <w:footerReference w:type="even" r:id="rId49"/>
          <w:footerReference w:type="default" r:id="rId50"/>
          <w:type w:val="nextPage"/>
          <w:pgSz w:w="11907" w:h="16839" w:code="9"/>
          <w:pgMar w:top="992" w:right="561" w:bottom="992" w:left="1899" w:header="992" w:footer="992" w:gutter="0"/>
          <w:pgNumType w:start="8"/>
          <w:cols w:space="425"/>
          <w:titlePg w:val="0"/>
          <w:docGrid w:type="lines" w:linePitch="312"/>
        </w:sectPr>
      </w:pP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E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k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＞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E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k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sub>
        </m:sSub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故B错误，C正确；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D．相邻等势面之间的电势差相等，因为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N</w:t>
      </w:r>
      <w:r>
        <w:rPr>
          <w:rFonts w:ascii="宋体" w:hAnsi="宋体" w:cs="宋体"/>
          <w:kern w:val="0"/>
          <w:szCs w:val="24"/>
          <w:lang w:eastAsia="en-US"/>
        </w:rPr>
        <w:t>点等式面密集，所以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N</w:t>
      </w:r>
      <w:r>
        <w:rPr>
          <w:rFonts w:ascii="宋体" w:hAnsi="宋体" w:cs="宋体"/>
          <w:kern w:val="0"/>
          <w:szCs w:val="24"/>
          <w:lang w:eastAsia="en-US"/>
        </w:rPr>
        <w:t>点附近电场强度大，根据牛顿第二定律有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q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E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a</m:t>
        </m:r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所以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＜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sub>
        </m:sSub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故D项错误。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故选C。</w:t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4.</w:t>
      </w:r>
      <w:r>
        <w:rPr>
          <w:rFonts w:ascii="宋体" w:hAnsi="宋体" w:cs="宋体"/>
          <w:kern w:val="0"/>
          <w:szCs w:val="24"/>
          <w:lang w:eastAsia="en-US"/>
        </w:rPr>
        <w:t>D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bookmarkStart w:id="12" w:name="JX_0_6"/>
      <w:bookmarkEnd w:id="12"/>
      <w:r>
        <w:rPr>
          <w:rFonts w:ascii="宋体" w:hAnsi="宋体" w:cs="宋体"/>
          <w:kern w:val="0"/>
          <w:szCs w:val="24"/>
          <w:lang w:eastAsia="en-US"/>
        </w:rPr>
        <w:t>【解析】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AB．受电线圈平面磁感应强度向上，由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B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均匀增加到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B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，根据楞次定律可得受电线圈中的感应电流为顺时针（从上往下），即受电线圈中的电流为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→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d</m:t>
        </m:r>
      </m:oMath>
      <w:r>
        <w:rPr>
          <w:rFonts w:ascii="宋体" w:hAnsi="宋体" w:cs="宋体"/>
          <w:kern w:val="0"/>
          <w:szCs w:val="24"/>
          <w:lang w:eastAsia="en-US"/>
        </w:rPr>
        <w:t>，受电线圈作为等效电源，电源内部电流由低电势流向高电势，即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φ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c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＜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φ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d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，故A项和B项错误；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C．根据法拉第电磁感应定律可求得受电线圈的感应电动势大小为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E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Δ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Φ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Δ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t</m:t>
            </m:r>
          </m:den>
        </m:f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  <m:d>
              <m:d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d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sSub>
                  <m:sSubPr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</m:sSubPr>
                  <m:e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B</m:t>
                    </m:r>
                  </m:e>
                  <m:sub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−</m:t>
                </m:r>
                <m:sSub>
                  <m:sSubPr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</m:sSubPr>
                  <m:e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B</m:t>
                    </m:r>
                  </m:e>
                  <m:sub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r>
                      <w:rPr>
                        <w:rFonts w:ascii="Cambria Math" w:eastAsia="Cambria Math" w:hAnsi="Cambria Math" w:cs="Cambria Math"/>
                        <w:kern w:val="0"/>
                        <w:sz w:val="26"/>
                        <w:szCs w:val="24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b>
              <m:sSub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t</m:t>
                </m:r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2</m:t>
                </m:r>
              </m:sub>
            </m:sSub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  <m:sSub>
              <m:sSub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t</m:t>
                </m:r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1</m:t>
                </m:r>
              </m:sub>
            </m:sSub>
          </m:den>
        </m:f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又因为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φ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c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＜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φ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d</m:t>
            </m:r>
          </m:sub>
        </m:sSub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则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c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d</w:t>
      </w:r>
      <w:r>
        <w:rPr>
          <w:rFonts w:ascii="宋体" w:hAnsi="宋体" w:cs="宋体"/>
          <w:kern w:val="0"/>
          <w:szCs w:val="24"/>
          <w:lang w:eastAsia="en-US"/>
        </w:rPr>
        <w:t>之间电势差为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U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c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d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−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(</m:t>
            </m:r>
            <m:sSub>
              <m:sSub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B</m:t>
                </m:r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2</m:t>
                </m:r>
              </m:sub>
            </m:sSub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  <m:sSub>
              <m:sSub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B</m:t>
                </m:r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1</m:t>
                </m:r>
              </m:sub>
            </m:sSub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)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b>
              <m:sSub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t</m:t>
                </m:r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2</m:t>
                </m:r>
              </m:sub>
            </m:sSub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  <m:sSub>
              <m:sSub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t</m:t>
                </m:r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1</m:t>
                </m:r>
              </m:sub>
            </m:sSub>
          </m:den>
        </m:f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51"/>
          <w:headerReference w:type="default" r:id="rId52"/>
          <w:footerReference w:type="even" r:id="rId53"/>
          <w:footerReference w:type="default" r:id="rId54"/>
          <w:type w:val="nextPage"/>
          <w:pgSz w:w="11907" w:h="16839" w:code="9"/>
          <w:pgMar w:top="992" w:right="561" w:bottom="992" w:left="1899" w:header="992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故C项错误；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D．仅增加送电线圈中的电流的变化率，穿过受电线圈的</w:t>
      </w:r>
      <m:oMath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Δ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B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Δ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t</m:t>
            </m:r>
          </m:den>
        </m:f>
      </m:oMath>
      <w:r>
        <w:rPr>
          <w:rFonts w:ascii="宋体" w:hAnsi="宋体" w:cs="宋体"/>
          <w:kern w:val="0"/>
          <w:szCs w:val="24"/>
          <w:lang w:eastAsia="en-US"/>
        </w:rPr>
        <w:t>增大，所以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c</w:t>
      </w:r>
      <w:r>
        <w:rPr>
          <w:rFonts w:ascii="宋体" w:hAnsi="宋体" w:cs="宋体"/>
          <w:kern w:val="0"/>
          <w:szCs w:val="24"/>
          <w:lang w:eastAsia="en-US"/>
        </w:rPr>
        <w:t>、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d</w:t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两端的电势差增大，故D项正确。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故选D。</w:t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5.</w:t>
      </w:r>
      <w:r>
        <w:rPr>
          <w:rFonts w:ascii="宋体" w:hAnsi="宋体" w:cs="宋体"/>
          <w:kern w:val="0"/>
          <w:szCs w:val="24"/>
          <w:lang w:eastAsia="en-US"/>
        </w:rPr>
        <w:t>B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bookmarkStart w:id="14" w:name="JX_0_8"/>
      <w:bookmarkEnd w:id="14"/>
      <w:r>
        <w:rPr>
          <w:rFonts w:ascii="宋体" w:hAnsi="宋体" w:cs="宋体"/>
          <w:kern w:val="0"/>
          <w:szCs w:val="24"/>
          <w:lang w:eastAsia="en-US"/>
        </w:rPr>
        <w:t>【解析】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将铅球的初速度分解为水平分速度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v</w:t>
      </w:r>
      <w:r>
        <w:rPr>
          <w:rFonts w:ascii="Times New Roman" w:eastAsia="Times New Roman" w:hAnsi="Times New Roman"/>
          <w:i/>
          <w:iCs/>
          <w:kern w:val="0"/>
          <w:szCs w:val="24"/>
          <w:vertAlign w:val="subscript"/>
          <w:lang w:eastAsia="en-US"/>
        </w:rPr>
        <w:t>x</w:t>
      </w:r>
      <w:r>
        <w:rPr>
          <w:rFonts w:ascii="宋体" w:hAnsi="宋体" w:cs="宋体"/>
          <w:kern w:val="0"/>
          <w:szCs w:val="24"/>
          <w:lang w:eastAsia="en-US"/>
        </w:rPr>
        <w:t>和竖直分速度</w:t>
      </w:r>
      <w:r>
        <w:rPr>
          <w:rFonts w:ascii="Times New Roman" w:eastAsia="Times New Roman" w:hAnsi="Times New Roman"/>
          <w:i/>
          <w:iCs/>
          <w:kern w:val="0"/>
          <w:szCs w:val="24"/>
          <w:lang w:eastAsia="en-US"/>
        </w:rPr>
        <w:t>v</w:t>
      </w:r>
      <w:r>
        <w:rPr>
          <w:rFonts w:ascii="Times New Roman" w:eastAsia="Times New Roman" w:hAnsi="Times New Roman"/>
          <w:i/>
          <w:iCs/>
          <w:kern w:val="0"/>
          <w:szCs w:val="24"/>
          <w:vertAlign w:val="subscript"/>
          <w:lang w:eastAsia="en-US"/>
        </w:rPr>
        <w:t>y</w:t>
      </w:r>
      <w:r>
        <w:rPr>
          <w:rFonts w:ascii="Times New Roman" w:eastAsia="Times New Roman" w:hAnsi="Times New Roman"/>
          <w:i/>
          <w:iCs/>
          <w:kern w:val="0"/>
          <w:szCs w:val="24"/>
          <w:vertAlign w:val="subscript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竖直方向做竖直上抛运动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v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y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p>
        </m:sSubSup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上</m:t>
            </m:r>
          </m:sub>
        </m:sSub>
      </m:oMath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t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上</m:t>
            </m:r>
          </m:sub>
        </m:sSub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b>
              <m:sSub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v</m:t>
                </m:r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y</m:t>
                </m:r>
              </m:sub>
            </m:sSub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g</m:t>
            </m:r>
          </m:den>
        </m:f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得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v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y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m/s</m:t>
        </m:r>
      </m:oMath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t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上</m:t>
            </m:r>
          </m:sub>
        </m:sSub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.4s</m:t>
        </m:r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水平方向做匀速直线运动，抛出点距地面有一定高度，则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v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x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⋅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t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上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＜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x</m:t>
        </m:r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 xml:space="preserve">得 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v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x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＜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10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m/s</m:t>
        </m:r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对铅球做的总功等于铅球的初动能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W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den>
        </m:f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v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0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p>
        </m:sSubSup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den>
        </m:f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d>
          <m:d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bSup>
              <m:sSub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v</m:t>
                </m:r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x</m:t>
                </m:r>
              </m:sub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2</m:t>
                </m:r>
              </m:sup>
            </m:sSubSup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</m:t>
            </m:r>
            <m:sSubSup>
              <m:sSub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v</m:t>
                </m:r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y</m:t>
                </m:r>
              </m:sub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2</m:t>
                </m:r>
              </m:sup>
            </m:sSubSup>
          </m:e>
        </m:d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＜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406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J</m:t>
        </m:r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抛出点位置越高，对铅球做功越少；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假设铅球抛出位置距地面最大高度为1.6m，则</w:t>
      </w:r>
    </w:p>
    <w:p w:rsidR="00A77B3E">
      <w:pPr>
        <w:widowControl/>
        <w:spacing w:line="360" w:lineRule="auto"/>
        <w:jc w:val="center"/>
        <w:rPr>
          <w:rFonts w:ascii="宋体" w:hAnsi="宋体" w:cs="宋体"/>
          <w:kern w:val="0"/>
          <w:szCs w:val="24"/>
          <w:lang w:eastAsia="en-US"/>
        </w:rPr>
      </w:pP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上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1.6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m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f>
          <m:f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fPr>
          <m:num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num>
          <m:den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den>
        </m:f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g</m:t>
        </m:r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t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下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p>
        </m:sSubSup>
      </m:oMath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联立上式，估算出铅球从抛出到落地总时间</w:t>
      </w:r>
      <w:r>
        <w:rPr>
          <w:rFonts w:ascii="宋体" w:hAnsi="宋体" w:cs="宋体"/>
          <w:kern w:val="0"/>
          <w:szCs w:val="24"/>
          <w:lang w:eastAsia="en-US"/>
        </w:rPr>
        <w:br/>
      </w:r>
      <w:r>
        <w:rPr>
          <w:rFonts w:ascii="宋体" w:hAnsi="宋体" w:cs="宋体"/>
          <w:kern w:val="0"/>
          <w:szCs w:val="24"/>
          <w:lang w:eastAsia="en-US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https://d.book118.com/176210040043010055</w:t>
        </w:r>
      </w:hyperlink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</w:p>
    <w:sectPr w:rsidSect="00B5694A">
      <w:headerReference w:type="even" r:id="rId56"/>
      <w:headerReference w:type="default" r:id="rId57"/>
      <w:footerReference w:type="even" r:id="rId58"/>
      <w:footerReference w:type="default" r:id="rId59"/>
      <w:type w:val="nextPage"/>
      <w:pgSz w:w="11907" w:h="16839" w:code="9"/>
      <w:pgMar w:top="992" w:right="561" w:bottom="992" w:left="1899" w:header="992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57" style="width:27.65pt;height:67.5pt;margin-top:1.55pt;margin-left:511.3pt;position:absolute;z-index:251659264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20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20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20</w:t>
    </w:r>
    <w:r w:rsidR="00B04A98">
      <w:fldChar w:fldCharType="end"/>
    </w:r>
    <w:r w:rsidR="004A2CE9"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58" style="width:28pt;height:67.5pt;margin-top:-5.65pt;margin-left:-70pt;position:absolute;z-index:251658240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67" style="width:27.65pt;height:67.5pt;margin-top:1.55pt;margin-left:511.3pt;position:absolute;z-index:251661312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68" style="width:28pt;height:67.5pt;margin-top:-5.65pt;margin-left:-70pt;position:absolute;z-index:251660288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19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19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20</w:t>
    </w:r>
    <w:r w:rsidR="00B04A98">
      <w:fldChar w:fldCharType="end"/>
    </w:r>
    <w:r w:rsidR="004A2CE9"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77" style="width:27.65pt;height:67.5pt;margin-top:1.55pt;margin-left:511.3pt;position:absolute;z-index:251663360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20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20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20</w:t>
    </w:r>
    <w:r w:rsidR="00B04A98">
      <w:fldChar w:fldCharType="end"/>
    </w:r>
    <w:r w:rsidR="004A2CE9"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78" style="width:28pt;height:67.5pt;margin-top:-5.65pt;margin-left:-70pt;position:absolute;z-index:251662336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3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3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87" style="width:27.65pt;height:67.5pt;margin-top:1.55pt;margin-left:511.3pt;position:absolute;z-index:251665408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4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4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88" style="width:28pt;height:67.5pt;margin-top:-5.65pt;margin-left:-70pt;position:absolute;z-index:251664384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19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19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20</w:t>
    </w:r>
    <w:r w:rsidR="00B04A98">
      <w:fldChar w:fldCharType="end"/>
    </w:r>
    <w:r w:rsidR="004A2CE9"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97" style="width:27.65pt;height:67.5pt;margin-top:1.55pt;margin-left:511.3pt;position:absolute;z-index:251667456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20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20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20</w:t>
    </w:r>
    <w:r w:rsidR="00B04A98">
      <w:fldChar w:fldCharType="end"/>
    </w:r>
    <w:r w:rsidR="004A2CE9"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98" style="width:28pt;height:67.5pt;margin-top:-5.65pt;margin-left:-70pt;position:absolute;z-index:251666432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5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5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07" style="width:27.65pt;height:67.5pt;margin-top:1.55pt;margin-left:511.3pt;position:absolute;z-index:251669504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6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6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08" style="width:28pt;height:67.5pt;margin-top:-5.65pt;margin-left:-70pt;position:absolute;z-index:251668480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19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19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20</w:t>
    </w:r>
    <w:r w:rsidR="00B04A98">
      <w:fldChar w:fldCharType="end"/>
    </w:r>
    <w:r w:rsidR="004A2CE9"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17" style="width:27.65pt;height:67.5pt;margin-top:1.55pt;margin-left:511.3pt;position:absolute;z-index:251671552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20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20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20</w:t>
    </w:r>
    <w:r w:rsidR="00B04A98">
      <w:fldChar w:fldCharType="end"/>
    </w:r>
    <w:r w:rsidR="004A2CE9"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18" style="width:28pt;height:67.5pt;margin-top:-5.65pt;margin-left:-70pt;position:absolute;z-index:251670528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7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7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27" style="width:27.65pt;height:67.5pt;margin-top:1.55pt;margin-left:511.3pt;position:absolute;z-index:251673600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8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8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28" style="width:28pt;height:67.5pt;margin-top:-5.65pt;margin-left:-70pt;position:absolute;z-index:251672576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19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19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20</w:t>
    </w:r>
    <w:r w:rsidR="00B04A98">
      <w:fldChar w:fldCharType="end"/>
    </w:r>
    <w:r w:rsidR="004A2CE9"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37" style="width:27.65pt;height:67.5pt;margin-top:1.55pt;margin-left:511.3pt;position:absolute;z-index:251675648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20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20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20</w:t>
    </w:r>
    <w:r w:rsidR="00B04A98">
      <w:fldChar w:fldCharType="end"/>
    </w:r>
    <w:r w:rsidR="004A2CE9"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38" style="width:28pt;height:67.5pt;margin-top:-5.65pt;margin-left:-70pt;position:absolute;z-index:251674624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9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9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47" style="width:27.65pt;height:67.5pt;margin-top:1.55pt;margin-left:511.3pt;position:absolute;z-index:251677696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10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10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48" style="width:28pt;height:67.5pt;margin-top:-5.65pt;margin-left:-70pt;position:absolute;z-index:251676672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19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19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20</w:t>
    </w:r>
    <w:r w:rsidR="00B04A98">
      <w:fldChar w:fldCharType="end"/>
    </w:r>
    <w:r w:rsidR="004A2CE9"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49" style="width:28.2pt;height:67.5pt;margin-top:-50pt;margin-left:511.3pt;position:absolute;z-index:251665408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8.05pt;height:841.9pt;margin-top:-49.25pt;margin-left:483.75pt;position:absolute;v-text-anchor:middle;z-index:25166438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51" type="#_x0000_t202" style="width:28pt;height:841.9pt;margin-top:-50pt;margin-left:511.5pt;position:absolute;v-text-anchor:middle;z-index:251663360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52" type="#_x0000_t202" style="width:28.05pt;height:841.9pt;margin-top:-49.05pt;margin-left:538.95pt;position:absolute;v-text-anchor:middle;z-index:25166233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53" style="width:28pt;height:67.5pt;margin-top:-53.95pt;margin-left:-70pt;position:absolute;z-index:251661312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8.05pt;height:841.9pt;margin-top:-48.95pt;margin-left:-42pt;position:absolute;z-index:25166028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55" type="#_x0000_t202" style="width:28.3pt;height:841.9pt;margin-top:-47.95pt;margin-left:-70pt;position:absolute;v-text-anchor:middle;z-index:251659264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0" w:name="装订线2"/>
                <w:r>
                  <w:t>学校:___________姓名：___________班级：___________考号：___________</w:t>
                </w:r>
                <w:bookmarkEnd w:id="0"/>
              </w:p>
            </w:txbxContent>
          </v:textbox>
        </v:shape>
      </w:pict>
    </w:r>
    <w:r>
      <w:rPr>
        <w:noProof/>
      </w:rPr>
      <w:pict>
        <v:shape id="_x0000_s2056" type="#_x0000_t202" style="width:28.05pt;height:841.9pt;margin-top:-48.85pt;margin-left:-97.1pt;position:absolute;v-text-anchor:middle;z-index:25165824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59" style="width:28.2pt;height:67.5pt;margin-top:-50pt;margin-left:511.3pt;position:absolute;z-index:251673600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8.05pt;height:841.9pt;margin-top:-49.25pt;margin-left:483.75pt;position:absolute;v-text-anchor:middle;z-index:25167257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61" type="#_x0000_t202" style="width:28pt;height:841.9pt;margin-top:-50pt;margin-left:511.5pt;position:absolute;v-text-anchor:middle;z-index:251671552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62" type="#_x0000_t202" style="width:28.05pt;height:841.9pt;margin-top:-49.05pt;margin-left:538.95pt;position:absolute;v-text-anchor:middle;z-index:25167052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63" style="width:28pt;height:67.5pt;margin-top:-53.95pt;margin-left:-70pt;position:absolute;z-index:251669504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28.05pt;height:841.9pt;margin-top:-48.95pt;margin-left:-42pt;position:absolute;z-index:25166848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65" type="#_x0000_t202" style="width:28.3pt;height:841.9pt;margin-top:-47.95pt;margin-left:-70pt;position:absolute;v-text-anchor:middle;z-index:251667456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1" w:name="装订线2_0"/>
                <w:r>
                  <w:t>学校:___________姓名：___________班级：___________考号：___________</w:t>
                </w:r>
                <w:bookmarkEnd w:id="1"/>
              </w:p>
            </w:txbxContent>
          </v:textbox>
        </v:shape>
      </w:pict>
    </w:r>
    <w:r>
      <w:rPr>
        <w:noProof/>
      </w:rPr>
      <w:pict>
        <v:shape id="_x0000_s2066" type="#_x0000_t202" style="width:28.05pt;height:841.9pt;margin-top:-48.85pt;margin-left:-97.1pt;position:absolute;v-text-anchor:middle;z-index:25166643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69" style="width:28.2pt;height:67.5pt;margin-top:-50pt;margin-left:511.3pt;position:absolute;z-index:251681792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28.05pt;height:841.9pt;margin-top:-49.25pt;margin-left:483.75pt;position:absolute;v-text-anchor:middle;z-index:25168076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71" type="#_x0000_t202" style="width:28pt;height:841.9pt;margin-top:-50pt;margin-left:511.5pt;position:absolute;v-text-anchor:middle;z-index:251679744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72" type="#_x0000_t202" style="width:28.05pt;height:841.9pt;margin-top:-49.05pt;margin-left:538.95pt;position:absolute;v-text-anchor:middle;z-index:25167872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73" style="width:28pt;height:67.5pt;margin-top:-53.95pt;margin-left:-70pt;position:absolute;z-index:251677696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28.05pt;height:841.9pt;margin-top:-48.95pt;margin-left:-42pt;position:absolute;z-index:25167667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75" type="#_x0000_t202" style="width:28.3pt;height:841.9pt;margin-top:-47.95pt;margin-left:-70pt;position:absolute;v-text-anchor:middle;z-index:251675648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2" w:name="装订线2_1"/>
                <w:r>
                  <w:t>学校:___________姓名：___________班级：___________考号：___________</w:t>
                </w:r>
                <w:bookmarkEnd w:id="2"/>
              </w:p>
            </w:txbxContent>
          </v:textbox>
        </v:shape>
      </w:pict>
    </w:r>
    <w:r>
      <w:rPr>
        <w:noProof/>
      </w:rPr>
      <w:pict>
        <v:shape id="_x0000_s2076" type="#_x0000_t202" style="width:28.05pt;height:841.9pt;margin-top:-48.85pt;margin-left:-97.1pt;position:absolute;v-text-anchor:middle;z-index:25167462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79" style="width:28.2pt;height:67.5pt;margin-top:-50pt;margin-left:511.3pt;position:absolute;z-index:251689984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28.05pt;height:841.9pt;margin-top:-49.25pt;margin-left:483.75pt;position:absolute;v-text-anchor:middle;z-index:25168896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81" type="#_x0000_t202" style="width:28pt;height:841.9pt;margin-top:-50pt;margin-left:511.5pt;position:absolute;v-text-anchor:middle;z-index:251687936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82" type="#_x0000_t202" style="width:28.05pt;height:841.9pt;margin-top:-49.05pt;margin-left:538.95pt;position:absolute;v-text-anchor:middle;z-index:25168691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83" style="width:28pt;height:67.5pt;margin-top:-53.95pt;margin-left:-70pt;position:absolute;z-index:251685888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28.05pt;height:841.9pt;margin-top:-48.95pt;margin-left:-42pt;position:absolute;z-index:25168486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85" type="#_x0000_t202" style="width:28.3pt;height:841.9pt;margin-top:-47.95pt;margin-left:-70pt;position:absolute;v-text-anchor:middle;z-index:251683840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3" w:name="装订线2_2"/>
                <w:r>
                  <w:t>学校:___________姓名：___________班级：___________考号：___________</w:t>
                </w:r>
                <w:bookmarkEnd w:id="3"/>
              </w:p>
            </w:txbxContent>
          </v:textbox>
        </v:shape>
      </w:pict>
    </w:r>
    <w:r>
      <w:rPr>
        <w:noProof/>
      </w:rPr>
      <w:pict>
        <v:shape id="_x0000_s2086" type="#_x0000_t202" style="width:28.05pt;height:841.9pt;margin-top:-48.85pt;margin-left:-97.1pt;position:absolute;v-text-anchor:middle;z-index:25168281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89" style="width:28.2pt;height:67.5pt;margin-top:-50pt;margin-left:511.3pt;position:absolute;z-index:251698176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28.05pt;height:841.9pt;margin-top:-49.25pt;margin-left:483.75pt;position:absolute;v-text-anchor:middle;z-index:25169715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91" type="#_x0000_t202" style="width:28pt;height:841.9pt;margin-top:-50pt;margin-left:511.5pt;position:absolute;v-text-anchor:middle;z-index:251696128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92" type="#_x0000_t202" style="width:28.05pt;height:841.9pt;margin-top:-49.05pt;margin-left:538.95pt;position:absolute;v-text-anchor:middle;z-index:25169510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93" style="width:28pt;height:67.5pt;margin-top:-53.95pt;margin-left:-70pt;position:absolute;z-index:251694080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28.05pt;height:841.9pt;margin-top:-48.95pt;margin-left:-42pt;position:absolute;z-index:25169305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95" type="#_x0000_t202" style="width:28.3pt;height:841.9pt;margin-top:-47.95pt;margin-left:-70pt;position:absolute;v-text-anchor:middle;z-index:251692032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4" w:name="装订线2_3"/>
                <w:r>
                  <w:t>学校:___________姓名：___________班级：___________考号：___________</w:t>
                </w:r>
                <w:bookmarkEnd w:id="4"/>
              </w:p>
            </w:txbxContent>
          </v:textbox>
        </v:shape>
      </w:pict>
    </w:r>
    <w:r>
      <w:rPr>
        <w:noProof/>
      </w:rPr>
      <w:pict>
        <v:shape id="_x0000_s2096" type="#_x0000_t202" style="width:28.05pt;height:841.9pt;margin-top:-48.85pt;margin-left:-97.1pt;position:absolute;v-text-anchor:middle;z-index:25169100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99" style="width:28.2pt;height:67.5pt;margin-top:-50pt;margin-left:511.3pt;position:absolute;z-index:251706368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28.05pt;height:841.9pt;margin-top:-49.25pt;margin-left:483.75pt;position:absolute;v-text-anchor:middle;z-index:25170534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01" type="#_x0000_t202" style="width:28pt;height:841.9pt;margin-top:-50pt;margin-left:511.5pt;position:absolute;v-text-anchor:middle;z-index:251704320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02" type="#_x0000_t202" style="width:28.05pt;height:841.9pt;margin-top:-49.05pt;margin-left:538.95pt;position:absolute;v-text-anchor:middle;z-index:25170329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03" style="width:28pt;height:67.5pt;margin-top:-53.95pt;margin-left:-70pt;position:absolute;z-index:251702272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28.05pt;height:841.9pt;margin-top:-48.95pt;margin-left:-42pt;position:absolute;z-index:25170124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05" type="#_x0000_t202" style="width:28.3pt;height:841.9pt;margin-top:-47.95pt;margin-left:-70pt;position:absolute;v-text-anchor:middle;z-index:251700224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5" w:name="装订线2_4"/>
                <w:r>
                  <w:t>学校:___________姓名：___________班级：___________考号：___________</w:t>
                </w:r>
                <w:bookmarkEnd w:id="5"/>
              </w:p>
            </w:txbxContent>
          </v:textbox>
        </v:shape>
      </w:pict>
    </w:r>
    <w:r>
      <w:rPr>
        <w:noProof/>
      </w:rPr>
      <w:pict>
        <v:shape id="_x0000_s2106" type="#_x0000_t202" style="width:28.05pt;height:841.9pt;margin-top:-48.85pt;margin-left:-97.1pt;position:absolute;v-text-anchor:middle;z-index:25169920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09" style="width:28.2pt;height:67.5pt;margin-top:-50pt;margin-left:511.3pt;position:absolute;z-index:251714560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width:28.05pt;height:841.9pt;margin-top:-49.25pt;margin-left:483.75pt;position:absolute;v-text-anchor:middle;z-index:25171353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11" type="#_x0000_t202" style="width:28pt;height:841.9pt;margin-top:-50pt;margin-left:511.5pt;position:absolute;v-text-anchor:middle;z-index:251712512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12" type="#_x0000_t202" style="width:28.05pt;height:841.9pt;margin-top:-49.05pt;margin-left:538.95pt;position:absolute;v-text-anchor:middle;z-index:25171148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13" style="width:28pt;height:67.5pt;margin-top:-53.95pt;margin-left:-70pt;position:absolute;z-index:251710464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width:28.05pt;height:841.9pt;margin-top:-48.95pt;margin-left:-42pt;position:absolute;z-index:25170944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15" type="#_x0000_t202" style="width:28.3pt;height:841.9pt;margin-top:-47.95pt;margin-left:-70pt;position:absolute;v-text-anchor:middle;z-index:251708416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6" w:name="装订线2_5"/>
                <w:r>
                  <w:t>学校:___________姓名：___________班级：___________考号：___________</w:t>
                </w:r>
                <w:bookmarkEnd w:id="6"/>
              </w:p>
            </w:txbxContent>
          </v:textbox>
        </v:shape>
      </w:pict>
    </w:r>
    <w:r>
      <w:rPr>
        <w:noProof/>
      </w:rPr>
      <w:pict>
        <v:shape id="_x0000_s2116" type="#_x0000_t202" style="width:28.05pt;height:841.9pt;margin-top:-48.85pt;margin-left:-97.1pt;position:absolute;v-text-anchor:middle;z-index:25170739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19" style="width:28.2pt;height:67.5pt;margin-top:-50pt;margin-left:511.3pt;position:absolute;z-index:251722752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0" type="#_x0000_t202" style="width:28.05pt;height:841.9pt;margin-top:-49.25pt;margin-left:483.75pt;position:absolute;v-text-anchor:middle;z-index:25172172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21" type="#_x0000_t202" style="width:28pt;height:841.9pt;margin-top:-50pt;margin-left:511.5pt;position:absolute;v-text-anchor:middle;z-index:251720704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22" type="#_x0000_t202" style="width:28.05pt;height:841.9pt;margin-top:-49.05pt;margin-left:538.95pt;position:absolute;v-text-anchor:middle;z-index:25171968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23" style="width:28pt;height:67.5pt;margin-top:-53.95pt;margin-left:-70pt;position:absolute;z-index:251718656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4" type="#_x0000_t202" style="width:28.05pt;height:841.9pt;margin-top:-48.95pt;margin-left:-42pt;position:absolute;z-index:25171763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25" type="#_x0000_t202" style="width:28.3pt;height:841.9pt;margin-top:-47.95pt;margin-left:-70pt;position:absolute;v-text-anchor:middle;z-index:251716608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11" w:name="装订线2_6"/>
                <w:r>
                  <w:t>学校:___________姓名：___________班级：___________考号：___________</w:t>
                </w:r>
                <w:bookmarkEnd w:id="11"/>
              </w:p>
            </w:txbxContent>
          </v:textbox>
        </v:shape>
      </w:pict>
    </w:r>
    <w:r>
      <w:rPr>
        <w:noProof/>
      </w:rPr>
      <w:pict>
        <v:shape id="_x0000_s2126" type="#_x0000_t202" style="width:28.05pt;height:841.9pt;margin-top:-48.85pt;margin-left:-97.1pt;position:absolute;v-text-anchor:middle;z-index:25171558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29" style="width:28.2pt;height:67.5pt;margin-top:-50pt;margin-left:511.3pt;position:absolute;z-index:251730944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0" type="#_x0000_t202" style="width:28.05pt;height:841.9pt;margin-top:-49.25pt;margin-left:483.75pt;position:absolute;v-text-anchor:middle;z-index:25172992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31" type="#_x0000_t202" style="width:28pt;height:841.9pt;margin-top:-50pt;margin-left:511.5pt;position:absolute;v-text-anchor:middle;z-index:251728896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32" type="#_x0000_t202" style="width:28.05pt;height:841.9pt;margin-top:-49.05pt;margin-left:538.95pt;position:absolute;v-text-anchor:middle;z-index:25172787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33" style="width:28pt;height:67.5pt;margin-top:-53.95pt;margin-left:-70pt;position:absolute;z-index:251726848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4" type="#_x0000_t202" style="width:28.05pt;height:841.9pt;margin-top:-48.95pt;margin-left:-42pt;position:absolute;z-index:25172582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35" type="#_x0000_t202" style="width:28.3pt;height:841.9pt;margin-top:-47.95pt;margin-left:-70pt;position:absolute;v-text-anchor:middle;z-index:251724800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13" w:name="装订线2_7"/>
                <w:r>
                  <w:t>学校:___________姓名：___________班级：___________考号：___________</w:t>
                </w:r>
                <w:bookmarkEnd w:id="13"/>
              </w:p>
            </w:txbxContent>
          </v:textbox>
        </v:shape>
      </w:pict>
    </w:r>
    <w:r>
      <w:rPr>
        <w:noProof/>
      </w:rPr>
      <w:pict>
        <v:shape id="_x0000_s2136" type="#_x0000_t202" style="width:28.05pt;height:841.9pt;margin-top:-48.85pt;margin-left:-97.1pt;position:absolute;v-text-anchor:middle;z-index:25172377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39" style="width:28.2pt;height:67.5pt;margin-top:-50pt;margin-left:511.3pt;position:absolute;z-index:251739136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0" type="#_x0000_t202" style="width:28.05pt;height:841.9pt;margin-top:-49.25pt;margin-left:483.75pt;position:absolute;v-text-anchor:middle;z-index:25173811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41" type="#_x0000_t202" style="width:28pt;height:841.9pt;margin-top:-50pt;margin-left:511.5pt;position:absolute;v-text-anchor:middle;z-index:251737088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42" type="#_x0000_t202" style="width:28.05pt;height:841.9pt;margin-top:-49.05pt;margin-left:538.95pt;position:absolute;v-text-anchor:middle;z-index:25173606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43" style="width:28pt;height:67.5pt;margin-top:-53.95pt;margin-left:-70pt;position:absolute;z-index:251735040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4" type="#_x0000_t202" style="width:28.05pt;height:841.9pt;margin-top:-48.95pt;margin-left:-42pt;position:absolute;z-index:25173401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45" type="#_x0000_t202" style="width:28.3pt;height:841.9pt;margin-top:-47.95pt;margin-left:-70pt;position:absolute;v-text-anchor:middle;z-index:251732992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15" w:name="装订线2_8"/>
                <w:r>
                  <w:t>学校:___________姓名：___________班级：___________考号：___________</w:t>
                </w:r>
                <w:bookmarkEnd w:id="15"/>
              </w:p>
            </w:txbxContent>
          </v:textbox>
        </v:shape>
      </w:pict>
    </w:r>
    <w:r>
      <w:rPr>
        <w:noProof/>
      </w:rPr>
      <w:pict>
        <v:shape id="_x0000_s2146" type="#_x0000_t202" style="width:28.05pt;height:841.9pt;margin-top:-48.85pt;margin-left:-97.1pt;position:absolute;v-text-anchor:middle;z-index:25173196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ABE5777"/>
    <w:multiLevelType w:val="hybridMultilevel"/>
    <w:tmpl w:val="6FA4562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992"/>
    <w:rsid w:val="000232A6"/>
    <w:rsid w:val="00026C90"/>
    <w:rsid w:val="00033149"/>
    <w:rsid w:val="000447EF"/>
    <w:rsid w:val="00061BE9"/>
    <w:rsid w:val="00086821"/>
    <w:rsid w:val="000921B3"/>
    <w:rsid w:val="000C14E4"/>
    <w:rsid w:val="000E5A87"/>
    <w:rsid w:val="000F6EA0"/>
    <w:rsid w:val="00105C1A"/>
    <w:rsid w:val="00116AFE"/>
    <w:rsid w:val="00125873"/>
    <w:rsid w:val="001617FA"/>
    <w:rsid w:val="001F1A98"/>
    <w:rsid w:val="002406BA"/>
    <w:rsid w:val="0024192D"/>
    <w:rsid w:val="002A2386"/>
    <w:rsid w:val="00346D27"/>
    <w:rsid w:val="00367612"/>
    <w:rsid w:val="00376FB5"/>
    <w:rsid w:val="003C0E0D"/>
    <w:rsid w:val="003D76B5"/>
    <w:rsid w:val="00415AB9"/>
    <w:rsid w:val="00455CDE"/>
    <w:rsid w:val="00467275"/>
    <w:rsid w:val="0047773D"/>
    <w:rsid w:val="0049652B"/>
    <w:rsid w:val="004A0911"/>
    <w:rsid w:val="004A2CE9"/>
    <w:rsid w:val="004E63D0"/>
    <w:rsid w:val="00502DD9"/>
    <w:rsid w:val="00511137"/>
    <w:rsid w:val="0052443C"/>
    <w:rsid w:val="0052721C"/>
    <w:rsid w:val="00545EDD"/>
    <w:rsid w:val="00552B17"/>
    <w:rsid w:val="0059168F"/>
    <w:rsid w:val="005B62FF"/>
    <w:rsid w:val="00606320"/>
    <w:rsid w:val="006257AC"/>
    <w:rsid w:val="006308DF"/>
    <w:rsid w:val="00633664"/>
    <w:rsid w:val="0064153B"/>
    <w:rsid w:val="006426C7"/>
    <w:rsid w:val="006435C0"/>
    <w:rsid w:val="0067552A"/>
    <w:rsid w:val="007306CB"/>
    <w:rsid w:val="007543DC"/>
    <w:rsid w:val="0079637F"/>
    <w:rsid w:val="007A4D62"/>
    <w:rsid w:val="007A55E5"/>
    <w:rsid w:val="007A64BA"/>
    <w:rsid w:val="007B768F"/>
    <w:rsid w:val="007D1233"/>
    <w:rsid w:val="007D3388"/>
    <w:rsid w:val="007F4AC3"/>
    <w:rsid w:val="00881010"/>
    <w:rsid w:val="008B3E8D"/>
    <w:rsid w:val="008D5E00"/>
    <w:rsid w:val="008E3852"/>
    <w:rsid w:val="008E7519"/>
    <w:rsid w:val="00917B6F"/>
    <w:rsid w:val="00964BEF"/>
    <w:rsid w:val="009E1FB8"/>
    <w:rsid w:val="009E611B"/>
    <w:rsid w:val="00A0138B"/>
    <w:rsid w:val="00A15051"/>
    <w:rsid w:val="00A16BEE"/>
    <w:rsid w:val="00A27427"/>
    <w:rsid w:val="00A34636"/>
    <w:rsid w:val="00A5525A"/>
    <w:rsid w:val="00A739F2"/>
    <w:rsid w:val="00A77B3E"/>
    <w:rsid w:val="00A842D1"/>
    <w:rsid w:val="00AD3992"/>
    <w:rsid w:val="00AD3AD8"/>
    <w:rsid w:val="00AD53AA"/>
    <w:rsid w:val="00B04A98"/>
    <w:rsid w:val="00B22509"/>
    <w:rsid w:val="00B55454"/>
    <w:rsid w:val="00B5694A"/>
    <w:rsid w:val="00B64269"/>
    <w:rsid w:val="00B658EB"/>
    <w:rsid w:val="00B65DFA"/>
    <w:rsid w:val="00B7738E"/>
    <w:rsid w:val="00BC3D25"/>
    <w:rsid w:val="00BF07DF"/>
    <w:rsid w:val="00C034EB"/>
    <w:rsid w:val="00C13381"/>
    <w:rsid w:val="00C47B3E"/>
    <w:rsid w:val="00C5253F"/>
    <w:rsid w:val="00C61CDD"/>
    <w:rsid w:val="00C934A0"/>
    <w:rsid w:val="00C97C4A"/>
    <w:rsid w:val="00CA1055"/>
    <w:rsid w:val="00CB28FF"/>
    <w:rsid w:val="00CB65C6"/>
    <w:rsid w:val="00CF1708"/>
    <w:rsid w:val="00CF31B1"/>
    <w:rsid w:val="00D01D8B"/>
    <w:rsid w:val="00D13C84"/>
    <w:rsid w:val="00D21C2C"/>
    <w:rsid w:val="00D44CF8"/>
    <w:rsid w:val="00D52E2B"/>
    <w:rsid w:val="00DA722F"/>
    <w:rsid w:val="00DC383C"/>
    <w:rsid w:val="00DD4B4F"/>
    <w:rsid w:val="00E02136"/>
    <w:rsid w:val="00E17E42"/>
    <w:rsid w:val="00E210B8"/>
    <w:rsid w:val="00E2676D"/>
    <w:rsid w:val="00E55184"/>
    <w:rsid w:val="00EA770D"/>
    <w:rsid w:val="00ED2B12"/>
    <w:rsid w:val="00ED70A8"/>
    <w:rsid w:val="00F131A7"/>
    <w:rsid w:val="00F20903"/>
    <w:rsid w:val="00F37D33"/>
    <w:rsid w:val="00F62C26"/>
    <w:rsid w:val="00F9054F"/>
    <w:rsid w:val="00FA5C16"/>
    <w:rsid w:val="00FC0F9D"/>
    <w:rsid w:val="00FF71A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38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unhideWhenUsed/>
    <w:rsid w:val="00AD39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AD3992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AD39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AD3992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AD3992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AD3992"/>
    <w:rPr>
      <w:sz w:val="18"/>
      <w:szCs w:val="18"/>
    </w:rPr>
  </w:style>
  <w:style w:type="paragraph" w:styleId="NoSpacing">
    <w:name w:val="No Spacing"/>
    <w:link w:val="Char2"/>
    <w:uiPriority w:val="1"/>
    <w:qFormat/>
    <w:rsid w:val="00AD3992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AD3992"/>
    <w:rPr>
      <w:kern w:val="0"/>
      <w:sz w:val="22"/>
    </w:rPr>
  </w:style>
  <w:style w:type="paragraph" w:styleId="ListParagraph">
    <w:name w:val="List Paragraph"/>
    <w:basedOn w:val="Normal"/>
    <w:uiPriority w:val="34"/>
    <w:qFormat/>
    <w:rsid w:val="00D21C2C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image" Target="media/image3.png" /><Relationship Id="rId12" Type="http://schemas.openxmlformats.org/officeDocument/2006/relationships/header" Target="header3.xml" /><Relationship Id="rId13" Type="http://schemas.openxmlformats.org/officeDocument/2006/relationships/header" Target="header4.xml" /><Relationship Id="rId14" Type="http://schemas.openxmlformats.org/officeDocument/2006/relationships/footer" Target="footer3.xml" /><Relationship Id="rId15" Type="http://schemas.openxmlformats.org/officeDocument/2006/relationships/footer" Target="footer4.xml" /><Relationship Id="rId16" Type="http://schemas.openxmlformats.org/officeDocument/2006/relationships/image" Target="media/image4.png" /><Relationship Id="rId17" Type="http://schemas.openxmlformats.org/officeDocument/2006/relationships/image" Target="media/image5.png" /><Relationship Id="rId18" Type="http://schemas.openxmlformats.org/officeDocument/2006/relationships/image" Target="media/image6.png" /><Relationship Id="rId19" Type="http://schemas.openxmlformats.org/officeDocument/2006/relationships/header" Target="header5.xml" /><Relationship Id="rId2" Type="http://schemas.openxmlformats.org/officeDocument/2006/relationships/webSettings" Target="webSettings.xml" /><Relationship Id="rId20" Type="http://schemas.openxmlformats.org/officeDocument/2006/relationships/header" Target="header6.xml" /><Relationship Id="rId21" Type="http://schemas.openxmlformats.org/officeDocument/2006/relationships/footer" Target="footer5.xml" /><Relationship Id="rId22" Type="http://schemas.openxmlformats.org/officeDocument/2006/relationships/footer" Target="footer6.xml" /><Relationship Id="rId23" Type="http://schemas.openxmlformats.org/officeDocument/2006/relationships/image" Target="media/image7.png" /><Relationship Id="rId24" Type="http://schemas.openxmlformats.org/officeDocument/2006/relationships/image" Target="media/image8.png" /><Relationship Id="rId25" Type="http://schemas.openxmlformats.org/officeDocument/2006/relationships/header" Target="header7.xml" /><Relationship Id="rId26" Type="http://schemas.openxmlformats.org/officeDocument/2006/relationships/header" Target="header8.xml" /><Relationship Id="rId27" Type="http://schemas.openxmlformats.org/officeDocument/2006/relationships/footer" Target="footer7.xml" /><Relationship Id="rId28" Type="http://schemas.openxmlformats.org/officeDocument/2006/relationships/footer" Target="footer8.xml" /><Relationship Id="rId29" Type="http://schemas.openxmlformats.org/officeDocument/2006/relationships/image" Target="media/image9.png" /><Relationship Id="rId3" Type="http://schemas.openxmlformats.org/officeDocument/2006/relationships/fontTable" Target="fontTable.xml" /><Relationship Id="rId30" Type="http://schemas.openxmlformats.org/officeDocument/2006/relationships/image" Target="media/image10.png" /><Relationship Id="rId31" Type="http://schemas.openxmlformats.org/officeDocument/2006/relationships/header" Target="header9.xml" /><Relationship Id="rId32" Type="http://schemas.openxmlformats.org/officeDocument/2006/relationships/header" Target="header10.xml" /><Relationship Id="rId33" Type="http://schemas.openxmlformats.org/officeDocument/2006/relationships/footer" Target="footer9.xml" /><Relationship Id="rId34" Type="http://schemas.openxmlformats.org/officeDocument/2006/relationships/footer" Target="footer10.xml" /><Relationship Id="rId35" Type="http://schemas.openxmlformats.org/officeDocument/2006/relationships/image" Target="media/image11.png" /><Relationship Id="rId36" Type="http://schemas.openxmlformats.org/officeDocument/2006/relationships/image" Target="media/image12.png" /><Relationship Id="rId37" Type="http://schemas.openxmlformats.org/officeDocument/2006/relationships/header" Target="header11.xml" /><Relationship Id="rId38" Type="http://schemas.openxmlformats.org/officeDocument/2006/relationships/header" Target="header12.xml" /><Relationship Id="rId39" Type="http://schemas.openxmlformats.org/officeDocument/2006/relationships/footer" Target="footer11.xml" /><Relationship Id="rId4" Type="http://schemas.openxmlformats.org/officeDocument/2006/relationships/customXml" Target="../customXml/item1.xml" /><Relationship Id="rId40" Type="http://schemas.openxmlformats.org/officeDocument/2006/relationships/footer" Target="footer12.xml" /><Relationship Id="rId41" Type="http://schemas.openxmlformats.org/officeDocument/2006/relationships/image" Target="media/image13.png" /><Relationship Id="rId42" Type="http://schemas.openxmlformats.org/officeDocument/2006/relationships/header" Target="header13.xml" /><Relationship Id="rId43" Type="http://schemas.openxmlformats.org/officeDocument/2006/relationships/header" Target="header14.xml" /><Relationship Id="rId44" Type="http://schemas.openxmlformats.org/officeDocument/2006/relationships/footer" Target="footer13.xml" /><Relationship Id="rId45" Type="http://schemas.openxmlformats.org/officeDocument/2006/relationships/footer" Target="footer14.xml" /><Relationship Id="rId46" Type="http://schemas.openxmlformats.org/officeDocument/2006/relationships/image" Target="media/image14.png" /><Relationship Id="rId47" Type="http://schemas.openxmlformats.org/officeDocument/2006/relationships/header" Target="header15.xml" /><Relationship Id="rId48" Type="http://schemas.openxmlformats.org/officeDocument/2006/relationships/header" Target="header16.xml" /><Relationship Id="rId49" Type="http://schemas.openxmlformats.org/officeDocument/2006/relationships/footer" Target="footer15.xml" /><Relationship Id="rId5" Type="http://schemas.openxmlformats.org/officeDocument/2006/relationships/image" Target="media/image1.png" /><Relationship Id="rId50" Type="http://schemas.openxmlformats.org/officeDocument/2006/relationships/footer" Target="footer16.xml" /><Relationship Id="rId51" Type="http://schemas.openxmlformats.org/officeDocument/2006/relationships/header" Target="header17.xml" /><Relationship Id="rId52" Type="http://schemas.openxmlformats.org/officeDocument/2006/relationships/header" Target="header18.xml" /><Relationship Id="rId53" Type="http://schemas.openxmlformats.org/officeDocument/2006/relationships/footer" Target="footer17.xml" /><Relationship Id="rId54" Type="http://schemas.openxmlformats.org/officeDocument/2006/relationships/footer" Target="footer18.xml" /><Relationship Id="rId55" Type="http://schemas.openxmlformats.org/officeDocument/2006/relationships/hyperlink" Target="https://d.book118.com/176210040043010055" TargetMode="External" /><Relationship Id="rId56" Type="http://schemas.openxmlformats.org/officeDocument/2006/relationships/header" Target="header19.xml" /><Relationship Id="rId57" Type="http://schemas.openxmlformats.org/officeDocument/2006/relationships/header" Target="header20.xml" /><Relationship Id="rId58" Type="http://schemas.openxmlformats.org/officeDocument/2006/relationships/footer" Target="footer19.xml" /><Relationship Id="rId59" Type="http://schemas.openxmlformats.org/officeDocument/2006/relationships/footer" Target="footer20.xml" /><Relationship Id="rId6" Type="http://schemas.openxmlformats.org/officeDocument/2006/relationships/header" Target="header1.xml" /><Relationship Id="rId60" Type="http://schemas.openxmlformats.org/officeDocument/2006/relationships/theme" Target="theme/theme1.xml" /><Relationship Id="rId61" Type="http://schemas.openxmlformats.org/officeDocument/2006/relationships/numbering" Target="numbering.xml" /><Relationship Id="rId62" Type="http://schemas.openxmlformats.org/officeDocument/2006/relationships/styles" Target="styles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8F4A6-A5E1-4D1E-86B2-8EAB1E857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10</Pages>
  <Words>0</Words>
  <Characters>0</Characters>
  <Application>Microsoft Office Word</Application>
  <DocSecurity>0</DocSecurity>
  <Lines>0</Lines>
  <Paragraphs>0</Paragraphs>
  <ScaleCrop>false</ScaleCrop>
  <Company>7ccj.com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7ccj.com</dc:creator>
  <cp:lastModifiedBy>Administrator</cp:lastModifiedBy>
  <cp:revision>5</cp:revision>
  <dcterms:created xsi:type="dcterms:W3CDTF">2011-01-13T09:46:00Z</dcterms:created>
  <dcterms:modified xsi:type="dcterms:W3CDTF">2021-11-27T03:32:00Z</dcterms:modified>
</cp:coreProperties>
</file>