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腈纶扁平丝项目规划设计方案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6" w:history="1">
        <w:r>
          <w:rPr>
            <w:rFonts w:ascii="仿宋" w:eastAsia="仿宋" w:hAnsi="仿宋" w:cs="仿宋" w:hint="eastAsia"/>
            <w:lang w:eastAsia="zh-CN"/>
          </w:rPr>
          <w:t>前言</w:t>
        </w:r>
        <w:r>
          <w:tab/>
        </w:r>
        <w:r>
          <w:fldChar w:fldCharType="begin"/>
        </w:r>
        <w:r>
          <w:instrText xml:space="preserve"> PAGEREF _Toc3376 \h </w:instrText>
        </w:r>
        <w:r>
          <w:fldChar w:fldCharType="separate"/>
        </w:r>
        <w:r>
          <w:t>3</w:t>
        </w:r>
        <w:r>
          <w:fldChar w:fldCharType="end"/>
        </w:r>
      </w:hyperlink>
    </w:p>
    <w:p>
      <w:pPr>
        <w:pStyle w:val="TOC1"/>
        <w:tabs>
          <w:tab w:val="right" w:leader="dot" w:pos="8306"/>
        </w:tabs>
      </w:pPr>
      <w:hyperlink w:anchor="_Toc2865" w:history="1">
        <w:r>
          <w:rPr>
            <w:rFonts w:ascii="仿宋" w:eastAsia="仿宋" w:hAnsi="仿宋" w:cs="仿宋" w:hint="eastAsia"/>
            <w:lang w:eastAsia="zh-CN"/>
          </w:rPr>
          <w:t>一、腈纶扁平丝项目文档管理</w:t>
        </w:r>
        <w:r>
          <w:tab/>
        </w:r>
        <w:r>
          <w:fldChar w:fldCharType="begin"/>
        </w:r>
        <w:r>
          <w:instrText xml:space="preserve"> PAGEREF _Toc2865 \h </w:instrText>
        </w:r>
        <w:r>
          <w:fldChar w:fldCharType="separate"/>
        </w:r>
        <w:r>
          <w:t>3</w:t>
        </w:r>
        <w:r>
          <w:fldChar w:fldCharType="end"/>
        </w:r>
      </w:hyperlink>
    </w:p>
    <w:p>
      <w:pPr>
        <w:pStyle w:val="TOC2"/>
        <w:tabs>
          <w:tab w:val="right" w:leader="dot" w:pos="8306"/>
        </w:tabs>
      </w:pPr>
      <w:hyperlink w:anchor="_Toc7791" w:history="1">
        <w:r>
          <w:rPr>
            <w:rFonts w:ascii="仿宋" w:eastAsia="仿宋" w:hAnsi="仿宋" w:cs="仿宋" w:hint="eastAsia"/>
            <w:lang w:eastAsia="zh-CN"/>
          </w:rPr>
          <w:t>(一)、文档编制与审查</w:t>
        </w:r>
        <w:r>
          <w:tab/>
        </w:r>
        <w:r>
          <w:fldChar w:fldCharType="begin"/>
        </w:r>
        <w:r>
          <w:instrText xml:space="preserve"> PAGEREF _Toc7791 \h </w:instrText>
        </w:r>
        <w:r>
          <w:fldChar w:fldCharType="separate"/>
        </w:r>
        <w:r>
          <w:t>3</w:t>
        </w:r>
        <w:r>
          <w:fldChar w:fldCharType="end"/>
        </w:r>
      </w:hyperlink>
    </w:p>
    <w:p>
      <w:pPr>
        <w:pStyle w:val="TOC2"/>
        <w:tabs>
          <w:tab w:val="right" w:leader="dot" w:pos="8306"/>
        </w:tabs>
      </w:pPr>
      <w:hyperlink w:anchor="_Toc16933" w:history="1">
        <w:r>
          <w:rPr>
            <w:rFonts w:ascii="仿宋" w:eastAsia="仿宋" w:hAnsi="仿宋" w:cs="仿宋" w:hint="eastAsia"/>
            <w:lang w:eastAsia="zh-CN"/>
          </w:rPr>
          <w:t>(二)、文档发布与分发</w:t>
        </w:r>
        <w:r>
          <w:tab/>
        </w:r>
        <w:r>
          <w:fldChar w:fldCharType="begin"/>
        </w:r>
        <w:r>
          <w:instrText xml:space="preserve"> PAGEREF _Toc16933 \h </w:instrText>
        </w:r>
        <w:r>
          <w:fldChar w:fldCharType="separate"/>
        </w:r>
        <w:r>
          <w:t>4</w:t>
        </w:r>
        <w:r>
          <w:fldChar w:fldCharType="end"/>
        </w:r>
      </w:hyperlink>
    </w:p>
    <w:p>
      <w:pPr>
        <w:pStyle w:val="TOC2"/>
        <w:tabs>
          <w:tab w:val="right" w:leader="dot" w:pos="8306"/>
        </w:tabs>
      </w:pPr>
      <w:hyperlink w:anchor="_Toc28448" w:history="1">
        <w:r>
          <w:rPr>
            <w:rFonts w:ascii="仿宋" w:eastAsia="仿宋" w:hAnsi="仿宋" w:cs="仿宋" w:hint="eastAsia"/>
            <w:lang w:eastAsia="zh-CN"/>
          </w:rPr>
          <w:t>(三)、文档存档与归档</w:t>
        </w:r>
        <w:r>
          <w:tab/>
        </w:r>
        <w:r>
          <w:fldChar w:fldCharType="begin"/>
        </w:r>
        <w:r>
          <w:instrText xml:space="preserve"> PAGEREF _Toc28448 \h </w:instrText>
        </w:r>
        <w:r>
          <w:fldChar w:fldCharType="separate"/>
        </w:r>
        <w:r>
          <w:t>5</w:t>
        </w:r>
        <w:r>
          <w:fldChar w:fldCharType="end"/>
        </w:r>
      </w:hyperlink>
    </w:p>
    <w:p>
      <w:pPr>
        <w:pStyle w:val="TOC1"/>
        <w:tabs>
          <w:tab w:val="right" w:leader="dot" w:pos="8306"/>
        </w:tabs>
      </w:pPr>
      <w:hyperlink w:anchor="_Toc20107" w:history="1">
        <w:r>
          <w:rPr>
            <w:rFonts w:ascii="仿宋" w:eastAsia="仿宋" w:hAnsi="仿宋" w:cs="仿宋" w:hint="eastAsia"/>
            <w:lang w:eastAsia="zh-CN"/>
          </w:rPr>
          <w:t>二、腈纶扁平丝项目绩效评估</w:t>
        </w:r>
        <w:r>
          <w:tab/>
        </w:r>
        <w:r>
          <w:fldChar w:fldCharType="begin"/>
        </w:r>
        <w:r>
          <w:instrText xml:space="preserve"> PAGEREF _Toc20107 \h </w:instrText>
        </w:r>
        <w:r>
          <w:fldChar w:fldCharType="separate"/>
        </w:r>
        <w:r>
          <w:t>6</w:t>
        </w:r>
        <w:r>
          <w:fldChar w:fldCharType="end"/>
        </w:r>
      </w:hyperlink>
    </w:p>
    <w:p>
      <w:pPr>
        <w:pStyle w:val="TOC2"/>
        <w:tabs>
          <w:tab w:val="right" w:leader="dot" w:pos="8306"/>
        </w:tabs>
      </w:pPr>
      <w:hyperlink w:anchor="_Toc12581" w:history="1">
        <w:r>
          <w:rPr>
            <w:rFonts w:ascii="仿宋" w:eastAsia="仿宋" w:hAnsi="仿宋" w:cs="仿宋" w:hint="eastAsia"/>
            <w:lang w:eastAsia="zh-CN"/>
          </w:rPr>
          <w:t>(一)、绩效评估指标</w:t>
        </w:r>
        <w:r>
          <w:tab/>
        </w:r>
        <w:r>
          <w:fldChar w:fldCharType="begin"/>
        </w:r>
        <w:r>
          <w:instrText xml:space="preserve"> PAGEREF _Toc12581 \h </w:instrText>
        </w:r>
        <w:r>
          <w:fldChar w:fldCharType="separate"/>
        </w:r>
        <w:r>
          <w:t>6</w:t>
        </w:r>
        <w:r>
          <w:fldChar w:fldCharType="end"/>
        </w:r>
      </w:hyperlink>
    </w:p>
    <w:p>
      <w:pPr>
        <w:pStyle w:val="TOC2"/>
        <w:tabs>
          <w:tab w:val="right" w:leader="dot" w:pos="8306"/>
        </w:tabs>
      </w:pPr>
      <w:hyperlink w:anchor="_Toc10997" w:history="1">
        <w:r>
          <w:rPr>
            <w:rFonts w:ascii="仿宋" w:eastAsia="仿宋" w:hAnsi="仿宋" w:cs="仿宋" w:hint="eastAsia"/>
            <w:lang w:eastAsia="zh-CN"/>
          </w:rPr>
          <w:t>(二)、绩效评估方法</w:t>
        </w:r>
        <w:r>
          <w:tab/>
        </w:r>
        <w:r>
          <w:fldChar w:fldCharType="begin"/>
        </w:r>
        <w:r>
          <w:instrText xml:space="preserve"> PAGEREF _Toc10997 \h </w:instrText>
        </w:r>
        <w:r>
          <w:fldChar w:fldCharType="separate"/>
        </w:r>
        <w:r>
          <w:t>7</w:t>
        </w:r>
        <w:r>
          <w:fldChar w:fldCharType="end"/>
        </w:r>
      </w:hyperlink>
    </w:p>
    <w:p>
      <w:pPr>
        <w:pStyle w:val="TOC2"/>
        <w:tabs>
          <w:tab w:val="right" w:leader="dot" w:pos="8306"/>
        </w:tabs>
      </w:pPr>
      <w:hyperlink w:anchor="_Toc11292" w:history="1">
        <w:r>
          <w:rPr>
            <w:rFonts w:ascii="仿宋" w:eastAsia="仿宋" w:hAnsi="仿宋" w:cs="仿宋" w:hint="eastAsia"/>
            <w:lang w:eastAsia="zh-CN"/>
          </w:rPr>
          <w:t>(三)、绩效评估周期</w:t>
        </w:r>
        <w:r>
          <w:tab/>
        </w:r>
        <w:r>
          <w:fldChar w:fldCharType="begin"/>
        </w:r>
        <w:r>
          <w:instrText xml:space="preserve"> PAGEREF _Toc11292 \h </w:instrText>
        </w:r>
        <w:r>
          <w:fldChar w:fldCharType="separate"/>
        </w:r>
        <w:r>
          <w:t>8</w:t>
        </w:r>
        <w:r>
          <w:fldChar w:fldCharType="end"/>
        </w:r>
      </w:hyperlink>
    </w:p>
    <w:p>
      <w:pPr>
        <w:pStyle w:val="TOC1"/>
        <w:tabs>
          <w:tab w:val="right" w:leader="dot" w:pos="8306"/>
        </w:tabs>
      </w:pPr>
      <w:hyperlink w:anchor="_Toc8853" w:history="1">
        <w:r>
          <w:rPr>
            <w:rFonts w:ascii="仿宋" w:eastAsia="仿宋" w:hAnsi="仿宋" w:cs="仿宋" w:hint="eastAsia"/>
            <w:lang w:eastAsia="zh-CN"/>
          </w:rPr>
          <w:t>三、市场分析、调研</w:t>
        </w:r>
        <w:r>
          <w:tab/>
        </w:r>
        <w:r>
          <w:fldChar w:fldCharType="begin"/>
        </w:r>
        <w:r>
          <w:instrText xml:space="preserve"> PAGEREF _Toc8853 \h </w:instrText>
        </w:r>
        <w:r>
          <w:fldChar w:fldCharType="separate"/>
        </w:r>
        <w:r>
          <w:t>10</w:t>
        </w:r>
        <w:r>
          <w:fldChar w:fldCharType="end"/>
        </w:r>
      </w:hyperlink>
    </w:p>
    <w:p>
      <w:pPr>
        <w:pStyle w:val="TOC2"/>
        <w:tabs>
          <w:tab w:val="right" w:leader="dot" w:pos="8306"/>
        </w:tabs>
      </w:pPr>
      <w:hyperlink w:anchor="_Toc16461" w:history="1">
        <w:r>
          <w:rPr>
            <w:rFonts w:ascii="仿宋" w:eastAsia="仿宋" w:hAnsi="仿宋" w:cs="仿宋" w:hint="eastAsia"/>
            <w:lang w:eastAsia="zh-CN"/>
          </w:rPr>
          <w:t>(一)、腈纶扁平丝行业分析</w:t>
        </w:r>
        <w:r>
          <w:tab/>
        </w:r>
        <w:r>
          <w:fldChar w:fldCharType="begin"/>
        </w:r>
        <w:r>
          <w:instrText xml:space="preserve"> PAGEREF _Toc16461 \h </w:instrText>
        </w:r>
        <w:r>
          <w:fldChar w:fldCharType="separate"/>
        </w:r>
        <w:r>
          <w:t>10</w:t>
        </w:r>
        <w:r>
          <w:fldChar w:fldCharType="end"/>
        </w:r>
      </w:hyperlink>
    </w:p>
    <w:p>
      <w:pPr>
        <w:pStyle w:val="TOC2"/>
        <w:tabs>
          <w:tab w:val="right" w:leader="dot" w:pos="8306"/>
        </w:tabs>
      </w:pPr>
      <w:hyperlink w:anchor="_Toc22251" w:history="1">
        <w:r>
          <w:rPr>
            <w:rFonts w:ascii="仿宋" w:eastAsia="仿宋" w:hAnsi="仿宋" w:cs="仿宋" w:hint="eastAsia"/>
            <w:lang w:eastAsia="zh-CN"/>
          </w:rPr>
          <w:t>(二)、腈纶扁平丝市场分析预测</w:t>
        </w:r>
        <w:r>
          <w:tab/>
        </w:r>
        <w:r>
          <w:fldChar w:fldCharType="begin"/>
        </w:r>
        <w:r>
          <w:instrText xml:space="preserve"> PAGEREF _Toc22251 \h </w:instrText>
        </w:r>
        <w:r>
          <w:fldChar w:fldCharType="separate"/>
        </w:r>
        <w:r>
          <w:t>10</w:t>
        </w:r>
        <w:r>
          <w:fldChar w:fldCharType="end"/>
        </w:r>
      </w:hyperlink>
    </w:p>
    <w:p>
      <w:pPr>
        <w:pStyle w:val="TOC1"/>
        <w:tabs>
          <w:tab w:val="right" w:leader="dot" w:pos="8306"/>
        </w:tabs>
      </w:pPr>
      <w:hyperlink w:anchor="_Toc10796" w:history="1">
        <w:r>
          <w:rPr>
            <w:rFonts w:ascii="仿宋" w:eastAsia="仿宋" w:hAnsi="仿宋" w:cs="仿宋" w:hint="eastAsia"/>
            <w:lang w:eastAsia="zh-CN"/>
          </w:rPr>
          <w:t>四、腈纶扁平丝项目概论</w:t>
        </w:r>
        <w:r>
          <w:tab/>
        </w:r>
        <w:r>
          <w:fldChar w:fldCharType="begin"/>
        </w:r>
        <w:r>
          <w:instrText xml:space="preserve"> PAGEREF _Toc10796 \h </w:instrText>
        </w:r>
        <w:r>
          <w:fldChar w:fldCharType="separate"/>
        </w:r>
        <w:r>
          <w:t>11</w:t>
        </w:r>
        <w:r>
          <w:fldChar w:fldCharType="end"/>
        </w:r>
      </w:hyperlink>
    </w:p>
    <w:p>
      <w:pPr>
        <w:pStyle w:val="TOC2"/>
        <w:tabs>
          <w:tab w:val="right" w:leader="dot" w:pos="8306"/>
        </w:tabs>
      </w:pPr>
      <w:hyperlink w:anchor="_Toc30664" w:history="1">
        <w:r>
          <w:rPr>
            <w:rFonts w:ascii="仿宋" w:eastAsia="仿宋" w:hAnsi="仿宋" w:cs="仿宋" w:hint="eastAsia"/>
            <w:lang w:eastAsia="zh-CN"/>
          </w:rPr>
          <w:t>(一)、腈纶扁平丝项目概况</w:t>
        </w:r>
        <w:r>
          <w:tab/>
        </w:r>
        <w:r>
          <w:fldChar w:fldCharType="begin"/>
        </w:r>
        <w:r>
          <w:instrText xml:space="preserve"> PAGEREF _Toc30664 \h </w:instrText>
        </w:r>
        <w:r>
          <w:fldChar w:fldCharType="separate"/>
        </w:r>
        <w:r>
          <w:t>11</w:t>
        </w:r>
        <w:r>
          <w:fldChar w:fldCharType="end"/>
        </w:r>
      </w:hyperlink>
    </w:p>
    <w:p>
      <w:pPr>
        <w:pStyle w:val="TOC2"/>
        <w:tabs>
          <w:tab w:val="right" w:leader="dot" w:pos="8306"/>
        </w:tabs>
      </w:pPr>
      <w:hyperlink w:anchor="_Toc21194" w:history="1">
        <w:r>
          <w:rPr>
            <w:rFonts w:ascii="仿宋" w:eastAsia="仿宋" w:hAnsi="仿宋" w:cs="仿宋" w:hint="eastAsia"/>
            <w:lang w:eastAsia="zh-CN"/>
          </w:rPr>
          <w:t>(二)、腈纶扁平丝项目目标</w:t>
        </w:r>
        <w:r>
          <w:tab/>
        </w:r>
        <w:r>
          <w:fldChar w:fldCharType="begin"/>
        </w:r>
        <w:r>
          <w:instrText xml:space="preserve"> PAGEREF _Toc21194 \h </w:instrText>
        </w:r>
        <w:r>
          <w:fldChar w:fldCharType="separate"/>
        </w:r>
        <w:r>
          <w:t>14</w:t>
        </w:r>
        <w:r>
          <w:fldChar w:fldCharType="end"/>
        </w:r>
      </w:hyperlink>
    </w:p>
    <w:p>
      <w:pPr>
        <w:pStyle w:val="TOC2"/>
        <w:tabs>
          <w:tab w:val="right" w:leader="dot" w:pos="8306"/>
        </w:tabs>
      </w:pPr>
      <w:hyperlink w:anchor="_Toc26738" w:history="1">
        <w:r>
          <w:rPr>
            <w:rFonts w:ascii="仿宋" w:eastAsia="仿宋" w:hAnsi="仿宋" w:cs="仿宋" w:hint="eastAsia"/>
            <w:lang w:eastAsia="zh-CN"/>
          </w:rPr>
          <w:t>(三)、腈纶扁平丝项目提出的理由</w:t>
        </w:r>
        <w:r>
          <w:tab/>
        </w:r>
        <w:r>
          <w:fldChar w:fldCharType="begin"/>
        </w:r>
        <w:r>
          <w:instrText xml:space="preserve"> PAGEREF _Toc26738 \h </w:instrText>
        </w:r>
        <w:r>
          <w:fldChar w:fldCharType="separate"/>
        </w:r>
        <w:r>
          <w:t>14</w:t>
        </w:r>
        <w:r>
          <w:fldChar w:fldCharType="end"/>
        </w:r>
      </w:hyperlink>
    </w:p>
    <w:p>
      <w:pPr>
        <w:pStyle w:val="TOC2"/>
        <w:tabs>
          <w:tab w:val="right" w:leader="dot" w:pos="8306"/>
        </w:tabs>
      </w:pPr>
      <w:hyperlink w:anchor="_Toc7398" w:history="1">
        <w:r>
          <w:rPr>
            <w:rFonts w:ascii="仿宋" w:eastAsia="仿宋" w:hAnsi="仿宋" w:cs="仿宋" w:hint="eastAsia"/>
            <w:lang w:eastAsia="zh-CN"/>
          </w:rPr>
          <w:t>(四)、腈纶扁平丝项目意义</w:t>
        </w:r>
        <w:r>
          <w:tab/>
        </w:r>
        <w:r>
          <w:fldChar w:fldCharType="begin"/>
        </w:r>
        <w:r>
          <w:instrText xml:space="preserve"> PAGEREF _Toc7398 \h </w:instrText>
        </w:r>
        <w:r>
          <w:fldChar w:fldCharType="separate"/>
        </w:r>
        <w:r>
          <w:t>16</w:t>
        </w:r>
        <w:r>
          <w:fldChar w:fldCharType="end"/>
        </w:r>
      </w:hyperlink>
    </w:p>
    <w:p>
      <w:pPr>
        <w:pStyle w:val="TOC2"/>
        <w:tabs>
          <w:tab w:val="right" w:leader="dot" w:pos="8306"/>
        </w:tabs>
      </w:pPr>
      <w:hyperlink w:anchor="_Toc8945" w:history="1">
        <w:r>
          <w:rPr>
            <w:rFonts w:ascii="仿宋" w:eastAsia="仿宋" w:hAnsi="仿宋" w:cs="仿宋" w:hint="eastAsia"/>
            <w:lang w:eastAsia="zh-CN"/>
          </w:rPr>
          <w:t>(五)、腈纶扁平丝项目背景</w:t>
        </w:r>
        <w:r>
          <w:tab/>
        </w:r>
        <w:r>
          <w:fldChar w:fldCharType="begin"/>
        </w:r>
        <w:r>
          <w:instrText xml:space="preserve"> PAGEREF _Toc8945 \h </w:instrText>
        </w:r>
        <w:r>
          <w:fldChar w:fldCharType="separate"/>
        </w:r>
        <w:r>
          <w:t>17</w:t>
        </w:r>
        <w:r>
          <w:fldChar w:fldCharType="end"/>
        </w:r>
      </w:hyperlink>
    </w:p>
    <w:p>
      <w:pPr>
        <w:pStyle w:val="TOC1"/>
        <w:tabs>
          <w:tab w:val="right" w:leader="dot" w:pos="8306"/>
        </w:tabs>
      </w:pPr>
      <w:hyperlink w:anchor="_Toc23430" w:history="1">
        <w:r>
          <w:rPr>
            <w:rFonts w:ascii="仿宋" w:eastAsia="仿宋" w:hAnsi="仿宋" w:cs="仿宋" w:hint="eastAsia"/>
            <w:lang w:eastAsia="zh-CN"/>
          </w:rPr>
          <w:t>五、产品规划分析</w:t>
        </w:r>
        <w:r>
          <w:tab/>
        </w:r>
        <w:r>
          <w:fldChar w:fldCharType="begin"/>
        </w:r>
        <w:r>
          <w:instrText xml:space="preserve"> PAGEREF _Toc23430 \h </w:instrText>
        </w:r>
        <w:r>
          <w:fldChar w:fldCharType="separate"/>
        </w:r>
        <w:r>
          <w:t>18</w:t>
        </w:r>
        <w:r>
          <w:fldChar w:fldCharType="end"/>
        </w:r>
      </w:hyperlink>
    </w:p>
    <w:p>
      <w:pPr>
        <w:pStyle w:val="TOC2"/>
        <w:tabs>
          <w:tab w:val="right" w:leader="dot" w:pos="8306"/>
        </w:tabs>
      </w:pPr>
      <w:hyperlink w:anchor="_Toc29396" w:history="1">
        <w:r>
          <w:rPr>
            <w:rFonts w:ascii="仿宋" w:eastAsia="仿宋" w:hAnsi="仿宋" w:cs="仿宋" w:hint="eastAsia"/>
            <w:lang w:eastAsia="zh-CN"/>
          </w:rPr>
          <w:t>(一)、产品规划</w:t>
        </w:r>
        <w:r>
          <w:tab/>
        </w:r>
        <w:r>
          <w:fldChar w:fldCharType="begin"/>
        </w:r>
        <w:r>
          <w:instrText xml:space="preserve"> PAGEREF _Toc29396 \h </w:instrText>
        </w:r>
        <w:r>
          <w:fldChar w:fldCharType="separate"/>
        </w:r>
        <w:r>
          <w:t>18</w:t>
        </w:r>
        <w:r>
          <w:fldChar w:fldCharType="end"/>
        </w:r>
      </w:hyperlink>
    </w:p>
    <w:p>
      <w:pPr>
        <w:pStyle w:val="TOC2"/>
        <w:tabs>
          <w:tab w:val="right" w:leader="dot" w:pos="8306"/>
        </w:tabs>
      </w:pPr>
      <w:hyperlink w:anchor="_Toc17973" w:history="1">
        <w:r>
          <w:rPr>
            <w:rFonts w:ascii="仿宋" w:eastAsia="仿宋" w:hAnsi="仿宋" w:cs="仿宋" w:hint="eastAsia"/>
            <w:lang w:eastAsia="zh-CN"/>
          </w:rPr>
          <w:t>(二)、建设规模</w:t>
        </w:r>
        <w:r>
          <w:tab/>
        </w:r>
        <w:r>
          <w:fldChar w:fldCharType="begin"/>
        </w:r>
        <w:r>
          <w:instrText xml:space="preserve"> PAGEREF _Toc17973 \h </w:instrText>
        </w:r>
        <w:r>
          <w:fldChar w:fldCharType="separate"/>
        </w:r>
        <w:r>
          <w:t>19</w:t>
        </w:r>
        <w:r>
          <w:fldChar w:fldCharType="end"/>
        </w:r>
      </w:hyperlink>
    </w:p>
    <w:p>
      <w:pPr>
        <w:pStyle w:val="TOC1"/>
        <w:tabs>
          <w:tab w:val="right" w:leader="dot" w:pos="8306"/>
        </w:tabs>
      </w:pPr>
      <w:hyperlink w:anchor="_Toc10978" w:history="1">
        <w:r>
          <w:rPr>
            <w:rFonts w:ascii="仿宋" w:eastAsia="仿宋" w:hAnsi="仿宋" w:cs="仿宋" w:hint="eastAsia"/>
            <w:lang w:eastAsia="zh-CN"/>
          </w:rPr>
          <w:t>六、腈纶扁平丝项目选址可行性分析</w:t>
        </w:r>
        <w:r>
          <w:tab/>
        </w:r>
        <w:r>
          <w:fldChar w:fldCharType="begin"/>
        </w:r>
        <w:r>
          <w:instrText xml:space="preserve"> PAGEREF _Toc10978 \h </w:instrText>
        </w:r>
        <w:r>
          <w:fldChar w:fldCharType="separate"/>
        </w:r>
        <w:r>
          <w:t>20</w:t>
        </w:r>
        <w:r>
          <w:fldChar w:fldCharType="end"/>
        </w:r>
      </w:hyperlink>
    </w:p>
    <w:p>
      <w:pPr>
        <w:pStyle w:val="TOC2"/>
        <w:tabs>
          <w:tab w:val="right" w:leader="dot" w:pos="8306"/>
        </w:tabs>
      </w:pPr>
      <w:hyperlink w:anchor="_Toc8284" w:history="1">
        <w:r>
          <w:rPr>
            <w:rFonts w:ascii="仿宋" w:eastAsia="仿宋" w:hAnsi="仿宋" w:cs="仿宋" w:hint="eastAsia"/>
            <w:lang w:eastAsia="zh-CN"/>
          </w:rPr>
          <w:t>(一)、腈纶扁平丝项目选址</w:t>
        </w:r>
        <w:r>
          <w:tab/>
        </w:r>
        <w:r>
          <w:fldChar w:fldCharType="begin"/>
        </w:r>
        <w:r>
          <w:instrText xml:space="preserve"> PAGEREF _Toc8284 \h </w:instrText>
        </w:r>
        <w:r>
          <w:fldChar w:fldCharType="separate"/>
        </w:r>
        <w:r>
          <w:t>20</w:t>
        </w:r>
        <w:r>
          <w:fldChar w:fldCharType="end"/>
        </w:r>
      </w:hyperlink>
    </w:p>
    <w:p>
      <w:pPr>
        <w:pStyle w:val="TOC2"/>
        <w:tabs>
          <w:tab w:val="right" w:leader="dot" w:pos="8306"/>
        </w:tabs>
      </w:pPr>
      <w:hyperlink w:anchor="_Toc21912" w:history="1">
        <w:r>
          <w:rPr>
            <w:rFonts w:ascii="仿宋" w:eastAsia="仿宋" w:hAnsi="仿宋" w:cs="仿宋" w:hint="eastAsia"/>
            <w:lang w:eastAsia="zh-CN"/>
          </w:rPr>
          <w:t>(二)、用地控制指标</w:t>
        </w:r>
        <w:r>
          <w:tab/>
        </w:r>
        <w:r>
          <w:fldChar w:fldCharType="begin"/>
        </w:r>
        <w:r>
          <w:instrText xml:space="preserve"> PAGEREF _Toc21912 \h </w:instrText>
        </w:r>
        <w:r>
          <w:fldChar w:fldCharType="separate"/>
        </w:r>
        <w:r>
          <w:t>20</w:t>
        </w:r>
        <w:r>
          <w:fldChar w:fldCharType="end"/>
        </w:r>
      </w:hyperlink>
    </w:p>
    <w:p>
      <w:pPr>
        <w:pStyle w:val="TOC2"/>
        <w:tabs>
          <w:tab w:val="right" w:leader="dot" w:pos="8306"/>
        </w:tabs>
      </w:pPr>
      <w:hyperlink w:anchor="_Toc13401" w:history="1">
        <w:r>
          <w:rPr>
            <w:rFonts w:ascii="仿宋" w:eastAsia="仿宋" w:hAnsi="仿宋" w:cs="仿宋" w:hint="eastAsia"/>
            <w:lang w:eastAsia="zh-CN"/>
          </w:rPr>
          <w:t>(三)、节约用地措施</w:t>
        </w:r>
        <w:r>
          <w:tab/>
        </w:r>
        <w:r>
          <w:fldChar w:fldCharType="begin"/>
        </w:r>
        <w:r>
          <w:instrText xml:space="preserve"> PAGEREF _Toc13401 \h </w:instrText>
        </w:r>
        <w:r>
          <w:fldChar w:fldCharType="separate"/>
        </w:r>
        <w:r>
          <w:t>22</w:t>
        </w:r>
        <w:r>
          <w:fldChar w:fldCharType="end"/>
        </w:r>
      </w:hyperlink>
    </w:p>
    <w:p>
      <w:pPr>
        <w:pStyle w:val="TOC2"/>
        <w:tabs>
          <w:tab w:val="right" w:leader="dot" w:pos="8306"/>
        </w:tabs>
      </w:pPr>
      <w:hyperlink w:anchor="_Toc7784" w:history="1">
        <w:r>
          <w:rPr>
            <w:rFonts w:ascii="仿宋" w:eastAsia="仿宋" w:hAnsi="仿宋" w:cs="仿宋" w:hint="eastAsia"/>
            <w:lang w:eastAsia="zh-CN"/>
          </w:rPr>
          <w:t>(四)、总图布置方案</w:t>
        </w:r>
        <w:r>
          <w:tab/>
        </w:r>
        <w:r>
          <w:fldChar w:fldCharType="begin"/>
        </w:r>
        <w:r>
          <w:instrText xml:space="preserve"> PAGEREF _Toc7784 \h </w:instrText>
        </w:r>
        <w:r>
          <w:fldChar w:fldCharType="separate"/>
        </w:r>
        <w:r>
          <w:t>23</w:t>
        </w:r>
        <w:r>
          <w:fldChar w:fldCharType="end"/>
        </w:r>
      </w:hyperlink>
    </w:p>
    <w:p>
      <w:pPr>
        <w:pStyle w:val="TOC2"/>
        <w:tabs>
          <w:tab w:val="right" w:leader="dot" w:pos="8306"/>
        </w:tabs>
      </w:pPr>
      <w:hyperlink w:anchor="_Toc2102" w:history="1">
        <w:r>
          <w:rPr>
            <w:rFonts w:ascii="仿宋" w:eastAsia="仿宋" w:hAnsi="仿宋" w:cs="仿宋" w:hint="eastAsia"/>
            <w:lang w:eastAsia="zh-CN"/>
          </w:rPr>
          <w:t>(五)、选址综合评价</w:t>
        </w:r>
        <w:r>
          <w:tab/>
        </w:r>
        <w:r>
          <w:fldChar w:fldCharType="begin"/>
        </w:r>
        <w:r>
          <w:instrText xml:space="preserve"> PAGEREF _Toc2102 \h </w:instrText>
        </w:r>
        <w:r>
          <w:fldChar w:fldCharType="separate"/>
        </w:r>
        <w:r>
          <w:t>24</w:t>
        </w:r>
        <w:r>
          <w:fldChar w:fldCharType="end"/>
        </w:r>
      </w:hyperlink>
    </w:p>
    <w:p>
      <w:pPr>
        <w:pStyle w:val="TOC1"/>
        <w:tabs>
          <w:tab w:val="right" w:leader="dot" w:pos="8306"/>
        </w:tabs>
      </w:pPr>
      <w:hyperlink w:anchor="_Toc25102" w:history="1">
        <w:r>
          <w:rPr>
            <w:rFonts w:ascii="仿宋" w:eastAsia="仿宋" w:hAnsi="仿宋" w:cs="仿宋" w:hint="eastAsia"/>
            <w:lang w:eastAsia="zh-CN"/>
          </w:rPr>
          <w:t>七、腈纶扁平丝项目环境影响分析</w:t>
        </w:r>
        <w:r>
          <w:tab/>
        </w:r>
        <w:r>
          <w:fldChar w:fldCharType="begin"/>
        </w:r>
        <w:r>
          <w:instrText xml:space="preserve"> PAGEREF _Toc25102 \h </w:instrText>
        </w:r>
        <w:r>
          <w:fldChar w:fldCharType="separate"/>
        </w:r>
        <w:r>
          <w:t>25</w:t>
        </w:r>
        <w:r>
          <w:fldChar w:fldCharType="end"/>
        </w:r>
      </w:hyperlink>
    </w:p>
    <w:p>
      <w:pPr>
        <w:pStyle w:val="TOC2"/>
        <w:tabs>
          <w:tab w:val="right" w:leader="dot" w:pos="8306"/>
        </w:tabs>
      </w:pPr>
      <w:hyperlink w:anchor="_Toc8495" w:history="1">
        <w:r>
          <w:rPr>
            <w:rFonts w:ascii="仿宋" w:eastAsia="仿宋" w:hAnsi="仿宋" w:cs="仿宋" w:hint="eastAsia"/>
            <w:lang w:eastAsia="zh-CN"/>
          </w:rPr>
          <w:t>(一)、建设区域环境质量现状</w:t>
        </w:r>
        <w:r>
          <w:tab/>
        </w:r>
        <w:r>
          <w:fldChar w:fldCharType="begin"/>
        </w:r>
        <w:r>
          <w:instrText xml:space="preserve"> PAGEREF _Toc8495 \h </w:instrText>
        </w:r>
        <w:r>
          <w:fldChar w:fldCharType="separate"/>
        </w:r>
        <w:r>
          <w:t>25</w:t>
        </w:r>
        <w:r>
          <w:fldChar w:fldCharType="end"/>
        </w:r>
      </w:hyperlink>
    </w:p>
    <w:p>
      <w:pPr>
        <w:pStyle w:val="TOC2"/>
        <w:tabs>
          <w:tab w:val="right" w:leader="dot" w:pos="8306"/>
        </w:tabs>
      </w:pPr>
      <w:hyperlink w:anchor="_Toc1661" w:history="1">
        <w:r>
          <w:rPr>
            <w:rFonts w:ascii="仿宋" w:eastAsia="仿宋" w:hAnsi="仿宋" w:cs="仿宋" w:hint="eastAsia"/>
            <w:lang w:eastAsia="zh-CN"/>
          </w:rPr>
          <w:t>(二)、建设期环境保护</w:t>
        </w:r>
        <w:r>
          <w:tab/>
        </w:r>
        <w:r>
          <w:fldChar w:fldCharType="begin"/>
        </w:r>
        <w:r>
          <w:instrText xml:space="preserve"> PAGEREF _Toc1661 \h </w:instrText>
        </w:r>
        <w:r>
          <w:fldChar w:fldCharType="separate"/>
        </w:r>
        <w:r>
          <w:t>26</w:t>
        </w:r>
        <w:r>
          <w:fldChar w:fldCharType="end"/>
        </w:r>
      </w:hyperlink>
    </w:p>
    <w:p>
      <w:pPr>
        <w:pStyle w:val="TOC2"/>
        <w:tabs>
          <w:tab w:val="right" w:leader="dot" w:pos="8306"/>
        </w:tabs>
      </w:pPr>
      <w:hyperlink w:anchor="_Toc5234" w:history="1">
        <w:r>
          <w:rPr>
            <w:rFonts w:ascii="仿宋" w:eastAsia="仿宋" w:hAnsi="仿宋" w:cs="仿宋" w:hint="eastAsia"/>
            <w:lang w:eastAsia="zh-CN"/>
          </w:rPr>
          <w:t>(三)、运营期环境保护</w:t>
        </w:r>
        <w:r>
          <w:tab/>
        </w:r>
        <w:r>
          <w:fldChar w:fldCharType="begin"/>
        </w:r>
        <w:r>
          <w:instrText xml:space="preserve"> PAGEREF _Toc5234 \h </w:instrText>
        </w:r>
        <w:r>
          <w:fldChar w:fldCharType="separate"/>
        </w:r>
        <w:r>
          <w:t>28</w:t>
        </w:r>
        <w:r>
          <w:fldChar w:fldCharType="end"/>
        </w:r>
      </w:hyperlink>
    </w:p>
    <w:p>
      <w:pPr>
        <w:pStyle w:val="TOC2"/>
        <w:tabs>
          <w:tab w:val="right" w:leader="dot" w:pos="8306"/>
        </w:tabs>
      </w:pPr>
      <w:hyperlink w:anchor="_Toc32552" w:history="1">
        <w:r>
          <w:rPr>
            <w:rFonts w:ascii="仿宋" w:eastAsia="仿宋" w:hAnsi="仿宋" w:cs="仿宋" w:hint="eastAsia"/>
            <w:lang w:eastAsia="zh-CN"/>
          </w:rPr>
          <w:t>(四)、腈纶扁平丝项目建设对区域经济的影响</w:t>
        </w:r>
        <w:r>
          <w:tab/>
        </w:r>
        <w:r>
          <w:fldChar w:fldCharType="begin"/>
        </w:r>
        <w:r>
          <w:instrText xml:space="preserve"> PAGEREF _Toc32552 \h </w:instrText>
        </w:r>
        <w:r>
          <w:fldChar w:fldCharType="separate"/>
        </w:r>
        <w:r>
          <w:t>29</w:t>
        </w:r>
        <w:r>
          <w:fldChar w:fldCharType="end"/>
        </w:r>
      </w:hyperlink>
    </w:p>
    <w:p>
      <w:pPr>
        <w:pStyle w:val="TOC2"/>
        <w:tabs>
          <w:tab w:val="right" w:leader="dot" w:pos="8306"/>
        </w:tabs>
      </w:pPr>
      <w:hyperlink w:anchor="_Toc22195" w:history="1">
        <w:r>
          <w:rPr>
            <w:rFonts w:ascii="仿宋" w:eastAsia="仿宋" w:hAnsi="仿宋" w:cs="仿宋" w:hint="eastAsia"/>
            <w:lang w:eastAsia="zh-CN"/>
          </w:rPr>
          <w:t>(五)、废弃物处理</w:t>
        </w:r>
        <w:r>
          <w:tab/>
        </w:r>
        <w:r>
          <w:fldChar w:fldCharType="begin"/>
        </w:r>
        <w:r>
          <w:instrText xml:space="preserve"> PAGEREF _Toc22195 \h </w:instrText>
        </w:r>
        <w:r>
          <w:fldChar w:fldCharType="separate"/>
        </w:r>
        <w:r>
          <w:t>31</w:t>
        </w:r>
        <w:r>
          <w:fldChar w:fldCharType="end"/>
        </w:r>
      </w:hyperlink>
    </w:p>
    <w:p>
      <w:pPr>
        <w:pStyle w:val="TOC2"/>
        <w:tabs>
          <w:tab w:val="right" w:leader="dot" w:pos="8306"/>
        </w:tabs>
      </w:pPr>
      <w:hyperlink w:anchor="_Toc18622" w:history="1">
        <w:r>
          <w:rPr>
            <w:rFonts w:ascii="仿宋" w:eastAsia="仿宋" w:hAnsi="仿宋" w:cs="仿宋" w:hint="eastAsia"/>
            <w:lang w:eastAsia="zh-CN"/>
          </w:rPr>
          <w:t>(六)、特殊环境影响分析</w:t>
        </w:r>
        <w:r>
          <w:tab/>
        </w:r>
        <w:r>
          <w:fldChar w:fldCharType="begin"/>
        </w:r>
        <w:r>
          <w:instrText xml:space="preserve"> PAGEREF _Toc18622 \h </w:instrText>
        </w:r>
        <w:r>
          <w:fldChar w:fldCharType="separate"/>
        </w:r>
        <w:r>
          <w:t>32</w:t>
        </w:r>
        <w:r>
          <w:fldChar w:fldCharType="end"/>
        </w:r>
      </w:hyperlink>
    </w:p>
    <w:p>
      <w:pPr>
        <w:pStyle w:val="TOC2"/>
        <w:tabs>
          <w:tab w:val="right" w:leader="dot" w:pos="8306"/>
        </w:tabs>
      </w:pPr>
      <w:hyperlink w:anchor="_Toc2443" w:history="1">
        <w:r>
          <w:rPr>
            <w:rFonts w:ascii="仿宋" w:eastAsia="仿宋" w:hAnsi="仿宋" w:cs="仿宋" w:hint="eastAsia"/>
            <w:lang w:eastAsia="zh-CN"/>
          </w:rPr>
          <w:t>(七)、清洁生产</w:t>
        </w:r>
        <w:r>
          <w:tab/>
        </w:r>
        <w:r>
          <w:fldChar w:fldCharType="begin"/>
        </w:r>
        <w:r>
          <w:instrText xml:space="preserve"> PAGEREF _Toc2443 \h </w:instrText>
        </w:r>
        <w:r>
          <w:fldChar w:fldCharType="separate"/>
        </w:r>
        <w:r>
          <w:t>33</w:t>
        </w:r>
        <w:r>
          <w:fldChar w:fldCharType="end"/>
        </w:r>
      </w:hyperlink>
    </w:p>
    <w:p>
      <w:pPr>
        <w:pStyle w:val="TOC2"/>
        <w:tabs>
          <w:tab w:val="right" w:leader="dot" w:pos="8306"/>
        </w:tabs>
      </w:pPr>
      <w:hyperlink w:anchor="_Toc16267" w:history="1">
        <w:r>
          <w:rPr>
            <w:rFonts w:ascii="仿宋" w:eastAsia="仿宋" w:hAnsi="仿宋" w:cs="仿宋" w:hint="eastAsia"/>
            <w:lang w:eastAsia="zh-CN"/>
          </w:rPr>
          <w:t>(八)、环境保护综合评价</w:t>
        </w:r>
        <w:r>
          <w:tab/>
        </w:r>
        <w:r>
          <w:fldChar w:fldCharType="begin"/>
        </w:r>
        <w:r>
          <w:instrText xml:space="preserve"> PAGEREF _Toc16267 \h </w:instrText>
        </w:r>
        <w:r>
          <w:fldChar w:fldCharType="separate"/>
        </w:r>
        <w:r>
          <w:t>34</w:t>
        </w:r>
        <w:r>
          <w:fldChar w:fldCharType="end"/>
        </w:r>
      </w:hyperlink>
    </w:p>
    <w:p>
      <w:pPr>
        <w:pStyle w:val="TOC1"/>
        <w:tabs>
          <w:tab w:val="right" w:leader="dot" w:pos="8306"/>
        </w:tabs>
      </w:pPr>
      <w:hyperlink w:anchor="_Toc15555" w:history="1">
        <w:r>
          <w:rPr>
            <w:rFonts w:ascii="仿宋" w:eastAsia="仿宋" w:hAnsi="仿宋" w:cs="仿宋" w:hint="eastAsia"/>
            <w:lang w:eastAsia="zh-CN"/>
          </w:rPr>
          <w:t>八、腈纶扁平丝项目风险管理</w:t>
        </w:r>
        <w:r>
          <w:tab/>
        </w:r>
        <w:r>
          <w:fldChar w:fldCharType="begin"/>
        </w:r>
        <w:r>
          <w:instrText xml:space="preserve"> PAGEREF _Toc15555 \h </w:instrText>
        </w:r>
        <w:r>
          <w:fldChar w:fldCharType="separate"/>
        </w:r>
        <w:r>
          <w:t>36</w:t>
        </w:r>
        <w:r>
          <w:fldChar w:fldCharType="end"/>
        </w:r>
      </w:hyperlink>
    </w:p>
    <w:p>
      <w:pPr>
        <w:pStyle w:val="TOC2"/>
        <w:tabs>
          <w:tab w:val="right" w:leader="dot" w:pos="8306"/>
        </w:tabs>
      </w:pPr>
      <w:hyperlink w:anchor="_Toc3615" w:history="1">
        <w:r>
          <w:rPr>
            <w:rFonts w:ascii="仿宋" w:eastAsia="仿宋" w:hAnsi="仿宋" w:cs="仿宋" w:hint="eastAsia"/>
            <w:lang w:eastAsia="zh-CN"/>
          </w:rPr>
          <w:t>(一)、风险识别与评估</w:t>
        </w:r>
        <w:r>
          <w:tab/>
        </w:r>
        <w:r>
          <w:fldChar w:fldCharType="begin"/>
        </w:r>
        <w:r>
          <w:instrText xml:space="preserve"> PAGEREF _Toc3615 \h </w:instrText>
        </w:r>
        <w:r>
          <w:fldChar w:fldCharType="separate"/>
        </w:r>
        <w:r>
          <w:t>36</w:t>
        </w:r>
        <w:r>
          <w:fldChar w:fldCharType="end"/>
        </w:r>
      </w:hyperlink>
    </w:p>
    <w:p>
      <w:pPr>
        <w:pStyle w:val="TOC2"/>
        <w:tabs>
          <w:tab w:val="right" w:leader="dot" w:pos="8306"/>
        </w:tabs>
      </w:pPr>
      <w:hyperlink w:anchor="_Toc2805" w:history="1">
        <w:r>
          <w:rPr>
            <w:rFonts w:ascii="仿宋" w:eastAsia="仿宋" w:hAnsi="仿宋" w:cs="仿宋" w:hint="eastAsia"/>
            <w:lang w:eastAsia="zh-CN"/>
          </w:rPr>
          <w:t>(二)、风险应对策略</w:t>
        </w:r>
        <w:r>
          <w:tab/>
        </w:r>
        <w:r>
          <w:fldChar w:fldCharType="begin"/>
        </w:r>
        <w:r>
          <w:instrText xml:space="preserve"> PAGEREF _Toc2805 \h </w:instrText>
        </w:r>
        <w:r>
          <w:fldChar w:fldCharType="separate"/>
        </w:r>
        <w:r>
          <w:t>37</w:t>
        </w:r>
        <w:r>
          <w:fldChar w:fldCharType="end"/>
        </w:r>
      </w:hyperlink>
    </w:p>
    <w:p>
      <w:pPr>
        <w:pStyle w:val="TOC2"/>
        <w:tabs>
          <w:tab w:val="right" w:leader="dot" w:pos="8306"/>
        </w:tabs>
      </w:pPr>
      <w:hyperlink w:anchor="_Toc7654" w:history="1">
        <w:r>
          <w:rPr>
            <w:rFonts w:ascii="仿宋" w:eastAsia="仿宋" w:hAnsi="仿宋" w:cs="仿宋" w:hint="eastAsia"/>
            <w:lang w:eastAsia="zh-CN"/>
          </w:rPr>
          <w:t>(三)、风险监控与控制</w:t>
        </w:r>
        <w:r>
          <w:tab/>
        </w:r>
        <w:r>
          <w:fldChar w:fldCharType="begin"/>
        </w:r>
        <w:r>
          <w:instrText xml:space="preserve"> PAGEREF _Toc7654 \h </w:instrText>
        </w:r>
        <w:r>
          <w:fldChar w:fldCharType="separate"/>
        </w:r>
        <w:r>
          <w:t>39</w:t>
        </w:r>
        <w:r>
          <w:fldChar w:fldCharType="end"/>
        </w:r>
      </w:hyperlink>
    </w:p>
    <w:p>
      <w:pPr>
        <w:pStyle w:val="TOC1"/>
        <w:tabs>
          <w:tab w:val="right" w:leader="dot" w:pos="8306"/>
        </w:tabs>
      </w:pPr>
      <w:hyperlink w:anchor="_Toc29734" w:history="1">
        <w:r>
          <w:rPr>
            <w:rFonts w:ascii="仿宋" w:eastAsia="仿宋" w:hAnsi="仿宋" w:cs="仿宋" w:hint="eastAsia"/>
            <w:lang w:eastAsia="zh-CN"/>
          </w:rPr>
          <w:t>九、腈纶扁平丝项目财务管理</w:t>
        </w:r>
        <w:r>
          <w:tab/>
        </w:r>
        <w:r>
          <w:fldChar w:fldCharType="begin"/>
        </w:r>
        <w:r>
          <w:instrText xml:space="preserve"> PAGEREF _Toc29734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7" w:history="1">
        <w:r>
          <w:rPr>
            <w:rFonts w:ascii="仿宋" w:eastAsia="仿宋" w:hAnsi="仿宋" w:cs="仿宋" w:hint="eastAsia"/>
            <w:lang w:eastAsia="zh-CN"/>
          </w:rPr>
          <w:t>(一)、资金需求大</w:t>
        </w:r>
        <w:r>
          <w:tab/>
        </w:r>
        <w:r>
          <w:fldChar w:fldCharType="begin"/>
        </w:r>
        <w:r>
          <w:instrText xml:space="preserve"> PAGEREF _Toc477 \h </w:instrText>
        </w:r>
        <w:r>
          <w:fldChar w:fldCharType="separate"/>
        </w:r>
        <w:r>
          <w:t>40</w:t>
        </w:r>
        <w:r>
          <w:fldChar w:fldCharType="end"/>
        </w:r>
      </w:hyperlink>
    </w:p>
    <w:p>
      <w:pPr>
        <w:pStyle w:val="TOC2"/>
        <w:tabs>
          <w:tab w:val="right" w:leader="dot" w:pos="8306"/>
        </w:tabs>
      </w:pPr>
      <w:hyperlink w:anchor="_Toc11848" w:history="1">
        <w:r>
          <w:rPr>
            <w:rFonts w:ascii="仿宋" w:eastAsia="仿宋" w:hAnsi="仿宋" w:cs="仿宋" w:hint="eastAsia"/>
            <w:lang w:eastAsia="zh-CN"/>
          </w:rPr>
          <w:t>(二)、研发周期长</w:t>
        </w:r>
        <w:r>
          <w:tab/>
        </w:r>
        <w:r>
          <w:fldChar w:fldCharType="begin"/>
        </w:r>
        <w:r>
          <w:instrText xml:space="preserve"> PAGEREF _Toc11848 \h </w:instrText>
        </w:r>
        <w:r>
          <w:fldChar w:fldCharType="separate"/>
        </w:r>
        <w:r>
          <w:t>41</w:t>
        </w:r>
        <w:r>
          <w:fldChar w:fldCharType="end"/>
        </w:r>
      </w:hyperlink>
    </w:p>
    <w:p>
      <w:pPr>
        <w:pStyle w:val="TOC2"/>
        <w:tabs>
          <w:tab w:val="right" w:leader="dot" w:pos="8306"/>
        </w:tabs>
      </w:pPr>
      <w:hyperlink w:anchor="_Toc21379" w:history="1">
        <w:r>
          <w:rPr>
            <w:rFonts w:ascii="仿宋" w:eastAsia="仿宋" w:hAnsi="仿宋" w:cs="仿宋" w:hint="eastAsia"/>
            <w:lang w:eastAsia="zh-CN"/>
          </w:rPr>
          <w:t>(三)、市场风险大</w:t>
        </w:r>
        <w:r>
          <w:tab/>
        </w:r>
        <w:r>
          <w:fldChar w:fldCharType="begin"/>
        </w:r>
        <w:r>
          <w:instrText xml:space="preserve"> PAGEREF _Toc21379 \h </w:instrText>
        </w:r>
        <w:r>
          <w:fldChar w:fldCharType="separate"/>
        </w:r>
        <w:r>
          <w:t>42</w:t>
        </w:r>
        <w:r>
          <w:fldChar w:fldCharType="end"/>
        </w:r>
      </w:hyperlink>
    </w:p>
    <w:p>
      <w:pPr>
        <w:pStyle w:val="TOC2"/>
        <w:tabs>
          <w:tab w:val="right" w:leader="dot" w:pos="8306"/>
        </w:tabs>
      </w:pPr>
      <w:hyperlink w:anchor="_Toc8908" w:history="1">
        <w:r>
          <w:rPr>
            <w:rFonts w:ascii="仿宋" w:eastAsia="仿宋" w:hAnsi="仿宋" w:cs="仿宋" w:hint="eastAsia"/>
            <w:lang w:eastAsia="zh-CN"/>
          </w:rPr>
          <w:t>(四)、利润率高</w:t>
        </w:r>
        <w:r>
          <w:tab/>
        </w:r>
        <w:r>
          <w:fldChar w:fldCharType="begin"/>
        </w:r>
        <w:r>
          <w:instrText xml:space="preserve"> PAGEREF _Toc8908 \h </w:instrText>
        </w:r>
        <w:r>
          <w:fldChar w:fldCharType="separate"/>
        </w:r>
        <w:r>
          <w:t>45</w:t>
        </w:r>
        <w:r>
          <w:fldChar w:fldCharType="end"/>
        </w:r>
      </w:hyperlink>
    </w:p>
    <w:p>
      <w:pPr>
        <w:pStyle w:val="TOC1"/>
        <w:tabs>
          <w:tab w:val="right" w:leader="dot" w:pos="8306"/>
        </w:tabs>
      </w:pPr>
      <w:hyperlink w:anchor="_Toc31924" w:history="1">
        <w:r>
          <w:rPr>
            <w:rFonts w:ascii="仿宋" w:eastAsia="仿宋" w:hAnsi="仿宋" w:cs="仿宋" w:hint="eastAsia"/>
            <w:lang w:eastAsia="zh-CN"/>
          </w:rPr>
          <w:t>十、腈纶扁平丝项目经营效益</w:t>
        </w:r>
        <w:r>
          <w:tab/>
        </w:r>
        <w:r>
          <w:fldChar w:fldCharType="begin"/>
        </w:r>
        <w:r>
          <w:instrText xml:space="preserve"> PAGEREF _Toc31924 \h </w:instrText>
        </w:r>
        <w:r>
          <w:fldChar w:fldCharType="separate"/>
        </w:r>
        <w:r>
          <w:t>47</w:t>
        </w:r>
        <w:r>
          <w:fldChar w:fldCharType="end"/>
        </w:r>
      </w:hyperlink>
    </w:p>
    <w:p>
      <w:pPr>
        <w:pStyle w:val="TOC2"/>
        <w:tabs>
          <w:tab w:val="right" w:leader="dot" w:pos="8306"/>
        </w:tabs>
      </w:pPr>
      <w:hyperlink w:anchor="_Toc18849" w:history="1">
        <w:r>
          <w:rPr>
            <w:rFonts w:ascii="仿宋" w:eastAsia="仿宋" w:hAnsi="仿宋" w:cs="仿宋" w:hint="eastAsia"/>
            <w:lang w:eastAsia="zh-CN"/>
          </w:rPr>
          <w:t>(一)、经济评价财务测算</w:t>
        </w:r>
        <w:r>
          <w:tab/>
        </w:r>
        <w:r>
          <w:fldChar w:fldCharType="begin"/>
        </w:r>
        <w:r>
          <w:instrText xml:space="preserve"> PAGEREF _Toc18849 \h </w:instrText>
        </w:r>
        <w:r>
          <w:fldChar w:fldCharType="separate"/>
        </w:r>
        <w:r>
          <w:t>47</w:t>
        </w:r>
        <w:r>
          <w:fldChar w:fldCharType="end"/>
        </w:r>
      </w:hyperlink>
    </w:p>
    <w:p>
      <w:pPr>
        <w:pStyle w:val="TOC2"/>
        <w:tabs>
          <w:tab w:val="right" w:leader="dot" w:pos="8306"/>
        </w:tabs>
      </w:pPr>
      <w:hyperlink w:anchor="_Toc32028" w:history="1">
        <w:r>
          <w:rPr>
            <w:rFonts w:ascii="仿宋" w:eastAsia="仿宋" w:hAnsi="仿宋" w:cs="仿宋" w:hint="eastAsia"/>
            <w:lang w:eastAsia="zh-CN"/>
          </w:rPr>
          <w:t>(二)、腈纶扁平丝项目盈利能力分析</w:t>
        </w:r>
        <w:r>
          <w:tab/>
        </w:r>
        <w:r>
          <w:fldChar w:fldCharType="begin"/>
        </w:r>
        <w:r>
          <w:instrText xml:space="preserve"> PAGEREF _Toc32028 \h </w:instrText>
        </w:r>
        <w:r>
          <w:fldChar w:fldCharType="separate"/>
        </w:r>
        <w:r>
          <w:t>48</w:t>
        </w:r>
        <w:r>
          <w:fldChar w:fldCharType="end"/>
        </w:r>
      </w:hyperlink>
    </w:p>
    <w:p>
      <w:pPr>
        <w:pStyle w:val="TOC1"/>
        <w:tabs>
          <w:tab w:val="right" w:leader="dot" w:pos="8306"/>
        </w:tabs>
      </w:pPr>
      <w:hyperlink w:anchor="_Toc21847" w:history="1">
        <w:r>
          <w:rPr>
            <w:rFonts w:ascii="仿宋" w:eastAsia="仿宋" w:hAnsi="仿宋" w:cs="仿宋" w:hint="eastAsia"/>
            <w:lang w:eastAsia="zh-CN"/>
          </w:rPr>
          <w:t>十一、腈纶扁平丝项目技术管理</w:t>
        </w:r>
        <w:r>
          <w:tab/>
        </w:r>
        <w:r>
          <w:fldChar w:fldCharType="begin"/>
        </w:r>
        <w:r>
          <w:instrText xml:space="preserve"> PAGEREF _Toc21847 \h </w:instrText>
        </w:r>
        <w:r>
          <w:fldChar w:fldCharType="separate"/>
        </w:r>
        <w:r>
          <w:t>49</w:t>
        </w:r>
        <w:r>
          <w:fldChar w:fldCharType="end"/>
        </w:r>
      </w:hyperlink>
    </w:p>
    <w:p>
      <w:pPr>
        <w:pStyle w:val="TOC2"/>
        <w:tabs>
          <w:tab w:val="right" w:leader="dot" w:pos="8306"/>
        </w:tabs>
      </w:pPr>
      <w:hyperlink w:anchor="_Toc28755" w:history="1">
        <w:r>
          <w:rPr>
            <w:rFonts w:ascii="仿宋" w:eastAsia="仿宋" w:hAnsi="仿宋" w:cs="仿宋" w:hint="eastAsia"/>
            <w:lang w:eastAsia="zh-CN"/>
          </w:rPr>
          <w:t>(一)、技术方案选用方向</w:t>
        </w:r>
        <w:r>
          <w:tab/>
        </w:r>
        <w:r>
          <w:fldChar w:fldCharType="begin"/>
        </w:r>
        <w:r>
          <w:instrText xml:space="preserve"> PAGEREF _Toc28755 \h </w:instrText>
        </w:r>
        <w:r>
          <w:fldChar w:fldCharType="separate"/>
        </w:r>
        <w:r>
          <w:t>49</w:t>
        </w:r>
        <w:r>
          <w:fldChar w:fldCharType="end"/>
        </w:r>
      </w:hyperlink>
    </w:p>
    <w:p>
      <w:pPr>
        <w:pStyle w:val="TOC2"/>
        <w:tabs>
          <w:tab w:val="right" w:leader="dot" w:pos="8306"/>
        </w:tabs>
      </w:pPr>
      <w:hyperlink w:anchor="_Toc325" w:history="1">
        <w:r>
          <w:rPr>
            <w:rFonts w:ascii="仿宋" w:eastAsia="仿宋" w:hAnsi="仿宋" w:cs="仿宋" w:hint="eastAsia"/>
            <w:lang w:eastAsia="zh-CN"/>
          </w:rPr>
          <w:t>(二)、工艺技术方案选用原则</w:t>
        </w:r>
        <w:r>
          <w:tab/>
        </w:r>
        <w:r>
          <w:fldChar w:fldCharType="begin"/>
        </w:r>
        <w:r>
          <w:instrText xml:space="preserve"> PAGEREF _Toc325 \h </w:instrText>
        </w:r>
        <w:r>
          <w:fldChar w:fldCharType="separate"/>
        </w:r>
        <w:r>
          <w:t>50</w:t>
        </w:r>
        <w:r>
          <w:fldChar w:fldCharType="end"/>
        </w:r>
      </w:hyperlink>
    </w:p>
    <w:p>
      <w:pPr>
        <w:pStyle w:val="TOC2"/>
        <w:tabs>
          <w:tab w:val="right" w:leader="dot" w:pos="8306"/>
        </w:tabs>
      </w:pPr>
      <w:hyperlink w:anchor="_Toc495" w:history="1">
        <w:r>
          <w:rPr>
            <w:rFonts w:ascii="仿宋" w:eastAsia="仿宋" w:hAnsi="仿宋" w:cs="仿宋" w:hint="eastAsia"/>
            <w:lang w:eastAsia="zh-CN"/>
          </w:rPr>
          <w:t>(三)、工艺技术方案要求</w:t>
        </w:r>
        <w:r>
          <w:tab/>
        </w:r>
        <w:r>
          <w:fldChar w:fldCharType="begin"/>
        </w:r>
        <w:r>
          <w:instrText xml:space="preserve"> PAGEREF _Toc495 \h </w:instrText>
        </w:r>
        <w:r>
          <w:fldChar w:fldCharType="separate"/>
        </w:r>
        <w:r>
          <w:t>53</w:t>
        </w:r>
        <w:r>
          <w:fldChar w:fldCharType="end"/>
        </w:r>
      </w:hyperlink>
    </w:p>
    <w:p>
      <w:pPr>
        <w:pStyle w:val="TOC1"/>
        <w:tabs>
          <w:tab w:val="right" w:leader="dot" w:pos="8306"/>
        </w:tabs>
      </w:pPr>
      <w:hyperlink w:anchor="_Toc6619" w:history="1">
        <w:r>
          <w:rPr>
            <w:rFonts w:ascii="仿宋" w:eastAsia="仿宋" w:hAnsi="仿宋" w:cs="仿宋" w:hint="eastAsia"/>
            <w:lang w:eastAsia="zh-CN"/>
          </w:rPr>
          <w:t>十二、腈纶扁平丝项目社会影响</w:t>
        </w:r>
        <w:r>
          <w:tab/>
        </w:r>
        <w:r>
          <w:fldChar w:fldCharType="begin"/>
        </w:r>
        <w:r>
          <w:instrText xml:space="preserve"> PAGEREF _Toc6619 \h </w:instrText>
        </w:r>
        <w:r>
          <w:fldChar w:fldCharType="separate"/>
        </w:r>
        <w:r>
          <w:t>55</w:t>
        </w:r>
        <w:r>
          <w:fldChar w:fldCharType="end"/>
        </w:r>
      </w:hyperlink>
    </w:p>
    <w:p>
      <w:pPr>
        <w:pStyle w:val="TOC2"/>
        <w:tabs>
          <w:tab w:val="right" w:leader="dot" w:pos="8306"/>
        </w:tabs>
      </w:pPr>
      <w:hyperlink w:anchor="_Toc9997" w:history="1">
        <w:r>
          <w:rPr>
            <w:rFonts w:ascii="仿宋" w:eastAsia="仿宋" w:hAnsi="仿宋" w:cs="仿宋" w:hint="eastAsia"/>
            <w:lang w:eastAsia="zh-CN"/>
          </w:rPr>
          <w:t>(一)、社会责任与义务</w:t>
        </w:r>
        <w:r>
          <w:tab/>
        </w:r>
        <w:r>
          <w:fldChar w:fldCharType="begin"/>
        </w:r>
        <w:r>
          <w:instrText xml:space="preserve"> PAGEREF _Toc9997 \h </w:instrText>
        </w:r>
        <w:r>
          <w:fldChar w:fldCharType="separate"/>
        </w:r>
        <w:r>
          <w:t>55</w:t>
        </w:r>
        <w:r>
          <w:fldChar w:fldCharType="end"/>
        </w:r>
      </w:hyperlink>
    </w:p>
    <w:p>
      <w:pPr>
        <w:pStyle w:val="TOC2"/>
        <w:tabs>
          <w:tab w:val="right" w:leader="dot" w:pos="8306"/>
        </w:tabs>
      </w:pPr>
      <w:hyperlink w:anchor="_Toc22664" w:history="1">
        <w:r>
          <w:rPr>
            <w:rFonts w:ascii="仿宋" w:eastAsia="仿宋" w:hAnsi="仿宋" w:cs="仿宋" w:hint="eastAsia"/>
            <w:lang w:eastAsia="zh-CN"/>
          </w:rPr>
          <w:t>(二)、社会参与与沟通</w:t>
        </w:r>
        <w:r>
          <w:tab/>
        </w:r>
        <w:r>
          <w:fldChar w:fldCharType="begin"/>
        </w:r>
        <w:r>
          <w:instrText xml:space="preserve"> PAGEREF _Toc22664 \h </w:instrText>
        </w:r>
        <w:r>
          <w:fldChar w:fldCharType="separate"/>
        </w:r>
        <w:r>
          <w:t>56</w:t>
        </w:r>
        <w:r>
          <w:fldChar w:fldCharType="end"/>
        </w:r>
      </w:hyperlink>
    </w:p>
    <w:p>
      <w:pPr>
        <w:pStyle w:val="TOC1"/>
        <w:tabs>
          <w:tab w:val="right" w:leader="dot" w:pos="8306"/>
        </w:tabs>
      </w:pPr>
      <w:hyperlink w:anchor="_Toc28948" w:history="1">
        <w:r>
          <w:rPr>
            <w:rFonts w:ascii="仿宋" w:eastAsia="仿宋" w:hAnsi="仿宋" w:cs="仿宋" w:hint="eastAsia"/>
            <w:lang w:eastAsia="zh-CN"/>
          </w:rPr>
          <w:t>十三、腈纶扁平丝项目工程方案分析</w:t>
        </w:r>
        <w:r>
          <w:tab/>
        </w:r>
        <w:r>
          <w:fldChar w:fldCharType="begin"/>
        </w:r>
        <w:r>
          <w:instrText xml:space="preserve"> PAGEREF _Toc28948 \h </w:instrText>
        </w:r>
        <w:r>
          <w:fldChar w:fldCharType="separate"/>
        </w:r>
        <w:r>
          <w:t>56</w:t>
        </w:r>
        <w:r>
          <w:fldChar w:fldCharType="end"/>
        </w:r>
      </w:hyperlink>
    </w:p>
    <w:p>
      <w:pPr>
        <w:pStyle w:val="TOC2"/>
        <w:tabs>
          <w:tab w:val="right" w:leader="dot" w:pos="8306"/>
        </w:tabs>
      </w:pPr>
      <w:hyperlink w:anchor="_Toc14306" w:history="1">
        <w:r>
          <w:rPr>
            <w:rFonts w:ascii="仿宋" w:eastAsia="仿宋" w:hAnsi="仿宋" w:cs="仿宋" w:hint="eastAsia"/>
            <w:lang w:eastAsia="zh-CN"/>
          </w:rPr>
          <w:t>(一)、建筑工程设计原则</w:t>
        </w:r>
        <w:r>
          <w:tab/>
        </w:r>
        <w:r>
          <w:fldChar w:fldCharType="begin"/>
        </w:r>
        <w:r>
          <w:instrText xml:space="preserve"> PAGEREF _Toc14306 \h </w:instrText>
        </w:r>
        <w:r>
          <w:fldChar w:fldCharType="separate"/>
        </w:r>
        <w:r>
          <w:t>56</w:t>
        </w:r>
        <w:r>
          <w:fldChar w:fldCharType="end"/>
        </w:r>
      </w:hyperlink>
    </w:p>
    <w:p>
      <w:pPr>
        <w:pStyle w:val="TOC2"/>
        <w:tabs>
          <w:tab w:val="right" w:leader="dot" w:pos="8306"/>
        </w:tabs>
      </w:pPr>
      <w:hyperlink w:anchor="_Toc11217" w:history="1">
        <w:r>
          <w:rPr>
            <w:rFonts w:ascii="仿宋" w:eastAsia="仿宋" w:hAnsi="仿宋" w:cs="仿宋" w:hint="eastAsia"/>
            <w:lang w:eastAsia="zh-CN"/>
          </w:rPr>
          <w:t>(二)、土建工程建设指标</w:t>
        </w:r>
        <w:r>
          <w:tab/>
        </w:r>
        <w:r>
          <w:fldChar w:fldCharType="begin"/>
        </w:r>
        <w:r>
          <w:instrText xml:space="preserve"> PAGEREF _Toc11217 \h </w:instrText>
        </w:r>
        <w:r>
          <w:fldChar w:fldCharType="separate"/>
        </w:r>
        <w:r>
          <w:t>60</w:t>
        </w:r>
        <w:r>
          <w:fldChar w:fldCharType="end"/>
        </w:r>
      </w:hyperlink>
    </w:p>
    <w:p>
      <w:pPr>
        <w:pStyle w:val="TOC1"/>
        <w:tabs>
          <w:tab w:val="right" w:leader="dot" w:pos="8306"/>
        </w:tabs>
      </w:pPr>
      <w:hyperlink w:anchor="_Toc18926" w:history="1">
        <w:r>
          <w:rPr>
            <w:rFonts w:ascii="仿宋" w:eastAsia="仿宋" w:hAnsi="仿宋" w:cs="仿宋" w:hint="eastAsia"/>
            <w:lang w:eastAsia="zh-CN"/>
          </w:rPr>
          <w:t>十四、腈纶扁平丝项目实施保障措施</w:t>
        </w:r>
        <w:r>
          <w:tab/>
        </w:r>
        <w:r>
          <w:fldChar w:fldCharType="begin"/>
        </w:r>
        <w:r>
          <w:instrText xml:space="preserve"> PAGEREF _Toc18926 \h </w:instrText>
        </w:r>
        <w:r>
          <w:fldChar w:fldCharType="separate"/>
        </w:r>
        <w:r>
          <w:t>61</w:t>
        </w:r>
        <w:r>
          <w:fldChar w:fldCharType="end"/>
        </w:r>
      </w:hyperlink>
    </w:p>
    <w:p>
      <w:pPr>
        <w:pStyle w:val="TOC2"/>
        <w:tabs>
          <w:tab w:val="right" w:leader="dot" w:pos="8306"/>
        </w:tabs>
      </w:pPr>
      <w:hyperlink w:anchor="_Toc18703" w:history="1">
        <w:r>
          <w:rPr>
            <w:rFonts w:ascii="仿宋" w:eastAsia="仿宋" w:hAnsi="仿宋" w:cs="仿宋" w:hint="eastAsia"/>
            <w:lang w:eastAsia="zh-CN"/>
          </w:rPr>
          <w:t>(一)、腈纶扁平丝项目实施保障机制</w:t>
        </w:r>
        <w:r>
          <w:tab/>
        </w:r>
        <w:r>
          <w:fldChar w:fldCharType="begin"/>
        </w:r>
        <w:r>
          <w:instrText xml:space="preserve"> PAGEREF _Toc18703 \h </w:instrText>
        </w:r>
        <w:r>
          <w:fldChar w:fldCharType="separate"/>
        </w:r>
        <w:r>
          <w:t>61</w:t>
        </w:r>
        <w:r>
          <w:fldChar w:fldCharType="end"/>
        </w:r>
      </w:hyperlink>
    </w:p>
    <w:p>
      <w:pPr>
        <w:pStyle w:val="TOC2"/>
        <w:tabs>
          <w:tab w:val="right" w:leader="dot" w:pos="8306"/>
        </w:tabs>
      </w:pPr>
      <w:hyperlink w:anchor="_Toc10676" w:history="1">
        <w:r>
          <w:rPr>
            <w:rFonts w:ascii="仿宋" w:eastAsia="仿宋" w:hAnsi="仿宋" w:cs="仿宋" w:hint="eastAsia"/>
            <w:lang w:eastAsia="zh-CN"/>
          </w:rPr>
          <w:t>(二)、腈纶扁平丝项目法律合规要求</w:t>
        </w:r>
        <w:r>
          <w:tab/>
        </w:r>
        <w:r>
          <w:fldChar w:fldCharType="begin"/>
        </w:r>
        <w:r>
          <w:instrText xml:space="preserve"> PAGEREF _Toc10676 \h </w:instrText>
        </w:r>
        <w:r>
          <w:fldChar w:fldCharType="separate"/>
        </w:r>
        <w:r>
          <w:t>65</w:t>
        </w:r>
        <w:r>
          <w:fldChar w:fldCharType="end"/>
        </w:r>
      </w:hyperlink>
    </w:p>
    <w:p>
      <w:pPr>
        <w:pStyle w:val="TOC2"/>
        <w:tabs>
          <w:tab w:val="right" w:leader="dot" w:pos="8306"/>
        </w:tabs>
      </w:pPr>
      <w:hyperlink w:anchor="_Toc28252" w:history="1">
        <w:r>
          <w:rPr>
            <w:rFonts w:ascii="仿宋" w:eastAsia="仿宋" w:hAnsi="仿宋" w:cs="仿宋" w:hint="eastAsia"/>
            <w:lang w:eastAsia="zh-CN"/>
          </w:rPr>
          <w:t>(三)、腈纶扁平丝项目合同管理与法律事务</w:t>
        </w:r>
        <w:r>
          <w:tab/>
        </w:r>
        <w:r>
          <w:fldChar w:fldCharType="begin"/>
        </w:r>
        <w:r>
          <w:instrText xml:space="preserve"> PAGEREF _Toc28252 \h </w:instrText>
        </w:r>
        <w:r>
          <w:fldChar w:fldCharType="separate"/>
        </w:r>
        <w:r>
          <w:t>69</w:t>
        </w:r>
        <w:r>
          <w:fldChar w:fldCharType="end"/>
        </w:r>
      </w:hyperlink>
    </w:p>
    <w:p>
      <w:pPr>
        <w:pStyle w:val="TOC2"/>
        <w:tabs>
          <w:tab w:val="right" w:leader="dot" w:pos="8306"/>
        </w:tabs>
      </w:pPr>
      <w:hyperlink w:anchor="_Toc10895" w:history="1">
        <w:r>
          <w:rPr>
            <w:rFonts w:ascii="仿宋" w:eastAsia="仿宋" w:hAnsi="仿宋" w:cs="仿宋" w:hint="eastAsia"/>
            <w:lang w:eastAsia="zh-CN"/>
          </w:rPr>
          <w:t>(四)、腈纶扁平丝项目知识产权保护策略</w:t>
        </w:r>
        <w:r>
          <w:tab/>
        </w:r>
        <w:r>
          <w:fldChar w:fldCharType="begin"/>
        </w:r>
        <w:r>
          <w:instrText xml:space="preserve"> PAGEREF _Toc10895 \h </w:instrText>
        </w:r>
        <w:r>
          <w:fldChar w:fldCharType="separate"/>
        </w:r>
        <w:r>
          <w:t>75</w:t>
        </w:r>
        <w:r>
          <w:fldChar w:fldCharType="end"/>
        </w:r>
      </w:hyperlink>
    </w:p>
    <w:p>
      <w:pPr>
        <w:pStyle w:val="TOC1"/>
        <w:tabs>
          <w:tab w:val="right" w:leader="dot" w:pos="8306"/>
        </w:tabs>
      </w:pPr>
      <w:hyperlink w:anchor="_Toc23970" w:history="1">
        <w:r>
          <w:rPr>
            <w:rFonts w:ascii="仿宋" w:eastAsia="仿宋" w:hAnsi="仿宋" w:cs="仿宋" w:hint="eastAsia"/>
            <w:lang w:eastAsia="zh-CN"/>
          </w:rPr>
          <w:t>十五、利益相关者分析与沟通计划</w:t>
        </w:r>
        <w:r>
          <w:tab/>
        </w:r>
        <w:r>
          <w:fldChar w:fldCharType="begin"/>
        </w:r>
        <w:r>
          <w:instrText xml:space="preserve"> PAGEREF _Toc23970 \h </w:instrText>
        </w:r>
        <w:r>
          <w:fldChar w:fldCharType="separate"/>
        </w:r>
        <w:r>
          <w:t>78</w:t>
        </w:r>
        <w:r>
          <w:fldChar w:fldCharType="end"/>
        </w:r>
      </w:hyperlink>
    </w:p>
    <w:p>
      <w:pPr>
        <w:pStyle w:val="TOC2"/>
        <w:tabs>
          <w:tab w:val="right" w:leader="dot" w:pos="8306"/>
        </w:tabs>
      </w:pPr>
      <w:hyperlink w:anchor="_Toc15061" w:history="1">
        <w:r>
          <w:rPr>
            <w:rFonts w:ascii="仿宋" w:eastAsia="仿宋" w:hAnsi="仿宋" w:cs="仿宋" w:hint="eastAsia"/>
            <w:lang w:eastAsia="zh-CN"/>
          </w:rPr>
          <w:t>(一)、利益相关者分析</w:t>
        </w:r>
        <w:r>
          <w:tab/>
        </w:r>
        <w:r>
          <w:fldChar w:fldCharType="begin"/>
        </w:r>
        <w:r>
          <w:instrText xml:space="preserve"> PAGEREF _Toc15061 \h </w:instrText>
        </w:r>
        <w:r>
          <w:fldChar w:fldCharType="separate"/>
        </w:r>
        <w:r>
          <w:t>78</w:t>
        </w:r>
        <w:r>
          <w:fldChar w:fldCharType="end"/>
        </w:r>
      </w:hyperlink>
    </w:p>
    <w:p>
      <w:pPr>
        <w:pStyle w:val="TOC2"/>
        <w:tabs>
          <w:tab w:val="right" w:leader="dot" w:pos="8306"/>
        </w:tabs>
      </w:pPr>
      <w:hyperlink w:anchor="_Toc30637" w:history="1">
        <w:r>
          <w:rPr>
            <w:rFonts w:ascii="仿宋" w:eastAsia="仿宋" w:hAnsi="仿宋" w:cs="仿宋" w:hint="eastAsia"/>
            <w:lang w:eastAsia="zh-CN"/>
          </w:rPr>
          <w:t>(二)、沟通计划</w:t>
        </w:r>
        <w:r>
          <w:tab/>
        </w:r>
        <w:r>
          <w:fldChar w:fldCharType="begin"/>
        </w:r>
        <w:r>
          <w:instrText xml:space="preserve"> PAGEREF _Toc30637 \h </w:instrText>
        </w:r>
        <w:r>
          <w:fldChar w:fldCharType="separate"/>
        </w:r>
        <w:r>
          <w:t>79</w:t>
        </w:r>
        <w:r>
          <w:fldChar w:fldCharType="end"/>
        </w:r>
      </w:hyperlink>
    </w:p>
    <w:p>
      <w:pPr>
        <w:pStyle w:val="TOC1"/>
        <w:tabs>
          <w:tab w:val="right" w:leader="dot" w:pos="8306"/>
        </w:tabs>
      </w:pPr>
      <w:hyperlink w:anchor="_Toc23744" w:history="1">
        <w:r>
          <w:rPr>
            <w:rFonts w:ascii="仿宋" w:eastAsia="仿宋" w:hAnsi="仿宋" w:cs="仿宋" w:hint="eastAsia"/>
            <w:lang w:eastAsia="zh-CN"/>
          </w:rPr>
          <w:t>十六、供应链管理</w:t>
        </w:r>
        <w:r>
          <w:tab/>
        </w:r>
        <w:r>
          <w:fldChar w:fldCharType="begin"/>
        </w:r>
        <w:r>
          <w:instrText xml:space="preserve"> PAGEREF _Toc23744 \h </w:instrText>
        </w:r>
        <w:r>
          <w:fldChar w:fldCharType="separate"/>
        </w:r>
        <w:r>
          <w:t>80</w:t>
        </w:r>
        <w:r>
          <w:fldChar w:fldCharType="end"/>
        </w:r>
      </w:hyperlink>
    </w:p>
    <w:p>
      <w:pPr>
        <w:pStyle w:val="TOC2"/>
        <w:tabs>
          <w:tab w:val="right" w:leader="dot" w:pos="8306"/>
        </w:tabs>
      </w:pPr>
      <w:hyperlink w:anchor="_Toc20453" w:history="1">
        <w:r>
          <w:rPr>
            <w:rFonts w:ascii="仿宋" w:eastAsia="仿宋" w:hAnsi="仿宋" w:cs="仿宋" w:hint="eastAsia"/>
            <w:lang w:eastAsia="zh-CN"/>
          </w:rPr>
          <w:t>(一)、供应链战略规划</w:t>
        </w:r>
        <w:r>
          <w:tab/>
        </w:r>
        <w:r>
          <w:fldChar w:fldCharType="begin"/>
        </w:r>
        <w:r>
          <w:instrText xml:space="preserve"> PAGEREF _Toc20453 \h </w:instrText>
        </w:r>
        <w:r>
          <w:fldChar w:fldCharType="separate"/>
        </w:r>
        <w:r>
          <w:t>80</w:t>
        </w:r>
        <w:r>
          <w:fldChar w:fldCharType="end"/>
        </w:r>
      </w:hyperlink>
    </w:p>
    <w:p>
      <w:pPr>
        <w:pStyle w:val="TOC2"/>
        <w:tabs>
          <w:tab w:val="right" w:leader="dot" w:pos="8306"/>
        </w:tabs>
      </w:pPr>
      <w:hyperlink w:anchor="_Toc28622" w:history="1">
        <w:r>
          <w:rPr>
            <w:rFonts w:ascii="仿宋" w:eastAsia="仿宋" w:hAnsi="仿宋" w:cs="仿宋" w:hint="eastAsia"/>
            <w:lang w:eastAsia="zh-CN"/>
          </w:rPr>
          <w:t>(二)、供应商选择与合作</w:t>
        </w:r>
        <w:r>
          <w:tab/>
        </w:r>
        <w:r>
          <w:fldChar w:fldCharType="begin"/>
        </w:r>
        <w:r>
          <w:instrText xml:space="preserve"> PAGEREF _Toc28622 \h </w:instrText>
        </w:r>
        <w:r>
          <w:fldChar w:fldCharType="separate"/>
        </w:r>
        <w:r>
          <w:t>82</w:t>
        </w:r>
        <w:r>
          <w:fldChar w:fldCharType="end"/>
        </w:r>
      </w:hyperlink>
    </w:p>
    <w:p>
      <w:pPr>
        <w:pStyle w:val="TOC2"/>
        <w:tabs>
          <w:tab w:val="right" w:leader="dot" w:pos="8306"/>
        </w:tabs>
      </w:pPr>
      <w:hyperlink w:anchor="_Toc17081" w:history="1">
        <w:r>
          <w:rPr>
            <w:rFonts w:ascii="仿宋" w:eastAsia="仿宋" w:hAnsi="仿宋" w:cs="仿宋" w:hint="eastAsia"/>
            <w:lang w:eastAsia="zh-CN"/>
          </w:rPr>
          <w:t>(三)、物流与库存管理</w:t>
        </w:r>
        <w:r>
          <w:tab/>
        </w:r>
        <w:r>
          <w:fldChar w:fldCharType="begin"/>
        </w:r>
        <w:r>
          <w:instrText xml:space="preserve"> PAGEREF _Toc17081 \h </w:instrText>
        </w:r>
        <w:r>
          <w:fldChar w:fldCharType="separate"/>
        </w:r>
        <w:r>
          <w:t>83</w:t>
        </w:r>
        <w:r>
          <w:fldChar w:fldCharType="end"/>
        </w:r>
      </w:hyperlink>
    </w:p>
    <w:p>
      <w:pPr>
        <w:pStyle w:val="TOC1"/>
        <w:tabs>
          <w:tab w:val="right" w:leader="dot" w:pos="8306"/>
        </w:tabs>
      </w:pPr>
      <w:hyperlink w:anchor="_Toc5615" w:history="1">
        <w:r>
          <w:rPr>
            <w:rFonts w:ascii="仿宋" w:eastAsia="仿宋" w:hAnsi="仿宋" w:cs="仿宋" w:hint="eastAsia"/>
            <w:lang w:eastAsia="zh-CN"/>
          </w:rPr>
          <w:t>十七、质量管理体系</w:t>
        </w:r>
        <w:r>
          <w:tab/>
        </w:r>
        <w:r>
          <w:fldChar w:fldCharType="begin"/>
        </w:r>
        <w:r>
          <w:instrText xml:space="preserve"> PAGEREF _Toc5615 \h </w:instrText>
        </w:r>
        <w:r>
          <w:fldChar w:fldCharType="separate"/>
        </w:r>
        <w:r>
          <w:t>84</w:t>
        </w:r>
        <w:r>
          <w:fldChar w:fldCharType="end"/>
        </w:r>
      </w:hyperlink>
    </w:p>
    <w:p>
      <w:pPr>
        <w:pStyle w:val="TOC2"/>
        <w:tabs>
          <w:tab w:val="right" w:leader="dot" w:pos="8306"/>
        </w:tabs>
      </w:pPr>
      <w:hyperlink w:anchor="_Toc19608" w:history="1">
        <w:r>
          <w:rPr>
            <w:rFonts w:ascii="仿宋" w:eastAsia="仿宋" w:hAnsi="仿宋" w:cs="仿宋" w:hint="eastAsia"/>
            <w:lang w:eastAsia="zh-CN"/>
          </w:rPr>
          <w:t>(一)、质量目标与方针</w:t>
        </w:r>
        <w:r>
          <w:tab/>
        </w:r>
        <w:r>
          <w:fldChar w:fldCharType="begin"/>
        </w:r>
        <w:r>
          <w:instrText xml:space="preserve"> PAGEREF _Toc19608 \h </w:instrText>
        </w:r>
        <w:r>
          <w:fldChar w:fldCharType="separate"/>
        </w:r>
        <w:r>
          <w:t>84</w:t>
        </w:r>
        <w:r>
          <w:fldChar w:fldCharType="end"/>
        </w:r>
      </w:hyperlink>
    </w:p>
    <w:p>
      <w:pPr>
        <w:pStyle w:val="TOC2"/>
        <w:tabs>
          <w:tab w:val="right" w:leader="dot" w:pos="8306"/>
        </w:tabs>
      </w:pPr>
      <w:hyperlink w:anchor="_Toc6960" w:history="1">
        <w:r>
          <w:rPr>
            <w:rFonts w:ascii="仿宋" w:eastAsia="仿宋" w:hAnsi="仿宋" w:cs="仿宋" w:hint="eastAsia"/>
            <w:lang w:eastAsia="zh-CN"/>
          </w:rPr>
          <w:t>(二)、质量管理责任</w:t>
        </w:r>
        <w:r>
          <w:tab/>
        </w:r>
        <w:r>
          <w:fldChar w:fldCharType="begin"/>
        </w:r>
        <w:r>
          <w:instrText xml:space="preserve"> PAGEREF _Toc6960 \h </w:instrText>
        </w:r>
        <w:r>
          <w:fldChar w:fldCharType="separate"/>
        </w:r>
        <w:r>
          <w:t>85</w:t>
        </w:r>
        <w:r>
          <w:fldChar w:fldCharType="end"/>
        </w:r>
      </w:hyperlink>
    </w:p>
    <w:p>
      <w:pPr>
        <w:pStyle w:val="TOC2"/>
        <w:tabs>
          <w:tab w:val="right" w:leader="dot" w:pos="8306"/>
        </w:tabs>
      </w:pPr>
      <w:hyperlink w:anchor="_Toc3425" w:history="1">
        <w:r>
          <w:rPr>
            <w:rFonts w:ascii="仿宋" w:eastAsia="仿宋" w:hAnsi="仿宋" w:cs="仿宋" w:hint="eastAsia"/>
            <w:lang w:eastAsia="zh-CN"/>
          </w:rPr>
          <w:t>(三)、质量管理体系文件</w:t>
        </w:r>
        <w:r>
          <w:tab/>
        </w:r>
        <w:r>
          <w:fldChar w:fldCharType="begin"/>
        </w:r>
        <w:r>
          <w:instrText xml:space="preserve"> PAGEREF _Toc3425 \h </w:instrText>
        </w:r>
        <w:r>
          <w:fldChar w:fldCharType="separate"/>
        </w:r>
        <w:r>
          <w:t>87</w:t>
        </w:r>
        <w:r>
          <w:fldChar w:fldCharType="end"/>
        </w:r>
      </w:hyperlink>
    </w:p>
    <w:p>
      <w:pPr>
        <w:pStyle w:val="TOC2"/>
        <w:tabs>
          <w:tab w:val="right" w:leader="dot" w:pos="8306"/>
        </w:tabs>
      </w:pPr>
      <w:hyperlink w:anchor="_Toc15311" w:history="1">
        <w:r>
          <w:rPr>
            <w:rFonts w:ascii="仿宋" w:eastAsia="仿宋" w:hAnsi="仿宋" w:cs="仿宋" w:hint="eastAsia"/>
            <w:lang w:eastAsia="zh-CN"/>
          </w:rPr>
          <w:t>(四)、质量培训与教育</w:t>
        </w:r>
        <w:r>
          <w:tab/>
        </w:r>
        <w:r>
          <w:fldChar w:fldCharType="begin"/>
        </w:r>
        <w:r>
          <w:instrText xml:space="preserve"> PAGEREF _Toc15311 \h </w:instrText>
        </w:r>
        <w:r>
          <w:fldChar w:fldCharType="separate"/>
        </w:r>
        <w:r>
          <w:t>89</w:t>
        </w:r>
        <w:r>
          <w:fldChar w:fldCharType="end"/>
        </w:r>
      </w:hyperlink>
    </w:p>
    <w:p>
      <w:pPr>
        <w:pStyle w:val="TOC2"/>
        <w:tabs>
          <w:tab w:val="right" w:leader="dot" w:pos="8306"/>
        </w:tabs>
      </w:pPr>
      <w:hyperlink w:anchor="_Toc1207" w:history="1">
        <w:r>
          <w:rPr>
            <w:rFonts w:ascii="仿宋" w:eastAsia="仿宋" w:hAnsi="仿宋" w:cs="仿宋" w:hint="eastAsia"/>
            <w:lang w:eastAsia="zh-CN"/>
          </w:rPr>
          <w:t>(五)、质量审核与评价</w:t>
        </w:r>
        <w:r>
          <w:tab/>
        </w:r>
        <w:r>
          <w:fldChar w:fldCharType="begin"/>
        </w:r>
        <w:r>
          <w:instrText xml:space="preserve"> PAGEREF _Toc1207 \h </w:instrText>
        </w:r>
        <w:r>
          <w:fldChar w:fldCharType="separate"/>
        </w:r>
        <w:r>
          <w:t>90</w:t>
        </w:r>
        <w:r>
          <w:fldChar w:fldCharType="end"/>
        </w:r>
      </w:hyperlink>
    </w:p>
    <w:p>
      <w:pPr>
        <w:pStyle w:val="TOC2"/>
        <w:tabs>
          <w:tab w:val="right" w:leader="dot" w:pos="8306"/>
        </w:tabs>
      </w:pPr>
      <w:hyperlink w:anchor="_Toc17367" w:history="1">
        <w:r>
          <w:rPr>
            <w:rFonts w:ascii="仿宋" w:eastAsia="仿宋" w:hAnsi="仿宋" w:cs="仿宋" w:hint="eastAsia"/>
            <w:lang w:eastAsia="zh-CN"/>
          </w:rPr>
          <w:t>(六)、不符合与纠正措施</w:t>
        </w:r>
        <w:r>
          <w:tab/>
        </w:r>
        <w:r>
          <w:fldChar w:fldCharType="begin"/>
        </w:r>
        <w:r>
          <w:instrText xml:space="preserve"> PAGEREF _Toc17367 \h </w:instrText>
        </w:r>
        <w:r>
          <w:fldChar w:fldCharType="separate"/>
        </w:r>
        <w:r>
          <w:t>91</w:t>
        </w:r>
        <w:r>
          <w:fldChar w:fldCharType="end"/>
        </w:r>
      </w:hyperlink>
    </w:p>
    <w:p>
      <w:pPr>
        <w:pStyle w:val="TOC1"/>
        <w:tabs>
          <w:tab w:val="right" w:leader="dot" w:pos="8306"/>
        </w:tabs>
      </w:pPr>
      <w:hyperlink w:anchor="_Toc13729" w:history="1">
        <w:r>
          <w:rPr>
            <w:rFonts w:ascii="仿宋" w:eastAsia="仿宋" w:hAnsi="仿宋" w:cs="仿宋" w:hint="eastAsia"/>
            <w:lang w:eastAsia="zh-CN"/>
          </w:rPr>
          <w:t>十八、腈纶扁平丝项目变更管理</w:t>
        </w:r>
        <w:r>
          <w:tab/>
        </w:r>
        <w:r>
          <w:fldChar w:fldCharType="begin"/>
        </w:r>
        <w:r>
          <w:instrText xml:space="preserve"> PAGEREF _Toc13729 \h </w:instrText>
        </w:r>
        <w:r>
          <w:fldChar w:fldCharType="separate"/>
        </w:r>
        <w:r>
          <w:t>92</w:t>
        </w:r>
        <w:r>
          <w:fldChar w:fldCharType="end"/>
        </w:r>
      </w:hyperlink>
    </w:p>
    <w:p>
      <w:pPr>
        <w:pStyle w:val="TOC2"/>
        <w:tabs>
          <w:tab w:val="right" w:leader="dot" w:pos="8306"/>
        </w:tabs>
      </w:pPr>
      <w:hyperlink w:anchor="_Toc7350" w:history="1">
        <w:r>
          <w:rPr>
            <w:rFonts w:ascii="仿宋" w:eastAsia="仿宋" w:hAnsi="仿宋" w:cs="仿宋" w:hint="eastAsia"/>
            <w:lang w:eastAsia="zh-CN"/>
          </w:rPr>
          <w:t>(一)、变更申请与评估</w:t>
        </w:r>
        <w:r>
          <w:tab/>
        </w:r>
        <w:r>
          <w:fldChar w:fldCharType="begin"/>
        </w:r>
        <w:r>
          <w:instrText xml:space="preserve"> PAGEREF _Toc7350 \h </w:instrText>
        </w:r>
        <w:r>
          <w:fldChar w:fldCharType="separate"/>
        </w:r>
        <w:r>
          <w:t>92</w:t>
        </w:r>
        <w:r>
          <w:fldChar w:fldCharType="end"/>
        </w:r>
      </w:hyperlink>
    </w:p>
    <w:p>
      <w:pPr>
        <w:pStyle w:val="TOC2"/>
        <w:tabs>
          <w:tab w:val="right" w:leader="dot" w:pos="8306"/>
        </w:tabs>
      </w:pPr>
      <w:hyperlink w:anchor="_Toc5199" w:history="1">
        <w:r>
          <w:rPr>
            <w:rFonts w:ascii="仿宋" w:eastAsia="仿宋" w:hAnsi="仿宋" w:cs="仿宋" w:hint="eastAsia"/>
            <w:lang w:eastAsia="zh-CN"/>
          </w:rPr>
          <w:t>(二)、变更实施与控制</w:t>
        </w:r>
        <w:r>
          <w:tab/>
        </w:r>
        <w:r>
          <w:fldChar w:fldCharType="begin"/>
        </w:r>
        <w:r>
          <w:instrText xml:space="preserve"> PAGEREF _Toc5199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5"/>
      <w:r>
        <w:rPr>
          <w:rFonts w:ascii="仿宋" w:eastAsia="仿宋" w:hAnsi="仿宋" w:cs="仿宋" w:hint="eastAsia"/>
          <w:sz w:val="28"/>
          <w:lang w:eastAsia="zh-CN"/>
        </w:rPr>
        <w:t>一、腈纶扁平丝项目文档管理</w:t>
      </w:r>
      <w:bookmarkEnd w:id="2"/>
    </w:p>
    <w:p>
      <w:pPr>
        <w:pStyle w:val="Heading2"/>
        <w:rPr>
          <w:rFonts w:ascii="仿宋" w:eastAsia="仿宋" w:hAnsi="仿宋" w:cs="仿宋" w:hint="eastAsia"/>
          <w:lang w:eastAsia="zh-CN"/>
        </w:rPr>
      </w:pPr>
      <w:bookmarkStart w:id="3" w:name="_Toc77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腈纶扁平丝项目高度重视文档的质量和准确性，以支持腈纶扁平丝项目的各项活动和决策。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文档的编制始于腈纶扁平丝项目计划的初期，我们制定了详细的文档编制计划，明确了每个文档的内容、格式和编写责任人。在腈纶扁平丝项目启动阶段，我们首先编制了腈纶扁平丝项目章程，明确定义了腈纶扁平丝项目的目标、范围、风险等关键要素。随后，腈纶扁平丝项目团队根据计划陆续编制了需求文档、设计文档、测试文档等各类文档，确保腈纶扁平丝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腈纶扁平丝项目管理中的重要环节，旨在确保腈纶扁平丝项目文档符合质量标准和腈纶扁平丝项目需求。在腈纶扁平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腈纶扁平丝项目相关利益方和专业领域的专家对文档进行独立审查。这有助于获取更全面、客观的反馈，确保腈纶扁平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腈纶扁平丝项目在文档编制与审查方面建立了严格的管理机制，通过规范的流程和多维度的审查，确保腈纶扁平丝项目文档的质量、准确性和可靠性，为腈纶扁平丝项目的顺利推进提供了有力支持。</w:t>
      </w:r>
    </w:p>
    <w:p>
      <w:pPr>
        <w:pStyle w:val="Heading2"/>
        <w:ind w:firstLine="560" w:firstLineChars="200"/>
        <w:rPr>
          <w:rFonts w:ascii="仿宋" w:eastAsia="仿宋" w:hAnsi="仿宋" w:cs="仿宋" w:hint="eastAsia"/>
          <w:sz w:val="28"/>
          <w:lang w:eastAsia="zh-CN"/>
        </w:rPr>
      </w:pPr>
      <w:bookmarkStart w:id="4" w:name="_Toc169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在腈纶扁平丝项目中，我们致力于优化文档发布与分发过程，以确保信息的高效传递和团队间协作的顺畅进行。以下是我们采取的关键优化策略：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我们通过多渠道发布文档，包括电子邮件、腈纶扁平丝项目管理平台、内部网站等，以满足不同团队成员的偏好和需求。多渠道发布确保了信息的全面覆盖。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我们采用了精细的权限控制，确保只有授权人员可以访问敏感信息。这种安全措施保护了腈纶扁平丝项目文档的机密性，防止了未经授权的信息泄露。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文档存档与归档是腈纶扁平丝项目生命周期中一个至关重要的环节，直接关系到腈纶扁平丝项目信息的长期保存和历史记录的完整性。在腈纶扁平丝项目中，我们实施了一系列有效的文档存档与归档管理策略：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107"/>
      <w:r>
        <w:rPr>
          <w:rFonts w:ascii="仿宋" w:eastAsia="仿宋" w:hAnsi="仿宋" w:cs="仿宋" w:hint="eastAsia"/>
          <w:sz w:val="28"/>
          <w:lang w:eastAsia="zh-CN"/>
        </w:rPr>
        <w:t>二、腈纶扁平丝项目绩效评估</w:t>
      </w:r>
      <w:bookmarkEnd w:id="6"/>
    </w:p>
    <w:p>
      <w:pPr>
        <w:pStyle w:val="Heading2"/>
        <w:rPr>
          <w:rFonts w:ascii="仿宋" w:eastAsia="仿宋" w:hAnsi="仿宋" w:cs="仿宋" w:hint="eastAsia"/>
          <w:lang w:eastAsia="zh-CN"/>
        </w:rPr>
      </w:pPr>
      <w:bookmarkStart w:id="7" w:name="_Toc1258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腈纶扁平丝项目中，我们设计了一套全面的绩效评估指标，以确保腈纶扁平丝项目的可控和成功交付。这些指标跨足腈纶扁平丝项目目标、成本、进度和质量等多个维度，为我们提供了全面洞察腈纶扁平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目标达成率是我们关注的首要指标。我们设定了明确的目标，并通过定期监测和评估，迅速发现并应对潜在的目标偏差。这为腈纶扁平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成本绩效是另一个核心关注点。通过实际成本与预算成本的对比分析，我们深入了解成本差异的原因，及时调整资源分配，保持腈纶扁平丝项目在经济效益方面的合理水平。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进度作为关键的绩效指标之一，得到了精心的关注。我们制定了详细的腈纶扁平丝项目进度计划，并设立了进度符合度指标，确保实际进度与计划进度保持一致。这使我们能够快速发现和解决潜在的进度问题，保持腈纶扁平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腈纶扁平丝项目绩效的不可或缺的一环。我们引入了一系列的质量标准和客户满意度指标，以确保腈纶扁平丝项目交付的成果在质量上达到或超越预期水平。通过持续监测这些指标，我们努力提升腈纶扁平丝项目整体质量水平，为腈纶扁平丝项目的成功交付提供有力保障。通过这些科学且全面的绩效评估，我们能够更好地引导腈纶扁平丝项目的持续改进，确保腈纶扁平丝项目目标的顺利达成。</w:t>
      </w:r>
    </w:p>
    <w:p>
      <w:pPr>
        <w:pStyle w:val="Heading2"/>
        <w:ind w:firstLine="560" w:firstLineChars="200"/>
        <w:rPr>
          <w:rFonts w:ascii="仿宋" w:eastAsia="仿宋" w:hAnsi="仿宋" w:cs="仿宋" w:hint="eastAsia"/>
          <w:sz w:val="28"/>
          <w:lang w:eastAsia="zh-CN"/>
        </w:rPr>
      </w:pPr>
      <w:bookmarkStart w:id="8" w:name="_Toc1099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绩效评估是腈纶扁平丝项目中的关键环节，为确保腈纶扁平丝项目达到预期目标，我们采用了多层次、多维度的绩效评估方法。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腈纶扁平丝项目的战略目标对齐，确保每个决策和行动都与腈纶扁平丝项目整体目标保持一致。团队会定期召开战略对齐会议，审视当前工作与腈纶扁平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腈纶扁平丝项目进度、质量、成本和风险等方面。这些指标通过数据收集和分析，为腈纶扁平丝项目管理团队提供了客观的评估依据。例如，我们通过腈纶扁平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绩效评估不仅仅停留在腈纶扁平丝项目内部，还考虑了腈纶扁平丝项目对外部环境的影响。我们定期进行干系人满意度调查，以了解各利益相关方对腈纶扁平丝项目的期望和满意度，并及时做出调整。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这种多层次、多角度的绩效评估方法，使得我们能够全面了解腈纶扁平丝项目的运行状态，及时做出调整，确保腈纶扁平丝项目在不断变化的环境中保持稳健前行。</w:t>
      </w:r>
    </w:p>
    <w:p>
      <w:pPr>
        <w:pStyle w:val="Heading2"/>
        <w:ind w:firstLine="560" w:firstLineChars="200"/>
        <w:rPr>
          <w:rFonts w:ascii="仿宋" w:eastAsia="仿宋" w:hAnsi="仿宋" w:cs="仿宋" w:hint="eastAsia"/>
          <w:sz w:val="28"/>
          <w:lang w:eastAsia="zh-CN"/>
        </w:rPr>
      </w:pPr>
      <w:bookmarkStart w:id="9" w:name="_Toc1129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为了确保腈纶扁平丝项目的有效管理和不断优化，我们采用了精心设计的绩效评估周期。这个周期旨在实现灵活、实时和全面的评估，以适应腈纶扁平丝项目执行中的各种挑战。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腈纶扁平丝项目的不同需求，分为短期、中期和长期。短期评估关注每个迭代或工作周期，以及时发现和解决当前任务中的问题。中期评估涵盖几个迭代，深入了解整体腈纶扁平丝项目的趋势和性能。长期评估则着眼于整个腈纶扁平丝项目阶段，确保腈纶扁平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腈纶扁平丝项目管理工具和协作平台，团队成员能够随时更新和分享腈纶扁平丝项目数据。这种实时性的反馈机制使我们能够及时察觉潜在问题，快速调整，保持腈纶扁平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腈纶扁平丝项目的决策制定密不可分。每个周期的腈纶扁平丝项目回顾会议成为集体总结经验、识别问题深层次原因并找到创新解决方案的平台。这种定期的反思与调整机制使腈纶扁平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885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6461"/>
      <w:r>
        <w:rPr>
          <w:rFonts w:ascii="仿宋" w:eastAsia="仿宋" w:hAnsi="仿宋" w:cs="仿宋" w:hint="eastAsia"/>
          <w:lang w:eastAsia="zh-CN"/>
        </w:rPr>
        <w:t>(一)、腈纶扁平丝行业分析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行业一直以来都是市场的关注焦点。行业内的发展趋势、竞争态势以及潜在机会都对腈纶扁平丝项目的推进产生深远的影响。通过深入研究行业的整体概貌，我们将更好地理解行业的核心特征，为腈纶扁平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腈纶扁平丝行业，技术一直是推动创新和发展的关键因素。我们将对当前技术趋势进行详尽分析，包括但不限于人工智能、大数据应用、先进制造技术等。这有助于腈纶扁平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腈纶扁平丝项目成功的基础。我们将对主要竞争对手进行深入研究，包括其市场份额、产品特点、市场定位等。通过全面了解竞争对手的优势和劣势，腈纶扁平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2251"/>
      <w:r>
        <w:rPr>
          <w:rFonts w:ascii="仿宋" w:eastAsia="仿宋" w:hAnsi="仿宋" w:cs="仿宋" w:hint="eastAsia"/>
          <w:sz w:val="28"/>
          <w:lang w:eastAsia="zh-CN"/>
        </w:rPr>
        <w:t>(二)、腈纶扁平丝市场分析预测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腈纶扁平丝市场未来的增长趋势。这包括市场的整体规模、各细分领域的发展趋势等。腈纶扁平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腈纶扁平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腈纶扁平丝项目实施过程中需要充分考虑的因素。我们将对市场风险进行全面评估，包括但不限于政策法规风险、市场竞争风险、技术变革风险等。通过对潜在风险的深入分析，腈纶扁平丝项目可以制定相应的风险缓解策略，降低不确定性对腈纶扁平丝项目的影响。</w:t>
      </w:r>
    </w:p>
    <w:p>
      <w:pPr>
        <w:pStyle w:val="Heading1"/>
        <w:ind w:firstLine="560" w:firstLineChars="200"/>
        <w:rPr>
          <w:rFonts w:ascii="仿宋" w:eastAsia="仿宋" w:hAnsi="仿宋" w:cs="仿宋" w:hint="eastAsia"/>
          <w:sz w:val="28"/>
          <w:lang w:eastAsia="zh-CN"/>
        </w:rPr>
      </w:pPr>
      <w:bookmarkStart w:id="13" w:name="_Toc10796"/>
      <w:r>
        <w:rPr>
          <w:rFonts w:ascii="仿宋" w:eastAsia="仿宋" w:hAnsi="仿宋" w:cs="仿宋" w:hint="eastAsia"/>
          <w:sz w:val="28"/>
          <w:lang w:eastAsia="zh-CN"/>
        </w:rPr>
        <w:t>四、腈纶扁平丝项目概论</w:t>
      </w:r>
      <w:bookmarkEnd w:id="13"/>
    </w:p>
    <w:p>
      <w:pPr>
        <w:pStyle w:val="Heading2"/>
        <w:rPr>
          <w:rFonts w:ascii="仿宋" w:eastAsia="仿宋" w:hAnsi="仿宋" w:cs="仿宋" w:hint="eastAsia"/>
          <w:lang w:eastAsia="zh-CN"/>
        </w:rPr>
      </w:pPr>
      <w:bookmarkStart w:id="14" w:name="_Toc30664"/>
      <w:r>
        <w:rPr>
          <w:rFonts w:ascii="仿宋" w:eastAsia="仿宋" w:hAnsi="仿宋" w:cs="仿宋" w:hint="eastAsia"/>
          <w:lang w:eastAsia="zh-CN"/>
        </w:rPr>
        <w:t>(一)、腈纶扁平丝项目概况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起源追溯至对市场的深入洞察。市场的不断演变与变革为腈纶扁平丝项目提供了难得的机遇。当前市场存在的需求缺口和变革的大环境共同构成了腈纶扁平丝项目的背景。这个腈纶扁平丝项目旨在充分利用市场机遇，填补行业中尚未满足的需求，为客户提供全新的解决方案。市场的变革和需求的增长使得这个腈纶扁平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腈纶扁平丝项目名称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正式命名为腈纶扁平丝。这个名称不仅仅是一个标识，更代表了腈纶扁平丝项目的核心理念和愿景。它蕴含着腈纶扁平丝项目所要解决问题的关键字，具有强烈的表达和辨识度，为腈纶扁平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腈纶扁平丝项目目标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核心目标是提供一种全新、高效的解决方案，满足客户日益增长的需求。腈纶扁平丝项目追求的不仅仅是满足市场需求，更是在市场中获得卓越的竞争优势。通过不断提升产品或服务的质量和创新水平，腈纶扁平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腈纶扁平丝项目范围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全面涵盖了产品研发、制造、市场推广和售后服务，确保从产品设计到最终用户体验的全方位关注。这一全面的腈纶扁平丝项目范围是为了确保腈纶扁平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腈纶扁平丝项目时间表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腈纶扁平丝项目计划在未来18个月内完成，包括研发、测试、市场试点和正式推出等不同阶段。这个时间表的合理设计是为了确保腈纶扁平丝项目各个阶段的顺利推进，以便按时交付高质量的成果。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腈纶扁平丝项目预算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腈纶扁平丝项目总预算估算为XX百万美元，主要分配在研发、市场推广、人员培训和运营等方面。这一充足的预算为腈纶扁平丝项目提供了充足的资源，确保腈纶扁平丝项目在各个方面都能取得优异的表现。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腈纶扁平丝项目风险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可能面临的风险包括市场接受度低、技术难题、竞争激烈等。腈纶扁平丝项目团队已经制定了相应的风险应对计划，通过前瞻性的风险管理，确保腈纶扁平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腈纶扁平丝项目团队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腈纶扁平丝项目汇聚了一支经验丰富、多领域专业素养的核心团队，确保腈纶扁平丝项目在各个方面都能拥有高水平的执行力。团队的协同作战是腈纶扁平丝项目成功的关键因素之一。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腈纶扁平丝项目背景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腈纶扁平丝项目的背景根植于市场对更高效、创新产品的渴望，同时也受到科技发展对行业格局的深刻改变的影响。这为腈纶扁平丝项目提供了广阔的发展空间和市场需求。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腈纶扁平丝项目现状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截至目前，腈纶扁平丝项目已完成市场调研和技术验证，取得了初步的成功。这为腈纶扁平丝项目在未来的发展奠定了坚实的基础，为更远大的目标打下了坚实的基石。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1194"/>
      <w:r>
        <w:rPr>
          <w:rFonts w:ascii="仿宋" w:eastAsia="仿宋" w:hAnsi="仿宋" w:cs="仿宋" w:hint="eastAsia"/>
          <w:sz w:val="28"/>
          <w:lang w:eastAsia="zh-CN"/>
        </w:rPr>
        <w:t>(二)、腈纶扁平丝项目目标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keyword》腈纶扁平丝项目首要业务目标是在市场中占据有利地位，实现产品/服务的成功推广和销售。通过不断提升产品质量、创新性，腈纶扁平丝项目追求成为行业中的领导者，赢得更多客户的青睐。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在科技迅速发展的时代，腈纶扁平丝项目着眼于技术创新。通过持续的研发和技术升级，腈纶扁平丝项目旨在推出更具创新性的产品或服务，以满足市场对新鲜、先进解决方案的需求。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为了建立可持续的客户关系，腈纶扁平丝项目设定了客户满意度目标。通过提供卓越的产品质量和优质的客户服务，腈纶扁平丝项目追求赢得客户的信任和忠诚度，确保他们的满意度达到行业领先水平。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腈纶扁平丝项目注重社会责任和可持续发展。通过实施环保、社会责任腈纶扁平丝项目，腈纶扁平丝项目致力于在经济发展的同时保护环境，促进社会公平，实现可持续经营。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腈纶扁平丝项目的团队是实现目标的核心驱动力。因此，腈纶扁平丝项目设定了团队发展目标，包括提升团队成员的专业技能、培养领导力，以及搭建协同高效的团队工作氛围。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738"/>
      <w:r>
        <w:rPr>
          <w:rFonts w:ascii="仿宋" w:eastAsia="仿宋" w:hAnsi="仿宋" w:cs="仿宋" w:hint="eastAsia"/>
          <w:sz w:val="28"/>
          <w:lang w:eastAsia="zh-CN"/>
        </w:rPr>
        <w:t>(三)、腈纶扁平丝项目提出的理由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腈纶扁平丝项目提出的理由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源于对市场机遇的深刻洞察。当前市场中存在的需求缺口和行业发展趋势表明，有巨大的商业机会等待被开发。通过准确捕捉市场机遇，腈纶扁平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理念基于对技术创新的信仰。通过持续的研发和技术投入，腈纶扁平丝项目有望推出更具创新性的产品或服务。在科技飞速发展的当下，腈纶扁平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是为了增强企业的行业竞争力。通过提升产品或服务的质量和独特性，腈纶扁平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响应了消费者需求的变化。随着社会和科技的不断发展，消费者对产品和服务的需求也在发生变化。通过深入了解并及时回应消费者的新需求，腈纶扁平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腈纶扁平丝项目的提出是企业战略发展规划的一部分。在面对日益激烈的市场竞争和不断变化的商业环境中，腈纶扁平丝项目作为企业战略的一环，旨在为企业开辟新的增长领域，巩固企业在行业中的地位。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不仅仅是基于商业考量，还注重社会责任。通过推出环保、社会责任等方面的腈纶扁平丝项目，腈纶扁平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腈纶扁平丝项目的提出反映了对利益相关者期望的关注。包括客户、员工、投资者等利益相关者在企业发展中都有着各自的期望，腈纶扁平丝项目力求在满足这些期望的同时，取得更大的共赢。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7398"/>
      <w:r>
        <w:rPr>
          <w:rFonts w:ascii="仿宋" w:eastAsia="仿宋" w:hAnsi="仿宋" w:cs="仿宋" w:hint="eastAsia"/>
          <w:sz w:val="28"/>
          <w:lang w:eastAsia="zh-CN"/>
        </w:rPr>
        <w:t>(四)、腈纶扁平丝项目意义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在实施腈纶扁平丝项目的过程中，我们不仅仅是在追逐商业成功，更是为企业和社会的多个层面创造了深远的意义。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首要意义在于提升企业的市场竞争力。通过持续的创新和对产品质量的高标准要求，腈纶扁平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https://d.book118.com/176212055203010101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BA4EBE"/>
    <w:rsid w:val="65BA4E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212055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2024-03-03T14:06:00Z</dcterms:created>
  <dcterms:modified xsi:type="dcterms:W3CDTF">2024-03-03T14:07:01Z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DCCC5C7F7838431884940CC5CFC4F07A_11</vt:lpwstr>
  </property>
  <property fmtid="{D5CDD505-2E9C-101B-9397-08002B2CF9AE}" pid="3" name="KSOProductBuildVer">
    <vt:lpwstr>2052-12.1.0.16388</vt:lpwstr>
  </property>
</Properties>
</file>