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2024年高等教育农学类自考-02678农业推广学历年高频考点试卷专家荟萃含答案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简述农业推广学的研究步骤。</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什么是技术上限？经济上限？两者的关系？</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在农业推广工作中如何综合运用农业推广方法？</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简述农业推广项目的来源、依据。</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简述改变农民行为的基本策略。</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农业创新采用过程一般分为哪几个阶段？</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试验误差分为哪两种、如何控制？</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[标签:内容]</w:t>
      </w:r>
    </w:p>
    <w:p>
      <w:pPr>
        <w:pStyle w:val="Normal7"/>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农业推广人员在经营服务中应树立哪些观念？</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农业科技成果的转化过程包括哪三个阶段？</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叙述现代农业中农业推广经营服务的业务范围。</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为什么说农业推广学是边缘性综合学科？</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如何做好方法示范？</w:t>
      </w:r>
    </w:p>
    <w:p>
      <w:pPr>
        <w:pStyle w:val="Normal1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如何利用农业推广的方法、提高推广效率？</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简述农业推广论文的格式和选题原则。</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简述四种农业创新的扩散方式的特点。</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简述农业推广方法的概念及分类。</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论述技术总结报告与工作总结报告的相同点和不同点？</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影响农业创新扩散的因素有哪些？</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说出农业推广框架模型中的两个子系统名称及特征。</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我国常见的转化运行机制有哪些？</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我国农业推广方式有哪些？</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简述农业信息传播的基本要素。</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简述农业科技成果成果质量要求、转化形态和转化本质。</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简述农业推广经营服务中的指导思想和基本原则。</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什么是“S”型扩散曲线？横、纵坐标轴各代表什么？</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简述农业推广沟通的一般准则、基本要领。</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农业科技成果转化的评价指标有哪些？并写出正确的定义。</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简述动机产生满足的条件。</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简述农业推广沟通概念、要素和程序。</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试述成果示范和方法示范的概念、作用、优缺点和步骤。</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影响农业创新扩散的因素主要有哪些？</w:t>
      </w:r>
    </w:p>
    <w:p>
      <w:pPr>
        <w:pStyle w:val="Normal31"/>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为什么沟通在农业推广中具有极其重要的作用？</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水平设计应遵循哪三个原则？</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简述农业科技成果衰退的原因。</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农业推广调查的步骤有哪些？</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选择农业推广调查课题应坚持什么原则？</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你如何训练自己的营销技能？</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简述选择农业推广项目的原则。</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简述选择农业推广项目的主要依据。</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论述促进农业科技成果转化措施。</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简述农业创新的主要特性有哪些？</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举例说明人的行为产生的基本模式。</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叙述我国农业推广组织的建设和发展阶段。</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农业推广人员如何把握农业推广沟通技巧尽快实现与农民的有效沟通？</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农民行为改变经历哪三个过程？</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简述大众传播媒介、集体指导法和个别指导法的概念和特点。</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创新的传播过程一般可分为哪几个阶段？</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农业推广沟通网络的特征有哪些？</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简述行为的概念、构成行为的基本要素及行为特点</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简述中国特色农业推广的含义。</w:t>
      </w:r>
    </w:p>
    <w:p>
      <w:pPr>
        <w:pStyle w:val="Normal50"/>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什么是创新传播？简述创新传播曲线的成因及特点。</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简述农业推广组织的概念、职能及其设计的基本原则。</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择科技示范户应具备哪些条件？</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简述农业推广语言特点及运用原则。</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如何理解农业推广具有教育、咨询、管理和服务四位一体的性质？</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简述农业推广信息的筛选、鉴别方法。</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影响农民行为改变的方法有哪些？如何使用？</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如何理解农业创新的周期性？</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同一创新在三个不同地区扩散可能形成几种曲线？为什么？</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行政干预必须遵循哪些基本原则？</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[标签:内容]</w:t>
      </w:r>
    </w:p>
    <w:p>
      <w:pPr>
        <w:pStyle w:val="Normal61"/>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论述如何提高农业推广沟通的效率？</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简述农业创新和创新传播（扩散）的基本含义</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简述农民行为改变的动力因素有哪些？如何增加动力，减少阻力？</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简述农业推广沟通的特点。</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简述农业推广工作的方针和任务。</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简述农业推广的性质、直接功能、间接功能和作用。</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简述农业推广信息的作用。</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[标签:内容]</w:t>
      </w:r>
    </w:p>
    <w:p>
      <w:pPr>
        <w:pStyle w:val="Normal69"/>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目前我国对农业推广人员的职业道德素质和业务素质有何要求？</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简述农业推广调查的类型和方法。</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试验设计应遵循哪四个原则？</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农民行为改变有哪几种途径？</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25.</w:t>
      </w:r>
      <w:r>
        <w:rPr>
          <w:rFonts w:ascii="黑体" w:eastAsia="黑体" w:hAnsi="黑体" w:cs="黑体" w:hint="eastAsia"/>
          <w:sz w:val="24"/>
          <w:szCs w:val="28"/>
        </w:rPr>
        <w:t>简述农民群体行为的特征是什么？</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（1）选题阶段；</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（2）制定计划阶段；</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（3）实施阶段；</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（4）分析总结阶段。</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技术的产量上限：是指某项技术成果在最佳环境条件和管理调控措施的作用下，所达到的单位面积最高产量。因实现最佳措施的成本较高，经济效益不一定最高。</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技术的经济上限：指某项技术成果应用后，单位面积所获得的最高纯收入（利润）。它一般在高产基础上出现，但不一定出现在最高产量阶段。</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技术上限与经济上限的关系：技术成果的产品（产量）上限与经济上限的不一致性，主要受生物生产内在规律和资源利用中报酬递减规律的双层制约。</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1）对农业创新采用不同阶段综合运用推广方法</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认识阶段：大众传播，广播，电视等；感兴趣阶段：实地参观，成果示范，现场观摩；试用阶段：农户访问、示范、技术材料等。</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2）对推广项目的开展情况综合运用推广方法</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推广项目有两类：一类为在某地还没有推广过的项目；一类为已经推广过的项目。</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3）对不同类型地区综合运用推广方法</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经济发达地区；经济发展地区；经济开发区。</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4）对不同农民综合运用推广方法</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科技示范户（培训班、座谈会、参观学习）；科技文化素质一般的农民（办培训班、召开经验交流会等）；科技文化素质较低的农民（声像宣传、成果示范等）。</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（1）项目信息主要来源于四个方面：</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1）引进外来技术；</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2）科研、教学单位的科研成果；</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3）农民群众先进的生产经验；</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4）农业推广部门的技术改进。</w:t>
      </w:r>
    </w:p>
    <w:p>
      <w:pPr>
        <w:pStyle w:val="Normal300"/>
        <w:spacing w:before="0" w:after="0" w:line="240" w:lineRule="atLeast"/>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2）推广部门根据当地自然条件、经济条件、产业结构、生产现状、农民的需要及农业技术的障碍因素等，结合项目选择的原则，进行项目预测和筛选，初步确定推广项目，推广部门聘请有关的科研、教学、推广等各方面的专家、教授和技术人员组成论证小组，对项目所具备的主观与客观条件进行充分论证。</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1）以农民为中心的策略</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即以提高农民本身素质为主的策略，通过推广工作直接改变农民的知识、态度，提高他们自身素质，减少或完全克服行为改变的阻力。</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2）以改变环境为中心的策略</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即变革社会环境或农民工作环境的策略。在许多场合下，农民之所以没有能采取新技术，不是由于自身素质差，而是由于环境条件不具备，一旦为农民创造了新的工作环境，提供各种必要的服务，环境方面的障碍就会减少或排除。</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3）人与环境同时改变策略：即提高农民素质与改变其工作环境同时进行。</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6.参考答案:认识阶段、感兴趣阶段、评价阶段、试验阶段、采用阶段。</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系统误差：选用正确试验方法，严格按照实验步骤及标准进行试验。</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随机误差：进行重复试验。</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1.用户观念</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2.质量观念</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3.服务观念</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4.竞争观念</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5.创新观念</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6.信息观念</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7.时效观念</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8.战略观念</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10.参考答案:</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产出成果（科研系统）——传播成果（转化系统）——采纳成果（生产应用系统）。</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第一阶段转化：基础理论——可利用的硬件和软件。</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第1次转化：如自然科学基础理论——经过正确的世界观和方法论，反复实验，思维加工，得出基本原理和规律。</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第2次转化：基本原理和规律——通过先进的实验手段分析和组合——形成技术科学。</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第3次转化：技术科学——向应用科学转化——变成硬件和软件。</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第二阶段转化：硬件和软件——-转化为现实生产力。</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硬件和软件——经过技术构成与诸生产力因素相配套，安装、调试和检验等操作——形成社会需要的产品。</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第三阶段转化：科学技术转化人的内在因素：</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一方面：产品转化为贷币。</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另一方面：转化为生产者内在的因素——科技水平提高和科技意识增强，观念更新，达到由物质向精神飞跃。</w:t>
      </w:r>
    </w:p>
    <w:p>
      <w:pPr>
        <w:pStyle w:val="Normal80"/>
        <w:spacing w:before="0" w:after="0" w:line="240" w:lineRule="atLeast"/>
      </w:pP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11.参考答案:</w:t>
      </w:r>
    </w:p>
    <w:p>
      <w:pPr>
        <w:pStyle w:val="Normal90"/>
        <w:spacing w:before="0" w:after="0" w:line="240" w:lineRule="atLeast"/>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产前提供信息和物资服务：产前是农民安排生产计划，为生产做准备的阶段。这时，农民需要了解有关农业经济政策、农产品市场预测、生产资料供应等方面的信息，使生产计划与市场需要相适应。同时，农民需要有关服务组织提供种子、化肥、农药、薄膜、农机具等，推广部门应根据农民的需要、广泛收集、加工、整理有关信息，及时通过各种形式传递给农民。向农民供应有关生产资料，既开方，又卖药，并介绍其使用方法。</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产中提供技术服务：产中技术服务就是根据农民的生产项目及时向农民提供新的科技成果和新的实用技术。服务的方式，包括规模不等的技术培训，印发技术资料、制定技术方案，进行现场指导、个别访问、宣传、技术培训以及技术承包等。</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产后提供贮运、加工和销售服务：推广部门组织产后服务，一是采取直接成交或牵线搭桥的办法，帮助农民打通农产品的内外贸易销路。二是发展以农林牧水产品为原料的农产品加工业。三是贮藏保鲜可延长产品的供应期，以增加收入。四是运输，把农产品运销出去，变资源优势为商品优势。产后服务的潜力很大，农业商品经济越发达，对产后服务的要求越高。</w:t>
      </w:r>
    </w:p>
    <w:p>
      <w:pPr>
        <w:pStyle w:val="Normal90"/>
        <w:spacing w:before="0" w:after="0" w:line="240" w:lineRule="atLeast"/>
      </w:pP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12.参考答案:</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从工作内容来讲，应属于农业科学或自然科学。</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从工作过程和形式来讲，应属于农村社会行为学。</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从农业教育层面来讲，它又属于成人教育的范畴。</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从农业创新的扩散传播规律，应属于传播学。</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从农业推广项目管理层面来讲，它又属于管理学，因此农业推广学只能是一个边缘性综合学科。</w:t>
      </w:r>
    </w:p>
    <w:p>
      <w:pPr>
        <w:pStyle w:val="Normal1000"/>
        <w:spacing w:before="0" w:after="0" w:line="240" w:lineRule="atLeast"/>
      </w:pP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13.参考答案:</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1.短时、准确；</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2.操作为主，讲解为辅；</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3.农民亲自操作。</w:t>
      </w:r>
    </w:p>
    <w:p>
      <w:pPr>
        <w:pStyle w:val="Normal110"/>
        <w:spacing w:before="0" w:after="0" w:line="240" w:lineRule="atLeast"/>
      </w:pP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14.参考答案:</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（1）未曾推广过的技术；</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（2）曾经推广过的技术；</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（3）不同阶段采用不同的方法；</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（4）当地实际出发选择推广方法；</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（5）要根据不同农民各自的接受速度分别指导。</w:t>
      </w:r>
    </w:p>
    <w:p>
      <w:pPr>
        <w:pStyle w:val="Normal120"/>
        <w:spacing w:before="0" w:after="0" w:line="240" w:lineRule="atLeast"/>
      </w:pP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15.参考答案:</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（1）论文的选题原则</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1.创新性原则：创新是推广论文生命力的具体体现。当然，创新必须以解决农业推广、农村发展、科学管理等实际问题需要为出发点。否则，也无以为用。</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2.需要性原则：这是选题的最基本的原则。即“生产实践出题目，科研推广做文章”。</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如：一个新小麦品种的问世，那就需要撰写有关该品种的生理特性、种植密度、栽培措施及效果等的论文。</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3.可行性的原则：取已所长，量力而行，选择自己研究领域内擅长的题目，较易写出学术性、科学性较强且有价值的论文。</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4.实事求是的原则：选题时，既要有理论依据，又要有事实依据，而不能主观臆测。</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（2）论文格式：</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按照论文的一般分类方法，科技论文可分为科学论文与技术论文两种。推广论文一般属于后者。尽管不同刊物，对论文格式的要求有所不同，但归纳起来，</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技术论文类一般包括：标题、作者署名（包括作者所在地区、工作单位、邮政编码）、摘要（英文摘要）、关键词、正文、参考文献等部分。</w:t>
      </w:r>
    </w:p>
    <w:p>
      <w:pPr>
        <w:pStyle w:val="Normal130"/>
        <w:spacing w:before="0" w:after="0" w:line="240" w:lineRule="atLeast"/>
      </w:pPr>
    </w:p>
    <w:p>
      <w:pPr>
        <w:pStyle w:val="Normal14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16.参考答案:</w:t>
      </w:r>
    </w:p>
    <w:p>
      <w:pPr>
        <w:pStyle w:val="Normal14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1）传习式扩散方式</w:t>
      </w:r>
    </w:p>
    <w:p>
      <w:pPr>
        <w:pStyle w:val="Normal14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适于：传统农业技术，因而在原始农业社会最为普遍。</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https://d.book118.com/176225155213010040</w:t>
        </w:r>
      </w:hyperlink>
    </w:p>
    <w:p>
      <w:pPr>
        <w:pStyle w:val="Normal140"/>
        <w:spacing w:before="0" w:after="0" w:line="240" w:lineRule="atLeast"/>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176225155213010040"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8</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