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传像束项目构思建设方案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59" w:history="1">
        <w:r>
          <w:rPr>
            <w:rFonts w:ascii="仿宋" w:eastAsia="仿宋" w:hAnsi="仿宋" w:cs="仿宋" w:hint="eastAsia"/>
            <w:lang w:eastAsia="zh-CN"/>
          </w:rPr>
          <w:t>前言</w:t>
        </w:r>
        <w:r>
          <w:tab/>
        </w:r>
        <w:r>
          <w:fldChar w:fldCharType="begin"/>
        </w:r>
        <w:r>
          <w:instrText xml:space="preserve"> PAGEREF _Toc17359 \h </w:instrText>
        </w:r>
        <w:r>
          <w:fldChar w:fldCharType="separate"/>
        </w:r>
        <w:r>
          <w:t>3</w:t>
        </w:r>
        <w:r>
          <w:fldChar w:fldCharType="end"/>
        </w:r>
      </w:hyperlink>
    </w:p>
    <w:p>
      <w:pPr>
        <w:pStyle w:val="TOC1"/>
        <w:tabs>
          <w:tab w:val="right" w:leader="dot" w:pos="8306"/>
        </w:tabs>
      </w:pPr>
      <w:hyperlink w:anchor="_Toc8142" w:history="1">
        <w:r>
          <w:rPr>
            <w:rFonts w:ascii="仿宋" w:eastAsia="仿宋" w:hAnsi="仿宋" w:cs="仿宋" w:hint="eastAsia"/>
            <w:lang w:eastAsia="zh-CN"/>
          </w:rPr>
          <w:t>一、环境和生态影响分析</w:t>
        </w:r>
        <w:r>
          <w:tab/>
        </w:r>
        <w:r>
          <w:fldChar w:fldCharType="begin"/>
        </w:r>
        <w:r>
          <w:instrText xml:space="preserve"> PAGEREF _Toc8142 \h </w:instrText>
        </w:r>
        <w:r>
          <w:fldChar w:fldCharType="separate"/>
        </w:r>
        <w:r>
          <w:t>3</w:t>
        </w:r>
        <w:r>
          <w:fldChar w:fldCharType="end"/>
        </w:r>
      </w:hyperlink>
    </w:p>
    <w:p>
      <w:pPr>
        <w:pStyle w:val="TOC2"/>
        <w:tabs>
          <w:tab w:val="right" w:leader="dot" w:pos="8306"/>
        </w:tabs>
      </w:pPr>
      <w:hyperlink w:anchor="_Toc26014" w:history="1">
        <w:r>
          <w:rPr>
            <w:rFonts w:ascii="仿宋" w:eastAsia="仿宋" w:hAnsi="仿宋" w:cs="仿宋" w:hint="eastAsia"/>
            <w:lang w:eastAsia="zh-CN"/>
          </w:rPr>
          <w:t>(一)、环境和生态现状</w:t>
        </w:r>
        <w:r>
          <w:tab/>
        </w:r>
        <w:r>
          <w:fldChar w:fldCharType="begin"/>
        </w:r>
        <w:r>
          <w:instrText xml:space="preserve"> PAGEREF _Toc26014 \h </w:instrText>
        </w:r>
        <w:r>
          <w:fldChar w:fldCharType="separate"/>
        </w:r>
        <w:r>
          <w:t>3</w:t>
        </w:r>
        <w:r>
          <w:fldChar w:fldCharType="end"/>
        </w:r>
      </w:hyperlink>
    </w:p>
    <w:p>
      <w:pPr>
        <w:pStyle w:val="TOC2"/>
        <w:tabs>
          <w:tab w:val="right" w:leader="dot" w:pos="8306"/>
        </w:tabs>
      </w:pPr>
      <w:hyperlink w:anchor="_Toc4664" w:history="1">
        <w:r>
          <w:rPr>
            <w:rFonts w:ascii="仿宋" w:eastAsia="仿宋" w:hAnsi="仿宋" w:cs="仿宋" w:hint="eastAsia"/>
            <w:lang w:eastAsia="zh-CN"/>
          </w:rPr>
          <w:t>(二)、生态环境影响分析</w:t>
        </w:r>
        <w:r>
          <w:tab/>
        </w:r>
        <w:r>
          <w:fldChar w:fldCharType="begin"/>
        </w:r>
        <w:r>
          <w:instrText xml:space="preserve"> PAGEREF _Toc4664 \h </w:instrText>
        </w:r>
        <w:r>
          <w:fldChar w:fldCharType="separate"/>
        </w:r>
        <w:r>
          <w:t>4</w:t>
        </w:r>
        <w:r>
          <w:fldChar w:fldCharType="end"/>
        </w:r>
      </w:hyperlink>
    </w:p>
    <w:p>
      <w:pPr>
        <w:pStyle w:val="TOC2"/>
        <w:tabs>
          <w:tab w:val="right" w:leader="dot" w:pos="8306"/>
        </w:tabs>
      </w:pPr>
      <w:hyperlink w:anchor="_Toc12281" w:history="1">
        <w:r>
          <w:rPr>
            <w:rFonts w:ascii="仿宋" w:eastAsia="仿宋" w:hAnsi="仿宋" w:cs="仿宋" w:hint="eastAsia"/>
            <w:lang w:eastAsia="zh-CN"/>
          </w:rPr>
          <w:t>(三)、生态环境保护措施</w:t>
        </w:r>
        <w:r>
          <w:tab/>
        </w:r>
        <w:r>
          <w:fldChar w:fldCharType="begin"/>
        </w:r>
        <w:r>
          <w:instrText xml:space="preserve"> PAGEREF _Toc12281 \h </w:instrText>
        </w:r>
        <w:r>
          <w:fldChar w:fldCharType="separate"/>
        </w:r>
        <w:r>
          <w:t>6</w:t>
        </w:r>
        <w:r>
          <w:fldChar w:fldCharType="end"/>
        </w:r>
      </w:hyperlink>
    </w:p>
    <w:p>
      <w:pPr>
        <w:pStyle w:val="TOC2"/>
        <w:tabs>
          <w:tab w:val="right" w:leader="dot" w:pos="8306"/>
        </w:tabs>
      </w:pPr>
      <w:hyperlink w:anchor="_Toc21246" w:history="1">
        <w:r>
          <w:rPr>
            <w:rFonts w:ascii="仿宋" w:eastAsia="仿宋" w:hAnsi="仿宋" w:cs="仿宋" w:hint="eastAsia"/>
            <w:lang w:eastAsia="zh-CN"/>
          </w:rPr>
          <w:t>(四)、地质灾害影响分析</w:t>
        </w:r>
        <w:r>
          <w:tab/>
        </w:r>
        <w:r>
          <w:fldChar w:fldCharType="begin"/>
        </w:r>
        <w:r>
          <w:instrText xml:space="preserve"> PAGEREF _Toc21246 \h </w:instrText>
        </w:r>
        <w:r>
          <w:fldChar w:fldCharType="separate"/>
        </w:r>
        <w:r>
          <w:t>7</w:t>
        </w:r>
        <w:r>
          <w:fldChar w:fldCharType="end"/>
        </w:r>
      </w:hyperlink>
    </w:p>
    <w:p>
      <w:pPr>
        <w:pStyle w:val="TOC2"/>
        <w:tabs>
          <w:tab w:val="right" w:leader="dot" w:pos="8306"/>
        </w:tabs>
      </w:pPr>
      <w:hyperlink w:anchor="_Toc69" w:history="1">
        <w:r>
          <w:rPr>
            <w:rFonts w:ascii="仿宋" w:eastAsia="仿宋" w:hAnsi="仿宋" w:cs="仿宋" w:hint="eastAsia"/>
            <w:lang w:eastAsia="zh-CN"/>
          </w:rPr>
          <w:t>(五)、特殊环境影响</w:t>
        </w:r>
        <w:r>
          <w:tab/>
        </w:r>
        <w:r>
          <w:fldChar w:fldCharType="begin"/>
        </w:r>
        <w:r>
          <w:instrText xml:space="preserve"> PAGEREF _Toc69 \h </w:instrText>
        </w:r>
        <w:r>
          <w:fldChar w:fldCharType="separate"/>
        </w:r>
        <w:r>
          <w:t>9</w:t>
        </w:r>
        <w:r>
          <w:fldChar w:fldCharType="end"/>
        </w:r>
      </w:hyperlink>
    </w:p>
    <w:p>
      <w:pPr>
        <w:pStyle w:val="TOC1"/>
        <w:tabs>
          <w:tab w:val="right" w:leader="dot" w:pos="8306"/>
        </w:tabs>
      </w:pPr>
      <w:hyperlink w:anchor="_Toc21472" w:history="1">
        <w:r>
          <w:rPr>
            <w:rFonts w:ascii="仿宋" w:eastAsia="仿宋" w:hAnsi="仿宋" w:cs="仿宋" w:hint="eastAsia"/>
            <w:lang w:eastAsia="zh-CN"/>
          </w:rPr>
          <w:t>二、建设风险评估分析</w:t>
        </w:r>
        <w:r>
          <w:tab/>
        </w:r>
        <w:r>
          <w:fldChar w:fldCharType="begin"/>
        </w:r>
        <w:r>
          <w:instrText xml:space="preserve"> PAGEREF _Toc21472 \h </w:instrText>
        </w:r>
        <w:r>
          <w:fldChar w:fldCharType="separate"/>
        </w:r>
        <w:r>
          <w:t>10</w:t>
        </w:r>
        <w:r>
          <w:fldChar w:fldCharType="end"/>
        </w:r>
      </w:hyperlink>
    </w:p>
    <w:p>
      <w:pPr>
        <w:pStyle w:val="TOC2"/>
        <w:tabs>
          <w:tab w:val="right" w:leader="dot" w:pos="8306"/>
        </w:tabs>
      </w:pPr>
      <w:hyperlink w:anchor="_Toc11115" w:history="1">
        <w:r>
          <w:rPr>
            <w:rFonts w:ascii="仿宋" w:eastAsia="仿宋" w:hAnsi="仿宋" w:cs="仿宋" w:hint="eastAsia"/>
            <w:lang w:eastAsia="zh-CN"/>
          </w:rPr>
          <w:t>(一)、政策风险分析</w:t>
        </w:r>
        <w:r>
          <w:tab/>
        </w:r>
        <w:r>
          <w:fldChar w:fldCharType="begin"/>
        </w:r>
        <w:r>
          <w:instrText xml:space="preserve"> PAGEREF _Toc11115 \h </w:instrText>
        </w:r>
        <w:r>
          <w:fldChar w:fldCharType="separate"/>
        </w:r>
        <w:r>
          <w:t>10</w:t>
        </w:r>
        <w:r>
          <w:fldChar w:fldCharType="end"/>
        </w:r>
      </w:hyperlink>
    </w:p>
    <w:p>
      <w:pPr>
        <w:pStyle w:val="TOC2"/>
        <w:tabs>
          <w:tab w:val="right" w:leader="dot" w:pos="8306"/>
        </w:tabs>
      </w:pPr>
      <w:hyperlink w:anchor="_Toc16296" w:history="1">
        <w:r>
          <w:rPr>
            <w:rFonts w:ascii="仿宋" w:eastAsia="仿宋" w:hAnsi="仿宋" w:cs="仿宋" w:hint="eastAsia"/>
            <w:lang w:eastAsia="zh-CN"/>
          </w:rPr>
          <w:t>(二)、社会风险分析</w:t>
        </w:r>
        <w:r>
          <w:tab/>
        </w:r>
        <w:r>
          <w:fldChar w:fldCharType="begin"/>
        </w:r>
        <w:r>
          <w:instrText xml:space="preserve"> PAGEREF _Toc16296 \h </w:instrText>
        </w:r>
        <w:r>
          <w:fldChar w:fldCharType="separate"/>
        </w:r>
        <w:r>
          <w:t>11</w:t>
        </w:r>
        <w:r>
          <w:fldChar w:fldCharType="end"/>
        </w:r>
      </w:hyperlink>
    </w:p>
    <w:p>
      <w:pPr>
        <w:pStyle w:val="TOC2"/>
        <w:tabs>
          <w:tab w:val="right" w:leader="dot" w:pos="8306"/>
        </w:tabs>
      </w:pPr>
      <w:hyperlink w:anchor="_Toc15498" w:history="1">
        <w:r>
          <w:rPr>
            <w:rFonts w:ascii="仿宋" w:eastAsia="仿宋" w:hAnsi="仿宋" w:cs="仿宋" w:hint="eastAsia"/>
            <w:lang w:eastAsia="zh-CN"/>
          </w:rPr>
          <w:t>(三)、市场风险分析</w:t>
        </w:r>
        <w:r>
          <w:tab/>
        </w:r>
        <w:r>
          <w:fldChar w:fldCharType="begin"/>
        </w:r>
        <w:r>
          <w:instrText xml:space="preserve"> PAGEREF _Toc15498 \h </w:instrText>
        </w:r>
        <w:r>
          <w:fldChar w:fldCharType="separate"/>
        </w:r>
        <w:r>
          <w:t>13</w:t>
        </w:r>
        <w:r>
          <w:fldChar w:fldCharType="end"/>
        </w:r>
      </w:hyperlink>
    </w:p>
    <w:p>
      <w:pPr>
        <w:pStyle w:val="TOC2"/>
        <w:tabs>
          <w:tab w:val="right" w:leader="dot" w:pos="8306"/>
        </w:tabs>
      </w:pPr>
      <w:hyperlink w:anchor="_Toc14982" w:history="1">
        <w:r>
          <w:rPr>
            <w:rFonts w:ascii="仿宋" w:eastAsia="仿宋" w:hAnsi="仿宋" w:cs="仿宋" w:hint="eastAsia"/>
            <w:lang w:eastAsia="zh-CN"/>
          </w:rPr>
          <w:t>(四)、资金风险分析</w:t>
        </w:r>
        <w:r>
          <w:tab/>
        </w:r>
        <w:r>
          <w:fldChar w:fldCharType="begin"/>
        </w:r>
        <w:r>
          <w:instrText xml:space="preserve"> PAGEREF _Toc14982 \h </w:instrText>
        </w:r>
        <w:r>
          <w:fldChar w:fldCharType="separate"/>
        </w:r>
        <w:r>
          <w:t>13</w:t>
        </w:r>
        <w:r>
          <w:fldChar w:fldCharType="end"/>
        </w:r>
      </w:hyperlink>
    </w:p>
    <w:p>
      <w:pPr>
        <w:pStyle w:val="TOC2"/>
        <w:tabs>
          <w:tab w:val="right" w:leader="dot" w:pos="8306"/>
        </w:tabs>
      </w:pPr>
      <w:hyperlink w:anchor="_Toc15962" w:history="1">
        <w:r>
          <w:rPr>
            <w:rFonts w:ascii="仿宋" w:eastAsia="仿宋" w:hAnsi="仿宋" w:cs="仿宋" w:hint="eastAsia"/>
            <w:lang w:eastAsia="zh-CN"/>
          </w:rPr>
          <w:t>(五)、技术风险分析</w:t>
        </w:r>
        <w:r>
          <w:tab/>
        </w:r>
        <w:r>
          <w:fldChar w:fldCharType="begin"/>
        </w:r>
        <w:r>
          <w:instrText xml:space="preserve"> PAGEREF _Toc15962 \h </w:instrText>
        </w:r>
        <w:r>
          <w:fldChar w:fldCharType="separate"/>
        </w:r>
        <w:r>
          <w:t>15</w:t>
        </w:r>
        <w:r>
          <w:fldChar w:fldCharType="end"/>
        </w:r>
      </w:hyperlink>
    </w:p>
    <w:p>
      <w:pPr>
        <w:pStyle w:val="TOC2"/>
        <w:tabs>
          <w:tab w:val="right" w:leader="dot" w:pos="8306"/>
        </w:tabs>
      </w:pPr>
      <w:hyperlink w:anchor="_Toc26234" w:history="1">
        <w:r>
          <w:rPr>
            <w:rFonts w:ascii="仿宋" w:eastAsia="仿宋" w:hAnsi="仿宋" w:cs="仿宋" w:hint="eastAsia"/>
            <w:lang w:eastAsia="zh-CN"/>
          </w:rPr>
          <w:t>(六)、财务风险分析</w:t>
        </w:r>
        <w:r>
          <w:tab/>
        </w:r>
        <w:r>
          <w:fldChar w:fldCharType="begin"/>
        </w:r>
        <w:r>
          <w:instrText xml:space="preserve"> PAGEREF _Toc26234 \h </w:instrText>
        </w:r>
        <w:r>
          <w:fldChar w:fldCharType="separate"/>
        </w:r>
        <w:r>
          <w:t>16</w:t>
        </w:r>
        <w:r>
          <w:fldChar w:fldCharType="end"/>
        </w:r>
      </w:hyperlink>
    </w:p>
    <w:p>
      <w:pPr>
        <w:pStyle w:val="TOC2"/>
        <w:tabs>
          <w:tab w:val="right" w:leader="dot" w:pos="8306"/>
        </w:tabs>
      </w:pPr>
      <w:hyperlink w:anchor="_Toc3189" w:history="1">
        <w:r>
          <w:rPr>
            <w:rFonts w:ascii="仿宋" w:eastAsia="仿宋" w:hAnsi="仿宋" w:cs="仿宋" w:hint="eastAsia"/>
            <w:lang w:eastAsia="zh-CN"/>
          </w:rPr>
          <w:t>(七)、管理风险分析</w:t>
        </w:r>
        <w:r>
          <w:tab/>
        </w:r>
        <w:r>
          <w:fldChar w:fldCharType="begin"/>
        </w:r>
        <w:r>
          <w:instrText xml:space="preserve"> PAGEREF _Toc3189 \h </w:instrText>
        </w:r>
        <w:r>
          <w:fldChar w:fldCharType="separate"/>
        </w:r>
        <w:r>
          <w:t>18</w:t>
        </w:r>
        <w:r>
          <w:fldChar w:fldCharType="end"/>
        </w:r>
      </w:hyperlink>
    </w:p>
    <w:p>
      <w:pPr>
        <w:pStyle w:val="TOC2"/>
        <w:tabs>
          <w:tab w:val="right" w:leader="dot" w:pos="8306"/>
        </w:tabs>
      </w:pPr>
      <w:hyperlink w:anchor="_Toc21476" w:history="1">
        <w:r>
          <w:rPr>
            <w:rFonts w:ascii="仿宋" w:eastAsia="仿宋" w:hAnsi="仿宋" w:cs="仿宋" w:hint="eastAsia"/>
            <w:lang w:eastAsia="zh-CN"/>
          </w:rPr>
          <w:t>(八)、其它风险分析</w:t>
        </w:r>
        <w:r>
          <w:tab/>
        </w:r>
        <w:r>
          <w:fldChar w:fldCharType="begin"/>
        </w:r>
        <w:r>
          <w:instrText xml:space="preserve"> PAGEREF _Toc21476 \h </w:instrText>
        </w:r>
        <w:r>
          <w:fldChar w:fldCharType="separate"/>
        </w:r>
        <w:r>
          <w:t>19</w:t>
        </w:r>
        <w:r>
          <w:fldChar w:fldCharType="end"/>
        </w:r>
      </w:hyperlink>
    </w:p>
    <w:p>
      <w:pPr>
        <w:pStyle w:val="TOC2"/>
        <w:tabs>
          <w:tab w:val="right" w:leader="dot" w:pos="8306"/>
        </w:tabs>
      </w:pPr>
      <w:hyperlink w:anchor="_Toc21539" w:history="1">
        <w:r>
          <w:rPr>
            <w:rFonts w:ascii="仿宋" w:eastAsia="仿宋" w:hAnsi="仿宋" w:cs="仿宋" w:hint="eastAsia"/>
            <w:lang w:eastAsia="zh-CN"/>
          </w:rPr>
          <w:t>(九)、社会影响评估</w:t>
        </w:r>
        <w:r>
          <w:tab/>
        </w:r>
        <w:r>
          <w:fldChar w:fldCharType="begin"/>
        </w:r>
        <w:r>
          <w:instrText xml:space="preserve"> PAGEREF _Toc21539 \h </w:instrText>
        </w:r>
        <w:r>
          <w:fldChar w:fldCharType="separate"/>
        </w:r>
        <w:r>
          <w:t>20</w:t>
        </w:r>
        <w:r>
          <w:fldChar w:fldCharType="end"/>
        </w:r>
      </w:hyperlink>
    </w:p>
    <w:p>
      <w:pPr>
        <w:pStyle w:val="TOC1"/>
        <w:tabs>
          <w:tab w:val="right" w:leader="dot" w:pos="8306"/>
        </w:tabs>
      </w:pPr>
      <w:hyperlink w:anchor="_Toc1967" w:history="1">
        <w:r>
          <w:rPr>
            <w:rFonts w:ascii="仿宋" w:eastAsia="仿宋" w:hAnsi="仿宋" w:cs="仿宋" w:hint="eastAsia"/>
            <w:lang w:eastAsia="zh-CN"/>
          </w:rPr>
          <w:t>三、发展规划、产业政策和行业准入分析</w:t>
        </w:r>
        <w:r>
          <w:tab/>
        </w:r>
        <w:r>
          <w:fldChar w:fldCharType="begin"/>
        </w:r>
        <w:r>
          <w:instrText xml:space="preserve"> PAGEREF _Toc1967 \h </w:instrText>
        </w:r>
        <w:r>
          <w:fldChar w:fldCharType="separate"/>
        </w:r>
        <w:r>
          <w:t>22</w:t>
        </w:r>
        <w:r>
          <w:fldChar w:fldCharType="end"/>
        </w:r>
      </w:hyperlink>
    </w:p>
    <w:p>
      <w:pPr>
        <w:pStyle w:val="TOC2"/>
        <w:tabs>
          <w:tab w:val="right" w:leader="dot" w:pos="8306"/>
        </w:tabs>
      </w:pPr>
      <w:hyperlink w:anchor="_Toc26724" w:history="1">
        <w:r>
          <w:rPr>
            <w:rFonts w:ascii="仿宋" w:eastAsia="仿宋" w:hAnsi="仿宋" w:cs="仿宋" w:hint="eastAsia"/>
            <w:lang w:eastAsia="zh-CN"/>
          </w:rPr>
          <w:t>(一)、发展规划分析</w:t>
        </w:r>
        <w:r>
          <w:tab/>
        </w:r>
        <w:r>
          <w:fldChar w:fldCharType="begin"/>
        </w:r>
        <w:r>
          <w:instrText xml:space="preserve"> PAGEREF _Toc26724 \h </w:instrText>
        </w:r>
        <w:r>
          <w:fldChar w:fldCharType="separate"/>
        </w:r>
        <w:r>
          <w:t>22</w:t>
        </w:r>
        <w:r>
          <w:fldChar w:fldCharType="end"/>
        </w:r>
      </w:hyperlink>
    </w:p>
    <w:p>
      <w:pPr>
        <w:pStyle w:val="TOC2"/>
        <w:tabs>
          <w:tab w:val="right" w:leader="dot" w:pos="8306"/>
        </w:tabs>
      </w:pPr>
      <w:hyperlink w:anchor="_Toc19375" w:history="1">
        <w:r>
          <w:rPr>
            <w:rFonts w:ascii="仿宋" w:eastAsia="仿宋" w:hAnsi="仿宋" w:cs="仿宋" w:hint="eastAsia"/>
            <w:lang w:eastAsia="zh-CN"/>
          </w:rPr>
          <w:t>(二)、产业政策分析</w:t>
        </w:r>
        <w:r>
          <w:tab/>
        </w:r>
        <w:r>
          <w:fldChar w:fldCharType="begin"/>
        </w:r>
        <w:r>
          <w:instrText xml:space="preserve"> PAGEREF _Toc19375 \h </w:instrText>
        </w:r>
        <w:r>
          <w:fldChar w:fldCharType="separate"/>
        </w:r>
        <w:r>
          <w:t>24</w:t>
        </w:r>
        <w:r>
          <w:fldChar w:fldCharType="end"/>
        </w:r>
      </w:hyperlink>
    </w:p>
    <w:p>
      <w:pPr>
        <w:pStyle w:val="TOC2"/>
        <w:tabs>
          <w:tab w:val="right" w:leader="dot" w:pos="8306"/>
        </w:tabs>
      </w:pPr>
      <w:hyperlink w:anchor="_Toc27453" w:history="1">
        <w:r>
          <w:rPr>
            <w:rFonts w:ascii="仿宋" w:eastAsia="仿宋" w:hAnsi="仿宋" w:cs="仿宋" w:hint="eastAsia"/>
            <w:lang w:eastAsia="zh-CN"/>
          </w:rPr>
          <w:t>(三)、行业准入分析</w:t>
        </w:r>
        <w:r>
          <w:tab/>
        </w:r>
        <w:r>
          <w:fldChar w:fldCharType="begin"/>
        </w:r>
        <w:r>
          <w:instrText xml:space="preserve"> PAGEREF _Toc27453 \h </w:instrText>
        </w:r>
        <w:r>
          <w:fldChar w:fldCharType="separate"/>
        </w:r>
        <w:r>
          <w:t>26</w:t>
        </w:r>
        <w:r>
          <w:fldChar w:fldCharType="end"/>
        </w:r>
      </w:hyperlink>
    </w:p>
    <w:p>
      <w:pPr>
        <w:pStyle w:val="TOC1"/>
        <w:tabs>
          <w:tab w:val="right" w:leader="dot" w:pos="8306"/>
        </w:tabs>
      </w:pPr>
      <w:hyperlink w:anchor="_Toc25395" w:history="1">
        <w:r>
          <w:rPr>
            <w:rFonts w:ascii="仿宋" w:eastAsia="仿宋" w:hAnsi="仿宋" w:cs="仿宋" w:hint="eastAsia"/>
            <w:lang w:eastAsia="zh-CN"/>
          </w:rPr>
          <w:t>四、背景、必要性分析</w:t>
        </w:r>
        <w:r>
          <w:tab/>
        </w:r>
        <w:r>
          <w:fldChar w:fldCharType="begin"/>
        </w:r>
        <w:r>
          <w:instrText xml:space="preserve"> PAGEREF _Toc25395 \h </w:instrText>
        </w:r>
        <w:r>
          <w:fldChar w:fldCharType="separate"/>
        </w:r>
        <w:r>
          <w:t>27</w:t>
        </w:r>
        <w:r>
          <w:fldChar w:fldCharType="end"/>
        </w:r>
      </w:hyperlink>
    </w:p>
    <w:p>
      <w:pPr>
        <w:pStyle w:val="TOC2"/>
        <w:tabs>
          <w:tab w:val="right" w:leader="dot" w:pos="8306"/>
        </w:tabs>
      </w:pPr>
      <w:hyperlink w:anchor="_Toc7842" w:history="1">
        <w:r>
          <w:rPr>
            <w:rFonts w:ascii="仿宋" w:eastAsia="仿宋" w:hAnsi="仿宋" w:cs="仿宋" w:hint="eastAsia"/>
            <w:lang w:eastAsia="zh-CN"/>
          </w:rPr>
          <w:t>(一)、项目建设背景</w:t>
        </w:r>
        <w:r>
          <w:tab/>
        </w:r>
        <w:r>
          <w:fldChar w:fldCharType="begin"/>
        </w:r>
        <w:r>
          <w:instrText xml:space="preserve"> PAGEREF _Toc7842 \h </w:instrText>
        </w:r>
        <w:r>
          <w:fldChar w:fldCharType="separate"/>
        </w:r>
        <w:r>
          <w:t>27</w:t>
        </w:r>
        <w:r>
          <w:fldChar w:fldCharType="end"/>
        </w:r>
      </w:hyperlink>
    </w:p>
    <w:p>
      <w:pPr>
        <w:pStyle w:val="TOC2"/>
        <w:tabs>
          <w:tab w:val="right" w:leader="dot" w:pos="8306"/>
        </w:tabs>
      </w:pPr>
      <w:hyperlink w:anchor="_Toc19668" w:history="1">
        <w:r>
          <w:rPr>
            <w:rFonts w:ascii="仿宋" w:eastAsia="仿宋" w:hAnsi="仿宋" w:cs="仿宋" w:hint="eastAsia"/>
            <w:lang w:eastAsia="zh-CN"/>
          </w:rPr>
          <w:t>(二)、必要性分析</w:t>
        </w:r>
        <w:r>
          <w:tab/>
        </w:r>
        <w:r>
          <w:fldChar w:fldCharType="begin"/>
        </w:r>
        <w:r>
          <w:instrText xml:space="preserve"> PAGEREF _Toc19668 \h </w:instrText>
        </w:r>
        <w:r>
          <w:fldChar w:fldCharType="separate"/>
        </w:r>
        <w:r>
          <w:t>28</w:t>
        </w:r>
        <w:r>
          <w:fldChar w:fldCharType="end"/>
        </w:r>
      </w:hyperlink>
    </w:p>
    <w:p>
      <w:pPr>
        <w:pStyle w:val="TOC2"/>
        <w:tabs>
          <w:tab w:val="right" w:leader="dot" w:pos="8306"/>
        </w:tabs>
      </w:pPr>
      <w:hyperlink w:anchor="_Toc364" w:history="1">
        <w:r>
          <w:rPr>
            <w:rFonts w:ascii="仿宋" w:eastAsia="仿宋" w:hAnsi="仿宋" w:cs="仿宋" w:hint="eastAsia"/>
            <w:lang w:eastAsia="zh-CN"/>
          </w:rPr>
          <w:t>(三)、项目建设有利条件</w:t>
        </w:r>
        <w:r>
          <w:tab/>
        </w:r>
        <w:r>
          <w:fldChar w:fldCharType="begin"/>
        </w:r>
        <w:r>
          <w:instrText xml:space="preserve"> PAGEREF _Toc364 \h </w:instrText>
        </w:r>
        <w:r>
          <w:fldChar w:fldCharType="separate"/>
        </w:r>
        <w:r>
          <w:t>29</w:t>
        </w:r>
        <w:r>
          <w:fldChar w:fldCharType="end"/>
        </w:r>
      </w:hyperlink>
    </w:p>
    <w:p>
      <w:pPr>
        <w:pStyle w:val="TOC1"/>
        <w:tabs>
          <w:tab w:val="right" w:leader="dot" w:pos="8306"/>
        </w:tabs>
      </w:pPr>
      <w:hyperlink w:anchor="_Toc17415" w:history="1">
        <w:r>
          <w:rPr>
            <w:rFonts w:ascii="仿宋" w:eastAsia="仿宋" w:hAnsi="仿宋" w:cs="仿宋" w:hint="eastAsia"/>
            <w:lang w:eastAsia="zh-CN"/>
          </w:rPr>
          <w:t>五、项目监理与质量保证</w:t>
        </w:r>
        <w:r>
          <w:tab/>
        </w:r>
        <w:r>
          <w:fldChar w:fldCharType="begin"/>
        </w:r>
        <w:r>
          <w:instrText xml:space="preserve"> PAGEREF _Toc17415 \h </w:instrText>
        </w:r>
        <w:r>
          <w:fldChar w:fldCharType="separate"/>
        </w:r>
        <w:r>
          <w:t>31</w:t>
        </w:r>
        <w:r>
          <w:fldChar w:fldCharType="end"/>
        </w:r>
      </w:hyperlink>
    </w:p>
    <w:p>
      <w:pPr>
        <w:pStyle w:val="TOC2"/>
        <w:tabs>
          <w:tab w:val="right" w:leader="dot" w:pos="8306"/>
        </w:tabs>
      </w:pPr>
      <w:hyperlink w:anchor="_Toc16699" w:history="1">
        <w:r>
          <w:rPr>
            <w:rFonts w:ascii="仿宋" w:eastAsia="仿宋" w:hAnsi="仿宋" w:cs="仿宋" w:hint="eastAsia"/>
            <w:lang w:eastAsia="zh-CN"/>
          </w:rPr>
          <w:t>(一)、监理体系构建</w:t>
        </w:r>
        <w:r>
          <w:tab/>
        </w:r>
        <w:r>
          <w:fldChar w:fldCharType="begin"/>
        </w:r>
        <w:r>
          <w:instrText xml:space="preserve"> PAGEREF _Toc16699 \h </w:instrText>
        </w:r>
        <w:r>
          <w:fldChar w:fldCharType="separate"/>
        </w:r>
        <w:r>
          <w:t>31</w:t>
        </w:r>
        <w:r>
          <w:fldChar w:fldCharType="end"/>
        </w:r>
      </w:hyperlink>
    </w:p>
    <w:p>
      <w:pPr>
        <w:pStyle w:val="TOC2"/>
        <w:tabs>
          <w:tab w:val="right" w:leader="dot" w:pos="8306"/>
        </w:tabs>
      </w:pPr>
      <w:hyperlink w:anchor="_Toc2050" w:history="1">
        <w:r>
          <w:rPr>
            <w:rFonts w:ascii="仿宋" w:eastAsia="仿宋" w:hAnsi="仿宋" w:cs="仿宋" w:hint="eastAsia"/>
            <w:lang w:eastAsia="zh-CN"/>
          </w:rPr>
          <w:t>(二)、质量保证体系实施</w:t>
        </w:r>
        <w:r>
          <w:tab/>
        </w:r>
        <w:r>
          <w:fldChar w:fldCharType="begin"/>
        </w:r>
        <w:r>
          <w:instrText xml:space="preserve"> PAGEREF _Toc2050 \h </w:instrText>
        </w:r>
        <w:r>
          <w:fldChar w:fldCharType="separate"/>
        </w:r>
        <w:r>
          <w:t>32</w:t>
        </w:r>
        <w:r>
          <w:fldChar w:fldCharType="end"/>
        </w:r>
      </w:hyperlink>
    </w:p>
    <w:p>
      <w:pPr>
        <w:pStyle w:val="TOC2"/>
        <w:tabs>
          <w:tab w:val="right" w:leader="dot" w:pos="8306"/>
        </w:tabs>
      </w:pPr>
      <w:hyperlink w:anchor="_Toc4152" w:history="1">
        <w:r>
          <w:rPr>
            <w:rFonts w:ascii="仿宋" w:eastAsia="仿宋" w:hAnsi="仿宋" w:cs="仿宋" w:hint="eastAsia"/>
            <w:lang w:eastAsia="zh-CN"/>
          </w:rPr>
          <w:t>(三)、监理与质量控制流程</w:t>
        </w:r>
        <w:r>
          <w:tab/>
        </w:r>
        <w:r>
          <w:fldChar w:fldCharType="begin"/>
        </w:r>
        <w:r>
          <w:instrText xml:space="preserve"> PAGEREF _Toc4152 \h </w:instrText>
        </w:r>
        <w:r>
          <w:fldChar w:fldCharType="separate"/>
        </w:r>
        <w:r>
          <w:t>32</w:t>
        </w:r>
        <w:r>
          <w:fldChar w:fldCharType="end"/>
        </w:r>
      </w:hyperlink>
    </w:p>
    <w:p>
      <w:pPr>
        <w:pStyle w:val="TOC1"/>
        <w:tabs>
          <w:tab w:val="right" w:leader="dot" w:pos="8306"/>
        </w:tabs>
      </w:pPr>
      <w:hyperlink w:anchor="_Toc23272" w:history="1">
        <w:r>
          <w:rPr>
            <w:rFonts w:ascii="仿宋" w:eastAsia="仿宋" w:hAnsi="仿宋" w:cs="仿宋" w:hint="eastAsia"/>
            <w:lang w:eastAsia="zh-CN"/>
          </w:rPr>
          <w:t>六、传像束项目概论</w:t>
        </w:r>
        <w:r>
          <w:tab/>
        </w:r>
        <w:r>
          <w:fldChar w:fldCharType="begin"/>
        </w:r>
        <w:r>
          <w:instrText xml:space="preserve"> PAGEREF _Toc23272 \h </w:instrText>
        </w:r>
        <w:r>
          <w:fldChar w:fldCharType="separate"/>
        </w:r>
        <w:r>
          <w:t>33</w:t>
        </w:r>
        <w:r>
          <w:fldChar w:fldCharType="end"/>
        </w:r>
      </w:hyperlink>
    </w:p>
    <w:p>
      <w:pPr>
        <w:pStyle w:val="TOC2"/>
        <w:tabs>
          <w:tab w:val="right" w:leader="dot" w:pos="8306"/>
        </w:tabs>
      </w:pPr>
      <w:hyperlink w:anchor="_Toc9743" w:history="1">
        <w:r>
          <w:rPr>
            <w:rFonts w:ascii="仿宋" w:eastAsia="仿宋" w:hAnsi="仿宋" w:cs="仿宋" w:hint="eastAsia"/>
            <w:lang w:eastAsia="zh-CN"/>
          </w:rPr>
          <w:t>(一)、项目申报单位概况</w:t>
        </w:r>
        <w:r>
          <w:tab/>
        </w:r>
        <w:r>
          <w:fldChar w:fldCharType="begin"/>
        </w:r>
        <w:r>
          <w:instrText xml:space="preserve"> PAGEREF _Toc9743 \h </w:instrText>
        </w:r>
        <w:r>
          <w:fldChar w:fldCharType="separate"/>
        </w:r>
        <w:r>
          <w:t>33</w:t>
        </w:r>
        <w:r>
          <w:fldChar w:fldCharType="end"/>
        </w:r>
      </w:hyperlink>
    </w:p>
    <w:p>
      <w:pPr>
        <w:pStyle w:val="TOC2"/>
        <w:tabs>
          <w:tab w:val="right" w:leader="dot" w:pos="8306"/>
        </w:tabs>
      </w:pPr>
      <w:hyperlink w:anchor="_Toc872" w:history="1">
        <w:r>
          <w:rPr>
            <w:rFonts w:ascii="仿宋" w:eastAsia="仿宋" w:hAnsi="仿宋" w:cs="仿宋" w:hint="eastAsia"/>
            <w:lang w:eastAsia="zh-CN"/>
          </w:rPr>
          <w:t>(二)、项目概况</w:t>
        </w:r>
        <w:r>
          <w:tab/>
        </w:r>
        <w:r>
          <w:fldChar w:fldCharType="begin"/>
        </w:r>
        <w:r>
          <w:instrText xml:space="preserve"> PAGEREF _Toc872 \h </w:instrText>
        </w:r>
        <w:r>
          <w:fldChar w:fldCharType="separate"/>
        </w:r>
        <w:r>
          <w:t>34</w:t>
        </w:r>
        <w:r>
          <w:fldChar w:fldCharType="end"/>
        </w:r>
      </w:hyperlink>
    </w:p>
    <w:p>
      <w:pPr>
        <w:pStyle w:val="TOC1"/>
        <w:tabs>
          <w:tab w:val="right" w:leader="dot" w:pos="8306"/>
        </w:tabs>
      </w:pPr>
      <w:hyperlink w:anchor="_Toc11678" w:history="1">
        <w:r>
          <w:rPr>
            <w:rFonts w:ascii="仿宋" w:eastAsia="仿宋" w:hAnsi="仿宋" w:cs="仿宋" w:hint="eastAsia"/>
            <w:lang w:eastAsia="zh-CN"/>
          </w:rPr>
          <w:t>七、技术创新与产业升级</w:t>
        </w:r>
        <w:r>
          <w:tab/>
        </w:r>
        <w:r>
          <w:fldChar w:fldCharType="begin"/>
        </w:r>
        <w:r>
          <w:instrText xml:space="preserve"> PAGEREF _Toc11678 \h </w:instrText>
        </w:r>
        <w:r>
          <w:fldChar w:fldCharType="separate"/>
        </w:r>
        <w:r>
          <w:t>37</w:t>
        </w:r>
        <w:r>
          <w:fldChar w:fldCharType="end"/>
        </w:r>
      </w:hyperlink>
    </w:p>
    <w:p>
      <w:pPr>
        <w:pStyle w:val="TOC2"/>
        <w:tabs>
          <w:tab w:val="right" w:leader="dot" w:pos="8306"/>
        </w:tabs>
      </w:pPr>
      <w:hyperlink w:anchor="_Toc11307" w:history="1">
        <w:r>
          <w:rPr>
            <w:rFonts w:ascii="仿宋" w:eastAsia="仿宋" w:hAnsi="仿宋" w:cs="仿宋" w:hint="eastAsia"/>
            <w:lang w:eastAsia="zh-CN"/>
          </w:rPr>
          <w:t>(一)、技术创新方向与目标</w:t>
        </w:r>
        <w:r>
          <w:tab/>
        </w:r>
        <w:r>
          <w:fldChar w:fldCharType="begin"/>
        </w:r>
        <w:r>
          <w:instrText xml:space="preserve"> PAGEREF _Toc11307 \h </w:instrText>
        </w:r>
        <w:r>
          <w:fldChar w:fldCharType="separate"/>
        </w:r>
        <w:r>
          <w:t>37</w:t>
        </w:r>
        <w:r>
          <w:fldChar w:fldCharType="end"/>
        </w:r>
      </w:hyperlink>
    </w:p>
    <w:p>
      <w:pPr>
        <w:pStyle w:val="TOC2"/>
        <w:tabs>
          <w:tab w:val="right" w:leader="dot" w:pos="8306"/>
        </w:tabs>
      </w:pPr>
      <w:hyperlink w:anchor="_Toc11558" w:history="1">
        <w:r>
          <w:rPr>
            <w:rFonts w:ascii="仿宋" w:eastAsia="仿宋" w:hAnsi="仿宋" w:cs="仿宋" w:hint="eastAsia"/>
            <w:lang w:eastAsia="zh-CN"/>
          </w:rPr>
          <w:t>(二)、产业升级路径与措施</w:t>
        </w:r>
        <w:r>
          <w:tab/>
        </w:r>
        <w:r>
          <w:fldChar w:fldCharType="begin"/>
        </w:r>
        <w:r>
          <w:instrText xml:space="preserve"> PAGEREF _Toc11558 \h </w:instrText>
        </w:r>
        <w:r>
          <w:fldChar w:fldCharType="separate"/>
        </w:r>
        <w:r>
          <w:t>38</w:t>
        </w:r>
        <w:r>
          <w:fldChar w:fldCharType="end"/>
        </w:r>
      </w:hyperlink>
    </w:p>
    <w:p>
      <w:pPr>
        <w:pStyle w:val="TOC1"/>
        <w:tabs>
          <w:tab w:val="right" w:leader="dot" w:pos="8306"/>
        </w:tabs>
      </w:pPr>
      <w:hyperlink w:anchor="_Toc6080" w:history="1">
        <w:r>
          <w:rPr>
            <w:rFonts w:ascii="仿宋" w:eastAsia="仿宋" w:hAnsi="仿宋" w:cs="仿宋" w:hint="eastAsia"/>
            <w:lang w:eastAsia="zh-CN"/>
          </w:rPr>
          <w:t>八、经济效益与社会效益优化</w:t>
        </w:r>
        <w:r>
          <w:tab/>
        </w:r>
        <w:r>
          <w:fldChar w:fldCharType="begin"/>
        </w:r>
        <w:r>
          <w:instrText xml:space="preserve"> PAGEREF _Toc6080 \h </w:instrText>
        </w:r>
        <w:r>
          <w:fldChar w:fldCharType="separate"/>
        </w:r>
        <w:r>
          <w:t>39</w:t>
        </w:r>
        <w:r>
          <w:fldChar w:fldCharType="end"/>
        </w:r>
      </w:hyperlink>
    </w:p>
    <w:p>
      <w:pPr>
        <w:pStyle w:val="TOC2"/>
        <w:tabs>
          <w:tab w:val="right" w:leader="dot" w:pos="8306"/>
        </w:tabs>
      </w:pPr>
      <w:hyperlink w:anchor="_Toc9477" w:history="1">
        <w:r>
          <w:rPr>
            <w:rFonts w:ascii="仿宋" w:eastAsia="仿宋" w:hAnsi="仿宋" w:cs="仿宋" w:hint="eastAsia"/>
            <w:lang w:eastAsia="zh-CN"/>
          </w:rPr>
          <w:t>(一)、经济效益提升策略</w:t>
        </w:r>
        <w:r>
          <w:tab/>
        </w:r>
        <w:r>
          <w:fldChar w:fldCharType="begin"/>
        </w:r>
        <w:r>
          <w:instrText xml:space="preserve"> PAGEREF _Toc9477 \h </w:instrText>
        </w:r>
        <w:r>
          <w:fldChar w:fldCharType="separate"/>
        </w:r>
        <w:r>
          <w:t>39</w:t>
        </w:r>
        <w:r>
          <w:fldChar w:fldCharType="end"/>
        </w:r>
      </w:hyperlink>
    </w:p>
    <w:p>
      <w:pPr>
        <w:pStyle w:val="TOC2"/>
        <w:tabs>
          <w:tab w:val="right" w:leader="dot" w:pos="8306"/>
        </w:tabs>
      </w:pPr>
      <w:hyperlink w:anchor="_Toc5356" w:history="1">
        <w:r>
          <w:rPr>
            <w:rFonts w:ascii="仿宋" w:eastAsia="仿宋" w:hAnsi="仿宋" w:cs="仿宋" w:hint="eastAsia"/>
            <w:lang w:eastAsia="zh-CN"/>
          </w:rPr>
          <w:t>(二)、社会效益增强方案</w:t>
        </w:r>
        <w:r>
          <w:tab/>
        </w:r>
        <w:r>
          <w:fldChar w:fldCharType="begin"/>
        </w:r>
        <w:r>
          <w:instrText xml:space="preserve"> PAGEREF _Toc5356 \h </w:instrText>
        </w:r>
        <w:r>
          <w:fldChar w:fldCharType="separate"/>
        </w:r>
        <w:r>
          <w:t>41</w:t>
        </w:r>
        <w:r>
          <w:fldChar w:fldCharType="end"/>
        </w:r>
      </w:hyperlink>
    </w:p>
    <w:p>
      <w:pPr>
        <w:pStyle w:val="TOC1"/>
        <w:tabs>
          <w:tab w:val="right" w:leader="dot" w:pos="8306"/>
        </w:tabs>
      </w:pPr>
      <w:hyperlink w:anchor="_Toc16707" w:history="1">
        <w:r>
          <w:rPr>
            <w:rFonts w:ascii="仿宋" w:eastAsia="仿宋" w:hAnsi="仿宋" w:cs="仿宋" w:hint="eastAsia"/>
            <w:lang w:eastAsia="zh-CN"/>
          </w:rPr>
          <w:t>九、项目变更管理</w:t>
        </w:r>
        <w:r>
          <w:tab/>
        </w:r>
        <w:r>
          <w:fldChar w:fldCharType="begin"/>
        </w:r>
        <w:r>
          <w:instrText xml:space="preserve"> PAGEREF _Toc16707 \h </w:instrText>
        </w:r>
        <w:r>
          <w:fldChar w:fldCharType="separate"/>
        </w:r>
        <w:r>
          <w:t>41</w:t>
        </w:r>
        <w:r>
          <w:fldChar w:fldCharType="end"/>
        </w:r>
      </w:hyperlink>
    </w:p>
    <w:p>
      <w:pPr>
        <w:pStyle w:val="TOC2"/>
        <w:tabs>
          <w:tab w:val="right" w:leader="dot" w:pos="8306"/>
        </w:tabs>
      </w:pPr>
      <w:hyperlink w:anchor="_Toc16012" w:history="1">
        <w:r>
          <w:rPr>
            <w:rFonts w:ascii="仿宋" w:eastAsia="仿宋" w:hAnsi="仿宋" w:cs="仿宋" w:hint="eastAsia"/>
            <w:lang w:eastAsia="zh-CN"/>
          </w:rPr>
          <w:t>(一)、变更控制流程</w:t>
        </w:r>
        <w:r>
          <w:tab/>
        </w:r>
        <w:r>
          <w:fldChar w:fldCharType="begin"/>
        </w:r>
        <w:r>
          <w:instrText xml:space="preserve"> PAGEREF _Toc16012 \h </w:instrText>
        </w:r>
        <w:r>
          <w:fldChar w:fldCharType="separate"/>
        </w:r>
        <w:r>
          <w:t>41</w:t>
        </w:r>
        <w:r>
          <w:fldChar w:fldCharType="end"/>
        </w:r>
      </w:hyperlink>
    </w:p>
    <w:p>
      <w:pPr>
        <w:pStyle w:val="TOC2"/>
        <w:tabs>
          <w:tab w:val="right" w:leader="dot" w:pos="8306"/>
        </w:tabs>
      </w:pPr>
      <w:hyperlink w:anchor="_Toc7284" w:history="1">
        <w:r>
          <w:rPr>
            <w:rFonts w:ascii="仿宋" w:eastAsia="仿宋" w:hAnsi="仿宋" w:cs="仿宋" w:hint="eastAsia"/>
            <w:lang w:eastAsia="zh-CN"/>
          </w:rPr>
          <w:t>(二)、影响评估与处理</w:t>
        </w:r>
        <w:r>
          <w:tab/>
        </w:r>
        <w:r>
          <w:fldChar w:fldCharType="begin"/>
        </w:r>
        <w:r>
          <w:instrText xml:space="preserve"> PAGEREF _Toc7284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1" w:history="1">
        <w:r>
          <w:rPr>
            <w:rFonts w:ascii="仿宋" w:eastAsia="仿宋" w:hAnsi="仿宋" w:cs="仿宋" w:hint="eastAsia"/>
            <w:lang w:eastAsia="zh-CN"/>
          </w:rPr>
          <w:t>(三)、变更记录与追踪</w:t>
        </w:r>
        <w:r>
          <w:tab/>
        </w:r>
        <w:r>
          <w:fldChar w:fldCharType="begin"/>
        </w:r>
        <w:r>
          <w:instrText xml:space="preserve"> PAGEREF _Toc11111 \h </w:instrText>
        </w:r>
        <w:r>
          <w:fldChar w:fldCharType="separate"/>
        </w:r>
        <w:r>
          <w:t>44</w:t>
        </w:r>
        <w:r>
          <w:fldChar w:fldCharType="end"/>
        </w:r>
      </w:hyperlink>
    </w:p>
    <w:p>
      <w:pPr>
        <w:pStyle w:val="TOC2"/>
        <w:tabs>
          <w:tab w:val="right" w:leader="dot" w:pos="8306"/>
        </w:tabs>
      </w:pPr>
      <w:hyperlink w:anchor="_Toc18108" w:history="1">
        <w:r>
          <w:rPr>
            <w:rFonts w:ascii="仿宋" w:eastAsia="仿宋" w:hAnsi="仿宋" w:cs="仿宋" w:hint="eastAsia"/>
            <w:lang w:eastAsia="zh-CN"/>
          </w:rPr>
          <w:t>(四)、变更管理策略</w:t>
        </w:r>
        <w:r>
          <w:tab/>
        </w:r>
        <w:r>
          <w:fldChar w:fldCharType="begin"/>
        </w:r>
        <w:r>
          <w:instrText xml:space="preserve"> PAGEREF _Toc18108 \h </w:instrText>
        </w:r>
        <w:r>
          <w:fldChar w:fldCharType="separate"/>
        </w:r>
        <w:r>
          <w:t>45</w:t>
        </w:r>
        <w:r>
          <w:fldChar w:fldCharType="end"/>
        </w:r>
      </w:hyperlink>
    </w:p>
    <w:p>
      <w:pPr>
        <w:pStyle w:val="TOC1"/>
        <w:tabs>
          <w:tab w:val="right" w:leader="dot" w:pos="8306"/>
        </w:tabs>
      </w:pPr>
      <w:hyperlink w:anchor="_Toc5535" w:history="1">
        <w:r>
          <w:rPr>
            <w:rFonts w:ascii="仿宋" w:eastAsia="仿宋" w:hAnsi="仿宋" w:cs="仿宋" w:hint="eastAsia"/>
            <w:lang w:eastAsia="zh-CN"/>
          </w:rPr>
          <w:t>十、环境保护与治理方案</w:t>
        </w:r>
        <w:r>
          <w:tab/>
        </w:r>
        <w:r>
          <w:fldChar w:fldCharType="begin"/>
        </w:r>
        <w:r>
          <w:instrText xml:space="preserve"> PAGEREF _Toc5535 \h </w:instrText>
        </w:r>
        <w:r>
          <w:fldChar w:fldCharType="separate"/>
        </w:r>
        <w:r>
          <w:t>47</w:t>
        </w:r>
        <w:r>
          <w:fldChar w:fldCharType="end"/>
        </w:r>
      </w:hyperlink>
    </w:p>
    <w:p>
      <w:pPr>
        <w:pStyle w:val="TOC2"/>
        <w:tabs>
          <w:tab w:val="right" w:leader="dot" w:pos="8306"/>
        </w:tabs>
      </w:pPr>
      <w:hyperlink w:anchor="_Toc6657" w:history="1">
        <w:r>
          <w:rPr>
            <w:rFonts w:ascii="仿宋" w:eastAsia="仿宋" w:hAnsi="仿宋" w:cs="仿宋" w:hint="eastAsia"/>
            <w:lang w:eastAsia="zh-CN"/>
          </w:rPr>
          <w:t>(一)、项目环境影响评估</w:t>
        </w:r>
        <w:r>
          <w:tab/>
        </w:r>
        <w:r>
          <w:fldChar w:fldCharType="begin"/>
        </w:r>
        <w:r>
          <w:instrText xml:space="preserve"> PAGEREF _Toc6657 \h </w:instrText>
        </w:r>
        <w:r>
          <w:fldChar w:fldCharType="separate"/>
        </w:r>
        <w:r>
          <w:t>47</w:t>
        </w:r>
        <w:r>
          <w:fldChar w:fldCharType="end"/>
        </w:r>
      </w:hyperlink>
    </w:p>
    <w:p>
      <w:pPr>
        <w:pStyle w:val="TOC2"/>
        <w:tabs>
          <w:tab w:val="right" w:leader="dot" w:pos="8306"/>
        </w:tabs>
      </w:pPr>
      <w:hyperlink w:anchor="_Toc32422" w:history="1">
        <w:r>
          <w:rPr>
            <w:rFonts w:ascii="仿宋" w:eastAsia="仿宋" w:hAnsi="仿宋" w:cs="仿宋" w:hint="eastAsia"/>
            <w:lang w:eastAsia="zh-CN"/>
          </w:rPr>
          <w:t>(二)、环境保护措施与治理方案</w:t>
        </w:r>
        <w:r>
          <w:tab/>
        </w:r>
        <w:r>
          <w:fldChar w:fldCharType="begin"/>
        </w:r>
        <w:r>
          <w:instrText xml:space="preserve"> PAGEREF _Toc32422 \h </w:instrText>
        </w:r>
        <w:r>
          <w:fldChar w:fldCharType="separate"/>
        </w:r>
        <w:r>
          <w:t>48</w:t>
        </w:r>
        <w:r>
          <w:fldChar w:fldCharType="end"/>
        </w:r>
      </w:hyperlink>
    </w:p>
    <w:p>
      <w:pPr>
        <w:pStyle w:val="TOC1"/>
        <w:tabs>
          <w:tab w:val="right" w:leader="dot" w:pos="8306"/>
        </w:tabs>
      </w:pPr>
      <w:hyperlink w:anchor="_Toc27784" w:history="1">
        <w:r>
          <w:rPr>
            <w:rFonts w:ascii="仿宋" w:eastAsia="仿宋" w:hAnsi="仿宋" w:cs="仿宋" w:hint="eastAsia"/>
            <w:lang w:eastAsia="zh-CN"/>
          </w:rPr>
          <w:t>十一、资金管理与财务规划</w:t>
        </w:r>
        <w:r>
          <w:tab/>
        </w:r>
        <w:r>
          <w:fldChar w:fldCharType="begin"/>
        </w:r>
        <w:r>
          <w:instrText xml:space="preserve"> PAGEREF _Toc27784 \h </w:instrText>
        </w:r>
        <w:r>
          <w:fldChar w:fldCharType="separate"/>
        </w:r>
        <w:r>
          <w:t>48</w:t>
        </w:r>
        <w:r>
          <w:fldChar w:fldCharType="end"/>
        </w:r>
      </w:hyperlink>
    </w:p>
    <w:p>
      <w:pPr>
        <w:pStyle w:val="TOC2"/>
        <w:tabs>
          <w:tab w:val="right" w:leader="dot" w:pos="8306"/>
        </w:tabs>
      </w:pPr>
      <w:hyperlink w:anchor="_Toc15328" w:history="1">
        <w:r>
          <w:rPr>
            <w:rFonts w:ascii="仿宋" w:eastAsia="仿宋" w:hAnsi="仿宋" w:cs="仿宋" w:hint="eastAsia"/>
            <w:lang w:eastAsia="zh-CN"/>
          </w:rPr>
          <w:t>(一)、项目资金来源与筹措</w:t>
        </w:r>
        <w:r>
          <w:tab/>
        </w:r>
        <w:r>
          <w:fldChar w:fldCharType="begin"/>
        </w:r>
        <w:r>
          <w:instrText xml:space="preserve"> PAGEREF _Toc15328 \h </w:instrText>
        </w:r>
        <w:r>
          <w:fldChar w:fldCharType="separate"/>
        </w:r>
        <w:r>
          <w:t>48</w:t>
        </w:r>
        <w:r>
          <w:fldChar w:fldCharType="end"/>
        </w:r>
      </w:hyperlink>
    </w:p>
    <w:p>
      <w:pPr>
        <w:pStyle w:val="TOC2"/>
        <w:tabs>
          <w:tab w:val="right" w:leader="dot" w:pos="8306"/>
        </w:tabs>
      </w:pPr>
      <w:hyperlink w:anchor="_Toc32141" w:history="1">
        <w:r>
          <w:rPr>
            <w:rFonts w:ascii="仿宋" w:eastAsia="仿宋" w:hAnsi="仿宋" w:cs="仿宋" w:hint="eastAsia"/>
            <w:lang w:eastAsia="zh-CN"/>
          </w:rPr>
          <w:t>(二)、资金使用与监管</w:t>
        </w:r>
        <w:r>
          <w:tab/>
        </w:r>
        <w:r>
          <w:fldChar w:fldCharType="begin"/>
        </w:r>
        <w:r>
          <w:instrText xml:space="preserve"> PAGEREF _Toc32141 \h </w:instrText>
        </w:r>
        <w:r>
          <w:fldChar w:fldCharType="separate"/>
        </w:r>
        <w:r>
          <w:t>50</w:t>
        </w:r>
        <w:r>
          <w:fldChar w:fldCharType="end"/>
        </w:r>
      </w:hyperlink>
    </w:p>
    <w:p>
      <w:pPr>
        <w:pStyle w:val="TOC2"/>
        <w:tabs>
          <w:tab w:val="right" w:leader="dot" w:pos="8306"/>
        </w:tabs>
      </w:pPr>
      <w:hyperlink w:anchor="_Toc31069" w:history="1">
        <w:r>
          <w:rPr>
            <w:rFonts w:ascii="仿宋" w:eastAsia="仿宋" w:hAnsi="仿宋" w:cs="仿宋" w:hint="eastAsia"/>
            <w:lang w:eastAsia="zh-CN"/>
          </w:rPr>
          <w:t>(三)、财务规划与预测</w:t>
        </w:r>
        <w:r>
          <w:tab/>
        </w:r>
        <w:r>
          <w:fldChar w:fldCharType="begin"/>
        </w:r>
        <w:r>
          <w:instrText xml:space="preserve"> PAGEREF _Toc31069 \h </w:instrText>
        </w:r>
        <w:r>
          <w:fldChar w:fldCharType="separate"/>
        </w:r>
        <w:r>
          <w:t>51</w:t>
        </w:r>
        <w:r>
          <w:fldChar w:fldCharType="end"/>
        </w:r>
      </w:hyperlink>
    </w:p>
    <w:p>
      <w:pPr>
        <w:pStyle w:val="TOC1"/>
        <w:tabs>
          <w:tab w:val="right" w:leader="dot" w:pos="8306"/>
        </w:tabs>
      </w:pPr>
      <w:hyperlink w:anchor="_Toc5018" w:history="1">
        <w:r>
          <w:rPr>
            <w:rFonts w:ascii="仿宋" w:eastAsia="仿宋" w:hAnsi="仿宋" w:cs="仿宋" w:hint="eastAsia"/>
            <w:lang w:eastAsia="zh-CN"/>
          </w:rPr>
          <w:t>十二、项目实施与管理方案</w:t>
        </w:r>
        <w:r>
          <w:tab/>
        </w:r>
        <w:r>
          <w:fldChar w:fldCharType="begin"/>
        </w:r>
        <w:r>
          <w:instrText xml:space="preserve"> PAGEREF _Toc5018 \h </w:instrText>
        </w:r>
        <w:r>
          <w:fldChar w:fldCharType="separate"/>
        </w:r>
        <w:r>
          <w:t>52</w:t>
        </w:r>
        <w:r>
          <w:fldChar w:fldCharType="end"/>
        </w:r>
      </w:hyperlink>
    </w:p>
    <w:p>
      <w:pPr>
        <w:pStyle w:val="TOC2"/>
        <w:tabs>
          <w:tab w:val="right" w:leader="dot" w:pos="8306"/>
        </w:tabs>
      </w:pPr>
      <w:hyperlink w:anchor="_Toc27467" w:history="1">
        <w:r>
          <w:rPr>
            <w:rFonts w:ascii="仿宋" w:eastAsia="仿宋" w:hAnsi="仿宋" w:cs="仿宋" w:hint="eastAsia"/>
            <w:lang w:eastAsia="zh-CN"/>
          </w:rPr>
          <w:t>(一)、项目实施计划</w:t>
        </w:r>
        <w:r>
          <w:tab/>
        </w:r>
        <w:r>
          <w:fldChar w:fldCharType="begin"/>
        </w:r>
        <w:r>
          <w:instrText xml:space="preserve"> PAGEREF _Toc27467 \h </w:instrText>
        </w:r>
        <w:r>
          <w:fldChar w:fldCharType="separate"/>
        </w:r>
        <w:r>
          <w:t>52</w:t>
        </w:r>
        <w:r>
          <w:fldChar w:fldCharType="end"/>
        </w:r>
      </w:hyperlink>
    </w:p>
    <w:p>
      <w:pPr>
        <w:pStyle w:val="TOC2"/>
        <w:tabs>
          <w:tab w:val="right" w:leader="dot" w:pos="8306"/>
        </w:tabs>
      </w:pPr>
      <w:hyperlink w:anchor="_Toc17070" w:history="1">
        <w:r>
          <w:rPr>
            <w:rFonts w:ascii="仿宋" w:eastAsia="仿宋" w:hAnsi="仿宋" w:cs="仿宋" w:hint="eastAsia"/>
            <w:lang w:eastAsia="zh-CN"/>
          </w:rPr>
          <w:t>(二)、项目组织机构与职责</w:t>
        </w:r>
        <w:r>
          <w:tab/>
        </w:r>
        <w:r>
          <w:fldChar w:fldCharType="begin"/>
        </w:r>
        <w:r>
          <w:instrText xml:space="preserve"> PAGEREF _Toc17070 \h </w:instrText>
        </w:r>
        <w:r>
          <w:fldChar w:fldCharType="separate"/>
        </w:r>
        <w:r>
          <w:t>53</w:t>
        </w:r>
        <w:r>
          <w:fldChar w:fldCharType="end"/>
        </w:r>
      </w:hyperlink>
    </w:p>
    <w:p>
      <w:pPr>
        <w:pStyle w:val="TOC2"/>
        <w:tabs>
          <w:tab w:val="right" w:leader="dot" w:pos="8306"/>
        </w:tabs>
      </w:pPr>
      <w:hyperlink w:anchor="_Toc27666" w:history="1">
        <w:r>
          <w:rPr>
            <w:rFonts w:ascii="仿宋" w:eastAsia="仿宋" w:hAnsi="仿宋" w:cs="仿宋" w:hint="eastAsia"/>
            <w:lang w:eastAsia="zh-CN"/>
          </w:rPr>
          <w:t>(三)、项目管理与监控体系</w:t>
        </w:r>
        <w:r>
          <w:tab/>
        </w:r>
        <w:r>
          <w:fldChar w:fldCharType="begin"/>
        </w:r>
        <w:r>
          <w:instrText xml:space="preserve"> PAGEREF _Toc27666 \h </w:instrText>
        </w:r>
        <w:r>
          <w:fldChar w:fldCharType="separate"/>
        </w:r>
        <w:r>
          <w:t>56</w:t>
        </w:r>
        <w:r>
          <w:fldChar w:fldCharType="end"/>
        </w:r>
      </w:hyperlink>
    </w:p>
    <w:p>
      <w:pPr>
        <w:pStyle w:val="TOC1"/>
        <w:tabs>
          <w:tab w:val="right" w:leader="dot" w:pos="8306"/>
        </w:tabs>
      </w:pPr>
      <w:hyperlink w:anchor="_Toc16493" w:history="1">
        <w:r>
          <w:rPr>
            <w:rFonts w:ascii="仿宋" w:eastAsia="仿宋" w:hAnsi="仿宋" w:cs="仿宋" w:hint="eastAsia"/>
            <w:lang w:eastAsia="zh-CN"/>
          </w:rPr>
          <w:t>十三、项目施工方案</w:t>
        </w:r>
        <w:r>
          <w:tab/>
        </w:r>
        <w:r>
          <w:fldChar w:fldCharType="begin"/>
        </w:r>
        <w:r>
          <w:instrText xml:space="preserve"> PAGEREF _Toc16493 \h </w:instrText>
        </w:r>
        <w:r>
          <w:fldChar w:fldCharType="separate"/>
        </w:r>
        <w:r>
          <w:t>58</w:t>
        </w:r>
        <w:r>
          <w:fldChar w:fldCharType="end"/>
        </w:r>
      </w:hyperlink>
    </w:p>
    <w:p>
      <w:pPr>
        <w:pStyle w:val="TOC2"/>
        <w:tabs>
          <w:tab w:val="right" w:leader="dot" w:pos="8306"/>
        </w:tabs>
      </w:pPr>
      <w:hyperlink w:anchor="_Toc29752" w:history="1">
        <w:r>
          <w:rPr>
            <w:rFonts w:ascii="仿宋" w:eastAsia="仿宋" w:hAnsi="仿宋" w:cs="仿宋" w:hint="eastAsia"/>
            <w:lang w:eastAsia="zh-CN"/>
          </w:rPr>
          <w:t>(一)、施工组织设计</w:t>
        </w:r>
        <w:r>
          <w:tab/>
        </w:r>
        <w:r>
          <w:fldChar w:fldCharType="begin"/>
        </w:r>
        <w:r>
          <w:instrText xml:space="preserve"> PAGEREF _Toc29752 \h </w:instrText>
        </w:r>
        <w:r>
          <w:fldChar w:fldCharType="separate"/>
        </w:r>
        <w:r>
          <w:t>58</w:t>
        </w:r>
        <w:r>
          <w:fldChar w:fldCharType="end"/>
        </w:r>
      </w:hyperlink>
    </w:p>
    <w:p>
      <w:pPr>
        <w:pStyle w:val="TOC2"/>
        <w:tabs>
          <w:tab w:val="right" w:leader="dot" w:pos="8306"/>
        </w:tabs>
      </w:pPr>
      <w:hyperlink w:anchor="_Toc7917" w:history="1">
        <w:r>
          <w:rPr>
            <w:rFonts w:ascii="仿宋" w:eastAsia="仿宋" w:hAnsi="仿宋" w:cs="仿宋" w:hint="eastAsia"/>
            <w:lang w:eastAsia="zh-CN"/>
          </w:rPr>
          <w:t>(二)、施工工艺与技术路线</w:t>
        </w:r>
        <w:r>
          <w:tab/>
        </w:r>
        <w:r>
          <w:fldChar w:fldCharType="begin"/>
        </w:r>
        <w:r>
          <w:instrText xml:space="preserve"> PAGEREF _Toc7917 \h </w:instrText>
        </w:r>
        <w:r>
          <w:fldChar w:fldCharType="separate"/>
        </w:r>
        <w:r>
          <w:t>59</w:t>
        </w:r>
        <w:r>
          <w:fldChar w:fldCharType="end"/>
        </w:r>
      </w:hyperlink>
    </w:p>
    <w:p>
      <w:pPr>
        <w:pStyle w:val="TOC2"/>
        <w:tabs>
          <w:tab w:val="right" w:leader="dot" w:pos="8306"/>
        </w:tabs>
      </w:pPr>
      <w:hyperlink w:anchor="_Toc640" w:history="1">
        <w:r>
          <w:rPr>
            <w:rFonts w:ascii="仿宋" w:eastAsia="仿宋" w:hAnsi="仿宋" w:cs="仿宋" w:hint="eastAsia"/>
            <w:lang w:eastAsia="zh-CN"/>
          </w:rPr>
          <w:t>(三)、关键节点施工计划</w:t>
        </w:r>
        <w:r>
          <w:tab/>
        </w:r>
        <w:r>
          <w:fldChar w:fldCharType="begin"/>
        </w:r>
        <w:r>
          <w:instrText xml:space="preserve"> PAGEREF _Toc640 \h </w:instrText>
        </w:r>
        <w:r>
          <w:fldChar w:fldCharType="separate"/>
        </w:r>
        <w:r>
          <w:t>60</w:t>
        </w:r>
        <w:r>
          <w:fldChar w:fldCharType="end"/>
        </w:r>
      </w:hyperlink>
    </w:p>
    <w:p>
      <w:pPr>
        <w:pStyle w:val="TOC2"/>
        <w:tabs>
          <w:tab w:val="right" w:leader="dot" w:pos="8306"/>
        </w:tabs>
      </w:pPr>
      <w:hyperlink w:anchor="_Toc19169" w:history="1">
        <w:r>
          <w:rPr>
            <w:rFonts w:ascii="仿宋" w:eastAsia="仿宋" w:hAnsi="仿宋" w:cs="仿宋" w:hint="eastAsia"/>
            <w:lang w:eastAsia="zh-CN"/>
          </w:rPr>
          <w:t>(四)、施工现场管理</w:t>
        </w:r>
        <w:r>
          <w:tab/>
        </w:r>
        <w:r>
          <w:fldChar w:fldCharType="begin"/>
        </w:r>
        <w:r>
          <w:instrText xml:space="preserve"> PAGEREF _Toc19169 \h </w:instrText>
        </w:r>
        <w:r>
          <w:fldChar w:fldCharType="separate"/>
        </w:r>
        <w:r>
          <w:t>62</w:t>
        </w:r>
        <w:r>
          <w:fldChar w:fldCharType="end"/>
        </w:r>
      </w:hyperlink>
    </w:p>
    <w:p>
      <w:pPr>
        <w:pStyle w:val="TOC1"/>
        <w:tabs>
          <w:tab w:val="right" w:leader="dot" w:pos="8306"/>
        </w:tabs>
      </w:pPr>
      <w:hyperlink w:anchor="_Toc32224" w:history="1">
        <w:r>
          <w:rPr>
            <w:rFonts w:ascii="仿宋" w:eastAsia="仿宋" w:hAnsi="仿宋" w:cs="仿宋" w:hint="eastAsia"/>
            <w:lang w:eastAsia="zh-CN"/>
          </w:rPr>
          <w:t>十四、创新驱动与持续发展</w:t>
        </w:r>
        <w:r>
          <w:tab/>
        </w:r>
        <w:r>
          <w:fldChar w:fldCharType="begin"/>
        </w:r>
        <w:r>
          <w:instrText xml:space="preserve"> PAGEREF _Toc32224 \h </w:instrText>
        </w:r>
        <w:r>
          <w:fldChar w:fldCharType="separate"/>
        </w:r>
        <w:r>
          <w:t>64</w:t>
        </w:r>
        <w:r>
          <w:fldChar w:fldCharType="end"/>
        </w:r>
      </w:hyperlink>
    </w:p>
    <w:p>
      <w:pPr>
        <w:pStyle w:val="TOC2"/>
        <w:tabs>
          <w:tab w:val="right" w:leader="dot" w:pos="8306"/>
        </w:tabs>
      </w:pPr>
      <w:hyperlink w:anchor="_Toc20530" w:history="1">
        <w:r>
          <w:rPr>
            <w:rFonts w:ascii="仿宋" w:eastAsia="仿宋" w:hAnsi="仿宋" w:cs="仿宋" w:hint="eastAsia"/>
            <w:lang w:eastAsia="zh-CN"/>
          </w:rPr>
          <w:t>(一)、创新驱动战略实施</w:t>
        </w:r>
        <w:r>
          <w:tab/>
        </w:r>
        <w:r>
          <w:fldChar w:fldCharType="begin"/>
        </w:r>
        <w:r>
          <w:instrText xml:space="preserve"> PAGEREF _Toc20530 \h </w:instrText>
        </w:r>
        <w:r>
          <w:fldChar w:fldCharType="separate"/>
        </w:r>
        <w:r>
          <w:t>64</w:t>
        </w:r>
        <w:r>
          <w:fldChar w:fldCharType="end"/>
        </w:r>
      </w:hyperlink>
    </w:p>
    <w:p>
      <w:pPr>
        <w:pStyle w:val="TOC2"/>
        <w:tabs>
          <w:tab w:val="right" w:leader="dot" w:pos="8306"/>
        </w:tabs>
      </w:pPr>
      <w:hyperlink w:anchor="_Toc10302" w:history="1">
        <w:r>
          <w:rPr>
            <w:rFonts w:ascii="仿宋" w:eastAsia="仿宋" w:hAnsi="仿宋" w:cs="仿宋" w:hint="eastAsia"/>
            <w:lang w:eastAsia="zh-CN"/>
          </w:rPr>
          <w:t>(二)、持续发展路径探索</w:t>
        </w:r>
        <w:r>
          <w:tab/>
        </w:r>
        <w:r>
          <w:fldChar w:fldCharType="begin"/>
        </w:r>
        <w:r>
          <w:instrText xml:space="preserve"> PAGEREF _Toc10302 \h </w:instrText>
        </w:r>
        <w:r>
          <w:fldChar w:fldCharType="separate"/>
        </w:r>
        <w:r>
          <w:t>66</w:t>
        </w:r>
        <w:r>
          <w:fldChar w:fldCharType="end"/>
        </w:r>
      </w:hyperlink>
    </w:p>
    <w:p>
      <w:pPr>
        <w:pStyle w:val="TOC1"/>
        <w:tabs>
          <w:tab w:val="right" w:leader="dot" w:pos="8306"/>
        </w:tabs>
      </w:pPr>
      <w:hyperlink w:anchor="_Toc16453" w:history="1">
        <w:r>
          <w:rPr>
            <w:rFonts w:ascii="仿宋" w:eastAsia="仿宋" w:hAnsi="仿宋" w:cs="仿宋" w:hint="eastAsia"/>
            <w:lang w:eastAsia="zh-CN"/>
          </w:rPr>
          <w:t>十五、人力资源管理与开发</w:t>
        </w:r>
        <w:r>
          <w:tab/>
        </w:r>
        <w:r>
          <w:fldChar w:fldCharType="begin"/>
        </w:r>
        <w:r>
          <w:instrText xml:space="preserve"> PAGEREF _Toc16453 \h </w:instrText>
        </w:r>
        <w:r>
          <w:fldChar w:fldCharType="separate"/>
        </w:r>
        <w:r>
          <w:t>70</w:t>
        </w:r>
        <w:r>
          <w:fldChar w:fldCharType="end"/>
        </w:r>
      </w:hyperlink>
    </w:p>
    <w:p>
      <w:pPr>
        <w:pStyle w:val="TOC2"/>
        <w:tabs>
          <w:tab w:val="right" w:leader="dot" w:pos="8306"/>
        </w:tabs>
      </w:pPr>
      <w:hyperlink w:anchor="_Toc12317" w:history="1">
        <w:r>
          <w:rPr>
            <w:rFonts w:ascii="仿宋" w:eastAsia="仿宋" w:hAnsi="仿宋" w:cs="仿宋" w:hint="eastAsia"/>
            <w:lang w:eastAsia="zh-CN"/>
          </w:rPr>
          <w:t>(一)、人力资源规划</w:t>
        </w:r>
        <w:r>
          <w:tab/>
        </w:r>
        <w:r>
          <w:fldChar w:fldCharType="begin"/>
        </w:r>
        <w:r>
          <w:instrText xml:space="preserve"> PAGEREF _Toc12317 \h </w:instrText>
        </w:r>
        <w:r>
          <w:fldChar w:fldCharType="separate"/>
        </w:r>
        <w:r>
          <w:t>70</w:t>
        </w:r>
        <w:r>
          <w:fldChar w:fldCharType="end"/>
        </w:r>
      </w:hyperlink>
    </w:p>
    <w:p>
      <w:pPr>
        <w:pStyle w:val="TOC2"/>
        <w:tabs>
          <w:tab w:val="right" w:leader="dot" w:pos="8306"/>
        </w:tabs>
      </w:pPr>
      <w:hyperlink w:anchor="_Toc12156" w:history="1">
        <w:r>
          <w:rPr>
            <w:rFonts w:ascii="仿宋" w:eastAsia="仿宋" w:hAnsi="仿宋" w:cs="仿宋" w:hint="eastAsia"/>
            <w:lang w:eastAsia="zh-CN"/>
          </w:rPr>
          <w:t>(二)、人力资源开发与培训</w:t>
        </w:r>
        <w:r>
          <w:tab/>
        </w:r>
        <w:r>
          <w:fldChar w:fldCharType="begin"/>
        </w:r>
        <w:r>
          <w:instrText xml:space="preserve"> PAGEREF _Toc12156 \h </w:instrText>
        </w:r>
        <w:r>
          <w:fldChar w:fldCharType="separate"/>
        </w:r>
        <w:r>
          <w:t>72</w:t>
        </w:r>
        <w:r>
          <w:fldChar w:fldCharType="end"/>
        </w:r>
      </w:hyperlink>
    </w:p>
    <w:p>
      <w:pPr>
        <w:pStyle w:val="TOC1"/>
        <w:tabs>
          <w:tab w:val="right" w:leader="dot" w:pos="8306"/>
        </w:tabs>
      </w:pPr>
      <w:hyperlink w:anchor="_Toc8348" w:history="1">
        <w:r>
          <w:rPr>
            <w:rFonts w:ascii="仿宋" w:eastAsia="仿宋" w:hAnsi="仿宋" w:cs="仿宋" w:hint="eastAsia"/>
            <w:lang w:eastAsia="zh-CN"/>
          </w:rPr>
          <w:t>十六、质量管理与控制</w:t>
        </w:r>
        <w:r>
          <w:tab/>
        </w:r>
        <w:r>
          <w:fldChar w:fldCharType="begin"/>
        </w:r>
        <w:r>
          <w:instrText xml:space="preserve"> PAGEREF _Toc8348 \h </w:instrText>
        </w:r>
        <w:r>
          <w:fldChar w:fldCharType="separate"/>
        </w:r>
        <w:r>
          <w:t>74</w:t>
        </w:r>
        <w:r>
          <w:fldChar w:fldCharType="end"/>
        </w:r>
      </w:hyperlink>
    </w:p>
    <w:p>
      <w:pPr>
        <w:pStyle w:val="TOC2"/>
        <w:tabs>
          <w:tab w:val="right" w:leader="dot" w:pos="8306"/>
        </w:tabs>
      </w:pPr>
      <w:hyperlink w:anchor="_Toc11189" w:history="1">
        <w:r>
          <w:rPr>
            <w:rFonts w:ascii="仿宋" w:eastAsia="仿宋" w:hAnsi="仿宋" w:cs="仿宋" w:hint="eastAsia"/>
            <w:lang w:eastAsia="zh-CN"/>
          </w:rPr>
          <w:t>(一)、质量管理体系建设</w:t>
        </w:r>
        <w:r>
          <w:tab/>
        </w:r>
        <w:r>
          <w:fldChar w:fldCharType="begin"/>
        </w:r>
        <w:r>
          <w:instrText xml:space="preserve"> PAGEREF _Toc11189 \h </w:instrText>
        </w:r>
        <w:r>
          <w:fldChar w:fldCharType="separate"/>
        </w:r>
        <w:r>
          <w:t>74</w:t>
        </w:r>
        <w:r>
          <w:fldChar w:fldCharType="end"/>
        </w:r>
      </w:hyperlink>
    </w:p>
    <w:p>
      <w:pPr>
        <w:pStyle w:val="TOC2"/>
        <w:tabs>
          <w:tab w:val="right" w:leader="dot" w:pos="8306"/>
        </w:tabs>
      </w:pPr>
      <w:hyperlink w:anchor="_Toc10865" w:history="1">
        <w:r>
          <w:rPr>
            <w:rFonts w:ascii="仿宋" w:eastAsia="仿宋" w:hAnsi="仿宋" w:cs="仿宋" w:hint="eastAsia"/>
            <w:lang w:eastAsia="zh-CN"/>
          </w:rPr>
          <w:t>(二)、质量控制措施</w:t>
        </w:r>
        <w:r>
          <w:tab/>
        </w:r>
        <w:r>
          <w:fldChar w:fldCharType="begin"/>
        </w:r>
        <w:r>
          <w:instrText xml:space="preserve"> PAGEREF _Toc10865 \h </w:instrText>
        </w:r>
        <w:r>
          <w:fldChar w:fldCharType="separate"/>
        </w:r>
        <w:r>
          <w:t>76</w:t>
        </w:r>
        <w:r>
          <w:fldChar w:fldCharType="end"/>
        </w:r>
      </w:hyperlink>
    </w:p>
    <w:p>
      <w:pPr>
        <w:pStyle w:val="TOC1"/>
        <w:tabs>
          <w:tab w:val="right" w:leader="dot" w:pos="8306"/>
        </w:tabs>
      </w:pPr>
      <w:hyperlink w:anchor="_Toc23509" w:history="1">
        <w:r>
          <w:rPr>
            <w:rFonts w:ascii="仿宋" w:eastAsia="仿宋" w:hAnsi="仿宋" w:cs="仿宋" w:hint="eastAsia"/>
            <w:lang w:eastAsia="zh-CN"/>
          </w:rPr>
          <w:t>十七、产业协同与集群发展</w:t>
        </w:r>
        <w:r>
          <w:tab/>
        </w:r>
        <w:r>
          <w:fldChar w:fldCharType="begin"/>
        </w:r>
        <w:r>
          <w:instrText xml:space="preserve"> PAGEREF _Toc23509 \h </w:instrText>
        </w:r>
        <w:r>
          <w:fldChar w:fldCharType="separate"/>
        </w:r>
        <w:r>
          <w:t>77</w:t>
        </w:r>
        <w:r>
          <w:fldChar w:fldCharType="end"/>
        </w:r>
      </w:hyperlink>
    </w:p>
    <w:p>
      <w:pPr>
        <w:pStyle w:val="TOC2"/>
        <w:tabs>
          <w:tab w:val="right" w:leader="dot" w:pos="8306"/>
        </w:tabs>
      </w:pPr>
      <w:hyperlink w:anchor="_Toc21966" w:history="1">
        <w:r>
          <w:rPr>
            <w:rFonts w:ascii="仿宋" w:eastAsia="仿宋" w:hAnsi="仿宋" w:cs="仿宋" w:hint="eastAsia"/>
            <w:lang w:eastAsia="zh-CN"/>
          </w:rPr>
          <w:t>(一)、产业协同机制建设</w:t>
        </w:r>
        <w:r>
          <w:tab/>
        </w:r>
        <w:r>
          <w:fldChar w:fldCharType="begin"/>
        </w:r>
        <w:r>
          <w:instrText xml:space="preserve"> PAGEREF _Toc21966 \h </w:instrText>
        </w:r>
        <w:r>
          <w:fldChar w:fldCharType="separate"/>
        </w:r>
        <w:r>
          <w:t>77</w:t>
        </w:r>
        <w:r>
          <w:fldChar w:fldCharType="end"/>
        </w:r>
      </w:hyperlink>
    </w:p>
    <w:p>
      <w:pPr>
        <w:pStyle w:val="TOC2"/>
        <w:tabs>
          <w:tab w:val="right" w:leader="dot" w:pos="8306"/>
        </w:tabs>
      </w:pPr>
      <w:hyperlink w:anchor="_Toc14502" w:history="1">
        <w:r>
          <w:rPr>
            <w:rFonts w:ascii="仿宋" w:eastAsia="仿宋" w:hAnsi="仿宋" w:cs="仿宋" w:hint="eastAsia"/>
            <w:lang w:eastAsia="zh-CN"/>
          </w:rPr>
          <w:t>(二)、产业集群培育与发展</w:t>
        </w:r>
        <w:r>
          <w:tab/>
        </w:r>
        <w:r>
          <w:fldChar w:fldCharType="begin"/>
        </w:r>
        <w:r>
          <w:instrText xml:space="preserve"> PAGEREF _Toc14502 \h </w:instrText>
        </w:r>
        <w:r>
          <w:fldChar w:fldCharType="separate"/>
        </w:r>
        <w:r>
          <w:t>78</w:t>
        </w:r>
        <w:r>
          <w:fldChar w:fldCharType="end"/>
        </w:r>
      </w:hyperlink>
    </w:p>
    <w:p>
      <w:pPr>
        <w:pStyle w:val="TOC1"/>
        <w:tabs>
          <w:tab w:val="right" w:leader="dot" w:pos="8306"/>
        </w:tabs>
      </w:pPr>
      <w:hyperlink w:anchor="_Toc27722" w:history="1">
        <w:r>
          <w:rPr>
            <w:rFonts w:ascii="仿宋" w:eastAsia="仿宋" w:hAnsi="仿宋" w:cs="仿宋" w:hint="eastAsia"/>
            <w:lang w:eastAsia="zh-CN"/>
          </w:rPr>
          <w:t>十八、知识产权管理与保护</w:t>
        </w:r>
        <w:r>
          <w:tab/>
        </w:r>
        <w:r>
          <w:fldChar w:fldCharType="begin"/>
        </w:r>
        <w:r>
          <w:instrText xml:space="preserve"> PAGEREF _Toc27722 \h </w:instrText>
        </w:r>
        <w:r>
          <w:fldChar w:fldCharType="separate"/>
        </w:r>
        <w:r>
          <w:t>79</w:t>
        </w:r>
        <w:r>
          <w:fldChar w:fldCharType="end"/>
        </w:r>
      </w:hyperlink>
    </w:p>
    <w:p>
      <w:pPr>
        <w:pStyle w:val="TOC2"/>
        <w:tabs>
          <w:tab w:val="right" w:leader="dot" w:pos="8306"/>
        </w:tabs>
      </w:pPr>
      <w:hyperlink w:anchor="_Toc4486" w:history="1">
        <w:r>
          <w:rPr>
            <w:rFonts w:ascii="仿宋" w:eastAsia="仿宋" w:hAnsi="仿宋" w:cs="仿宋" w:hint="eastAsia"/>
            <w:lang w:eastAsia="zh-CN"/>
          </w:rPr>
          <w:t>(一)、知识产权管理体系建设</w:t>
        </w:r>
        <w:r>
          <w:tab/>
        </w:r>
        <w:r>
          <w:fldChar w:fldCharType="begin"/>
        </w:r>
        <w:r>
          <w:instrText xml:space="preserve"> PAGEREF _Toc4486 \h </w:instrText>
        </w:r>
        <w:r>
          <w:fldChar w:fldCharType="separate"/>
        </w:r>
        <w:r>
          <w:t>79</w:t>
        </w:r>
        <w:r>
          <w:fldChar w:fldCharType="end"/>
        </w:r>
      </w:hyperlink>
    </w:p>
    <w:p>
      <w:pPr>
        <w:pStyle w:val="TOC2"/>
        <w:tabs>
          <w:tab w:val="right" w:leader="dot" w:pos="8306"/>
        </w:tabs>
      </w:pPr>
      <w:hyperlink w:anchor="_Toc9036" w:history="1">
        <w:r>
          <w:rPr>
            <w:rFonts w:ascii="仿宋" w:eastAsia="仿宋" w:hAnsi="仿宋" w:cs="仿宋" w:hint="eastAsia"/>
            <w:lang w:eastAsia="zh-CN"/>
          </w:rPr>
          <w:t>(二)、知识产权保护措施</w:t>
        </w:r>
        <w:r>
          <w:tab/>
        </w:r>
        <w:r>
          <w:fldChar w:fldCharType="begin"/>
        </w:r>
        <w:r>
          <w:instrText xml:space="preserve"> PAGEREF _Toc9036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4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01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像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66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传像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传像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传像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28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24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在传像束项目启动前，将进行一系列深入的地质调查，包括钻探和土壤取样，以深入了解项目区域的地层结构和土壤组成。特别是对于土壤的承载能力和地下水位的深度进行详细评估。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传像束项目还将考虑建设排水系统，以减少地表水对土壤稳定性的影响。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完成初始的地质风险评估后，传像束项目将安装长期地质监测设备，如倾斜仪、裂缝计和地下水位计，以持续监测地质条件的变化。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472"/>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1115"/>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629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https://d.book118.com/176230213213010045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46376"/>
    <w:rsid w:val="59D463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23021321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2024-02-07T21:35:00Z</dcterms:created>
  <dcterms:modified xsi:type="dcterms:W3CDTF">2024-02-07T21:36:26Z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03EB60BF0CF141C5BC1E481A7617C318_11</vt:lpwstr>
  </property>
  <property fmtid="{D5CDD505-2E9C-101B-9397-08002B2CF9AE}" pid="3" name="KSOProductBuildVer">
    <vt:lpwstr>2052-12.1.0.16250</vt:lpwstr>
  </property>
</Properties>
</file>