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窗帘门帘行业企业战略风险管理报告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88" w:history="1">
        <w:r>
          <w:rPr>
            <w:rFonts w:ascii="仿宋" w:eastAsia="仿宋" w:hAnsi="仿宋" w:cs="仿宋" w:hint="eastAsia"/>
            <w:lang w:eastAsia="zh-CN"/>
          </w:rPr>
          <w:t>概论</w:t>
        </w:r>
        <w:r>
          <w:tab/>
        </w:r>
        <w:r>
          <w:fldChar w:fldCharType="begin"/>
        </w:r>
        <w:r>
          <w:instrText xml:space="preserve"> PAGEREF _Toc9488 \h </w:instrText>
        </w:r>
        <w:r>
          <w:fldChar w:fldCharType="separate"/>
        </w:r>
        <w:r>
          <w:t>4</w:t>
        </w:r>
        <w:r>
          <w:fldChar w:fldCharType="end"/>
        </w:r>
      </w:hyperlink>
    </w:p>
    <w:p>
      <w:pPr>
        <w:pStyle w:val="TOC1"/>
        <w:tabs>
          <w:tab w:val="right" w:leader="dot" w:pos="8306"/>
        </w:tabs>
      </w:pPr>
      <w:hyperlink w:anchor="_Toc21452" w:history="1">
        <w:r>
          <w:rPr>
            <w:rFonts w:ascii="仿宋" w:eastAsia="仿宋" w:hAnsi="仿宋" w:cs="仿宋" w:hint="eastAsia"/>
            <w:lang w:eastAsia="zh-CN"/>
          </w:rPr>
          <w:t>一、薪酬制度管理</w:t>
        </w:r>
        <w:r>
          <w:tab/>
        </w:r>
        <w:r>
          <w:fldChar w:fldCharType="begin"/>
        </w:r>
        <w:r>
          <w:instrText xml:space="preserve"> PAGEREF _Toc21452 \h </w:instrText>
        </w:r>
        <w:r>
          <w:fldChar w:fldCharType="separate"/>
        </w:r>
        <w:r>
          <w:t>4</w:t>
        </w:r>
        <w:r>
          <w:fldChar w:fldCharType="end"/>
        </w:r>
      </w:hyperlink>
    </w:p>
    <w:p>
      <w:pPr>
        <w:pStyle w:val="TOC2"/>
        <w:tabs>
          <w:tab w:val="right" w:leader="dot" w:pos="8306"/>
        </w:tabs>
      </w:pPr>
      <w:hyperlink w:anchor="_Toc19681" w:history="1">
        <w:r>
          <w:rPr>
            <w:rFonts w:ascii="仿宋" w:eastAsia="仿宋" w:hAnsi="仿宋" w:cs="仿宋" w:hint="eastAsia"/>
            <w:lang w:eastAsia="zh-CN"/>
          </w:rPr>
          <w:t>(一)、薪酬管理制度</w:t>
        </w:r>
        <w:r>
          <w:tab/>
        </w:r>
        <w:r>
          <w:fldChar w:fldCharType="begin"/>
        </w:r>
        <w:r>
          <w:instrText xml:space="preserve"> PAGEREF _Toc19681 \h </w:instrText>
        </w:r>
        <w:r>
          <w:fldChar w:fldCharType="separate"/>
        </w:r>
        <w:r>
          <w:t>4</w:t>
        </w:r>
        <w:r>
          <w:fldChar w:fldCharType="end"/>
        </w:r>
      </w:hyperlink>
    </w:p>
    <w:p>
      <w:pPr>
        <w:pStyle w:val="TOC2"/>
        <w:tabs>
          <w:tab w:val="right" w:leader="dot" w:pos="8306"/>
        </w:tabs>
      </w:pPr>
      <w:hyperlink w:anchor="_Toc13109" w:history="1">
        <w:r>
          <w:rPr>
            <w:rFonts w:ascii="仿宋" w:eastAsia="仿宋" w:hAnsi="仿宋" w:cs="仿宋" w:hint="eastAsia"/>
            <w:lang w:eastAsia="zh-CN"/>
          </w:rPr>
          <w:t>(二)、奖金制度的制定</w:t>
        </w:r>
        <w:r>
          <w:tab/>
        </w:r>
        <w:r>
          <w:fldChar w:fldCharType="begin"/>
        </w:r>
        <w:r>
          <w:instrText xml:space="preserve"> PAGEREF _Toc13109 \h </w:instrText>
        </w:r>
        <w:r>
          <w:fldChar w:fldCharType="separate"/>
        </w:r>
        <w:r>
          <w:t>4</w:t>
        </w:r>
        <w:r>
          <w:fldChar w:fldCharType="end"/>
        </w:r>
      </w:hyperlink>
    </w:p>
    <w:p>
      <w:pPr>
        <w:pStyle w:val="TOC2"/>
        <w:tabs>
          <w:tab w:val="right" w:leader="dot" w:pos="8306"/>
        </w:tabs>
      </w:pPr>
      <w:hyperlink w:anchor="_Toc10032" w:history="1">
        <w:r>
          <w:rPr>
            <w:rFonts w:ascii="仿宋" w:eastAsia="仿宋" w:hAnsi="仿宋" w:cs="仿宋" w:hint="eastAsia"/>
            <w:lang w:eastAsia="zh-CN"/>
          </w:rPr>
          <w:t>(三)、岗位薪酬体系设计</w:t>
        </w:r>
        <w:r>
          <w:tab/>
        </w:r>
        <w:r>
          <w:fldChar w:fldCharType="begin"/>
        </w:r>
        <w:r>
          <w:instrText xml:space="preserve"> PAGEREF _Toc10032 \h </w:instrText>
        </w:r>
        <w:r>
          <w:fldChar w:fldCharType="separate"/>
        </w:r>
        <w:r>
          <w:t>7</w:t>
        </w:r>
        <w:r>
          <w:fldChar w:fldCharType="end"/>
        </w:r>
      </w:hyperlink>
    </w:p>
    <w:p>
      <w:pPr>
        <w:pStyle w:val="TOC2"/>
        <w:tabs>
          <w:tab w:val="right" w:leader="dot" w:pos="8306"/>
        </w:tabs>
      </w:pPr>
      <w:hyperlink w:anchor="_Toc17228" w:history="1">
        <w:r>
          <w:rPr>
            <w:rFonts w:ascii="仿宋" w:eastAsia="仿宋" w:hAnsi="仿宋" w:cs="仿宋" w:hint="eastAsia"/>
            <w:lang w:eastAsia="zh-CN"/>
          </w:rPr>
          <w:t>(四)、绩效薪酬体系设计</w:t>
        </w:r>
        <w:r>
          <w:tab/>
        </w:r>
        <w:r>
          <w:fldChar w:fldCharType="begin"/>
        </w:r>
        <w:r>
          <w:instrText xml:space="preserve"> PAGEREF _Toc17228 \h </w:instrText>
        </w:r>
        <w:r>
          <w:fldChar w:fldCharType="separate"/>
        </w:r>
        <w:r>
          <w:t>9</w:t>
        </w:r>
        <w:r>
          <w:fldChar w:fldCharType="end"/>
        </w:r>
      </w:hyperlink>
    </w:p>
    <w:p>
      <w:pPr>
        <w:pStyle w:val="TOC1"/>
        <w:tabs>
          <w:tab w:val="right" w:leader="dot" w:pos="8306"/>
        </w:tabs>
      </w:pPr>
      <w:hyperlink w:anchor="_Toc1" w:history="1">
        <w:r>
          <w:rPr>
            <w:rFonts w:ascii="仿宋" w:eastAsia="仿宋" w:hAnsi="仿宋" w:cs="仿宋" w:hint="eastAsia"/>
            <w:lang w:eastAsia="zh-CN"/>
          </w:rPr>
          <w:t>二、窗帘门帘行业背景分析</w:t>
        </w:r>
        <w:r>
          <w:tab/>
        </w:r>
        <w:r>
          <w:fldChar w:fldCharType="begin"/>
        </w:r>
        <w:r>
          <w:instrText xml:space="preserve"> PAGEREF _Toc1 \h </w:instrText>
        </w:r>
        <w:r>
          <w:fldChar w:fldCharType="separate"/>
        </w:r>
        <w:r>
          <w:t>11</w:t>
        </w:r>
        <w:r>
          <w:fldChar w:fldCharType="end"/>
        </w:r>
      </w:hyperlink>
    </w:p>
    <w:p>
      <w:pPr>
        <w:pStyle w:val="TOC2"/>
        <w:tabs>
          <w:tab w:val="right" w:leader="dot" w:pos="8306"/>
        </w:tabs>
      </w:pPr>
      <w:hyperlink w:anchor="_Toc27444" w:history="1">
        <w:r>
          <w:rPr>
            <w:rFonts w:ascii="仿宋" w:eastAsia="仿宋" w:hAnsi="仿宋" w:cs="仿宋" w:hint="eastAsia"/>
            <w:lang w:eastAsia="zh-CN"/>
          </w:rPr>
          <w:t>(一)、窗帘门帘行业背景分析</w:t>
        </w:r>
        <w:r>
          <w:tab/>
        </w:r>
        <w:r>
          <w:fldChar w:fldCharType="begin"/>
        </w:r>
        <w:r>
          <w:instrText xml:space="preserve"> PAGEREF _Toc27444 \h </w:instrText>
        </w:r>
        <w:r>
          <w:fldChar w:fldCharType="separate"/>
        </w:r>
        <w:r>
          <w:t>11</w:t>
        </w:r>
        <w:r>
          <w:fldChar w:fldCharType="end"/>
        </w:r>
      </w:hyperlink>
    </w:p>
    <w:p>
      <w:pPr>
        <w:pStyle w:val="TOC1"/>
        <w:tabs>
          <w:tab w:val="right" w:leader="dot" w:pos="8306"/>
        </w:tabs>
      </w:pPr>
      <w:hyperlink w:anchor="_Toc2135" w:history="1">
        <w:r>
          <w:rPr>
            <w:rFonts w:ascii="仿宋" w:eastAsia="仿宋" w:hAnsi="仿宋" w:cs="仿宋" w:hint="eastAsia"/>
            <w:lang w:eastAsia="zh-CN"/>
          </w:rPr>
          <w:t>三、窗帘门帘项目工程方案分析</w:t>
        </w:r>
        <w:r>
          <w:tab/>
        </w:r>
        <w:r>
          <w:fldChar w:fldCharType="begin"/>
        </w:r>
        <w:r>
          <w:instrText xml:space="preserve"> PAGEREF _Toc2135 \h </w:instrText>
        </w:r>
        <w:r>
          <w:fldChar w:fldCharType="separate"/>
        </w:r>
        <w:r>
          <w:t>12</w:t>
        </w:r>
        <w:r>
          <w:fldChar w:fldCharType="end"/>
        </w:r>
      </w:hyperlink>
    </w:p>
    <w:p>
      <w:pPr>
        <w:pStyle w:val="TOC2"/>
        <w:tabs>
          <w:tab w:val="right" w:leader="dot" w:pos="8306"/>
        </w:tabs>
      </w:pPr>
      <w:hyperlink w:anchor="_Toc3241" w:history="1">
        <w:r>
          <w:rPr>
            <w:rFonts w:ascii="仿宋" w:eastAsia="仿宋" w:hAnsi="仿宋" w:cs="仿宋" w:hint="eastAsia"/>
            <w:lang w:eastAsia="zh-CN"/>
          </w:rPr>
          <w:t>(一)、建筑工程设计原则</w:t>
        </w:r>
        <w:r>
          <w:tab/>
        </w:r>
        <w:r>
          <w:fldChar w:fldCharType="begin"/>
        </w:r>
        <w:r>
          <w:instrText xml:space="preserve"> PAGEREF _Toc3241 \h </w:instrText>
        </w:r>
        <w:r>
          <w:fldChar w:fldCharType="separate"/>
        </w:r>
        <w:r>
          <w:t>12</w:t>
        </w:r>
        <w:r>
          <w:fldChar w:fldCharType="end"/>
        </w:r>
      </w:hyperlink>
    </w:p>
    <w:p>
      <w:pPr>
        <w:pStyle w:val="TOC2"/>
        <w:tabs>
          <w:tab w:val="right" w:leader="dot" w:pos="8306"/>
        </w:tabs>
      </w:pPr>
      <w:hyperlink w:anchor="_Toc17594" w:history="1">
        <w:r>
          <w:rPr>
            <w:rFonts w:ascii="仿宋" w:eastAsia="仿宋" w:hAnsi="仿宋" w:cs="仿宋" w:hint="eastAsia"/>
            <w:lang w:eastAsia="zh-CN"/>
          </w:rPr>
          <w:t>(二)、土建工程建设指标</w:t>
        </w:r>
        <w:r>
          <w:tab/>
        </w:r>
        <w:r>
          <w:fldChar w:fldCharType="begin"/>
        </w:r>
        <w:r>
          <w:instrText xml:space="preserve"> PAGEREF _Toc17594 \h </w:instrText>
        </w:r>
        <w:r>
          <w:fldChar w:fldCharType="separate"/>
        </w:r>
        <w:r>
          <w:t>13</w:t>
        </w:r>
        <w:r>
          <w:fldChar w:fldCharType="end"/>
        </w:r>
      </w:hyperlink>
    </w:p>
    <w:p>
      <w:pPr>
        <w:pStyle w:val="TOC1"/>
        <w:tabs>
          <w:tab w:val="right" w:leader="dot" w:pos="8306"/>
        </w:tabs>
      </w:pPr>
      <w:hyperlink w:anchor="_Toc1249" w:history="1">
        <w:r>
          <w:rPr>
            <w:rFonts w:ascii="仿宋" w:eastAsia="仿宋" w:hAnsi="仿宋" w:cs="仿宋" w:hint="eastAsia"/>
            <w:lang w:eastAsia="zh-CN"/>
          </w:rPr>
          <w:t>四、建设窗帘门帘项目概况</w:t>
        </w:r>
        <w:r>
          <w:tab/>
        </w:r>
        <w:r>
          <w:fldChar w:fldCharType="begin"/>
        </w:r>
        <w:r>
          <w:instrText xml:space="preserve"> PAGEREF _Toc1249 \h </w:instrText>
        </w:r>
        <w:r>
          <w:fldChar w:fldCharType="separate"/>
        </w:r>
        <w:r>
          <w:t>15</w:t>
        </w:r>
        <w:r>
          <w:fldChar w:fldCharType="end"/>
        </w:r>
      </w:hyperlink>
    </w:p>
    <w:p>
      <w:pPr>
        <w:pStyle w:val="TOC2"/>
        <w:tabs>
          <w:tab w:val="right" w:leader="dot" w:pos="8306"/>
        </w:tabs>
      </w:pPr>
      <w:hyperlink w:anchor="_Toc9483" w:history="1">
        <w:r>
          <w:rPr>
            <w:rFonts w:ascii="仿宋" w:eastAsia="仿宋" w:hAnsi="仿宋" w:cs="仿宋" w:hint="eastAsia"/>
            <w:lang w:eastAsia="zh-CN"/>
          </w:rPr>
          <w:t>(一)、建设单位简介</w:t>
        </w:r>
        <w:r>
          <w:tab/>
        </w:r>
        <w:r>
          <w:fldChar w:fldCharType="begin"/>
        </w:r>
        <w:r>
          <w:instrText xml:space="preserve"> PAGEREF _Toc9483 \h </w:instrText>
        </w:r>
        <w:r>
          <w:fldChar w:fldCharType="separate"/>
        </w:r>
        <w:r>
          <w:t>15</w:t>
        </w:r>
        <w:r>
          <w:fldChar w:fldCharType="end"/>
        </w:r>
      </w:hyperlink>
    </w:p>
    <w:p>
      <w:pPr>
        <w:pStyle w:val="TOC2"/>
        <w:tabs>
          <w:tab w:val="right" w:leader="dot" w:pos="8306"/>
        </w:tabs>
      </w:pPr>
      <w:hyperlink w:anchor="_Toc5533" w:history="1">
        <w:r>
          <w:rPr>
            <w:rFonts w:ascii="仿宋" w:eastAsia="仿宋" w:hAnsi="仿宋" w:cs="仿宋" w:hint="eastAsia"/>
            <w:lang w:eastAsia="zh-CN"/>
          </w:rPr>
          <w:t>(二)、建设窗帘门帘项目基本情况</w:t>
        </w:r>
        <w:r>
          <w:tab/>
        </w:r>
        <w:r>
          <w:fldChar w:fldCharType="begin"/>
        </w:r>
        <w:r>
          <w:instrText xml:space="preserve"> PAGEREF _Toc5533 \h </w:instrText>
        </w:r>
        <w:r>
          <w:fldChar w:fldCharType="separate"/>
        </w:r>
        <w:r>
          <w:t>15</w:t>
        </w:r>
        <w:r>
          <w:fldChar w:fldCharType="end"/>
        </w:r>
      </w:hyperlink>
    </w:p>
    <w:p>
      <w:pPr>
        <w:pStyle w:val="TOC2"/>
        <w:tabs>
          <w:tab w:val="right" w:leader="dot" w:pos="8306"/>
        </w:tabs>
      </w:pPr>
      <w:hyperlink w:anchor="_Toc14311" w:history="1">
        <w:r>
          <w:rPr>
            <w:rFonts w:ascii="仿宋" w:eastAsia="仿宋" w:hAnsi="仿宋" w:cs="仿宋" w:hint="eastAsia"/>
            <w:lang w:eastAsia="zh-CN"/>
          </w:rPr>
          <w:t>(三)、政策法规符合性</w:t>
        </w:r>
        <w:r>
          <w:tab/>
        </w:r>
        <w:r>
          <w:fldChar w:fldCharType="begin"/>
        </w:r>
        <w:r>
          <w:instrText xml:space="preserve"> PAGEREF _Toc14311 \h </w:instrText>
        </w:r>
        <w:r>
          <w:fldChar w:fldCharType="separate"/>
        </w:r>
        <w:r>
          <w:t>16</w:t>
        </w:r>
        <w:r>
          <w:fldChar w:fldCharType="end"/>
        </w:r>
      </w:hyperlink>
    </w:p>
    <w:p>
      <w:pPr>
        <w:pStyle w:val="TOC2"/>
        <w:tabs>
          <w:tab w:val="right" w:leader="dot" w:pos="8306"/>
        </w:tabs>
      </w:pPr>
      <w:hyperlink w:anchor="_Toc32633" w:history="1">
        <w:r>
          <w:rPr>
            <w:rFonts w:ascii="仿宋" w:eastAsia="仿宋" w:hAnsi="仿宋" w:cs="仿宋" w:hint="eastAsia"/>
            <w:lang w:eastAsia="zh-CN"/>
          </w:rPr>
          <w:t>(四)、建设窗帘门帘项目地理位置</w:t>
        </w:r>
        <w:r>
          <w:tab/>
        </w:r>
        <w:r>
          <w:fldChar w:fldCharType="begin"/>
        </w:r>
        <w:r>
          <w:instrText xml:space="preserve"> PAGEREF _Toc32633 \h </w:instrText>
        </w:r>
        <w:r>
          <w:fldChar w:fldCharType="separate"/>
        </w:r>
        <w:r>
          <w:t>18</w:t>
        </w:r>
        <w:r>
          <w:fldChar w:fldCharType="end"/>
        </w:r>
      </w:hyperlink>
    </w:p>
    <w:p>
      <w:pPr>
        <w:pStyle w:val="TOC2"/>
        <w:tabs>
          <w:tab w:val="right" w:leader="dot" w:pos="8306"/>
        </w:tabs>
      </w:pPr>
      <w:hyperlink w:anchor="_Toc15906" w:history="1">
        <w:r>
          <w:rPr>
            <w:rFonts w:ascii="仿宋" w:eastAsia="仿宋" w:hAnsi="仿宋" w:cs="仿宋" w:hint="eastAsia"/>
            <w:lang w:eastAsia="zh-CN"/>
          </w:rPr>
          <w:t>(五)、窗帘门帘项目所在地自然条件</w:t>
        </w:r>
        <w:r>
          <w:tab/>
        </w:r>
        <w:r>
          <w:fldChar w:fldCharType="begin"/>
        </w:r>
        <w:r>
          <w:instrText xml:space="preserve"> PAGEREF _Toc15906 \h </w:instrText>
        </w:r>
        <w:r>
          <w:fldChar w:fldCharType="separate"/>
        </w:r>
        <w:r>
          <w:t>18</w:t>
        </w:r>
        <w:r>
          <w:fldChar w:fldCharType="end"/>
        </w:r>
      </w:hyperlink>
    </w:p>
    <w:p>
      <w:pPr>
        <w:pStyle w:val="TOC2"/>
        <w:tabs>
          <w:tab w:val="right" w:leader="dot" w:pos="8306"/>
        </w:tabs>
      </w:pPr>
      <w:hyperlink w:anchor="_Toc8187" w:history="1">
        <w:r>
          <w:rPr>
            <w:rFonts w:ascii="仿宋" w:eastAsia="仿宋" w:hAnsi="仿宋" w:cs="仿宋" w:hint="eastAsia"/>
            <w:lang w:eastAsia="zh-CN"/>
          </w:rPr>
          <w:t>(六)、窗帘门帘项目周边环境</w:t>
        </w:r>
        <w:r>
          <w:tab/>
        </w:r>
        <w:r>
          <w:fldChar w:fldCharType="begin"/>
        </w:r>
        <w:r>
          <w:instrText xml:space="preserve"> PAGEREF _Toc8187 \h </w:instrText>
        </w:r>
        <w:r>
          <w:fldChar w:fldCharType="separate"/>
        </w:r>
        <w:r>
          <w:t>20</w:t>
        </w:r>
        <w:r>
          <w:fldChar w:fldCharType="end"/>
        </w:r>
      </w:hyperlink>
    </w:p>
    <w:p>
      <w:pPr>
        <w:pStyle w:val="TOC2"/>
        <w:tabs>
          <w:tab w:val="right" w:leader="dot" w:pos="8306"/>
        </w:tabs>
      </w:pPr>
      <w:hyperlink w:anchor="_Toc18212" w:history="1">
        <w:r>
          <w:rPr>
            <w:rFonts w:ascii="仿宋" w:eastAsia="仿宋" w:hAnsi="仿宋" w:cs="仿宋" w:hint="eastAsia"/>
            <w:lang w:eastAsia="zh-CN"/>
          </w:rPr>
          <w:t>(七)、总平面布置</w:t>
        </w:r>
        <w:r>
          <w:tab/>
        </w:r>
        <w:r>
          <w:fldChar w:fldCharType="begin"/>
        </w:r>
        <w:r>
          <w:instrText xml:space="preserve"> PAGEREF _Toc18212 \h </w:instrText>
        </w:r>
        <w:r>
          <w:fldChar w:fldCharType="separate"/>
        </w:r>
        <w:r>
          <w:t>21</w:t>
        </w:r>
        <w:r>
          <w:fldChar w:fldCharType="end"/>
        </w:r>
      </w:hyperlink>
    </w:p>
    <w:p>
      <w:pPr>
        <w:pStyle w:val="TOC2"/>
        <w:tabs>
          <w:tab w:val="right" w:leader="dot" w:pos="8306"/>
        </w:tabs>
      </w:pPr>
      <w:hyperlink w:anchor="_Toc14586" w:history="1">
        <w:r>
          <w:rPr>
            <w:rFonts w:ascii="仿宋" w:eastAsia="仿宋" w:hAnsi="仿宋" w:cs="仿宋" w:hint="eastAsia"/>
            <w:lang w:eastAsia="zh-CN"/>
          </w:rPr>
          <w:t>(八)、主要结构工程</w:t>
        </w:r>
        <w:r>
          <w:tab/>
        </w:r>
        <w:r>
          <w:fldChar w:fldCharType="begin"/>
        </w:r>
        <w:r>
          <w:instrText xml:space="preserve"> PAGEREF _Toc14586 \h </w:instrText>
        </w:r>
        <w:r>
          <w:fldChar w:fldCharType="separate"/>
        </w:r>
        <w:r>
          <w:t>22</w:t>
        </w:r>
        <w:r>
          <w:fldChar w:fldCharType="end"/>
        </w:r>
      </w:hyperlink>
    </w:p>
    <w:p>
      <w:pPr>
        <w:pStyle w:val="TOC2"/>
        <w:tabs>
          <w:tab w:val="right" w:leader="dot" w:pos="8306"/>
        </w:tabs>
      </w:pPr>
      <w:hyperlink w:anchor="_Toc1330" w:history="1">
        <w:r>
          <w:rPr>
            <w:rFonts w:ascii="仿宋" w:eastAsia="仿宋" w:hAnsi="仿宋" w:cs="仿宋" w:hint="eastAsia"/>
            <w:lang w:eastAsia="zh-CN"/>
          </w:rPr>
          <w:t>(九)、建筑结构参数</w:t>
        </w:r>
        <w:r>
          <w:tab/>
        </w:r>
        <w:r>
          <w:fldChar w:fldCharType="begin"/>
        </w:r>
        <w:r>
          <w:instrText xml:space="preserve"> PAGEREF _Toc1330 \h </w:instrText>
        </w:r>
        <w:r>
          <w:fldChar w:fldCharType="separate"/>
        </w:r>
        <w:r>
          <w:t>23</w:t>
        </w:r>
        <w:r>
          <w:fldChar w:fldCharType="end"/>
        </w:r>
      </w:hyperlink>
    </w:p>
    <w:p>
      <w:pPr>
        <w:pStyle w:val="TOC2"/>
        <w:tabs>
          <w:tab w:val="right" w:leader="dot" w:pos="8306"/>
        </w:tabs>
      </w:pPr>
      <w:hyperlink w:anchor="_Toc29773" w:history="1">
        <w:r>
          <w:rPr>
            <w:rFonts w:ascii="仿宋" w:eastAsia="仿宋" w:hAnsi="仿宋" w:cs="仿宋" w:hint="eastAsia"/>
            <w:lang w:eastAsia="zh-CN"/>
          </w:rPr>
          <w:t>(十)、公用工程及辅助设施</w:t>
        </w:r>
        <w:r>
          <w:tab/>
        </w:r>
        <w:r>
          <w:fldChar w:fldCharType="begin"/>
        </w:r>
        <w:r>
          <w:instrText xml:space="preserve"> PAGEREF _Toc29773 \h </w:instrText>
        </w:r>
        <w:r>
          <w:fldChar w:fldCharType="separate"/>
        </w:r>
        <w:r>
          <w:t>24</w:t>
        </w:r>
        <w:r>
          <w:fldChar w:fldCharType="end"/>
        </w:r>
      </w:hyperlink>
    </w:p>
    <w:p>
      <w:pPr>
        <w:pStyle w:val="TOC1"/>
        <w:tabs>
          <w:tab w:val="right" w:leader="dot" w:pos="8306"/>
        </w:tabs>
      </w:pPr>
      <w:hyperlink w:anchor="_Toc16609" w:history="1">
        <w:r>
          <w:rPr>
            <w:rFonts w:ascii="仿宋" w:eastAsia="仿宋" w:hAnsi="仿宋" w:cs="仿宋" w:hint="eastAsia"/>
            <w:lang w:eastAsia="zh-CN"/>
          </w:rPr>
          <w:t>五、项目基本情况</w:t>
        </w:r>
        <w:r>
          <w:tab/>
        </w:r>
        <w:r>
          <w:fldChar w:fldCharType="begin"/>
        </w:r>
        <w:r>
          <w:instrText xml:space="preserve"> PAGEREF _Toc16609 \h </w:instrText>
        </w:r>
        <w:r>
          <w:fldChar w:fldCharType="separate"/>
        </w:r>
        <w:r>
          <w:t>25</w:t>
        </w:r>
        <w:r>
          <w:fldChar w:fldCharType="end"/>
        </w:r>
      </w:hyperlink>
    </w:p>
    <w:p>
      <w:pPr>
        <w:pStyle w:val="TOC2"/>
        <w:tabs>
          <w:tab w:val="right" w:leader="dot" w:pos="8306"/>
        </w:tabs>
      </w:pPr>
      <w:hyperlink w:anchor="_Toc3557" w:history="1">
        <w:r>
          <w:rPr>
            <w:rFonts w:ascii="仿宋" w:eastAsia="仿宋" w:hAnsi="仿宋" w:cs="仿宋" w:hint="eastAsia"/>
            <w:lang w:eastAsia="zh-CN"/>
          </w:rPr>
          <w:t>(一)、项目名称及建设性质</w:t>
        </w:r>
        <w:r>
          <w:tab/>
        </w:r>
        <w:r>
          <w:fldChar w:fldCharType="begin"/>
        </w:r>
        <w:r>
          <w:instrText xml:space="preserve"> PAGEREF _Toc3557 \h </w:instrText>
        </w:r>
        <w:r>
          <w:fldChar w:fldCharType="separate"/>
        </w:r>
        <w:r>
          <w:t>25</w:t>
        </w:r>
        <w:r>
          <w:fldChar w:fldCharType="end"/>
        </w:r>
      </w:hyperlink>
    </w:p>
    <w:p>
      <w:pPr>
        <w:pStyle w:val="TOC2"/>
        <w:tabs>
          <w:tab w:val="right" w:leader="dot" w:pos="8306"/>
        </w:tabs>
      </w:pPr>
      <w:hyperlink w:anchor="_Toc19786" w:history="1">
        <w:r>
          <w:rPr>
            <w:rFonts w:ascii="仿宋" w:eastAsia="仿宋" w:hAnsi="仿宋" w:cs="仿宋" w:hint="eastAsia"/>
            <w:lang w:eastAsia="zh-CN"/>
          </w:rPr>
          <w:t>(二)、项目承办单位</w:t>
        </w:r>
        <w:r>
          <w:tab/>
        </w:r>
        <w:r>
          <w:fldChar w:fldCharType="begin"/>
        </w:r>
        <w:r>
          <w:instrText xml:space="preserve"> PAGEREF _Toc19786 \h </w:instrText>
        </w:r>
        <w:r>
          <w:fldChar w:fldCharType="separate"/>
        </w:r>
        <w:r>
          <w:t>26</w:t>
        </w:r>
        <w:r>
          <w:fldChar w:fldCharType="end"/>
        </w:r>
      </w:hyperlink>
    </w:p>
    <w:p>
      <w:pPr>
        <w:pStyle w:val="TOC2"/>
        <w:tabs>
          <w:tab w:val="right" w:leader="dot" w:pos="8306"/>
        </w:tabs>
      </w:pPr>
      <w:hyperlink w:anchor="_Toc8124" w:history="1">
        <w:r>
          <w:rPr>
            <w:rFonts w:ascii="仿宋" w:eastAsia="仿宋" w:hAnsi="仿宋" w:cs="仿宋" w:hint="eastAsia"/>
            <w:lang w:eastAsia="zh-CN"/>
          </w:rPr>
          <w:t>(三)、项目实施的可行性</w:t>
        </w:r>
        <w:r>
          <w:tab/>
        </w:r>
        <w:r>
          <w:fldChar w:fldCharType="begin"/>
        </w:r>
        <w:r>
          <w:instrText xml:space="preserve"> PAGEREF _Toc8124 \h </w:instrText>
        </w:r>
        <w:r>
          <w:fldChar w:fldCharType="separate"/>
        </w:r>
        <w:r>
          <w:t>27</w:t>
        </w:r>
        <w:r>
          <w:fldChar w:fldCharType="end"/>
        </w:r>
      </w:hyperlink>
    </w:p>
    <w:p>
      <w:pPr>
        <w:pStyle w:val="TOC2"/>
        <w:tabs>
          <w:tab w:val="right" w:leader="dot" w:pos="8306"/>
        </w:tabs>
      </w:pPr>
      <w:hyperlink w:anchor="_Toc10934" w:history="1">
        <w:r>
          <w:rPr>
            <w:rFonts w:ascii="仿宋" w:eastAsia="仿宋" w:hAnsi="仿宋" w:cs="仿宋" w:hint="eastAsia"/>
            <w:lang w:eastAsia="zh-CN"/>
          </w:rPr>
          <w:t>(四)、项目建设选址</w:t>
        </w:r>
        <w:r>
          <w:tab/>
        </w:r>
        <w:r>
          <w:fldChar w:fldCharType="begin"/>
        </w:r>
        <w:r>
          <w:instrText xml:space="preserve"> PAGEREF _Toc10934 \h </w:instrText>
        </w:r>
        <w:r>
          <w:fldChar w:fldCharType="separate"/>
        </w:r>
        <w:r>
          <w:t>28</w:t>
        </w:r>
        <w:r>
          <w:fldChar w:fldCharType="end"/>
        </w:r>
      </w:hyperlink>
    </w:p>
    <w:p>
      <w:pPr>
        <w:pStyle w:val="TOC2"/>
        <w:tabs>
          <w:tab w:val="right" w:leader="dot" w:pos="8306"/>
        </w:tabs>
      </w:pPr>
      <w:hyperlink w:anchor="_Toc9795" w:history="1">
        <w:r>
          <w:rPr>
            <w:rFonts w:ascii="仿宋" w:eastAsia="仿宋" w:hAnsi="仿宋" w:cs="仿宋" w:hint="eastAsia"/>
            <w:lang w:eastAsia="zh-CN"/>
          </w:rPr>
          <w:t>(五)、建筑物建设规模</w:t>
        </w:r>
        <w:r>
          <w:tab/>
        </w:r>
        <w:r>
          <w:fldChar w:fldCharType="begin"/>
        </w:r>
        <w:r>
          <w:instrText xml:space="preserve"> PAGEREF _Toc9795 \h </w:instrText>
        </w:r>
        <w:r>
          <w:fldChar w:fldCharType="separate"/>
        </w:r>
        <w:r>
          <w:t>29</w:t>
        </w:r>
        <w:r>
          <w:fldChar w:fldCharType="end"/>
        </w:r>
      </w:hyperlink>
    </w:p>
    <w:p>
      <w:pPr>
        <w:pStyle w:val="TOC2"/>
        <w:tabs>
          <w:tab w:val="right" w:leader="dot" w:pos="8306"/>
        </w:tabs>
      </w:pPr>
      <w:hyperlink w:anchor="_Toc13279" w:history="1">
        <w:r>
          <w:rPr>
            <w:rFonts w:ascii="仿宋" w:eastAsia="仿宋" w:hAnsi="仿宋" w:cs="仿宋" w:hint="eastAsia"/>
            <w:lang w:eastAsia="zh-CN"/>
          </w:rPr>
          <w:t>(六)、项目总投资及资金构成</w:t>
        </w:r>
        <w:r>
          <w:tab/>
        </w:r>
        <w:r>
          <w:fldChar w:fldCharType="begin"/>
        </w:r>
        <w:r>
          <w:instrText xml:space="preserve"> PAGEREF _Toc13279 \h </w:instrText>
        </w:r>
        <w:r>
          <w:fldChar w:fldCharType="separate"/>
        </w:r>
        <w:r>
          <w:t>30</w:t>
        </w:r>
        <w:r>
          <w:fldChar w:fldCharType="end"/>
        </w:r>
      </w:hyperlink>
    </w:p>
    <w:p>
      <w:pPr>
        <w:pStyle w:val="TOC2"/>
        <w:tabs>
          <w:tab w:val="right" w:leader="dot" w:pos="8306"/>
        </w:tabs>
      </w:pPr>
      <w:hyperlink w:anchor="_Toc18737" w:history="1">
        <w:r>
          <w:rPr>
            <w:rFonts w:ascii="仿宋" w:eastAsia="仿宋" w:hAnsi="仿宋" w:cs="仿宋" w:hint="eastAsia"/>
            <w:lang w:eastAsia="zh-CN"/>
          </w:rPr>
          <w:t>(七)、资金筹措方案</w:t>
        </w:r>
        <w:r>
          <w:tab/>
        </w:r>
        <w:r>
          <w:fldChar w:fldCharType="begin"/>
        </w:r>
        <w:r>
          <w:instrText xml:space="preserve"> PAGEREF _Toc18737 \h </w:instrText>
        </w:r>
        <w:r>
          <w:fldChar w:fldCharType="separate"/>
        </w:r>
        <w:r>
          <w:t>31</w:t>
        </w:r>
        <w:r>
          <w:fldChar w:fldCharType="end"/>
        </w:r>
      </w:hyperlink>
    </w:p>
    <w:p>
      <w:pPr>
        <w:pStyle w:val="TOC2"/>
        <w:tabs>
          <w:tab w:val="right" w:leader="dot" w:pos="8306"/>
        </w:tabs>
      </w:pPr>
      <w:hyperlink w:anchor="_Toc20982" w:history="1">
        <w:r>
          <w:rPr>
            <w:rFonts w:ascii="仿宋" w:eastAsia="仿宋" w:hAnsi="仿宋" w:cs="仿宋" w:hint="eastAsia"/>
            <w:lang w:eastAsia="zh-CN"/>
          </w:rPr>
          <w:t>(八)、项目预期经济效益规划目标</w:t>
        </w:r>
        <w:r>
          <w:tab/>
        </w:r>
        <w:r>
          <w:fldChar w:fldCharType="begin"/>
        </w:r>
        <w:r>
          <w:instrText xml:space="preserve"> PAGEREF _Toc20982 \h </w:instrText>
        </w:r>
        <w:r>
          <w:fldChar w:fldCharType="separate"/>
        </w:r>
        <w:r>
          <w:t>32</w:t>
        </w:r>
        <w:r>
          <w:fldChar w:fldCharType="end"/>
        </w:r>
      </w:hyperlink>
    </w:p>
    <w:p>
      <w:pPr>
        <w:pStyle w:val="TOC2"/>
        <w:tabs>
          <w:tab w:val="right" w:leader="dot" w:pos="8306"/>
        </w:tabs>
      </w:pPr>
      <w:hyperlink w:anchor="_Toc5094" w:history="1">
        <w:r>
          <w:rPr>
            <w:rFonts w:ascii="仿宋" w:eastAsia="仿宋" w:hAnsi="仿宋" w:cs="仿宋" w:hint="eastAsia"/>
            <w:lang w:eastAsia="zh-CN"/>
          </w:rPr>
          <w:t>(九)、项目建设进度规划</w:t>
        </w:r>
        <w:r>
          <w:tab/>
        </w:r>
        <w:r>
          <w:fldChar w:fldCharType="begin"/>
        </w:r>
        <w:r>
          <w:instrText xml:space="preserve"> PAGEREF _Toc5094 \h </w:instrText>
        </w:r>
        <w:r>
          <w:fldChar w:fldCharType="separate"/>
        </w:r>
        <w:r>
          <w:t>34</w:t>
        </w:r>
        <w:r>
          <w:fldChar w:fldCharType="end"/>
        </w:r>
      </w:hyperlink>
    </w:p>
    <w:p>
      <w:pPr>
        <w:pStyle w:val="TOC1"/>
        <w:tabs>
          <w:tab w:val="right" w:leader="dot" w:pos="8306"/>
        </w:tabs>
      </w:pPr>
      <w:hyperlink w:anchor="_Toc22025" w:history="1">
        <w:r>
          <w:rPr>
            <w:rFonts w:ascii="仿宋" w:eastAsia="仿宋" w:hAnsi="仿宋" w:cs="仿宋" w:hint="eastAsia"/>
            <w:lang w:eastAsia="zh-CN"/>
          </w:rPr>
          <w:t>六、建设内容</w:t>
        </w:r>
        <w:r>
          <w:tab/>
        </w:r>
        <w:r>
          <w:fldChar w:fldCharType="begin"/>
        </w:r>
        <w:r>
          <w:instrText xml:space="preserve"> PAGEREF _Toc22025 \h </w:instrText>
        </w:r>
        <w:r>
          <w:fldChar w:fldCharType="separate"/>
        </w:r>
        <w:r>
          <w:t>36</w:t>
        </w:r>
        <w:r>
          <w:fldChar w:fldCharType="end"/>
        </w:r>
      </w:hyperlink>
    </w:p>
    <w:p>
      <w:pPr>
        <w:pStyle w:val="TOC2"/>
        <w:tabs>
          <w:tab w:val="right" w:leader="dot" w:pos="8306"/>
        </w:tabs>
      </w:pPr>
      <w:hyperlink w:anchor="_Toc25018" w:history="1">
        <w:r>
          <w:rPr>
            <w:rFonts w:ascii="仿宋" w:eastAsia="仿宋" w:hAnsi="仿宋" w:cs="仿宋" w:hint="eastAsia"/>
            <w:lang w:eastAsia="zh-CN"/>
          </w:rPr>
          <w:t>(一)、产品规划</w:t>
        </w:r>
        <w:r>
          <w:tab/>
        </w:r>
        <w:r>
          <w:fldChar w:fldCharType="begin"/>
        </w:r>
        <w:r>
          <w:instrText xml:space="preserve"> PAGEREF _Toc25018 \h </w:instrText>
        </w:r>
        <w:r>
          <w:fldChar w:fldCharType="separate"/>
        </w:r>
        <w:r>
          <w:t>36</w:t>
        </w:r>
        <w:r>
          <w:fldChar w:fldCharType="end"/>
        </w:r>
      </w:hyperlink>
    </w:p>
    <w:p>
      <w:pPr>
        <w:pStyle w:val="TOC2"/>
        <w:tabs>
          <w:tab w:val="right" w:leader="dot" w:pos="8306"/>
        </w:tabs>
      </w:pPr>
      <w:hyperlink w:anchor="_Toc19079" w:history="1">
        <w:r>
          <w:rPr>
            <w:rFonts w:ascii="仿宋" w:eastAsia="仿宋" w:hAnsi="仿宋" w:cs="仿宋" w:hint="eastAsia"/>
            <w:lang w:eastAsia="zh-CN"/>
          </w:rPr>
          <w:t>(二)、建设规模</w:t>
        </w:r>
        <w:r>
          <w:tab/>
        </w:r>
        <w:r>
          <w:fldChar w:fldCharType="begin"/>
        </w:r>
        <w:r>
          <w:instrText xml:space="preserve"> PAGEREF _Toc19079 \h </w:instrText>
        </w:r>
        <w:r>
          <w:fldChar w:fldCharType="separate"/>
        </w:r>
        <w:r>
          <w:t>36</w:t>
        </w:r>
        <w:r>
          <w:fldChar w:fldCharType="end"/>
        </w:r>
      </w:hyperlink>
    </w:p>
    <w:p>
      <w:pPr>
        <w:pStyle w:val="TOC1"/>
        <w:tabs>
          <w:tab w:val="right" w:leader="dot" w:pos="8306"/>
        </w:tabs>
      </w:pPr>
      <w:hyperlink w:anchor="_Toc9713" w:history="1">
        <w:r>
          <w:rPr>
            <w:rFonts w:ascii="仿宋" w:eastAsia="仿宋" w:hAnsi="仿宋" w:cs="仿宋" w:hint="eastAsia"/>
            <w:lang w:eastAsia="zh-CN"/>
          </w:rPr>
          <w:t>七、窗帘门帘项目背景及必要性</w:t>
        </w:r>
        <w:r>
          <w:tab/>
        </w:r>
        <w:r>
          <w:fldChar w:fldCharType="begin"/>
        </w:r>
        <w:r>
          <w:instrText xml:space="preserve"> PAGEREF _Toc9713 \h </w:instrText>
        </w:r>
        <w:r>
          <w:fldChar w:fldCharType="separate"/>
        </w:r>
        <w:r>
          <w:t>37</w:t>
        </w:r>
        <w:r>
          <w:fldChar w:fldCharType="end"/>
        </w:r>
      </w:hyperlink>
    </w:p>
    <w:p>
      <w:pPr>
        <w:pStyle w:val="TOC2"/>
        <w:tabs>
          <w:tab w:val="right" w:leader="dot" w:pos="8306"/>
        </w:tabs>
      </w:pPr>
      <w:hyperlink w:anchor="_Toc26096" w:history="1">
        <w:r>
          <w:rPr>
            <w:rFonts w:ascii="仿宋" w:eastAsia="仿宋" w:hAnsi="仿宋" w:cs="仿宋" w:hint="eastAsia"/>
            <w:lang w:eastAsia="zh-CN"/>
          </w:rPr>
          <w:t>(一)、积极试点示范，稳妥推进XXX产业化进程</w:t>
        </w:r>
        <w:r>
          <w:tab/>
        </w:r>
        <w:r>
          <w:fldChar w:fldCharType="begin"/>
        </w:r>
        <w:r>
          <w:instrText xml:space="preserve"> PAGEREF _Toc26096 \h </w:instrText>
        </w:r>
        <w:r>
          <w:fldChar w:fldCharType="separate"/>
        </w:r>
        <w:r>
          <w:t>37</w:t>
        </w:r>
        <w:r>
          <w:fldChar w:fldCharType="end"/>
        </w:r>
      </w:hyperlink>
    </w:p>
    <w:p>
      <w:pPr>
        <w:pStyle w:val="TOC2"/>
        <w:tabs>
          <w:tab w:val="right" w:leader="dot" w:pos="8306"/>
        </w:tabs>
      </w:pPr>
      <w:hyperlink w:anchor="_Toc13359" w:history="1">
        <w:r>
          <w:rPr>
            <w:rFonts w:ascii="仿宋" w:eastAsia="仿宋" w:hAnsi="仿宋" w:cs="仿宋" w:hint="eastAsia"/>
            <w:lang w:eastAsia="zh-CN"/>
          </w:rPr>
          <w:t>(二)、做好政策保障，健全XXX管理体系</w:t>
        </w:r>
        <w:r>
          <w:tab/>
        </w:r>
        <w:r>
          <w:fldChar w:fldCharType="begin"/>
        </w:r>
        <w:r>
          <w:instrText xml:space="preserve"> PAGEREF _Toc13359 \h </w:instrText>
        </w:r>
        <w:r>
          <w:fldChar w:fldCharType="separate"/>
        </w:r>
        <w:r>
          <w:t>38</w:t>
        </w:r>
        <w:r>
          <w:fldChar w:fldCharType="end"/>
        </w:r>
      </w:hyperlink>
    </w:p>
    <w:p>
      <w:pPr>
        <w:pStyle w:val="TOC2"/>
        <w:tabs>
          <w:tab w:val="right" w:leader="dot" w:pos="8306"/>
        </w:tabs>
      </w:pPr>
      <w:hyperlink w:anchor="_Toc20465" w:history="1">
        <w:r>
          <w:rPr>
            <w:rFonts w:ascii="仿宋" w:eastAsia="仿宋" w:hAnsi="仿宋" w:cs="仿宋" w:hint="eastAsia"/>
            <w:lang w:eastAsia="zh-CN"/>
          </w:rPr>
          <w:t>(三)、推进国际合作，提升XXX竞争优势</w:t>
        </w:r>
        <w:r>
          <w:tab/>
        </w:r>
        <w:r>
          <w:fldChar w:fldCharType="begin"/>
        </w:r>
        <w:r>
          <w:instrText xml:space="preserve"> PAGEREF _Toc20465 \h </w:instrText>
        </w:r>
        <w:r>
          <w:fldChar w:fldCharType="separate"/>
        </w:r>
        <w:r>
          <w:t>39</w:t>
        </w:r>
        <w:r>
          <w:fldChar w:fldCharType="end"/>
        </w:r>
      </w:hyperlink>
    </w:p>
    <w:p>
      <w:pPr>
        <w:pStyle w:val="TOC2"/>
        <w:tabs>
          <w:tab w:val="right" w:leader="dot" w:pos="8306"/>
        </w:tabs>
      </w:pPr>
      <w:hyperlink w:anchor="_Toc5531" w:history="1">
        <w:r>
          <w:rPr>
            <w:rFonts w:ascii="仿宋" w:eastAsia="仿宋" w:hAnsi="仿宋" w:cs="仿宋" w:hint="eastAsia"/>
            <w:lang w:eastAsia="zh-CN"/>
          </w:rPr>
          <w:t>(四)、保障措施</w:t>
        </w:r>
        <w:r>
          <w:tab/>
        </w:r>
        <w:r>
          <w:fldChar w:fldCharType="begin"/>
        </w:r>
        <w:r>
          <w:instrText xml:space="preserve"> PAGEREF _Toc5531 \h </w:instrText>
        </w:r>
        <w:r>
          <w:fldChar w:fldCharType="separate"/>
        </w:r>
        <w:r>
          <w:t>40</w:t>
        </w:r>
        <w:r>
          <w:fldChar w:fldCharType="end"/>
        </w:r>
      </w:hyperlink>
    </w:p>
    <w:p>
      <w:pPr>
        <w:pStyle w:val="TOC2"/>
        <w:tabs>
          <w:tab w:val="right" w:leader="dot" w:pos="8306"/>
        </w:tabs>
      </w:pPr>
      <w:hyperlink w:anchor="_Toc13440" w:history="1">
        <w:r>
          <w:rPr>
            <w:rFonts w:ascii="仿宋" w:eastAsia="仿宋" w:hAnsi="仿宋" w:cs="仿宋" w:hint="eastAsia"/>
            <w:lang w:eastAsia="zh-CN"/>
          </w:rPr>
          <w:t>(五)、窗帘门帘项目实施的必要性</w:t>
        </w:r>
        <w:r>
          <w:tab/>
        </w:r>
        <w:r>
          <w:fldChar w:fldCharType="begin"/>
        </w:r>
        <w:r>
          <w:instrText xml:space="preserve"> PAGEREF _Toc13440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65" w:history="1">
        <w:r>
          <w:rPr>
            <w:rFonts w:ascii="仿宋" w:eastAsia="仿宋" w:hAnsi="仿宋" w:cs="仿宋" w:hint="eastAsia"/>
            <w:lang w:eastAsia="zh-CN"/>
          </w:rPr>
          <w:t>八、第二十六章人才留存与流失管理</w:t>
        </w:r>
        <w:r>
          <w:tab/>
        </w:r>
        <w:r>
          <w:fldChar w:fldCharType="begin"/>
        </w:r>
        <w:r>
          <w:instrText xml:space="preserve"> PAGEREF _Toc6165 \h </w:instrText>
        </w:r>
        <w:r>
          <w:fldChar w:fldCharType="separate"/>
        </w:r>
        <w:r>
          <w:t>42</w:t>
        </w:r>
        <w:r>
          <w:fldChar w:fldCharType="end"/>
        </w:r>
      </w:hyperlink>
    </w:p>
    <w:p>
      <w:pPr>
        <w:pStyle w:val="TOC2"/>
        <w:tabs>
          <w:tab w:val="right" w:leader="dot" w:pos="8306"/>
        </w:tabs>
      </w:pPr>
      <w:hyperlink w:anchor="_Toc15540" w:history="1">
        <w:r>
          <w:rPr>
            <w:rFonts w:ascii="仿宋" w:eastAsia="仿宋" w:hAnsi="仿宋" w:cs="仿宋" w:hint="eastAsia"/>
            <w:lang w:eastAsia="zh-CN"/>
          </w:rPr>
          <w:t>(一)、人才留存策略</w:t>
        </w:r>
        <w:r>
          <w:tab/>
        </w:r>
        <w:r>
          <w:fldChar w:fldCharType="begin"/>
        </w:r>
        <w:r>
          <w:instrText xml:space="preserve"> PAGEREF _Toc15540 \h </w:instrText>
        </w:r>
        <w:r>
          <w:fldChar w:fldCharType="separate"/>
        </w:r>
        <w:r>
          <w:t>42</w:t>
        </w:r>
        <w:r>
          <w:fldChar w:fldCharType="end"/>
        </w:r>
      </w:hyperlink>
    </w:p>
    <w:p>
      <w:pPr>
        <w:pStyle w:val="TOC2"/>
        <w:tabs>
          <w:tab w:val="right" w:leader="dot" w:pos="8306"/>
        </w:tabs>
      </w:pPr>
      <w:hyperlink w:anchor="_Toc28719" w:history="1">
        <w:r>
          <w:rPr>
            <w:rFonts w:ascii="仿宋" w:eastAsia="仿宋" w:hAnsi="仿宋" w:cs="仿宋" w:hint="eastAsia"/>
            <w:lang w:eastAsia="zh-CN"/>
          </w:rPr>
          <w:t>(二)、人才流失分析与改进</w:t>
        </w:r>
        <w:r>
          <w:tab/>
        </w:r>
        <w:r>
          <w:fldChar w:fldCharType="begin"/>
        </w:r>
        <w:r>
          <w:instrText xml:space="preserve"> PAGEREF _Toc28719 \h </w:instrText>
        </w:r>
        <w:r>
          <w:fldChar w:fldCharType="separate"/>
        </w:r>
        <w:r>
          <w:t>42</w:t>
        </w:r>
        <w:r>
          <w:fldChar w:fldCharType="end"/>
        </w:r>
      </w:hyperlink>
    </w:p>
    <w:p>
      <w:pPr>
        <w:pStyle w:val="TOC2"/>
        <w:tabs>
          <w:tab w:val="right" w:leader="dot" w:pos="8306"/>
        </w:tabs>
      </w:pPr>
      <w:hyperlink w:anchor="_Toc869" w:history="1">
        <w:r>
          <w:rPr>
            <w:rFonts w:ascii="仿宋" w:eastAsia="仿宋" w:hAnsi="仿宋" w:cs="仿宋" w:hint="eastAsia"/>
            <w:lang w:eastAsia="zh-CN"/>
          </w:rPr>
          <w:t>(三)、持续改进与未来展望</w:t>
        </w:r>
        <w:r>
          <w:tab/>
        </w:r>
        <w:r>
          <w:fldChar w:fldCharType="begin"/>
        </w:r>
        <w:r>
          <w:instrText xml:space="preserve"> PAGEREF _Toc869 \h </w:instrText>
        </w:r>
        <w:r>
          <w:fldChar w:fldCharType="separate"/>
        </w:r>
        <w:r>
          <w:t>43</w:t>
        </w:r>
        <w:r>
          <w:fldChar w:fldCharType="end"/>
        </w:r>
      </w:hyperlink>
    </w:p>
    <w:p>
      <w:pPr>
        <w:pStyle w:val="TOC1"/>
        <w:tabs>
          <w:tab w:val="right" w:leader="dot" w:pos="8306"/>
        </w:tabs>
      </w:pPr>
      <w:hyperlink w:anchor="_Toc19394" w:history="1">
        <w:r>
          <w:rPr>
            <w:rFonts w:ascii="仿宋" w:eastAsia="仿宋" w:hAnsi="仿宋" w:cs="仿宋" w:hint="eastAsia"/>
            <w:lang w:eastAsia="zh-CN"/>
          </w:rPr>
          <w:t>九、员工家庭与工作平衡支持计划</w:t>
        </w:r>
        <w:r>
          <w:tab/>
        </w:r>
        <w:r>
          <w:fldChar w:fldCharType="begin"/>
        </w:r>
        <w:r>
          <w:instrText xml:space="preserve"> PAGEREF _Toc19394 \h </w:instrText>
        </w:r>
        <w:r>
          <w:fldChar w:fldCharType="separate"/>
        </w:r>
        <w:r>
          <w:t>43</w:t>
        </w:r>
        <w:r>
          <w:fldChar w:fldCharType="end"/>
        </w:r>
      </w:hyperlink>
    </w:p>
    <w:p>
      <w:pPr>
        <w:pStyle w:val="TOC2"/>
        <w:tabs>
          <w:tab w:val="right" w:leader="dot" w:pos="8306"/>
        </w:tabs>
      </w:pPr>
      <w:hyperlink w:anchor="_Toc3039" w:history="1">
        <w:r>
          <w:rPr>
            <w:rFonts w:ascii="仿宋" w:eastAsia="仿宋" w:hAnsi="仿宋" w:cs="仿宋" w:hint="eastAsia"/>
            <w:lang w:eastAsia="zh-CN"/>
          </w:rPr>
          <w:t>(一)、家庭与工作平衡的重要性分析</w:t>
        </w:r>
        <w:r>
          <w:tab/>
        </w:r>
        <w:r>
          <w:fldChar w:fldCharType="begin"/>
        </w:r>
        <w:r>
          <w:instrText xml:space="preserve"> PAGEREF _Toc3039 \h </w:instrText>
        </w:r>
        <w:r>
          <w:fldChar w:fldCharType="separate"/>
        </w:r>
        <w:r>
          <w:t>43</w:t>
        </w:r>
        <w:r>
          <w:fldChar w:fldCharType="end"/>
        </w:r>
      </w:hyperlink>
    </w:p>
    <w:p>
      <w:pPr>
        <w:pStyle w:val="TOC2"/>
        <w:tabs>
          <w:tab w:val="right" w:leader="dot" w:pos="8306"/>
        </w:tabs>
      </w:pPr>
      <w:hyperlink w:anchor="_Toc25175" w:history="1">
        <w:r>
          <w:rPr>
            <w:rFonts w:ascii="仿宋" w:eastAsia="仿宋" w:hAnsi="仿宋" w:cs="仿宋" w:hint="eastAsia"/>
            <w:lang w:eastAsia="zh-CN"/>
          </w:rPr>
          <w:t>(二)、支持计划的制定与实施步骤</w:t>
        </w:r>
        <w:r>
          <w:tab/>
        </w:r>
        <w:r>
          <w:fldChar w:fldCharType="begin"/>
        </w:r>
        <w:r>
          <w:instrText xml:space="preserve"> PAGEREF _Toc25175 \h </w:instrText>
        </w:r>
        <w:r>
          <w:fldChar w:fldCharType="separate"/>
        </w:r>
        <w:r>
          <w:t>44</w:t>
        </w:r>
        <w:r>
          <w:fldChar w:fldCharType="end"/>
        </w:r>
      </w:hyperlink>
    </w:p>
    <w:p>
      <w:pPr>
        <w:pStyle w:val="TOC2"/>
        <w:tabs>
          <w:tab w:val="right" w:leader="dot" w:pos="8306"/>
        </w:tabs>
      </w:pPr>
      <w:hyperlink w:anchor="_Toc13107" w:history="1">
        <w:r>
          <w:rPr>
            <w:rFonts w:ascii="仿宋" w:eastAsia="仿宋" w:hAnsi="仿宋" w:cs="仿宋" w:hint="eastAsia"/>
            <w:lang w:eastAsia="zh-CN"/>
          </w:rPr>
          <w:t>(三)、平衡效果的评估及调整优化</w:t>
        </w:r>
        <w:r>
          <w:tab/>
        </w:r>
        <w:r>
          <w:fldChar w:fldCharType="begin"/>
        </w:r>
        <w:r>
          <w:instrText xml:space="preserve"> PAGEREF _Toc13107 \h </w:instrText>
        </w:r>
        <w:r>
          <w:fldChar w:fldCharType="separate"/>
        </w:r>
        <w:r>
          <w:t>44</w:t>
        </w:r>
        <w:r>
          <w:fldChar w:fldCharType="end"/>
        </w:r>
      </w:hyperlink>
    </w:p>
    <w:p>
      <w:pPr>
        <w:pStyle w:val="TOC1"/>
        <w:tabs>
          <w:tab w:val="right" w:leader="dot" w:pos="8306"/>
        </w:tabs>
      </w:pPr>
      <w:hyperlink w:anchor="_Toc14786" w:history="1">
        <w:r>
          <w:rPr>
            <w:rFonts w:ascii="仿宋" w:eastAsia="仿宋" w:hAnsi="仿宋" w:cs="仿宋" w:hint="eastAsia"/>
            <w:lang w:eastAsia="zh-CN"/>
          </w:rPr>
          <w:t>十、财务报告与透明度</w:t>
        </w:r>
        <w:r>
          <w:tab/>
        </w:r>
        <w:r>
          <w:fldChar w:fldCharType="begin"/>
        </w:r>
        <w:r>
          <w:instrText xml:space="preserve"> PAGEREF _Toc14786 \h </w:instrText>
        </w:r>
        <w:r>
          <w:fldChar w:fldCharType="separate"/>
        </w:r>
        <w:r>
          <w:t>45</w:t>
        </w:r>
        <w:r>
          <w:fldChar w:fldCharType="end"/>
        </w:r>
      </w:hyperlink>
    </w:p>
    <w:p>
      <w:pPr>
        <w:pStyle w:val="TOC2"/>
        <w:tabs>
          <w:tab w:val="right" w:leader="dot" w:pos="8306"/>
        </w:tabs>
      </w:pPr>
      <w:hyperlink w:anchor="_Toc6366" w:history="1">
        <w:r>
          <w:rPr>
            <w:rFonts w:ascii="仿宋" w:eastAsia="仿宋" w:hAnsi="仿宋" w:cs="仿宋" w:hint="eastAsia"/>
            <w:lang w:eastAsia="zh-CN"/>
          </w:rPr>
          <w:t>(一)、财务报告规范与频率</w:t>
        </w:r>
        <w:r>
          <w:tab/>
        </w:r>
        <w:r>
          <w:fldChar w:fldCharType="begin"/>
        </w:r>
        <w:r>
          <w:instrText xml:space="preserve"> PAGEREF _Toc6366 \h </w:instrText>
        </w:r>
        <w:r>
          <w:fldChar w:fldCharType="separate"/>
        </w:r>
        <w:r>
          <w:t>45</w:t>
        </w:r>
        <w:r>
          <w:fldChar w:fldCharType="end"/>
        </w:r>
      </w:hyperlink>
    </w:p>
    <w:p>
      <w:pPr>
        <w:pStyle w:val="TOC2"/>
        <w:tabs>
          <w:tab w:val="right" w:leader="dot" w:pos="8306"/>
        </w:tabs>
      </w:pPr>
      <w:hyperlink w:anchor="_Toc18587" w:history="1">
        <w:r>
          <w:rPr>
            <w:rFonts w:ascii="仿宋" w:eastAsia="仿宋" w:hAnsi="仿宋" w:cs="仿宋" w:hint="eastAsia"/>
            <w:lang w:eastAsia="zh-CN"/>
          </w:rPr>
          <w:t>(二)、审计程序与内部控制</w:t>
        </w:r>
        <w:r>
          <w:tab/>
        </w:r>
        <w:r>
          <w:fldChar w:fldCharType="begin"/>
        </w:r>
        <w:r>
          <w:instrText xml:space="preserve"> PAGEREF _Toc18587 \h </w:instrText>
        </w:r>
        <w:r>
          <w:fldChar w:fldCharType="separate"/>
        </w:r>
        <w:r>
          <w:t>45</w:t>
        </w:r>
        <w:r>
          <w:fldChar w:fldCharType="end"/>
        </w:r>
      </w:hyperlink>
    </w:p>
    <w:p>
      <w:pPr>
        <w:pStyle w:val="TOC2"/>
        <w:tabs>
          <w:tab w:val="right" w:leader="dot" w:pos="8306"/>
        </w:tabs>
      </w:pPr>
      <w:hyperlink w:anchor="_Toc8676" w:history="1">
        <w:r>
          <w:rPr>
            <w:rFonts w:ascii="仿宋" w:eastAsia="仿宋" w:hAnsi="仿宋" w:cs="仿宋" w:hint="eastAsia"/>
            <w:lang w:eastAsia="zh-CN"/>
          </w:rPr>
          <w:t>(三)、财务透明度与利益相关方沟通</w:t>
        </w:r>
        <w:r>
          <w:tab/>
        </w:r>
        <w:r>
          <w:fldChar w:fldCharType="begin"/>
        </w:r>
        <w:r>
          <w:instrText xml:space="preserve"> PAGEREF _Toc8676 \h </w:instrText>
        </w:r>
        <w:r>
          <w:fldChar w:fldCharType="separate"/>
        </w:r>
        <w:r>
          <w:t>48</w:t>
        </w:r>
        <w:r>
          <w:fldChar w:fldCharType="end"/>
        </w:r>
      </w:hyperlink>
    </w:p>
    <w:p>
      <w:pPr>
        <w:pStyle w:val="TOC1"/>
        <w:tabs>
          <w:tab w:val="right" w:leader="dot" w:pos="8306"/>
        </w:tabs>
      </w:pPr>
      <w:hyperlink w:anchor="_Toc11642" w:history="1">
        <w:r>
          <w:rPr>
            <w:rFonts w:ascii="仿宋" w:eastAsia="仿宋" w:hAnsi="仿宋" w:cs="仿宋" w:hint="eastAsia"/>
            <w:lang w:eastAsia="zh-CN"/>
          </w:rPr>
          <w:t>十一、产品规划及建设规模</w:t>
        </w:r>
        <w:r>
          <w:tab/>
        </w:r>
        <w:r>
          <w:fldChar w:fldCharType="begin"/>
        </w:r>
        <w:r>
          <w:instrText xml:space="preserve"> PAGEREF _Toc11642 \h </w:instrText>
        </w:r>
        <w:r>
          <w:fldChar w:fldCharType="separate"/>
        </w:r>
        <w:r>
          <w:t>49</w:t>
        </w:r>
        <w:r>
          <w:fldChar w:fldCharType="end"/>
        </w:r>
      </w:hyperlink>
    </w:p>
    <w:p>
      <w:pPr>
        <w:pStyle w:val="TOC2"/>
        <w:tabs>
          <w:tab w:val="right" w:leader="dot" w:pos="8306"/>
        </w:tabs>
      </w:pPr>
      <w:hyperlink w:anchor="_Toc4500" w:history="1">
        <w:r>
          <w:rPr>
            <w:rFonts w:ascii="仿宋" w:eastAsia="仿宋" w:hAnsi="仿宋" w:cs="仿宋" w:hint="eastAsia"/>
            <w:lang w:eastAsia="zh-CN"/>
          </w:rPr>
          <w:t>(一)、产品规划</w:t>
        </w:r>
        <w:r>
          <w:tab/>
        </w:r>
        <w:r>
          <w:fldChar w:fldCharType="begin"/>
        </w:r>
        <w:r>
          <w:instrText xml:space="preserve"> PAGEREF _Toc4500 \h </w:instrText>
        </w:r>
        <w:r>
          <w:fldChar w:fldCharType="separate"/>
        </w:r>
        <w:r>
          <w:t>49</w:t>
        </w:r>
        <w:r>
          <w:fldChar w:fldCharType="end"/>
        </w:r>
      </w:hyperlink>
    </w:p>
    <w:p>
      <w:pPr>
        <w:pStyle w:val="TOC2"/>
        <w:tabs>
          <w:tab w:val="right" w:leader="dot" w:pos="8306"/>
        </w:tabs>
      </w:pPr>
      <w:hyperlink w:anchor="_Toc10533" w:history="1">
        <w:r>
          <w:rPr>
            <w:rFonts w:ascii="仿宋" w:eastAsia="仿宋" w:hAnsi="仿宋" w:cs="仿宋" w:hint="eastAsia"/>
            <w:lang w:eastAsia="zh-CN"/>
          </w:rPr>
          <w:t>(二)、建设规模</w:t>
        </w:r>
        <w:r>
          <w:tab/>
        </w:r>
        <w:r>
          <w:fldChar w:fldCharType="begin"/>
        </w:r>
        <w:r>
          <w:instrText xml:space="preserve"> PAGEREF _Toc10533 \h </w:instrText>
        </w:r>
        <w:r>
          <w:fldChar w:fldCharType="separate"/>
        </w:r>
        <w:r>
          <w:t>50</w:t>
        </w:r>
        <w:r>
          <w:fldChar w:fldCharType="end"/>
        </w:r>
      </w:hyperlink>
    </w:p>
    <w:p>
      <w:pPr>
        <w:pStyle w:val="TOC1"/>
        <w:tabs>
          <w:tab w:val="right" w:leader="dot" w:pos="8306"/>
        </w:tabs>
      </w:pPr>
      <w:hyperlink w:anchor="_Toc19848" w:history="1">
        <w:r>
          <w:rPr>
            <w:rFonts w:ascii="仿宋" w:eastAsia="仿宋" w:hAnsi="仿宋" w:cs="仿宋" w:hint="eastAsia"/>
            <w:lang w:eastAsia="zh-CN"/>
          </w:rPr>
          <w:t>十二、安全管理体系建设</w:t>
        </w:r>
        <w:r>
          <w:tab/>
        </w:r>
        <w:r>
          <w:fldChar w:fldCharType="begin"/>
        </w:r>
        <w:r>
          <w:instrText xml:space="preserve"> PAGEREF _Toc19848 \h </w:instrText>
        </w:r>
        <w:r>
          <w:fldChar w:fldCharType="separate"/>
        </w:r>
        <w:r>
          <w:t>51</w:t>
        </w:r>
        <w:r>
          <w:fldChar w:fldCharType="end"/>
        </w:r>
      </w:hyperlink>
    </w:p>
    <w:p>
      <w:pPr>
        <w:pStyle w:val="TOC2"/>
        <w:tabs>
          <w:tab w:val="right" w:leader="dot" w:pos="8306"/>
        </w:tabs>
      </w:pPr>
      <w:hyperlink w:anchor="_Toc15115" w:history="1">
        <w:r>
          <w:rPr>
            <w:rFonts w:ascii="仿宋" w:eastAsia="仿宋" w:hAnsi="仿宋" w:cs="仿宋" w:hint="eastAsia"/>
            <w:lang w:eastAsia="zh-CN"/>
          </w:rPr>
          <w:t>(一)、安全管理体系建设的必要性</w:t>
        </w:r>
        <w:r>
          <w:tab/>
        </w:r>
        <w:r>
          <w:fldChar w:fldCharType="begin"/>
        </w:r>
        <w:r>
          <w:instrText xml:space="preserve"> PAGEREF _Toc15115 \h </w:instrText>
        </w:r>
        <w:r>
          <w:fldChar w:fldCharType="separate"/>
        </w:r>
        <w:r>
          <w:t>51</w:t>
        </w:r>
        <w:r>
          <w:fldChar w:fldCharType="end"/>
        </w:r>
      </w:hyperlink>
    </w:p>
    <w:p>
      <w:pPr>
        <w:pStyle w:val="TOC2"/>
        <w:tabs>
          <w:tab w:val="right" w:leader="dot" w:pos="8306"/>
        </w:tabs>
      </w:pPr>
      <w:hyperlink w:anchor="_Toc20138" w:history="1">
        <w:r>
          <w:rPr>
            <w:rFonts w:ascii="仿宋" w:eastAsia="仿宋" w:hAnsi="仿宋" w:cs="仿宋" w:hint="eastAsia"/>
            <w:lang w:eastAsia="zh-CN"/>
          </w:rPr>
          <w:t>(二)、安全管理体系建设的基本原则</w:t>
        </w:r>
        <w:r>
          <w:tab/>
        </w:r>
        <w:r>
          <w:fldChar w:fldCharType="begin"/>
        </w:r>
        <w:r>
          <w:instrText xml:space="preserve"> PAGEREF _Toc20138 \h </w:instrText>
        </w:r>
        <w:r>
          <w:fldChar w:fldCharType="separate"/>
        </w:r>
        <w:r>
          <w:t>52</w:t>
        </w:r>
        <w:r>
          <w:fldChar w:fldCharType="end"/>
        </w:r>
      </w:hyperlink>
    </w:p>
    <w:p>
      <w:pPr>
        <w:pStyle w:val="TOC2"/>
        <w:tabs>
          <w:tab w:val="right" w:leader="dot" w:pos="8306"/>
        </w:tabs>
      </w:pPr>
      <w:hyperlink w:anchor="_Toc31431" w:history="1">
        <w:r>
          <w:rPr>
            <w:rFonts w:ascii="仿宋" w:eastAsia="仿宋" w:hAnsi="仿宋" w:cs="仿宋" w:hint="eastAsia"/>
            <w:lang w:eastAsia="zh-CN"/>
          </w:rPr>
          <w:t>(三)、安全管理体系建设的目标和任务</w:t>
        </w:r>
        <w:r>
          <w:tab/>
        </w:r>
        <w:r>
          <w:fldChar w:fldCharType="begin"/>
        </w:r>
        <w:r>
          <w:instrText xml:space="preserve"> PAGEREF _Toc31431 \h </w:instrText>
        </w:r>
        <w:r>
          <w:fldChar w:fldCharType="separate"/>
        </w:r>
        <w:r>
          <w:t>53</w:t>
        </w:r>
        <w:r>
          <w:fldChar w:fldCharType="end"/>
        </w:r>
      </w:hyperlink>
    </w:p>
    <w:p>
      <w:pPr>
        <w:pStyle w:val="TOC2"/>
        <w:tabs>
          <w:tab w:val="right" w:leader="dot" w:pos="8306"/>
        </w:tabs>
      </w:pPr>
      <w:hyperlink w:anchor="_Toc3896" w:history="1">
        <w:r>
          <w:rPr>
            <w:rFonts w:ascii="仿宋" w:eastAsia="仿宋" w:hAnsi="仿宋" w:cs="仿宋" w:hint="eastAsia"/>
            <w:lang w:eastAsia="zh-CN"/>
          </w:rPr>
          <w:t>(四)、安全管理体系建设的组织架构</w:t>
        </w:r>
        <w:r>
          <w:tab/>
        </w:r>
        <w:r>
          <w:fldChar w:fldCharType="begin"/>
        </w:r>
        <w:r>
          <w:instrText xml:space="preserve"> PAGEREF _Toc3896 \h </w:instrText>
        </w:r>
        <w:r>
          <w:fldChar w:fldCharType="separate"/>
        </w:r>
        <w:r>
          <w:t>54</w:t>
        </w:r>
        <w:r>
          <w:fldChar w:fldCharType="end"/>
        </w:r>
      </w:hyperlink>
    </w:p>
    <w:p>
      <w:pPr>
        <w:pStyle w:val="TOC2"/>
        <w:tabs>
          <w:tab w:val="right" w:leader="dot" w:pos="8306"/>
        </w:tabs>
      </w:pPr>
      <w:hyperlink w:anchor="_Toc24186" w:history="1">
        <w:r>
          <w:rPr>
            <w:rFonts w:ascii="仿宋" w:eastAsia="仿宋" w:hAnsi="仿宋" w:cs="仿宋" w:hint="eastAsia"/>
            <w:lang w:eastAsia="zh-CN"/>
          </w:rPr>
          <w:t>(五)、安全管理体系建设的责任分工</w:t>
        </w:r>
        <w:r>
          <w:tab/>
        </w:r>
        <w:r>
          <w:fldChar w:fldCharType="begin"/>
        </w:r>
        <w:r>
          <w:instrText xml:space="preserve"> PAGEREF _Toc24186 \h </w:instrText>
        </w:r>
        <w:r>
          <w:fldChar w:fldCharType="separate"/>
        </w:r>
        <w:r>
          <w:t>55</w:t>
        </w:r>
        <w:r>
          <w:fldChar w:fldCharType="end"/>
        </w:r>
      </w:hyperlink>
    </w:p>
    <w:p>
      <w:pPr>
        <w:pStyle w:val="TOC2"/>
        <w:tabs>
          <w:tab w:val="right" w:leader="dot" w:pos="8306"/>
        </w:tabs>
      </w:pPr>
      <w:hyperlink w:anchor="_Toc1574" w:history="1">
        <w:r>
          <w:rPr>
            <w:rFonts w:ascii="仿宋" w:eastAsia="仿宋" w:hAnsi="仿宋" w:cs="仿宋" w:hint="eastAsia"/>
            <w:lang w:eastAsia="zh-CN"/>
          </w:rPr>
          <w:t>(六)、安全管理体系建设的培训计划</w:t>
        </w:r>
        <w:r>
          <w:tab/>
        </w:r>
        <w:r>
          <w:fldChar w:fldCharType="begin"/>
        </w:r>
        <w:r>
          <w:instrText xml:space="preserve"> PAGEREF _Toc1574 \h </w:instrText>
        </w:r>
        <w:r>
          <w:fldChar w:fldCharType="separate"/>
        </w:r>
        <w:r>
          <w:t>55</w:t>
        </w:r>
        <w:r>
          <w:fldChar w:fldCharType="end"/>
        </w:r>
      </w:hyperlink>
    </w:p>
    <w:p>
      <w:pPr>
        <w:pStyle w:val="TOC2"/>
        <w:tabs>
          <w:tab w:val="right" w:leader="dot" w:pos="8306"/>
        </w:tabs>
      </w:pPr>
      <w:hyperlink w:anchor="_Toc23871" w:history="1">
        <w:r>
          <w:rPr>
            <w:rFonts w:ascii="仿宋" w:eastAsia="仿宋" w:hAnsi="仿宋" w:cs="仿宋" w:hint="eastAsia"/>
            <w:lang w:eastAsia="zh-CN"/>
          </w:rPr>
          <w:t>(七)、安全管理体系建设的监督与评估</w:t>
        </w:r>
        <w:r>
          <w:tab/>
        </w:r>
        <w:r>
          <w:fldChar w:fldCharType="begin"/>
        </w:r>
        <w:r>
          <w:instrText xml:space="preserve"> PAGEREF _Toc23871 \h </w:instrText>
        </w:r>
        <w:r>
          <w:fldChar w:fldCharType="separate"/>
        </w:r>
        <w:r>
          <w:t>57</w:t>
        </w:r>
        <w:r>
          <w:fldChar w:fldCharType="end"/>
        </w:r>
      </w:hyperlink>
    </w:p>
    <w:p>
      <w:pPr>
        <w:pStyle w:val="TOC1"/>
        <w:tabs>
          <w:tab w:val="right" w:leader="dot" w:pos="8306"/>
        </w:tabs>
      </w:pPr>
      <w:hyperlink w:anchor="_Toc588" w:history="1">
        <w:r>
          <w:rPr>
            <w:rFonts w:ascii="仿宋" w:eastAsia="仿宋" w:hAnsi="仿宋" w:cs="仿宋" w:hint="eastAsia"/>
            <w:lang w:eastAsia="zh-CN"/>
          </w:rPr>
          <w:t>十三、风险风险及应对措施</w:t>
        </w:r>
        <w:r>
          <w:tab/>
        </w:r>
        <w:r>
          <w:fldChar w:fldCharType="begin"/>
        </w:r>
        <w:r>
          <w:instrText xml:space="preserve"> PAGEREF _Toc588 \h </w:instrText>
        </w:r>
        <w:r>
          <w:fldChar w:fldCharType="separate"/>
        </w:r>
        <w:r>
          <w:t>57</w:t>
        </w:r>
        <w:r>
          <w:fldChar w:fldCharType="end"/>
        </w:r>
      </w:hyperlink>
    </w:p>
    <w:p>
      <w:pPr>
        <w:pStyle w:val="TOC2"/>
        <w:tabs>
          <w:tab w:val="right" w:leader="dot" w:pos="8306"/>
        </w:tabs>
      </w:pPr>
      <w:hyperlink w:anchor="_Toc5645" w:history="1">
        <w:r>
          <w:rPr>
            <w:rFonts w:ascii="仿宋" w:eastAsia="仿宋" w:hAnsi="仿宋" w:cs="仿宋" w:hint="eastAsia"/>
            <w:lang w:eastAsia="zh-CN"/>
          </w:rPr>
          <w:t>(一)、窗帘门帘项目风险分析</w:t>
        </w:r>
        <w:r>
          <w:tab/>
        </w:r>
        <w:r>
          <w:fldChar w:fldCharType="begin"/>
        </w:r>
        <w:r>
          <w:instrText xml:space="preserve"> PAGEREF _Toc5645 \h </w:instrText>
        </w:r>
        <w:r>
          <w:fldChar w:fldCharType="separate"/>
        </w:r>
        <w:r>
          <w:t>57</w:t>
        </w:r>
        <w:r>
          <w:fldChar w:fldCharType="end"/>
        </w:r>
      </w:hyperlink>
    </w:p>
    <w:p>
      <w:pPr>
        <w:pStyle w:val="TOC2"/>
        <w:tabs>
          <w:tab w:val="right" w:leader="dot" w:pos="8306"/>
        </w:tabs>
      </w:pPr>
      <w:hyperlink w:anchor="_Toc3135" w:history="1">
        <w:r>
          <w:rPr>
            <w:rFonts w:ascii="仿宋" w:eastAsia="仿宋" w:hAnsi="仿宋" w:cs="仿宋" w:hint="eastAsia"/>
            <w:lang w:eastAsia="zh-CN"/>
          </w:rPr>
          <w:t>(二)、窗帘门帘项目风险对策</w:t>
        </w:r>
        <w:r>
          <w:tab/>
        </w:r>
        <w:r>
          <w:fldChar w:fldCharType="begin"/>
        </w:r>
        <w:r>
          <w:instrText xml:space="preserve"> PAGEREF _Toc3135 \h </w:instrText>
        </w:r>
        <w:r>
          <w:fldChar w:fldCharType="separate"/>
        </w:r>
        <w:r>
          <w:t>59</w:t>
        </w:r>
        <w:r>
          <w:fldChar w:fldCharType="end"/>
        </w:r>
      </w:hyperlink>
    </w:p>
    <w:p>
      <w:pPr>
        <w:pStyle w:val="TOC1"/>
        <w:tabs>
          <w:tab w:val="right" w:leader="dot" w:pos="8306"/>
        </w:tabs>
      </w:pPr>
      <w:hyperlink w:anchor="_Toc9913" w:history="1">
        <w:r>
          <w:rPr>
            <w:rFonts w:ascii="仿宋" w:eastAsia="仿宋" w:hAnsi="仿宋" w:cs="仿宋" w:hint="eastAsia"/>
            <w:lang w:eastAsia="zh-CN"/>
          </w:rPr>
          <w:t>十四、窗帘门帘行业竞争对选址的影响</w:t>
        </w:r>
        <w:r>
          <w:tab/>
        </w:r>
        <w:r>
          <w:fldChar w:fldCharType="begin"/>
        </w:r>
        <w:r>
          <w:instrText xml:space="preserve"> PAGEREF _Toc9913 \h </w:instrText>
        </w:r>
        <w:r>
          <w:fldChar w:fldCharType="separate"/>
        </w:r>
        <w:r>
          <w:t>60</w:t>
        </w:r>
        <w:r>
          <w:fldChar w:fldCharType="end"/>
        </w:r>
      </w:hyperlink>
    </w:p>
    <w:p>
      <w:pPr>
        <w:pStyle w:val="TOC2"/>
        <w:tabs>
          <w:tab w:val="right" w:leader="dot" w:pos="8306"/>
        </w:tabs>
      </w:pPr>
      <w:hyperlink w:anchor="_Toc27598" w:history="1">
        <w:r>
          <w:rPr>
            <w:rFonts w:ascii="仿宋" w:eastAsia="仿宋" w:hAnsi="仿宋" w:cs="仿宋" w:hint="eastAsia"/>
            <w:lang w:eastAsia="zh-CN"/>
          </w:rPr>
          <w:t>(一)、地理位置分析</w:t>
        </w:r>
        <w:r>
          <w:tab/>
        </w:r>
        <w:r>
          <w:fldChar w:fldCharType="begin"/>
        </w:r>
        <w:r>
          <w:instrText xml:space="preserve"> PAGEREF _Toc27598 \h </w:instrText>
        </w:r>
        <w:r>
          <w:fldChar w:fldCharType="separate"/>
        </w:r>
        <w:r>
          <w:t>60</w:t>
        </w:r>
        <w:r>
          <w:fldChar w:fldCharType="end"/>
        </w:r>
      </w:hyperlink>
    </w:p>
    <w:p>
      <w:pPr>
        <w:pStyle w:val="TOC2"/>
        <w:tabs>
          <w:tab w:val="right" w:leader="dot" w:pos="8306"/>
        </w:tabs>
      </w:pPr>
      <w:hyperlink w:anchor="_Toc31736" w:history="1">
        <w:r>
          <w:rPr>
            <w:rFonts w:ascii="仿宋" w:eastAsia="仿宋" w:hAnsi="仿宋" w:cs="仿宋" w:hint="eastAsia"/>
            <w:lang w:eastAsia="zh-CN"/>
          </w:rPr>
          <w:t>(二)、供应链优势</w:t>
        </w:r>
        <w:r>
          <w:tab/>
        </w:r>
        <w:r>
          <w:fldChar w:fldCharType="begin"/>
        </w:r>
        <w:r>
          <w:instrText xml:space="preserve"> PAGEREF _Toc31736 \h </w:instrText>
        </w:r>
        <w:r>
          <w:fldChar w:fldCharType="separate"/>
        </w:r>
        <w:r>
          <w:t>62</w:t>
        </w:r>
        <w:r>
          <w:fldChar w:fldCharType="end"/>
        </w:r>
      </w:hyperlink>
    </w:p>
    <w:p>
      <w:pPr>
        <w:pStyle w:val="TOC2"/>
        <w:tabs>
          <w:tab w:val="right" w:leader="dot" w:pos="8306"/>
        </w:tabs>
      </w:pPr>
      <w:hyperlink w:anchor="_Toc5743" w:history="1">
        <w:r>
          <w:rPr>
            <w:rFonts w:ascii="仿宋" w:eastAsia="仿宋" w:hAnsi="仿宋" w:cs="仿宋" w:hint="eastAsia"/>
            <w:lang w:eastAsia="zh-CN"/>
          </w:rPr>
          <w:t>(三)、人才资源</w:t>
        </w:r>
        <w:r>
          <w:tab/>
        </w:r>
        <w:r>
          <w:fldChar w:fldCharType="begin"/>
        </w:r>
        <w:r>
          <w:instrText xml:space="preserve"> PAGEREF _Toc5743 \h </w:instrText>
        </w:r>
        <w:r>
          <w:fldChar w:fldCharType="separate"/>
        </w:r>
        <w:r>
          <w:t>63</w:t>
        </w:r>
        <w:r>
          <w:fldChar w:fldCharType="end"/>
        </w:r>
      </w:hyperlink>
    </w:p>
    <w:p>
      <w:pPr>
        <w:pStyle w:val="TOC2"/>
        <w:tabs>
          <w:tab w:val="right" w:leader="dot" w:pos="8306"/>
        </w:tabs>
      </w:pPr>
      <w:hyperlink w:anchor="_Toc27285" w:history="1">
        <w:r>
          <w:rPr>
            <w:rFonts w:ascii="仿宋" w:eastAsia="仿宋" w:hAnsi="仿宋" w:cs="仿宋" w:hint="eastAsia"/>
            <w:lang w:eastAsia="zh-CN"/>
          </w:rPr>
          <w:t>(四)、政策支持</w:t>
        </w:r>
        <w:r>
          <w:tab/>
        </w:r>
        <w:r>
          <w:fldChar w:fldCharType="begin"/>
        </w:r>
        <w:r>
          <w:instrText xml:space="preserve"> PAGEREF _Toc27285 \h </w:instrText>
        </w:r>
        <w:r>
          <w:fldChar w:fldCharType="separate"/>
        </w:r>
        <w:r>
          <w:t>64</w:t>
        </w:r>
        <w:r>
          <w:fldChar w:fldCharType="end"/>
        </w:r>
      </w:hyperlink>
    </w:p>
    <w:p>
      <w:pPr>
        <w:pStyle w:val="TOC1"/>
        <w:tabs>
          <w:tab w:val="right" w:leader="dot" w:pos="8306"/>
        </w:tabs>
      </w:pPr>
      <w:hyperlink w:anchor="_Toc13870" w:history="1">
        <w:r>
          <w:rPr>
            <w:rFonts w:ascii="仿宋" w:eastAsia="仿宋" w:hAnsi="仿宋" w:cs="仿宋" w:hint="eastAsia"/>
            <w:lang w:eastAsia="zh-CN"/>
          </w:rPr>
          <w:t>十五、环境保护措施</w:t>
        </w:r>
        <w:r>
          <w:tab/>
        </w:r>
        <w:r>
          <w:fldChar w:fldCharType="begin"/>
        </w:r>
        <w:r>
          <w:instrText xml:space="preserve"> PAGEREF _Toc13870 \h </w:instrText>
        </w:r>
        <w:r>
          <w:fldChar w:fldCharType="separate"/>
        </w:r>
        <w:r>
          <w:t>65</w:t>
        </w:r>
        <w:r>
          <w:fldChar w:fldCharType="end"/>
        </w:r>
      </w:hyperlink>
    </w:p>
    <w:p>
      <w:pPr>
        <w:pStyle w:val="TOC2"/>
        <w:tabs>
          <w:tab w:val="right" w:leader="dot" w:pos="8306"/>
        </w:tabs>
      </w:pPr>
      <w:hyperlink w:anchor="_Toc9016" w:history="1">
        <w:r>
          <w:rPr>
            <w:rFonts w:ascii="仿宋" w:eastAsia="仿宋" w:hAnsi="仿宋" w:cs="仿宋" w:hint="eastAsia"/>
            <w:lang w:eastAsia="zh-CN"/>
          </w:rPr>
          <w:t>(一)、施工期环境保护措施</w:t>
        </w:r>
        <w:r>
          <w:tab/>
        </w:r>
        <w:r>
          <w:fldChar w:fldCharType="begin"/>
        </w:r>
        <w:r>
          <w:instrText xml:space="preserve"> PAGEREF _Toc9016 \h </w:instrText>
        </w:r>
        <w:r>
          <w:fldChar w:fldCharType="separate"/>
        </w:r>
        <w:r>
          <w:t>65</w:t>
        </w:r>
        <w:r>
          <w:fldChar w:fldCharType="end"/>
        </w:r>
      </w:hyperlink>
    </w:p>
    <w:p>
      <w:pPr>
        <w:pStyle w:val="TOC2"/>
        <w:tabs>
          <w:tab w:val="right" w:leader="dot" w:pos="8306"/>
        </w:tabs>
      </w:pPr>
      <w:hyperlink w:anchor="_Toc13515" w:history="1">
        <w:r>
          <w:rPr>
            <w:rFonts w:ascii="仿宋" w:eastAsia="仿宋" w:hAnsi="仿宋" w:cs="仿宋" w:hint="eastAsia"/>
            <w:lang w:eastAsia="zh-CN"/>
          </w:rPr>
          <w:t>(二)、运营期环境保护措施</w:t>
        </w:r>
        <w:r>
          <w:tab/>
        </w:r>
        <w:r>
          <w:fldChar w:fldCharType="begin"/>
        </w:r>
        <w:r>
          <w:instrText xml:space="preserve"> PAGEREF _Toc13515 \h </w:instrText>
        </w:r>
        <w:r>
          <w:fldChar w:fldCharType="separate"/>
        </w:r>
        <w:r>
          <w:t>66</w:t>
        </w:r>
        <w:r>
          <w:fldChar w:fldCharType="end"/>
        </w:r>
      </w:hyperlink>
    </w:p>
    <w:p>
      <w:pPr>
        <w:pStyle w:val="TOC2"/>
        <w:tabs>
          <w:tab w:val="right" w:leader="dot" w:pos="8306"/>
        </w:tabs>
      </w:pPr>
      <w:hyperlink w:anchor="_Toc23915" w:history="1">
        <w:r>
          <w:rPr>
            <w:rFonts w:ascii="仿宋" w:eastAsia="仿宋" w:hAnsi="仿宋" w:cs="仿宋" w:hint="eastAsia"/>
            <w:lang w:eastAsia="zh-CN"/>
          </w:rPr>
          <w:t>(三)、污染物排放控制措施</w:t>
        </w:r>
        <w:r>
          <w:tab/>
        </w:r>
        <w:r>
          <w:fldChar w:fldCharType="begin"/>
        </w:r>
        <w:r>
          <w:instrText xml:space="preserve"> PAGEREF _Toc23915 \h </w:instrText>
        </w:r>
        <w:r>
          <w:fldChar w:fldCharType="separate"/>
        </w:r>
        <w:r>
          <w:t>67</w:t>
        </w:r>
        <w:r>
          <w:fldChar w:fldCharType="end"/>
        </w:r>
      </w:hyperlink>
    </w:p>
    <w:p>
      <w:pPr>
        <w:pStyle w:val="TOC1"/>
        <w:tabs>
          <w:tab w:val="right" w:leader="dot" w:pos="8306"/>
        </w:tabs>
      </w:pPr>
      <w:hyperlink w:anchor="_Toc21814" w:history="1">
        <w:r>
          <w:rPr>
            <w:rFonts w:ascii="仿宋" w:eastAsia="仿宋" w:hAnsi="仿宋" w:cs="仿宋" w:hint="eastAsia"/>
            <w:lang w:eastAsia="zh-CN"/>
          </w:rPr>
          <w:t>十六、员工培训与发展方案</w:t>
        </w:r>
        <w:r>
          <w:tab/>
        </w:r>
        <w:r>
          <w:fldChar w:fldCharType="begin"/>
        </w:r>
        <w:r>
          <w:instrText xml:space="preserve"> PAGEREF _Toc21814 \h </w:instrText>
        </w:r>
        <w:r>
          <w:fldChar w:fldCharType="separate"/>
        </w:r>
        <w:r>
          <w:t>68</w:t>
        </w:r>
        <w:r>
          <w:fldChar w:fldCharType="end"/>
        </w:r>
      </w:hyperlink>
    </w:p>
    <w:p>
      <w:pPr>
        <w:pStyle w:val="TOC2"/>
        <w:tabs>
          <w:tab w:val="right" w:leader="dot" w:pos="8306"/>
        </w:tabs>
      </w:pPr>
      <w:hyperlink w:anchor="_Toc15296" w:history="1">
        <w:r>
          <w:rPr>
            <w:rFonts w:ascii="仿宋" w:eastAsia="仿宋" w:hAnsi="仿宋" w:cs="仿宋" w:hint="eastAsia"/>
            <w:lang w:eastAsia="zh-CN"/>
          </w:rPr>
          <w:t>(一)、培训需求分析与规划</w:t>
        </w:r>
        <w:r>
          <w:tab/>
        </w:r>
        <w:r>
          <w:fldChar w:fldCharType="begin"/>
        </w:r>
        <w:r>
          <w:instrText xml:space="preserve"> PAGEREF _Toc15296 \h </w:instrText>
        </w:r>
        <w:r>
          <w:fldChar w:fldCharType="separate"/>
        </w:r>
        <w:r>
          <w:t>68</w:t>
        </w:r>
        <w:r>
          <w:fldChar w:fldCharType="end"/>
        </w:r>
      </w:hyperlink>
    </w:p>
    <w:p>
      <w:pPr>
        <w:pStyle w:val="TOC2"/>
        <w:tabs>
          <w:tab w:val="right" w:leader="dot" w:pos="8306"/>
        </w:tabs>
      </w:pPr>
      <w:hyperlink w:anchor="_Toc30096" w:history="1">
        <w:r>
          <w:rPr>
            <w:rFonts w:ascii="仿宋" w:eastAsia="仿宋" w:hAnsi="仿宋" w:cs="仿宋" w:hint="eastAsia"/>
            <w:lang w:eastAsia="zh-CN"/>
          </w:rPr>
          <w:t>(二)、内部培训体系搭建</w:t>
        </w:r>
        <w:r>
          <w:tab/>
        </w:r>
        <w:r>
          <w:fldChar w:fldCharType="begin"/>
        </w:r>
        <w:r>
          <w:instrText xml:space="preserve"> PAGEREF _Toc30096 \h </w:instrText>
        </w:r>
        <w:r>
          <w:fldChar w:fldCharType="separate"/>
        </w:r>
        <w:r>
          <w:t>70</w:t>
        </w:r>
        <w:r>
          <w:fldChar w:fldCharType="end"/>
        </w:r>
      </w:hyperlink>
    </w:p>
    <w:p>
      <w:pPr>
        <w:pStyle w:val="TOC2"/>
        <w:tabs>
          <w:tab w:val="right" w:leader="dot" w:pos="8306"/>
        </w:tabs>
      </w:pPr>
      <w:hyperlink w:anchor="_Toc14924" w:history="1">
        <w:r>
          <w:rPr>
            <w:rFonts w:ascii="仿宋" w:eastAsia="仿宋" w:hAnsi="仿宋" w:cs="仿宋" w:hint="eastAsia"/>
            <w:lang w:eastAsia="zh-CN"/>
          </w:rPr>
          <w:t>(三)、外部培训资源合作</w:t>
        </w:r>
        <w:r>
          <w:tab/>
        </w:r>
        <w:r>
          <w:fldChar w:fldCharType="begin"/>
        </w:r>
        <w:r>
          <w:instrText xml:space="preserve"> PAGEREF _Toc14924 \h </w:instrText>
        </w:r>
        <w:r>
          <w:fldChar w:fldCharType="separate"/>
        </w:r>
        <w:r>
          <w:t>71</w:t>
        </w:r>
        <w:r>
          <w:fldChar w:fldCharType="end"/>
        </w:r>
      </w:hyperlink>
    </w:p>
    <w:p>
      <w:pPr>
        <w:pStyle w:val="TOC2"/>
        <w:tabs>
          <w:tab w:val="right" w:leader="dot" w:pos="8306"/>
        </w:tabs>
      </w:pPr>
      <w:hyperlink w:anchor="_Toc9793" w:history="1">
        <w:r>
          <w:rPr>
            <w:rFonts w:ascii="仿宋" w:eastAsia="仿宋" w:hAnsi="仿宋" w:cs="仿宋" w:hint="eastAsia"/>
            <w:lang w:eastAsia="zh-CN"/>
          </w:rPr>
          <w:t>(四)、员工职业发展规划</w:t>
        </w:r>
        <w:r>
          <w:tab/>
        </w:r>
        <w:r>
          <w:fldChar w:fldCharType="begin"/>
        </w:r>
        <w:r>
          <w:instrText xml:space="preserve"> PAGEREF _Toc9793 \h </w:instrText>
        </w:r>
        <w:r>
          <w:fldChar w:fldCharType="separate"/>
        </w:r>
        <w:r>
          <w:t>72</w:t>
        </w:r>
        <w:r>
          <w:fldChar w:fldCharType="end"/>
        </w:r>
      </w:hyperlink>
    </w:p>
    <w:p>
      <w:pPr>
        <w:pStyle w:val="TOC2"/>
        <w:tabs>
          <w:tab w:val="right" w:leader="dot" w:pos="8306"/>
        </w:tabs>
      </w:pPr>
      <w:hyperlink w:anchor="_Toc16851" w:history="1">
        <w:r>
          <w:rPr>
            <w:rFonts w:ascii="仿宋" w:eastAsia="仿宋" w:hAnsi="仿宋" w:cs="仿宋" w:hint="eastAsia"/>
            <w:lang w:eastAsia="zh-CN"/>
          </w:rPr>
          <w:t>(五)、学习型组织文化建设</w:t>
        </w:r>
        <w:r>
          <w:tab/>
        </w:r>
        <w:r>
          <w:fldChar w:fldCharType="begin"/>
        </w:r>
        <w:r>
          <w:instrText xml:space="preserve"> PAGEREF _Toc16851 \h </w:instrText>
        </w:r>
        <w:r>
          <w:fldChar w:fldCharType="separate"/>
        </w:r>
        <w:r>
          <w:t>74</w:t>
        </w:r>
        <w:r>
          <w:fldChar w:fldCharType="end"/>
        </w:r>
      </w:hyperlink>
    </w:p>
    <w:p>
      <w:pPr>
        <w:pStyle w:val="TOC1"/>
        <w:tabs>
          <w:tab w:val="right" w:leader="dot" w:pos="8306"/>
        </w:tabs>
      </w:pPr>
      <w:hyperlink w:anchor="_Toc26366" w:history="1">
        <w:r>
          <w:rPr>
            <w:rFonts w:ascii="仿宋" w:eastAsia="仿宋" w:hAnsi="仿宋" w:cs="仿宋" w:hint="eastAsia"/>
            <w:lang w:eastAsia="zh-CN"/>
          </w:rPr>
          <w:t>十七、招标方案</w:t>
        </w:r>
        <w:r>
          <w:tab/>
        </w:r>
        <w:r>
          <w:fldChar w:fldCharType="begin"/>
        </w:r>
        <w:r>
          <w:instrText xml:space="preserve"> PAGEREF _Toc26366 \h </w:instrText>
        </w:r>
        <w:r>
          <w:fldChar w:fldCharType="separate"/>
        </w:r>
        <w:r>
          <w:t>76</w:t>
        </w:r>
        <w:r>
          <w:fldChar w:fldCharType="end"/>
        </w:r>
      </w:hyperlink>
    </w:p>
    <w:p>
      <w:pPr>
        <w:pStyle w:val="TOC2"/>
        <w:tabs>
          <w:tab w:val="right" w:leader="dot" w:pos="8306"/>
        </w:tabs>
      </w:pPr>
      <w:hyperlink w:anchor="_Toc3403" w:history="1">
        <w:r>
          <w:rPr>
            <w:rFonts w:ascii="仿宋" w:eastAsia="仿宋" w:hAnsi="仿宋" w:cs="仿宋" w:hint="eastAsia"/>
            <w:lang w:eastAsia="zh-CN"/>
          </w:rPr>
          <w:t>(一)、窗帘门帘项目招标依据</w:t>
        </w:r>
        <w:r>
          <w:tab/>
        </w:r>
        <w:r>
          <w:fldChar w:fldCharType="begin"/>
        </w:r>
        <w:r>
          <w:instrText xml:space="preserve"> PAGEREF _Toc3403 \h </w:instrText>
        </w:r>
        <w:r>
          <w:fldChar w:fldCharType="separate"/>
        </w:r>
        <w:r>
          <w:t>76</w:t>
        </w:r>
        <w:r>
          <w:fldChar w:fldCharType="end"/>
        </w:r>
      </w:hyperlink>
    </w:p>
    <w:p>
      <w:pPr>
        <w:pStyle w:val="TOC2"/>
        <w:tabs>
          <w:tab w:val="right" w:leader="dot" w:pos="8306"/>
        </w:tabs>
      </w:pPr>
      <w:hyperlink w:anchor="_Toc8360" w:history="1">
        <w:r>
          <w:rPr>
            <w:rFonts w:ascii="仿宋" w:eastAsia="仿宋" w:hAnsi="仿宋" w:cs="仿宋" w:hint="eastAsia"/>
            <w:lang w:eastAsia="zh-CN"/>
          </w:rPr>
          <w:t>(二)、窗帘门帘项目招标范围</w:t>
        </w:r>
        <w:r>
          <w:tab/>
        </w:r>
        <w:r>
          <w:fldChar w:fldCharType="begin"/>
        </w:r>
        <w:r>
          <w:instrText xml:space="preserve"> PAGEREF _Toc8360 \h </w:instrText>
        </w:r>
        <w:r>
          <w:fldChar w:fldCharType="separate"/>
        </w:r>
        <w:r>
          <w:t>76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537" w:history="1">
        <w:r>
          <w:rPr>
            <w:rFonts w:ascii="仿宋" w:eastAsia="仿宋" w:hAnsi="仿宋" w:cs="仿宋" w:hint="eastAsia"/>
            <w:lang w:eastAsia="zh-CN"/>
          </w:rPr>
          <w:t>(三)、招标要求</w:t>
        </w:r>
        <w:r>
          <w:tab/>
        </w:r>
        <w:r>
          <w:fldChar w:fldCharType="begin"/>
        </w:r>
        <w:r>
          <w:instrText xml:space="preserve"> PAGEREF _Toc15537 \h </w:instrText>
        </w:r>
        <w:r>
          <w:fldChar w:fldCharType="separate"/>
        </w:r>
        <w:r>
          <w:t>77</w:t>
        </w:r>
        <w:r>
          <w:fldChar w:fldCharType="end"/>
        </w:r>
      </w:hyperlink>
    </w:p>
    <w:p>
      <w:pPr>
        <w:pStyle w:val="TOC2"/>
        <w:tabs>
          <w:tab w:val="right" w:leader="dot" w:pos="8306"/>
        </w:tabs>
      </w:pPr>
      <w:hyperlink w:anchor="_Toc27497" w:history="1">
        <w:r>
          <w:rPr>
            <w:rFonts w:ascii="仿宋" w:eastAsia="仿宋" w:hAnsi="仿宋" w:cs="仿宋" w:hint="eastAsia"/>
            <w:lang w:eastAsia="zh-CN"/>
          </w:rPr>
          <w:t>(四)、招标组织方式</w:t>
        </w:r>
        <w:r>
          <w:tab/>
        </w:r>
        <w:r>
          <w:fldChar w:fldCharType="begin"/>
        </w:r>
        <w:r>
          <w:instrText xml:space="preserve"> PAGEREF _Toc27497 \h </w:instrText>
        </w:r>
        <w:r>
          <w:fldChar w:fldCharType="separate"/>
        </w:r>
        <w:r>
          <w:t>78</w:t>
        </w:r>
        <w:r>
          <w:fldChar w:fldCharType="end"/>
        </w:r>
      </w:hyperlink>
    </w:p>
    <w:p>
      <w:pPr>
        <w:pStyle w:val="TOC2"/>
        <w:tabs>
          <w:tab w:val="right" w:leader="dot" w:pos="8306"/>
        </w:tabs>
      </w:pPr>
      <w:hyperlink w:anchor="_Toc1852" w:history="1">
        <w:r>
          <w:rPr>
            <w:rFonts w:ascii="仿宋" w:eastAsia="仿宋" w:hAnsi="仿宋" w:cs="仿宋" w:hint="eastAsia"/>
            <w:lang w:eastAsia="zh-CN"/>
          </w:rPr>
          <w:t>(五)、招标信息发布</w:t>
        </w:r>
        <w:r>
          <w:tab/>
        </w:r>
        <w:r>
          <w:fldChar w:fldCharType="begin"/>
        </w:r>
        <w:r>
          <w:instrText xml:space="preserve"> PAGEREF _Toc1852 \h </w:instrText>
        </w:r>
        <w:r>
          <w:fldChar w:fldCharType="separate"/>
        </w:r>
        <w:r>
          <w:t>79</w:t>
        </w:r>
        <w:r>
          <w:fldChar w:fldCharType="end"/>
        </w:r>
      </w:hyperlink>
    </w:p>
    <w:p>
      <w:pPr>
        <w:pStyle w:val="TOC1"/>
        <w:tabs>
          <w:tab w:val="right" w:leader="dot" w:pos="8306"/>
        </w:tabs>
      </w:pPr>
      <w:hyperlink w:anchor="_Toc27262" w:history="1">
        <w:r>
          <w:rPr>
            <w:rFonts w:ascii="仿宋" w:eastAsia="仿宋" w:hAnsi="仿宋" w:cs="仿宋" w:hint="eastAsia"/>
            <w:lang w:eastAsia="zh-CN"/>
          </w:rPr>
          <w:t>十八、窗帘门帘项目节能可行性分析</w:t>
        </w:r>
        <w:r>
          <w:tab/>
        </w:r>
        <w:r>
          <w:fldChar w:fldCharType="begin"/>
        </w:r>
        <w:r>
          <w:instrText xml:space="preserve"> PAGEREF _Toc27262 \h </w:instrText>
        </w:r>
        <w:r>
          <w:fldChar w:fldCharType="separate"/>
        </w:r>
        <w:r>
          <w:t>79</w:t>
        </w:r>
        <w:r>
          <w:fldChar w:fldCharType="end"/>
        </w:r>
      </w:hyperlink>
    </w:p>
    <w:p>
      <w:pPr>
        <w:pStyle w:val="TOC2"/>
        <w:tabs>
          <w:tab w:val="right" w:leader="dot" w:pos="8306"/>
        </w:tabs>
      </w:pPr>
      <w:hyperlink w:anchor="_Toc20597" w:history="1">
        <w:r>
          <w:rPr>
            <w:rFonts w:ascii="仿宋" w:eastAsia="仿宋" w:hAnsi="仿宋" w:cs="仿宋" w:hint="eastAsia"/>
            <w:lang w:eastAsia="zh-CN"/>
          </w:rPr>
          <w:t>(一)、节能概述</w:t>
        </w:r>
        <w:r>
          <w:tab/>
        </w:r>
        <w:r>
          <w:fldChar w:fldCharType="begin"/>
        </w:r>
        <w:r>
          <w:instrText xml:space="preserve"> PAGEREF _Toc20597 \h </w:instrText>
        </w:r>
        <w:r>
          <w:fldChar w:fldCharType="separate"/>
        </w:r>
        <w:r>
          <w:t>79</w:t>
        </w:r>
        <w:r>
          <w:fldChar w:fldCharType="end"/>
        </w:r>
      </w:hyperlink>
    </w:p>
    <w:p>
      <w:pPr>
        <w:pStyle w:val="TOC2"/>
        <w:tabs>
          <w:tab w:val="right" w:leader="dot" w:pos="8306"/>
        </w:tabs>
      </w:pPr>
      <w:hyperlink w:anchor="_Toc5005" w:history="1">
        <w:r>
          <w:rPr>
            <w:rFonts w:ascii="仿宋" w:eastAsia="仿宋" w:hAnsi="仿宋" w:cs="仿宋" w:hint="eastAsia"/>
            <w:lang w:eastAsia="zh-CN"/>
          </w:rPr>
          <w:t>(二)、节能法规及标准</w:t>
        </w:r>
        <w:r>
          <w:tab/>
        </w:r>
        <w:r>
          <w:fldChar w:fldCharType="begin"/>
        </w:r>
        <w:r>
          <w:instrText xml:space="preserve"> PAGEREF _Toc5005 \h </w:instrText>
        </w:r>
        <w:r>
          <w:fldChar w:fldCharType="separate"/>
        </w:r>
        <w:r>
          <w:t>80</w:t>
        </w:r>
        <w:r>
          <w:fldChar w:fldCharType="end"/>
        </w:r>
      </w:hyperlink>
    </w:p>
    <w:p>
      <w:pPr>
        <w:pStyle w:val="TOC2"/>
        <w:tabs>
          <w:tab w:val="right" w:leader="dot" w:pos="8306"/>
        </w:tabs>
      </w:pPr>
      <w:hyperlink w:anchor="_Toc16060" w:history="1">
        <w:r>
          <w:rPr>
            <w:rFonts w:ascii="仿宋" w:eastAsia="仿宋" w:hAnsi="仿宋" w:cs="仿宋" w:hint="eastAsia"/>
            <w:lang w:eastAsia="zh-CN"/>
          </w:rPr>
          <w:t>(三)、窗帘门帘项目所在地能源消费及能源供应条件</w:t>
        </w:r>
        <w:r>
          <w:tab/>
        </w:r>
        <w:r>
          <w:fldChar w:fldCharType="begin"/>
        </w:r>
        <w:r>
          <w:instrText xml:space="preserve"> PAGEREF _Toc16060 \h </w:instrText>
        </w:r>
        <w:r>
          <w:fldChar w:fldCharType="separate"/>
        </w:r>
        <w:r>
          <w:t>80</w:t>
        </w:r>
        <w:r>
          <w:fldChar w:fldCharType="end"/>
        </w:r>
      </w:hyperlink>
    </w:p>
    <w:p>
      <w:pPr>
        <w:pStyle w:val="TOC2"/>
        <w:tabs>
          <w:tab w:val="right" w:leader="dot" w:pos="8306"/>
        </w:tabs>
      </w:pPr>
      <w:hyperlink w:anchor="_Toc9597" w:history="1">
        <w:r>
          <w:rPr>
            <w:rFonts w:ascii="仿宋" w:eastAsia="仿宋" w:hAnsi="仿宋" w:cs="仿宋" w:hint="eastAsia"/>
            <w:lang w:eastAsia="zh-CN"/>
          </w:rPr>
          <w:t>(四)、能源消费种类和数量分析</w:t>
        </w:r>
        <w:r>
          <w:tab/>
        </w:r>
        <w:r>
          <w:fldChar w:fldCharType="begin"/>
        </w:r>
        <w:r>
          <w:instrText xml:space="preserve"> PAGEREF _Toc9597 \h </w:instrText>
        </w:r>
        <w:r>
          <w:fldChar w:fldCharType="separate"/>
        </w:r>
        <w:r>
          <w:t>81</w:t>
        </w:r>
        <w:r>
          <w:fldChar w:fldCharType="end"/>
        </w:r>
      </w:hyperlink>
    </w:p>
    <w:p>
      <w:pPr>
        <w:pStyle w:val="TOC2"/>
        <w:tabs>
          <w:tab w:val="right" w:leader="dot" w:pos="8306"/>
        </w:tabs>
      </w:pPr>
      <w:hyperlink w:anchor="_Toc10046" w:history="1">
        <w:r>
          <w:rPr>
            <w:rFonts w:ascii="仿宋" w:eastAsia="仿宋" w:hAnsi="仿宋" w:cs="仿宋" w:hint="eastAsia"/>
            <w:lang w:eastAsia="zh-CN"/>
          </w:rPr>
          <w:t>(五)、窗帘门帘项目预期节能综合评价</w:t>
        </w:r>
        <w:r>
          <w:tab/>
        </w:r>
        <w:r>
          <w:fldChar w:fldCharType="begin"/>
        </w:r>
        <w:r>
          <w:instrText xml:space="preserve"> PAGEREF _Toc10046 \h </w:instrText>
        </w:r>
        <w:r>
          <w:fldChar w:fldCharType="separate"/>
        </w:r>
        <w:r>
          <w:t>82</w:t>
        </w:r>
        <w:r>
          <w:fldChar w:fldCharType="end"/>
        </w:r>
      </w:hyperlink>
    </w:p>
    <w:p>
      <w:pPr>
        <w:pStyle w:val="TOC2"/>
        <w:tabs>
          <w:tab w:val="right" w:leader="dot" w:pos="8306"/>
        </w:tabs>
      </w:pPr>
      <w:hyperlink w:anchor="_Toc29474" w:history="1">
        <w:r>
          <w:rPr>
            <w:rFonts w:ascii="仿宋" w:eastAsia="仿宋" w:hAnsi="仿宋" w:cs="仿宋" w:hint="eastAsia"/>
            <w:lang w:eastAsia="zh-CN"/>
          </w:rPr>
          <w:t>(六)、窗帘门帘项目节能设计</w:t>
        </w:r>
        <w:r>
          <w:tab/>
        </w:r>
        <w:r>
          <w:fldChar w:fldCharType="begin"/>
        </w:r>
        <w:r>
          <w:instrText xml:space="preserve"> PAGEREF _Toc29474 \h </w:instrText>
        </w:r>
        <w:r>
          <w:fldChar w:fldCharType="separate"/>
        </w:r>
        <w:r>
          <w:t>82</w:t>
        </w:r>
        <w:r>
          <w:fldChar w:fldCharType="end"/>
        </w:r>
      </w:hyperlink>
    </w:p>
    <w:p>
      <w:pPr>
        <w:pStyle w:val="TOC2"/>
        <w:tabs>
          <w:tab w:val="right" w:leader="dot" w:pos="8306"/>
        </w:tabs>
      </w:pPr>
      <w:hyperlink w:anchor="_Toc626" w:history="1">
        <w:r>
          <w:rPr>
            <w:rFonts w:ascii="仿宋" w:eastAsia="仿宋" w:hAnsi="仿宋" w:cs="仿宋" w:hint="eastAsia"/>
            <w:lang w:eastAsia="zh-CN"/>
          </w:rPr>
          <w:t>(七)、节能措施</w:t>
        </w:r>
        <w:r>
          <w:tab/>
        </w:r>
        <w:r>
          <w:fldChar w:fldCharType="begin"/>
        </w:r>
        <w:r>
          <w:instrText xml:space="preserve"> PAGEREF _Toc626 \h </w:instrText>
        </w:r>
        <w:r>
          <w:fldChar w:fldCharType="separate"/>
        </w:r>
        <w:r>
          <w:t>83</w:t>
        </w:r>
        <w:r>
          <w:fldChar w:fldCharType="end"/>
        </w:r>
      </w:hyperlink>
    </w:p>
    <w:p>
      <w:pPr>
        <w:pStyle w:val="TOC1"/>
        <w:tabs>
          <w:tab w:val="right" w:leader="dot" w:pos="8306"/>
        </w:tabs>
      </w:pPr>
      <w:hyperlink w:anchor="_Toc2111" w:history="1">
        <w:r>
          <w:rPr>
            <w:rFonts w:ascii="仿宋" w:eastAsia="仿宋" w:hAnsi="仿宋" w:cs="仿宋" w:hint="eastAsia"/>
            <w:lang w:eastAsia="zh-CN"/>
          </w:rPr>
          <w:t>十九、 环境保护可行性</w:t>
        </w:r>
        <w:r>
          <w:tab/>
        </w:r>
        <w:r>
          <w:fldChar w:fldCharType="begin"/>
        </w:r>
        <w:r>
          <w:instrText xml:space="preserve"> PAGEREF _Toc2111 \h </w:instrText>
        </w:r>
        <w:r>
          <w:fldChar w:fldCharType="separate"/>
        </w:r>
        <w:r>
          <w:t>84</w:t>
        </w:r>
        <w:r>
          <w:fldChar w:fldCharType="end"/>
        </w:r>
      </w:hyperlink>
    </w:p>
    <w:p>
      <w:pPr>
        <w:pStyle w:val="TOC2"/>
        <w:tabs>
          <w:tab w:val="right" w:leader="dot" w:pos="8306"/>
        </w:tabs>
      </w:pPr>
      <w:hyperlink w:anchor="_Toc30093" w:history="1">
        <w:r>
          <w:rPr>
            <w:rFonts w:ascii="仿宋" w:eastAsia="仿宋" w:hAnsi="仿宋" w:cs="仿宋" w:hint="eastAsia"/>
            <w:lang w:eastAsia="zh-CN"/>
          </w:rPr>
          <w:t>(一)、建设区域环境质量现状</w:t>
        </w:r>
        <w:r>
          <w:tab/>
        </w:r>
        <w:r>
          <w:fldChar w:fldCharType="begin"/>
        </w:r>
        <w:r>
          <w:instrText xml:space="preserve"> PAGEREF _Toc30093 \h </w:instrText>
        </w:r>
        <w:r>
          <w:fldChar w:fldCharType="separate"/>
        </w:r>
        <w:r>
          <w:t>84</w:t>
        </w:r>
        <w:r>
          <w:fldChar w:fldCharType="end"/>
        </w:r>
      </w:hyperlink>
    </w:p>
    <w:p>
      <w:pPr>
        <w:pStyle w:val="TOC2"/>
        <w:tabs>
          <w:tab w:val="right" w:leader="dot" w:pos="8306"/>
        </w:tabs>
      </w:pPr>
      <w:hyperlink w:anchor="_Toc9136" w:history="1">
        <w:r>
          <w:rPr>
            <w:rFonts w:ascii="仿宋" w:eastAsia="仿宋" w:hAnsi="仿宋" w:cs="仿宋" w:hint="eastAsia"/>
            <w:lang w:eastAsia="zh-CN"/>
          </w:rPr>
          <w:t>(二)、建设期环境保护</w:t>
        </w:r>
        <w:r>
          <w:tab/>
        </w:r>
        <w:r>
          <w:fldChar w:fldCharType="begin"/>
        </w:r>
        <w:r>
          <w:instrText xml:space="preserve"> PAGEREF _Toc9136 \h </w:instrText>
        </w:r>
        <w:r>
          <w:fldChar w:fldCharType="separate"/>
        </w:r>
        <w:r>
          <w:t>85</w:t>
        </w:r>
        <w:r>
          <w:fldChar w:fldCharType="end"/>
        </w:r>
      </w:hyperlink>
    </w:p>
    <w:p>
      <w:pPr>
        <w:pStyle w:val="TOC2"/>
        <w:tabs>
          <w:tab w:val="right" w:leader="dot" w:pos="8306"/>
        </w:tabs>
      </w:pPr>
      <w:hyperlink w:anchor="_Toc8340" w:history="1">
        <w:r>
          <w:rPr>
            <w:rFonts w:ascii="仿宋" w:eastAsia="仿宋" w:hAnsi="仿宋" w:cs="仿宋" w:hint="eastAsia"/>
            <w:lang w:eastAsia="zh-CN"/>
          </w:rPr>
          <w:t>(三)、运营期环境保护</w:t>
        </w:r>
        <w:r>
          <w:tab/>
        </w:r>
        <w:r>
          <w:fldChar w:fldCharType="begin"/>
        </w:r>
        <w:r>
          <w:instrText xml:space="preserve"> PAGEREF _Toc8340 \h </w:instrText>
        </w:r>
        <w:r>
          <w:fldChar w:fldCharType="separate"/>
        </w:r>
        <w:r>
          <w:t>87</w:t>
        </w:r>
        <w:r>
          <w:fldChar w:fldCharType="end"/>
        </w:r>
      </w:hyperlink>
    </w:p>
    <w:p>
      <w:pPr>
        <w:pStyle w:val="TOC2"/>
        <w:tabs>
          <w:tab w:val="right" w:leader="dot" w:pos="8306"/>
        </w:tabs>
      </w:pPr>
      <w:hyperlink w:anchor="_Toc6066" w:history="1">
        <w:r>
          <w:rPr>
            <w:rFonts w:ascii="仿宋" w:eastAsia="仿宋" w:hAnsi="仿宋" w:cs="仿宋" w:hint="eastAsia"/>
            <w:lang w:eastAsia="zh-CN"/>
          </w:rPr>
          <w:t>(四)、窗帘门帘项目建设对区域经济的影响</w:t>
        </w:r>
        <w:r>
          <w:tab/>
        </w:r>
        <w:r>
          <w:fldChar w:fldCharType="begin"/>
        </w:r>
        <w:r>
          <w:instrText xml:space="preserve"> PAGEREF _Toc6066 \h </w:instrText>
        </w:r>
        <w:r>
          <w:fldChar w:fldCharType="separate"/>
        </w:r>
        <w:r>
          <w:t>89</w:t>
        </w:r>
        <w:r>
          <w:fldChar w:fldCharType="end"/>
        </w:r>
      </w:hyperlink>
    </w:p>
    <w:p>
      <w:pPr>
        <w:pStyle w:val="TOC2"/>
        <w:tabs>
          <w:tab w:val="right" w:leader="dot" w:pos="8306"/>
        </w:tabs>
      </w:pPr>
      <w:hyperlink w:anchor="_Toc7662" w:history="1">
        <w:r>
          <w:rPr>
            <w:rFonts w:ascii="仿宋" w:eastAsia="仿宋" w:hAnsi="仿宋" w:cs="仿宋" w:hint="eastAsia"/>
            <w:lang w:eastAsia="zh-CN"/>
          </w:rPr>
          <w:t>(五)、废弃物处理</w:t>
        </w:r>
        <w:r>
          <w:tab/>
        </w:r>
        <w:r>
          <w:fldChar w:fldCharType="begin"/>
        </w:r>
        <w:r>
          <w:instrText xml:space="preserve"> PAGEREF _Toc7662 \h </w:instrText>
        </w:r>
        <w:r>
          <w:fldChar w:fldCharType="separate"/>
        </w:r>
        <w:r>
          <w:t>90</w:t>
        </w:r>
        <w:r>
          <w:fldChar w:fldCharType="end"/>
        </w:r>
      </w:hyperlink>
    </w:p>
    <w:p>
      <w:pPr>
        <w:pStyle w:val="TOC2"/>
        <w:tabs>
          <w:tab w:val="right" w:leader="dot" w:pos="8306"/>
        </w:tabs>
      </w:pPr>
      <w:hyperlink w:anchor="_Toc27045" w:history="1">
        <w:r>
          <w:rPr>
            <w:rFonts w:ascii="仿宋" w:eastAsia="仿宋" w:hAnsi="仿宋" w:cs="仿宋" w:hint="eastAsia"/>
            <w:lang w:eastAsia="zh-CN"/>
          </w:rPr>
          <w:t>(六)、特殊环境影响分析</w:t>
        </w:r>
        <w:r>
          <w:tab/>
        </w:r>
        <w:r>
          <w:fldChar w:fldCharType="begin"/>
        </w:r>
        <w:r>
          <w:instrText xml:space="preserve"> PAGEREF _Toc27045 \h </w:instrText>
        </w:r>
        <w:r>
          <w:fldChar w:fldCharType="separate"/>
        </w:r>
        <w:r>
          <w:t>91</w:t>
        </w:r>
        <w:r>
          <w:fldChar w:fldCharType="end"/>
        </w:r>
      </w:hyperlink>
    </w:p>
    <w:p>
      <w:pPr>
        <w:pStyle w:val="TOC2"/>
        <w:tabs>
          <w:tab w:val="right" w:leader="dot" w:pos="8306"/>
        </w:tabs>
      </w:pPr>
      <w:hyperlink w:anchor="_Toc18348" w:history="1">
        <w:r>
          <w:rPr>
            <w:rFonts w:ascii="仿宋" w:eastAsia="仿宋" w:hAnsi="仿宋" w:cs="仿宋" w:hint="eastAsia"/>
            <w:lang w:eastAsia="zh-CN"/>
          </w:rPr>
          <w:t>(七)、清洁生产</w:t>
        </w:r>
        <w:r>
          <w:tab/>
        </w:r>
        <w:r>
          <w:fldChar w:fldCharType="begin"/>
        </w:r>
        <w:r>
          <w:instrText xml:space="preserve"> PAGEREF _Toc18348 \h </w:instrText>
        </w:r>
        <w:r>
          <w:fldChar w:fldCharType="separate"/>
        </w:r>
        <w:r>
          <w:t>92</w:t>
        </w:r>
        <w:r>
          <w:fldChar w:fldCharType="end"/>
        </w:r>
      </w:hyperlink>
    </w:p>
    <w:p>
      <w:pPr>
        <w:pStyle w:val="TOC2"/>
        <w:tabs>
          <w:tab w:val="right" w:leader="dot" w:pos="8306"/>
        </w:tabs>
      </w:pPr>
      <w:hyperlink w:anchor="_Toc5318" w:history="1">
        <w:r>
          <w:rPr>
            <w:rFonts w:ascii="仿宋" w:eastAsia="仿宋" w:hAnsi="仿宋" w:cs="仿宋" w:hint="eastAsia"/>
            <w:lang w:eastAsia="zh-CN"/>
          </w:rPr>
          <w:t>(八)、环境保护综合评价</w:t>
        </w:r>
        <w:r>
          <w:tab/>
        </w:r>
        <w:r>
          <w:fldChar w:fldCharType="begin"/>
        </w:r>
        <w:r>
          <w:instrText xml:space="preserve"> PAGEREF _Toc5318 \h </w:instrText>
        </w:r>
        <w:r>
          <w:fldChar w:fldCharType="separate"/>
        </w:r>
        <w:r>
          <w:t>93</w:t>
        </w:r>
        <w:r>
          <w:fldChar w:fldCharType="end"/>
        </w:r>
      </w:hyperlink>
    </w:p>
    <w:p>
      <w:pPr>
        <w:pStyle w:val="TOC1"/>
        <w:tabs>
          <w:tab w:val="right" w:leader="dot" w:pos="8306"/>
        </w:tabs>
      </w:pPr>
      <w:hyperlink w:anchor="_Toc14299" w:history="1">
        <w:r>
          <w:rPr>
            <w:rFonts w:ascii="仿宋" w:eastAsia="仿宋" w:hAnsi="仿宋" w:cs="仿宋" w:hint="eastAsia"/>
            <w:lang w:eastAsia="zh-CN"/>
          </w:rPr>
          <w:t>二十、窗帘门帘行业发展方向</w:t>
        </w:r>
        <w:r>
          <w:tab/>
        </w:r>
        <w:r>
          <w:fldChar w:fldCharType="begin"/>
        </w:r>
        <w:r>
          <w:instrText xml:space="preserve"> PAGEREF _Toc14299 \h </w:instrText>
        </w:r>
        <w:r>
          <w:fldChar w:fldCharType="separate"/>
        </w:r>
        <w:r>
          <w:t>94</w:t>
        </w:r>
        <w:r>
          <w:fldChar w:fldCharType="end"/>
        </w:r>
      </w:hyperlink>
    </w:p>
    <w:p>
      <w:pPr>
        <w:pStyle w:val="TOC2"/>
        <w:tabs>
          <w:tab w:val="right" w:leader="dot" w:pos="8306"/>
        </w:tabs>
      </w:pPr>
      <w:hyperlink w:anchor="_Toc12197" w:history="1">
        <w:r>
          <w:rPr>
            <w:rFonts w:ascii="仿宋" w:eastAsia="仿宋" w:hAnsi="仿宋" w:cs="仿宋" w:hint="eastAsia"/>
            <w:lang w:eastAsia="zh-CN"/>
          </w:rPr>
          <w:t>(一)、未来趋势与预测</w:t>
        </w:r>
        <w:r>
          <w:tab/>
        </w:r>
        <w:r>
          <w:fldChar w:fldCharType="begin"/>
        </w:r>
        <w:r>
          <w:instrText xml:space="preserve"> PAGEREF _Toc12197 \h </w:instrText>
        </w:r>
        <w:r>
          <w:fldChar w:fldCharType="separate"/>
        </w:r>
        <w:r>
          <w:t>94</w:t>
        </w:r>
        <w:r>
          <w:fldChar w:fldCharType="end"/>
        </w:r>
      </w:hyperlink>
    </w:p>
    <w:p>
      <w:pPr>
        <w:pStyle w:val="TOC2"/>
        <w:tabs>
          <w:tab w:val="right" w:leader="dot" w:pos="8306"/>
        </w:tabs>
      </w:pPr>
      <w:hyperlink w:anchor="_Toc25756" w:history="1">
        <w:r>
          <w:rPr>
            <w:rFonts w:ascii="仿宋" w:eastAsia="仿宋" w:hAnsi="仿宋" w:cs="仿宋" w:hint="eastAsia"/>
            <w:lang w:eastAsia="zh-CN"/>
          </w:rPr>
          <w:t>(二)、新兴技术应用</w:t>
        </w:r>
        <w:r>
          <w:tab/>
        </w:r>
        <w:r>
          <w:fldChar w:fldCharType="begin"/>
        </w:r>
        <w:r>
          <w:instrText xml:space="preserve"> PAGEREF _Toc25756 \h </w:instrText>
        </w:r>
        <w:r>
          <w:fldChar w:fldCharType="separate"/>
        </w:r>
        <w:r>
          <w:t>95</w:t>
        </w:r>
        <w:r>
          <w:fldChar w:fldCharType="end"/>
        </w:r>
      </w:hyperlink>
    </w:p>
    <w:p>
      <w:pPr>
        <w:pStyle w:val="TOC2"/>
        <w:tabs>
          <w:tab w:val="right" w:leader="dot" w:pos="8306"/>
        </w:tabs>
      </w:pPr>
      <w:hyperlink w:anchor="_Toc29288" w:history="1">
        <w:r>
          <w:rPr>
            <w:rFonts w:ascii="仿宋" w:eastAsia="仿宋" w:hAnsi="仿宋" w:cs="仿宋" w:hint="eastAsia"/>
            <w:lang w:eastAsia="zh-CN"/>
          </w:rPr>
          <w:t>(三)、窗帘门帘行业生态系统构建</w:t>
        </w:r>
        <w:r>
          <w:tab/>
        </w:r>
        <w:r>
          <w:fldChar w:fldCharType="begin"/>
        </w:r>
        <w:r>
          <w:instrText xml:space="preserve"> PAGEREF _Toc29288 \h </w:instrText>
        </w:r>
        <w:r>
          <w:fldChar w:fldCharType="separate"/>
        </w:r>
        <w:r>
          <w:t>96</w:t>
        </w:r>
        <w:r>
          <w:fldChar w:fldCharType="end"/>
        </w:r>
      </w:hyperlink>
    </w:p>
    <w:p>
      <w:pPr>
        <w:pStyle w:val="TOC2"/>
        <w:tabs>
          <w:tab w:val="right" w:leader="dot" w:pos="8306"/>
        </w:tabs>
      </w:pPr>
      <w:hyperlink w:anchor="_Toc32221" w:history="1">
        <w:r>
          <w:rPr>
            <w:rFonts w:ascii="仿宋" w:eastAsia="仿宋" w:hAnsi="仿宋" w:cs="仿宋" w:hint="eastAsia"/>
            <w:lang w:eastAsia="zh-CN"/>
          </w:rPr>
          <w:t>(四)、国际市场拓展策略</w:t>
        </w:r>
        <w:r>
          <w:tab/>
        </w:r>
        <w:r>
          <w:fldChar w:fldCharType="begin"/>
        </w:r>
        <w:r>
          <w:instrText xml:space="preserve"> PAGEREF _Toc32221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1452"/>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19681"/>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组织劳动过程和进行劳动管理的规则和制度的总和。它对薪酬体系的设计理念、方法、水平、支付方式等方面进行规定，以确保员工和雇主对薪酬安排的满意度。具体来说，薪酬制度体现在公司的薪酬政策和目标、薪酬结构设计、岗位薪酬测算、绩效考核与奖金制度、福利和补贴、薪酬调整和晋升、透明度和沟通、以及合规性等方面的内容。通过制度化的薪酬管理，公司能够达到对员工激励、公平公正和成本控制等方面的管理目标。</w:t>
      </w:r>
    </w:p>
    <w:p>
      <w:pPr>
        <w:pStyle w:val="Heading2"/>
        <w:ind w:firstLine="560" w:firstLineChars="200"/>
        <w:rPr>
          <w:rFonts w:ascii="仿宋" w:eastAsia="仿宋" w:hAnsi="仿宋" w:cs="仿宋" w:hint="eastAsia"/>
          <w:sz w:val="28"/>
          <w:lang w:eastAsia="zh-CN"/>
        </w:rPr>
      </w:pPr>
      <w:bookmarkStart w:id="4" w:name="_Toc13109"/>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https://d.book118.com/177012165026006046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507336"/>
    <w:rsid w:val="10507336"/>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7701216502600604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2024-02-29T05:47:00Z</dcterms:created>
  <dcterms:modified xsi:type="dcterms:W3CDTF">2024-02-29T05:47:57Z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85EEDF0A05F54FA5990B5138514F2B19_11</vt:lpwstr>
  </property>
  <property fmtid="{D5CDD505-2E9C-101B-9397-08002B2CF9AE}" pid="3" name="KSOProductBuildVer">
    <vt:lpwstr>2052-12.1.0.16250</vt:lpwstr>
  </property>
</Properties>
</file>