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4828DB">
      <w:pPr>
        <w:rPr>
          <w:rFonts w:ascii="宋体" w:eastAsia="宋体" w:hAnsi="宋体" w:hint="eastAsia"/>
          <w:b/>
          <w:sz w:val="44"/>
        </w:rPr>
      </w:pPr>
    </w:p>
    <w:p w:rsidR="00010150" w:rsidRPr="00010150" w:rsidP="000A61F5">
      <w:pPr>
        <w:pStyle w:val="PlainText"/>
        <w:spacing w:line="360" w:lineRule="auto"/>
        <w:jc w:val="center"/>
        <w:rPr>
          <w:rFonts w:hAnsi="宋体" w:hint="eastAsia"/>
          <w:b/>
          <w:sz w:val="48"/>
          <w:szCs w:val="48"/>
        </w:rPr>
      </w:pPr>
      <w:r w:rsidR="00743098">
        <w:rPr>
          <w:rFonts w:hAnsi="宋体" w:hint="eastAsia"/>
          <w:b/>
          <w:sz w:val="48"/>
          <w:szCs w:val="48"/>
        </w:rPr>
        <w:t>***</w:t>
      </w:r>
      <w:r w:rsidR="000A61F5">
        <w:rPr>
          <w:rFonts w:hAnsi="宋体" w:hint="eastAsia"/>
          <w:b/>
          <w:sz w:val="48"/>
          <w:szCs w:val="48"/>
        </w:rPr>
        <w:t>市</w:t>
      </w:r>
      <w:r w:rsidR="00743098">
        <w:rPr>
          <w:rFonts w:hAnsi="宋体" w:hint="eastAsia"/>
          <w:b/>
          <w:sz w:val="48"/>
          <w:szCs w:val="48"/>
        </w:rPr>
        <w:t>***</w:t>
      </w:r>
      <w:r w:rsidR="000A61F5">
        <w:rPr>
          <w:rFonts w:hAnsi="宋体" w:hint="eastAsia"/>
          <w:b/>
          <w:sz w:val="48"/>
          <w:szCs w:val="48"/>
        </w:rPr>
        <w:t>路建设工程绿化项目</w:t>
      </w:r>
    </w:p>
    <w:p w:rsidR="00010150" w:rsidRPr="000A61F5" w:rsidP="000A61F5">
      <w:pPr>
        <w:pStyle w:val="PlainText"/>
        <w:spacing w:line="360" w:lineRule="auto"/>
        <w:jc w:val="center"/>
        <w:rPr>
          <w:rFonts w:hAnsi="宋体" w:hint="eastAsia"/>
          <w:b/>
          <w:sz w:val="48"/>
          <w:szCs w:val="48"/>
        </w:rPr>
      </w:pPr>
      <w:r w:rsidRPr="000A61F5" w:rsidR="000A61F5">
        <w:rPr>
          <w:rFonts w:hAnsi="宋体" w:hint="eastAsia"/>
          <w:b/>
          <w:sz w:val="48"/>
          <w:szCs w:val="48"/>
        </w:rPr>
        <w:t>监理第二标段</w:t>
      </w:r>
    </w:p>
    <w:p w:rsidR="004828DB">
      <w:pPr>
        <w:jc w:val="center"/>
        <w:rPr>
          <w:rFonts w:ascii="宋体" w:eastAsia="宋体" w:hAnsi="宋体" w:hint="eastAsia"/>
          <w:b/>
          <w:sz w:val="72"/>
        </w:rPr>
      </w:pPr>
    </w:p>
    <w:p w:rsidR="004828DB">
      <w:pPr>
        <w:jc w:val="center"/>
        <w:rPr>
          <w:rFonts w:ascii="宋体" w:eastAsia="宋体" w:hAnsi="宋体" w:hint="eastAsia"/>
          <w:b/>
          <w:sz w:val="72"/>
        </w:rPr>
      </w:pPr>
      <w:r>
        <w:rPr>
          <w:rFonts w:ascii="宋体" w:eastAsia="宋体" w:hAnsi="宋体" w:hint="eastAsia"/>
          <w:b/>
          <w:sz w:val="72"/>
        </w:rPr>
        <w:t>监</w:t>
      </w:r>
    </w:p>
    <w:p w:rsidR="004828DB">
      <w:pPr>
        <w:jc w:val="center"/>
        <w:rPr>
          <w:rFonts w:ascii="宋体" w:eastAsia="宋体" w:hAnsi="宋体" w:hint="eastAsia"/>
          <w:b/>
          <w:sz w:val="72"/>
        </w:rPr>
      </w:pPr>
      <w:r>
        <w:rPr>
          <w:rFonts w:ascii="宋体" w:eastAsia="宋体" w:hAnsi="宋体" w:hint="eastAsia"/>
          <w:b/>
          <w:sz w:val="72"/>
        </w:rPr>
        <w:t>理</w:t>
      </w:r>
    </w:p>
    <w:p w:rsidR="004828DB">
      <w:pPr>
        <w:jc w:val="center"/>
        <w:rPr>
          <w:rFonts w:ascii="宋体" w:eastAsia="宋体" w:hAnsi="宋体" w:hint="eastAsia"/>
          <w:b/>
          <w:sz w:val="72"/>
        </w:rPr>
      </w:pPr>
      <w:r>
        <w:rPr>
          <w:rFonts w:ascii="宋体" w:eastAsia="宋体" w:hAnsi="宋体" w:hint="eastAsia"/>
          <w:b/>
          <w:sz w:val="72"/>
        </w:rPr>
        <w:t>实</w:t>
      </w:r>
    </w:p>
    <w:p w:rsidR="004828DB">
      <w:pPr>
        <w:jc w:val="center"/>
        <w:rPr>
          <w:rFonts w:ascii="宋体" w:eastAsia="宋体" w:hAnsi="宋体" w:hint="eastAsia"/>
          <w:b/>
          <w:sz w:val="72"/>
        </w:rPr>
      </w:pPr>
      <w:r>
        <w:rPr>
          <w:rFonts w:ascii="宋体" w:eastAsia="宋体" w:hAnsi="宋体" w:hint="eastAsia"/>
          <w:b/>
          <w:sz w:val="72"/>
        </w:rPr>
        <w:t>施</w:t>
      </w:r>
    </w:p>
    <w:p w:rsidR="004828DB">
      <w:pPr>
        <w:jc w:val="center"/>
        <w:rPr>
          <w:rFonts w:ascii="宋体" w:eastAsia="宋体" w:hAnsi="宋体" w:hint="eastAsia"/>
          <w:b/>
          <w:sz w:val="72"/>
        </w:rPr>
      </w:pPr>
      <w:r>
        <w:rPr>
          <w:rFonts w:ascii="宋体" w:eastAsia="宋体" w:hAnsi="宋体" w:hint="eastAsia"/>
          <w:b/>
          <w:sz w:val="72"/>
        </w:rPr>
        <w:t>细</w:t>
      </w:r>
    </w:p>
    <w:p w:rsidR="004828DB">
      <w:pPr>
        <w:jc w:val="center"/>
        <w:rPr>
          <w:rFonts w:ascii="宋体" w:eastAsia="宋体" w:hAnsi="宋体" w:hint="eastAsia"/>
          <w:b/>
          <w:sz w:val="72"/>
        </w:rPr>
      </w:pPr>
      <w:r>
        <w:rPr>
          <w:rFonts w:ascii="宋体" w:eastAsia="宋体" w:hAnsi="宋体" w:hint="eastAsia"/>
          <w:b/>
          <w:sz w:val="72"/>
        </w:rPr>
        <w:t>则</w:t>
      </w:r>
    </w:p>
    <w:p w:rsidR="004828DB">
      <w:pPr>
        <w:jc w:val="center"/>
        <w:rPr>
          <w:rFonts w:ascii="宋体" w:eastAsia="宋体" w:hAnsi="宋体" w:hint="eastAsia"/>
          <w:b/>
          <w:sz w:val="72"/>
        </w:rPr>
      </w:pPr>
    </w:p>
    <w:p w:rsidR="004828DB">
      <w:pPr>
        <w:rPr>
          <w:rFonts w:ascii="宋体" w:eastAsia="宋体" w:hAnsi="宋体" w:hint="eastAsia"/>
          <w:b/>
          <w:sz w:val="32"/>
        </w:rPr>
      </w:pPr>
    </w:p>
    <w:p w:rsidR="004828DB">
      <w:pPr>
        <w:rPr>
          <w:rFonts w:ascii="宋体" w:eastAsia="宋体" w:hAnsi="宋体" w:hint="eastAsia"/>
          <w:b/>
          <w:sz w:val="32"/>
        </w:rPr>
      </w:pPr>
    </w:p>
    <w:p w:rsidR="004828DB">
      <w:pPr>
        <w:jc w:val="center"/>
        <w:rPr>
          <w:rFonts w:ascii="宋体" w:eastAsia="宋体" w:hAnsi="宋体" w:hint="eastAsia"/>
          <w:b/>
          <w:sz w:val="32"/>
        </w:rPr>
      </w:pPr>
      <w:r w:rsidR="00743098">
        <w:rPr>
          <w:rFonts w:ascii="宋体" w:eastAsia="宋体" w:hAnsi="宋体" w:hint="eastAsia"/>
          <w:b/>
          <w:sz w:val="32"/>
        </w:rPr>
        <w:t>***</w:t>
      </w:r>
      <w:r>
        <w:rPr>
          <w:rFonts w:ascii="宋体" w:eastAsia="宋体" w:hAnsi="宋体" w:hint="eastAsia"/>
          <w:b/>
          <w:sz w:val="32"/>
        </w:rPr>
        <w:t>城建监理有限责任公司</w:t>
      </w:r>
    </w:p>
    <w:p w:rsidR="000A61F5">
      <w:pPr>
        <w:jc w:val="center"/>
        <w:rPr>
          <w:rFonts w:ascii="宋体" w:eastAsia="宋体" w:hAnsi="宋体" w:hint="eastAsia"/>
          <w:b/>
          <w:sz w:val="32"/>
        </w:rPr>
      </w:pPr>
      <w:r w:rsidR="00743098">
        <w:rPr>
          <w:rFonts w:ascii="宋体" w:eastAsia="宋体" w:hAnsi="宋体" w:hint="eastAsia"/>
          <w:b/>
          <w:sz w:val="32"/>
        </w:rPr>
        <w:t>***</w:t>
      </w:r>
      <w:r>
        <w:rPr>
          <w:rFonts w:ascii="宋体" w:eastAsia="宋体" w:hAnsi="宋体" w:hint="eastAsia"/>
          <w:b/>
          <w:sz w:val="32"/>
        </w:rPr>
        <w:t>路绿化项目监理部</w:t>
      </w:r>
    </w:p>
    <w:p w:rsidR="004828DB">
      <w:pPr>
        <w:jc w:val="center"/>
        <w:rPr>
          <w:rFonts w:ascii="宋体" w:eastAsia="宋体" w:hAnsi="宋体" w:hint="eastAsia"/>
          <w:b/>
          <w:sz w:val="32"/>
        </w:rPr>
      </w:pPr>
      <w:r>
        <w:rPr>
          <w:rFonts w:ascii="宋体" w:eastAsia="宋体" w:hAnsi="宋体" w:hint="eastAsia"/>
          <w:b/>
          <w:sz w:val="32"/>
        </w:rPr>
        <w:t>二</w:t>
      </w:r>
      <w:r w:rsidR="00010150">
        <w:rPr>
          <w:rFonts w:ascii="宋体" w:eastAsia="宋体" w:hAnsi="宋体" w:hint="eastAsia"/>
          <w:b/>
          <w:sz w:val="32"/>
        </w:rPr>
        <w:t>零</w:t>
      </w:r>
      <w:r>
        <w:rPr>
          <w:rFonts w:ascii="宋体" w:eastAsia="宋体" w:hAnsi="宋体" w:hint="eastAsia"/>
          <w:b/>
          <w:sz w:val="32"/>
        </w:rPr>
        <w:t>一</w:t>
      </w:r>
      <w:r w:rsidR="00010150">
        <w:rPr>
          <w:rFonts w:ascii="宋体" w:eastAsia="宋体" w:hAnsi="宋体" w:hint="eastAsia"/>
          <w:b/>
          <w:sz w:val="32"/>
        </w:rPr>
        <w:t>五</w:t>
      </w:r>
      <w:r>
        <w:rPr>
          <w:rFonts w:ascii="宋体" w:eastAsia="宋体" w:hAnsi="宋体" w:hint="eastAsia"/>
          <w:b/>
          <w:sz w:val="32"/>
        </w:rPr>
        <w:t>年</w:t>
      </w:r>
      <w:r w:rsidR="00010150">
        <w:rPr>
          <w:rFonts w:ascii="宋体" w:eastAsia="宋体" w:hAnsi="宋体" w:hint="eastAsia"/>
          <w:b/>
          <w:sz w:val="32"/>
        </w:rPr>
        <w:t>六</w:t>
      </w:r>
      <w:r>
        <w:rPr>
          <w:rFonts w:ascii="宋体" w:eastAsia="宋体" w:hAnsi="宋体" w:hint="eastAsia"/>
          <w:b/>
          <w:sz w:val="32"/>
        </w:rPr>
        <w:t>月</w:t>
      </w:r>
    </w:p>
    <w:p w:rsidR="004828DB">
      <w:pPr>
        <w:jc w:val="center"/>
        <w:rPr>
          <w:rFonts w:ascii="宋体" w:eastAsia="宋体" w:hAnsi="宋体" w:hint="eastAsia"/>
          <w:b/>
          <w:sz w:val="32"/>
        </w:rPr>
      </w:pPr>
    </w:p>
    <w:p w:rsidR="00202677">
      <w:pPr>
        <w:jc w:val="center"/>
        <w:rPr>
          <w:rFonts w:ascii="宋体" w:eastAsia="宋体" w:hAnsi="宋体" w:hint="eastAsia"/>
          <w:b/>
          <w:sz w:val="30"/>
        </w:rPr>
        <w:sectPr w:rsidSect="00E64D46">
          <w:headerReference w:type="default" r:id="rId4"/>
          <w:footerReference w:type="default" r:id="rId5"/>
          <w:pgSz w:w="12240" w:h="15840"/>
          <w:pgMar w:top="1440" w:right="1800" w:bottom="1440" w:left="1440" w:header="851" w:footer="992" w:gutter="0"/>
          <w:cols w:space="720"/>
          <w:titlePg/>
          <w:docGrid w:linePitch="312"/>
        </w:sectPr>
      </w:pPr>
    </w:p>
    <w:p w:rsidR="00CC75D2" w:rsidP="00B83C57">
      <w:pPr>
        <w:ind w:firstLine="4038" w:firstLineChars="1346"/>
        <w:rPr>
          <w:rFonts w:ascii="宋体" w:eastAsia="宋体" w:hAnsi="宋体" w:hint="eastAsia"/>
          <w:b/>
          <w:sz w:val="30"/>
        </w:rPr>
      </w:pPr>
      <w:r>
        <w:rPr>
          <w:rFonts w:ascii="宋体" w:eastAsia="宋体" w:hAnsi="宋体" w:hint="eastAsia"/>
          <w:b/>
          <w:sz w:val="30"/>
        </w:rPr>
        <w:t>目   录</w:t>
      </w:r>
    </w:p>
    <w:p w:rsidR="00CC75D2" w:rsidP="00CC75D2">
      <w:pPr>
        <w:jc w:val="center"/>
        <w:rPr>
          <w:rFonts w:ascii="宋体" w:eastAsia="宋体" w:hAnsi="宋体" w:hint="eastAsia"/>
          <w:b/>
          <w:sz w:val="30"/>
        </w:rPr>
      </w:pPr>
    </w:p>
    <w:p w:rsidR="00CC75D2" w:rsidRPr="00430E4A" w:rsidP="00CC75D2">
      <w:pPr>
        <w:spacing w:line="520" w:lineRule="exact"/>
        <w:jc w:val="distribute"/>
        <w:rPr>
          <w:rFonts w:hint="eastAsia"/>
          <w:sz w:val="28"/>
          <w:szCs w:val="28"/>
        </w:rPr>
      </w:pPr>
      <w:r w:rsidRPr="00430E4A">
        <w:rPr>
          <w:rFonts w:hint="eastAsia"/>
          <w:sz w:val="28"/>
          <w:szCs w:val="28"/>
        </w:rPr>
        <w:t>一、总则</w:t>
      </w:r>
      <w:r w:rsidRPr="00430E4A">
        <w:rPr>
          <w:rFonts w:hint="eastAsia"/>
          <w:sz w:val="28"/>
          <w:szCs w:val="28"/>
        </w:rPr>
        <w:t>…………………………………………………………………………</w:t>
      </w:r>
      <w:r w:rsidRPr="00430E4A">
        <w:rPr>
          <w:rFonts w:hint="eastAsia"/>
          <w:sz w:val="28"/>
          <w:szCs w:val="28"/>
        </w:rPr>
        <w:t>3</w:t>
      </w:r>
    </w:p>
    <w:p w:rsidR="00CC75D2" w:rsidRPr="00430E4A" w:rsidP="00CC75D2">
      <w:pPr>
        <w:spacing w:line="520" w:lineRule="exact"/>
        <w:jc w:val="distribute"/>
        <w:rPr>
          <w:rFonts w:hint="eastAsia"/>
          <w:sz w:val="28"/>
          <w:szCs w:val="28"/>
        </w:rPr>
      </w:pPr>
      <w:r w:rsidRPr="00430E4A">
        <w:rPr>
          <w:rFonts w:hint="eastAsia"/>
          <w:sz w:val="28"/>
          <w:szCs w:val="28"/>
        </w:rPr>
        <w:t>二、本工程专业工程特点</w:t>
      </w:r>
      <w:r w:rsidRPr="00430E4A">
        <w:rPr>
          <w:rFonts w:hint="eastAsia"/>
          <w:sz w:val="28"/>
          <w:szCs w:val="28"/>
        </w:rPr>
        <w:t>………………………………………………………</w:t>
      </w:r>
      <w:r>
        <w:rPr>
          <w:rFonts w:hint="eastAsia"/>
          <w:sz w:val="28"/>
          <w:szCs w:val="28"/>
        </w:rPr>
        <w:t>4</w:t>
      </w:r>
    </w:p>
    <w:p w:rsidR="00CC75D2" w:rsidRPr="00430E4A" w:rsidP="00CC75D2">
      <w:pPr>
        <w:spacing w:line="520" w:lineRule="exact"/>
        <w:jc w:val="distribute"/>
        <w:rPr>
          <w:rFonts w:hint="eastAsia"/>
          <w:sz w:val="28"/>
          <w:szCs w:val="28"/>
        </w:rPr>
      </w:pPr>
      <w:r w:rsidRPr="00430E4A">
        <w:rPr>
          <w:rFonts w:hint="eastAsia"/>
          <w:sz w:val="28"/>
          <w:szCs w:val="28"/>
        </w:rPr>
        <w:t>三、监理工作内容、措施及流程</w:t>
      </w:r>
      <w:r w:rsidRPr="00430E4A">
        <w:rPr>
          <w:rFonts w:hint="eastAsia"/>
          <w:sz w:val="28"/>
          <w:szCs w:val="28"/>
        </w:rPr>
        <w:t>………………………………………………</w:t>
      </w:r>
      <w:r>
        <w:rPr>
          <w:rFonts w:hint="eastAsia"/>
          <w:sz w:val="28"/>
          <w:szCs w:val="28"/>
        </w:rPr>
        <w:t>5</w:t>
      </w:r>
    </w:p>
    <w:p w:rsidR="00CC75D2" w:rsidRPr="00430E4A" w:rsidP="00CC75D2">
      <w:pPr>
        <w:spacing w:line="520" w:lineRule="exact"/>
        <w:jc w:val="distribute"/>
        <w:rPr>
          <w:rFonts w:hint="eastAsia"/>
          <w:sz w:val="28"/>
          <w:szCs w:val="28"/>
        </w:rPr>
      </w:pPr>
      <w:r w:rsidRPr="00430E4A">
        <w:rPr>
          <w:rFonts w:hint="eastAsia"/>
          <w:sz w:val="28"/>
          <w:szCs w:val="28"/>
        </w:rPr>
        <w:t>四、监理工作的控制要点和方法</w:t>
      </w:r>
      <w:r w:rsidRPr="00430E4A">
        <w:rPr>
          <w:rFonts w:hint="eastAsia"/>
          <w:sz w:val="28"/>
          <w:szCs w:val="28"/>
        </w:rPr>
        <w:t>……………………………………………</w:t>
      </w:r>
      <w:r>
        <w:rPr>
          <w:rFonts w:hint="eastAsia"/>
          <w:sz w:val="28"/>
          <w:szCs w:val="28"/>
        </w:rPr>
        <w:t>14</w:t>
      </w:r>
    </w:p>
    <w:p w:rsidR="00CC75D2" w:rsidRPr="005A484C" w:rsidP="00CC75D2">
      <w:pPr>
        <w:spacing w:line="520" w:lineRule="exact"/>
        <w:rPr>
          <w:rFonts w:hint="eastAsia"/>
          <w:b/>
          <w:sz w:val="28"/>
          <w:szCs w:val="28"/>
        </w:rPr>
      </w:pPr>
      <w:r w:rsidRPr="005A484C">
        <w:rPr>
          <w:rFonts w:hint="eastAsia"/>
          <w:b/>
          <w:sz w:val="28"/>
          <w:szCs w:val="28"/>
        </w:rPr>
        <w:t>A：土建、安装及装饰部分</w:t>
      </w:r>
    </w:p>
    <w:p w:rsidR="00CC75D2" w:rsidRPr="00430E4A" w:rsidP="00CC75D2">
      <w:pPr>
        <w:spacing w:line="520" w:lineRule="exact"/>
        <w:jc w:val="distribute"/>
        <w:rPr>
          <w:rFonts w:hint="eastAsia"/>
          <w:sz w:val="28"/>
          <w:szCs w:val="28"/>
        </w:rPr>
      </w:pPr>
      <w:r w:rsidRPr="00430E4A">
        <w:rPr>
          <w:rFonts w:hint="eastAsia"/>
          <w:sz w:val="28"/>
          <w:szCs w:val="28"/>
        </w:rPr>
        <w:t>1、施工测量放线质量控制</w:t>
      </w:r>
      <w:r w:rsidRPr="00430E4A">
        <w:rPr>
          <w:rFonts w:hint="eastAsia"/>
          <w:sz w:val="28"/>
          <w:szCs w:val="28"/>
        </w:rPr>
        <w:t>……………………………………………………</w:t>
      </w:r>
      <w:r w:rsidRPr="00430E4A">
        <w:rPr>
          <w:rFonts w:hint="eastAsia"/>
          <w:sz w:val="28"/>
          <w:szCs w:val="28"/>
        </w:rPr>
        <w:t>1</w:t>
      </w:r>
      <w:r>
        <w:rPr>
          <w:rFonts w:hint="eastAsia"/>
          <w:sz w:val="28"/>
          <w:szCs w:val="28"/>
        </w:rPr>
        <w:t>4</w:t>
      </w:r>
    </w:p>
    <w:p w:rsidR="00CC75D2" w:rsidRPr="00430E4A" w:rsidP="00CC75D2">
      <w:pPr>
        <w:spacing w:line="520" w:lineRule="exact"/>
        <w:jc w:val="distribute"/>
        <w:rPr>
          <w:rFonts w:hint="eastAsia"/>
          <w:sz w:val="28"/>
          <w:szCs w:val="28"/>
        </w:rPr>
      </w:pPr>
      <w:r w:rsidRPr="00430E4A">
        <w:rPr>
          <w:rFonts w:hint="eastAsia"/>
          <w:sz w:val="28"/>
          <w:szCs w:val="28"/>
        </w:rPr>
        <w:t>2、结构工程质量控制</w:t>
      </w:r>
      <w:r w:rsidRPr="00430E4A">
        <w:rPr>
          <w:rFonts w:hint="eastAsia"/>
          <w:sz w:val="28"/>
          <w:szCs w:val="28"/>
        </w:rPr>
        <w:t>………………………………………………………</w:t>
      </w:r>
      <w:r w:rsidRPr="00430E4A">
        <w:rPr>
          <w:rFonts w:hint="eastAsia"/>
          <w:sz w:val="28"/>
          <w:szCs w:val="28"/>
        </w:rPr>
        <w:t>1</w:t>
      </w:r>
      <w:r>
        <w:rPr>
          <w:rFonts w:hint="eastAsia"/>
          <w:sz w:val="28"/>
          <w:szCs w:val="28"/>
        </w:rPr>
        <w:t>6</w:t>
      </w:r>
    </w:p>
    <w:p w:rsidR="00CC75D2" w:rsidRPr="00430E4A" w:rsidP="00CC75D2">
      <w:pPr>
        <w:spacing w:line="520" w:lineRule="exact"/>
        <w:jc w:val="distribute"/>
        <w:rPr>
          <w:rFonts w:hint="eastAsia"/>
          <w:sz w:val="28"/>
          <w:szCs w:val="28"/>
        </w:rPr>
      </w:pPr>
      <w:r w:rsidRPr="00430E4A">
        <w:rPr>
          <w:rFonts w:hint="eastAsia"/>
          <w:sz w:val="28"/>
          <w:szCs w:val="28"/>
        </w:rPr>
        <w:t>3、砌体工程质量控制</w:t>
      </w:r>
      <w:r w:rsidRPr="00430E4A">
        <w:rPr>
          <w:rFonts w:hint="eastAsia"/>
          <w:sz w:val="28"/>
          <w:szCs w:val="28"/>
        </w:rPr>
        <w:t>………………………………………………</w:t>
      </w:r>
      <w:r w:rsidRPr="00430E4A">
        <w:rPr>
          <w:rFonts w:hint="eastAsia"/>
          <w:sz w:val="28"/>
          <w:szCs w:val="28"/>
        </w:rPr>
        <w:t>1</w:t>
      </w:r>
      <w:r>
        <w:rPr>
          <w:rFonts w:hint="eastAsia"/>
          <w:sz w:val="28"/>
          <w:szCs w:val="28"/>
        </w:rPr>
        <w:t>9</w:t>
      </w:r>
    </w:p>
    <w:p w:rsidR="00CC75D2" w:rsidRPr="00430E4A" w:rsidP="00CC75D2">
      <w:pPr>
        <w:spacing w:line="520" w:lineRule="exact"/>
        <w:jc w:val="distribute"/>
        <w:rPr>
          <w:rFonts w:hint="eastAsia"/>
          <w:sz w:val="28"/>
          <w:szCs w:val="28"/>
        </w:rPr>
      </w:pPr>
      <w:r w:rsidRPr="00430E4A">
        <w:rPr>
          <w:rFonts w:hint="eastAsia"/>
          <w:sz w:val="28"/>
          <w:szCs w:val="28"/>
        </w:rPr>
        <w:t>4、景石吊装摆放质量控制</w:t>
      </w:r>
      <w:r w:rsidRPr="00430E4A">
        <w:rPr>
          <w:rFonts w:hint="eastAsia"/>
          <w:sz w:val="28"/>
          <w:szCs w:val="28"/>
        </w:rPr>
        <w:t>……………………………………………</w:t>
      </w:r>
      <w:r>
        <w:rPr>
          <w:rFonts w:hint="eastAsia"/>
          <w:sz w:val="28"/>
          <w:szCs w:val="28"/>
        </w:rPr>
        <w:t>20</w:t>
      </w:r>
    </w:p>
    <w:p w:rsidR="00CC75D2" w:rsidRPr="00430E4A" w:rsidP="00CC75D2">
      <w:pPr>
        <w:spacing w:line="520" w:lineRule="exact"/>
        <w:jc w:val="distribute"/>
        <w:rPr>
          <w:rFonts w:hint="eastAsia"/>
          <w:sz w:val="28"/>
          <w:szCs w:val="28"/>
        </w:rPr>
      </w:pPr>
      <w:r w:rsidRPr="00430E4A">
        <w:rPr>
          <w:rFonts w:hint="eastAsia"/>
          <w:sz w:val="28"/>
          <w:szCs w:val="28"/>
        </w:rPr>
        <w:t>5、土建工程常见质量通病及其监理措施</w:t>
      </w:r>
      <w:r w:rsidRPr="00430E4A">
        <w:rPr>
          <w:rFonts w:hint="eastAsia"/>
          <w:sz w:val="28"/>
          <w:szCs w:val="28"/>
        </w:rPr>
        <w:t>…………………………………</w:t>
      </w:r>
      <w:r>
        <w:rPr>
          <w:rFonts w:hint="eastAsia"/>
          <w:sz w:val="28"/>
          <w:szCs w:val="28"/>
        </w:rPr>
        <w:t>22</w:t>
      </w:r>
    </w:p>
    <w:p w:rsidR="00CC75D2" w:rsidRPr="005A484C" w:rsidP="00CC75D2">
      <w:pPr>
        <w:spacing w:line="520" w:lineRule="exact"/>
        <w:rPr>
          <w:rFonts w:hint="eastAsia"/>
          <w:b/>
          <w:sz w:val="28"/>
          <w:szCs w:val="28"/>
        </w:rPr>
      </w:pPr>
      <w:r w:rsidRPr="005A484C">
        <w:rPr>
          <w:rFonts w:hint="eastAsia"/>
          <w:b/>
          <w:sz w:val="28"/>
          <w:szCs w:val="28"/>
        </w:rPr>
        <w:t>B：绿化工程部分</w:t>
      </w:r>
    </w:p>
    <w:p w:rsidR="00CC75D2" w:rsidRPr="00430E4A" w:rsidP="00CC75D2">
      <w:pPr>
        <w:spacing w:line="520" w:lineRule="exact"/>
        <w:jc w:val="distribute"/>
        <w:rPr>
          <w:rFonts w:hint="eastAsia"/>
          <w:sz w:val="28"/>
          <w:szCs w:val="28"/>
        </w:rPr>
      </w:pPr>
      <w:r w:rsidRPr="00430E4A">
        <w:rPr>
          <w:rFonts w:hint="eastAsia"/>
          <w:sz w:val="28"/>
          <w:szCs w:val="28"/>
        </w:rPr>
        <w:t>1、绿化植物的质量控制要点</w:t>
      </w:r>
      <w:r w:rsidRPr="00430E4A">
        <w:rPr>
          <w:rFonts w:hint="eastAsia"/>
          <w:sz w:val="28"/>
          <w:szCs w:val="28"/>
        </w:rPr>
        <w:t>………………………………………………</w:t>
      </w:r>
      <w:r>
        <w:rPr>
          <w:rFonts w:hint="eastAsia"/>
          <w:sz w:val="28"/>
          <w:szCs w:val="28"/>
        </w:rPr>
        <w:t>35</w:t>
      </w:r>
    </w:p>
    <w:p w:rsidR="00CC75D2" w:rsidRPr="00430E4A" w:rsidP="00CC75D2">
      <w:pPr>
        <w:spacing w:line="520" w:lineRule="exact"/>
        <w:jc w:val="distribute"/>
        <w:rPr>
          <w:rFonts w:hint="eastAsia"/>
          <w:sz w:val="28"/>
          <w:szCs w:val="28"/>
        </w:rPr>
      </w:pPr>
      <w:r w:rsidRPr="00430E4A">
        <w:rPr>
          <w:rFonts w:hint="eastAsia"/>
          <w:sz w:val="28"/>
          <w:szCs w:val="28"/>
        </w:rPr>
        <w:t>2、绿化植物质量的检验方法及措施</w:t>
      </w:r>
      <w:r w:rsidRPr="00430E4A">
        <w:rPr>
          <w:rFonts w:hint="eastAsia"/>
          <w:sz w:val="28"/>
          <w:szCs w:val="28"/>
        </w:rPr>
        <w:t>………………………………………</w:t>
      </w:r>
      <w:r>
        <w:rPr>
          <w:rFonts w:hint="eastAsia"/>
          <w:sz w:val="28"/>
          <w:szCs w:val="28"/>
        </w:rPr>
        <w:t>37</w:t>
      </w:r>
    </w:p>
    <w:p w:rsidR="00CC75D2" w:rsidRPr="00430E4A" w:rsidP="00CC75D2">
      <w:pPr>
        <w:spacing w:line="520" w:lineRule="exact"/>
        <w:jc w:val="distribute"/>
        <w:rPr>
          <w:rFonts w:hint="eastAsia"/>
          <w:sz w:val="28"/>
          <w:szCs w:val="28"/>
        </w:rPr>
      </w:pPr>
      <w:r w:rsidRPr="00430E4A">
        <w:rPr>
          <w:rFonts w:hint="eastAsia"/>
          <w:sz w:val="28"/>
          <w:szCs w:val="28"/>
        </w:rPr>
        <w:t>3、种植土质量控制要点</w:t>
      </w:r>
      <w:r w:rsidRPr="00430E4A">
        <w:rPr>
          <w:rFonts w:hint="eastAsia"/>
          <w:sz w:val="28"/>
          <w:szCs w:val="28"/>
        </w:rPr>
        <w:t>……………………………………………………</w:t>
      </w:r>
      <w:r>
        <w:rPr>
          <w:rFonts w:hint="eastAsia"/>
          <w:sz w:val="28"/>
          <w:szCs w:val="28"/>
        </w:rPr>
        <w:t>38</w:t>
      </w:r>
    </w:p>
    <w:p w:rsidR="00CC75D2" w:rsidRPr="00430E4A" w:rsidP="00CC75D2">
      <w:pPr>
        <w:spacing w:line="520" w:lineRule="exact"/>
        <w:jc w:val="distribute"/>
        <w:rPr>
          <w:rFonts w:hint="eastAsia"/>
          <w:sz w:val="28"/>
          <w:szCs w:val="28"/>
        </w:rPr>
      </w:pPr>
      <w:r w:rsidRPr="00430E4A">
        <w:rPr>
          <w:rFonts w:hint="eastAsia"/>
          <w:sz w:val="28"/>
          <w:szCs w:val="28"/>
        </w:rPr>
        <w:t>4、绿化植物种植工程质量控制要点</w:t>
      </w:r>
      <w:r w:rsidRPr="00430E4A">
        <w:rPr>
          <w:rFonts w:hint="eastAsia"/>
          <w:sz w:val="28"/>
          <w:szCs w:val="28"/>
        </w:rPr>
        <w:t>………………………………………</w:t>
      </w:r>
      <w:r>
        <w:rPr>
          <w:rFonts w:hint="eastAsia"/>
          <w:sz w:val="28"/>
          <w:szCs w:val="28"/>
        </w:rPr>
        <w:t>41</w:t>
      </w:r>
    </w:p>
    <w:p w:rsidR="00CC75D2" w:rsidRPr="00430E4A" w:rsidP="00CC75D2">
      <w:pPr>
        <w:spacing w:line="520" w:lineRule="exact"/>
        <w:jc w:val="distribute"/>
        <w:rPr>
          <w:rFonts w:hint="eastAsia"/>
          <w:sz w:val="28"/>
          <w:szCs w:val="28"/>
        </w:rPr>
      </w:pPr>
      <w:r w:rsidRPr="00430E4A">
        <w:rPr>
          <w:rFonts w:hint="eastAsia"/>
          <w:sz w:val="28"/>
          <w:szCs w:val="28"/>
        </w:rPr>
        <w:t>5、大树或特大树木种植工程质量控制要点</w:t>
      </w:r>
      <w:r w:rsidRPr="00430E4A">
        <w:rPr>
          <w:rFonts w:hint="eastAsia"/>
          <w:sz w:val="28"/>
          <w:szCs w:val="28"/>
        </w:rPr>
        <w:t>………………………</w:t>
      </w:r>
      <w:r>
        <w:rPr>
          <w:rFonts w:hint="eastAsia"/>
          <w:sz w:val="28"/>
          <w:szCs w:val="28"/>
        </w:rPr>
        <w:t>44</w:t>
      </w:r>
    </w:p>
    <w:p w:rsidR="00CC75D2" w:rsidRPr="00430E4A" w:rsidP="00CC75D2">
      <w:pPr>
        <w:spacing w:line="520" w:lineRule="exact"/>
        <w:jc w:val="distribute"/>
        <w:rPr>
          <w:rFonts w:hint="eastAsia"/>
          <w:sz w:val="28"/>
          <w:szCs w:val="28"/>
        </w:rPr>
      </w:pPr>
      <w:r w:rsidRPr="00430E4A">
        <w:rPr>
          <w:rFonts w:hint="eastAsia"/>
          <w:sz w:val="28"/>
          <w:szCs w:val="28"/>
        </w:rPr>
        <w:t>6、竹类、草坪、花卉、草本地被植物种植工程控制要点</w:t>
      </w:r>
      <w:r w:rsidRPr="00430E4A">
        <w:rPr>
          <w:rFonts w:hint="eastAsia"/>
          <w:sz w:val="28"/>
          <w:szCs w:val="28"/>
        </w:rPr>
        <w:t>………</w:t>
      </w:r>
      <w:r w:rsidRPr="00430E4A">
        <w:rPr>
          <w:rFonts w:hint="eastAsia"/>
          <w:sz w:val="28"/>
          <w:szCs w:val="28"/>
        </w:rPr>
        <w:t>4</w:t>
      </w:r>
      <w:r>
        <w:rPr>
          <w:rFonts w:hint="eastAsia"/>
          <w:sz w:val="28"/>
          <w:szCs w:val="28"/>
        </w:rPr>
        <w:t>6</w:t>
      </w:r>
    </w:p>
    <w:p w:rsidR="00CC75D2" w:rsidRPr="00430E4A" w:rsidP="00CC75D2">
      <w:pPr>
        <w:spacing w:line="520" w:lineRule="exact"/>
        <w:jc w:val="distribute"/>
        <w:rPr>
          <w:rFonts w:hint="eastAsia"/>
          <w:sz w:val="28"/>
          <w:szCs w:val="28"/>
        </w:rPr>
      </w:pPr>
      <w:r w:rsidRPr="00430E4A">
        <w:rPr>
          <w:rFonts w:hint="eastAsia"/>
          <w:sz w:val="28"/>
          <w:szCs w:val="28"/>
        </w:rPr>
        <w:t>7、土方造型工程控制要点</w:t>
      </w:r>
      <w:r w:rsidRPr="00430E4A">
        <w:rPr>
          <w:rFonts w:hint="eastAsia"/>
          <w:sz w:val="28"/>
          <w:szCs w:val="28"/>
        </w:rPr>
        <w:t>……………………………………………………</w:t>
      </w:r>
      <w:r>
        <w:rPr>
          <w:rFonts w:hint="eastAsia"/>
          <w:sz w:val="28"/>
          <w:szCs w:val="28"/>
        </w:rPr>
        <w:t>51</w:t>
      </w:r>
    </w:p>
    <w:p w:rsidR="00CC75D2" w:rsidRPr="00430E4A" w:rsidP="00CC75D2">
      <w:pPr>
        <w:spacing w:line="520" w:lineRule="exact"/>
        <w:jc w:val="distribute"/>
        <w:rPr>
          <w:rFonts w:hint="eastAsia"/>
          <w:sz w:val="28"/>
          <w:szCs w:val="28"/>
        </w:rPr>
      </w:pPr>
      <w:r w:rsidRPr="00430E4A">
        <w:rPr>
          <w:rFonts w:hint="eastAsia"/>
          <w:sz w:val="28"/>
          <w:szCs w:val="28"/>
        </w:rPr>
        <w:t>8、绿化小品监理控制要点</w:t>
      </w:r>
      <w:r w:rsidRPr="00430E4A">
        <w:rPr>
          <w:rFonts w:hint="eastAsia"/>
          <w:sz w:val="28"/>
          <w:szCs w:val="28"/>
        </w:rPr>
        <w:t>…………………………………………………</w:t>
      </w:r>
      <w:r>
        <w:rPr>
          <w:rFonts w:hint="eastAsia"/>
          <w:sz w:val="28"/>
          <w:szCs w:val="28"/>
        </w:rPr>
        <w:t>53</w:t>
      </w:r>
    </w:p>
    <w:p w:rsidR="00CC75D2" w:rsidRPr="00430E4A" w:rsidP="00CC75D2">
      <w:pPr>
        <w:spacing w:line="520" w:lineRule="exact"/>
        <w:jc w:val="distribute"/>
        <w:rPr>
          <w:rFonts w:hint="eastAsia"/>
          <w:sz w:val="28"/>
          <w:szCs w:val="28"/>
        </w:rPr>
      </w:pPr>
      <w:r w:rsidRPr="00430E4A">
        <w:rPr>
          <w:rFonts w:hint="eastAsia"/>
          <w:sz w:val="28"/>
          <w:szCs w:val="28"/>
        </w:rPr>
        <w:t>四、安全文明施工管理的任务及方法</w:t>
      </w:r>
      <w:r w:rsidRPr="00430E4A">
        <w:rPr>
          <w:rFonts w:hint="eastAsia"/>
          <w:sz w:val="28"/>
          <w:szCs w:val="28"/>
        </w:rPr>
        <w:t>……………………………………</w:t>
      </w:r>
      <w:r w:rsidRPr="00430E4A">
        <w:rPr>
          <w:rFonts w:hint="eastAsia"/>
          <w:sz w:val="28"/>
          <w:szCs w:val="28"/>
        </w:rPr>
        <w:t xml:space="preserve"> </w:t>
      </w:r>
      <w:r>
        <w:rPr>
          <w:rFonts w:hint="eastAsia"/>
          <w:sz w:val="28"/>
          <w:szCs w:val="28"/>
        </w:rPr>
        <w:t>55</w:t>
      </w:r>
    </w:p>
    <w:p w:rsidR="00CC75D2" w:rsidRPr="00430E4A" w:rsidP="00CC75D2">
      <w:pPr>
        <w:spacing w:line="520" w:lineRule="exact"/>
        <w:jc w:val="distribute"/>
        <w:rPr>
          <w:rFonts w:hint="eastAsia"/>
          <w:sz w:val="28"/>
          <w:szCs w:val="28"/>
        </w:rPr>
      </w:pPr>
      <w:r w:rsidRPr="00430E4A">
        <w:rPr>
          <w:rFonts w:hint="eastAsia"/>
          <w:sz w:val="28"/>
          <w:szCs w:val="28"/>
        </w:rPr>
        <w:t>五、</w:t>
      </w:r>
      <w:r w:rsidRPr="00430E4A">
        <w:rPr>
          <w:sz w:val="28"/>
          <w:szCs w:val="28"/>
        </w:rPr>
        <w:t>安全监理工作的控制要点</w:t>
      </w:r>
      <w:r w:rsidRPr="00430E4A">
        <w:rPr>
          <w:rFonts w:hint="eastAsia"/>
          <w:sz w:val="28"/>
          <w:szCs w:val="28"/>
        </w:rPr>
        <w:t>……………………………………………</w:t>
      </w:r>
      <w:r w:rsidRPr="00430E4A">
        <w:rPr>
          <w:rFonts w:hint="eastAsia"/>
          <w:sz w:val="28"/>
          <w:szCs w:val="28"/>
        </w:rPr>
        <w:t xml:space="preserve"> </w:t>
      </w:r>
      <w:r>
        <w:rPr>
          <w:rFonts w:hint="eastAsia"/>
          <w:sz w:val="28"/>
          <w:szCs w:val="28"/>
        </w:rPr>
        <w:t>59</w:t>
      </w:r>
    </w:p>
    <w:p w:rsidR="00CC75D2" w:rsidRPr="00430E4A" w:rsidP="00CC75D2">
      <w:pPr>
        <w:spacing w:line="520" w:lineRule="exact"/>
        <w:jc w:val="distribute"/>
        <w:rPr>
          <w:rFonts w:hint="eastAsia"/>
          <w:sz w:val="28"/>
          <w:szCs w:val="28"/>
        </w:rPr>
        <w:sectPr w:rsidSect="00E64D46">
          <w:headerReference w:type="default" r:id="rId6"/>
          <w:footerReference w:type="default" r:id="rId7"/>
          <w:type w:val="nextPage"/>
          <w:pgSz w:w="12240" w:h="15840"/>
          <w:pgMar w:top="1440" w:right="1800" w:bottom="1440" w:left="1440" w:header="851" w:footer="992" w:gutter="0"/>
          <w:pgNumType w:start="2"/>
          <w:cols w:space="720"/>
          <w:titlePg w:val="0"/>
          <w:docGrid w:linePitch="312"/>
        </w:sectPr>
      </w:pPr>
      <w:r w:rsidRPr="00430E4A">
        <w:rPr>
          <w:rFonts w:hint="eastAsia"/>
          <w:sz w:val="28"/>
          <w:szCs w:val="28"/>
        </w:rPr>
        <w:t xml:space="preserve">七 本工程适用强制性条文 </w:t>
      </w:r>
      <w:r w:rsidRPr="00430E4A">
        <w:rPr>
          <w:rFonts w:hint="eastAsia"/>
          <w:sz w:val="28"/>
          <w:szCs w:val="28"/>
        </w:rPr>
        <w:t>………………………………………………</w:t>
      </w:r>
      <w:r>
        <w:rPr>
          <w:rFonts w:hint="eastAsia"/>
          <w:sz w:val="28"/>
          <w:szCs w:val="28"/>
        </w:rPr>
        <w:t>60</w:t>
      </w:r>
    </w:p>
    <w:p w:rsidR="00335EC0" w:rsidRPr="00A02F3B" w:rsidP="00AC760C">
      <w:pPr>
        <w:spacing w:line="360" w:lineRule="auto"/>
        <w:jc w:val="center"/>
        <w:rPr>
          <w:rFonts w:ascii="宋体" w:eastAsia="宋体" w:hAnsi="宋体" w:hint="eastAsia"/>
          <w:sz w:val="28"/>
          <w:szCs w:val="28"/>
        </w:rPr>
      </w:pPr>
      <w:r w:rsidRPr="00A02F3B">
        <w:rPr>
          <w:rFonts w:ascii="宋体" w:eastAsia="宋体" w:hAnsi="宋体" w:hint="eastAsia"/>
          <w:sz w:val="28"/>
          <w:szCs w:val="28"/>
        </w:rPr>
        <w:t>一</w:t>
      </w:r>
      <w:r w:rsidR="00584876">
        <w:rPr>
          <w:rFonts w:ascii="宋体" w:eastAsia="宋体" w:hAnsi="宋体" w:hint="eastAsia"/>
          <w:sz w:val="28"/>
          <w:szCs w:val="28"/>
        </w:rPr>
        <w:t>、</w:t>
      </w:r>
      <w:r w:rsidRPr="00A02F3B">
        <w:rPr>
          <w:rFonts w:ascii="宋体" w:eastAsia="宋体" w:hAnsi="宋体" w:hint="eastAsia"/>
          <w:sz w:val="28"/>
          <w:szCs w:val="28"/>
        </w:rPr>
        <w:t>总 则</w:t>
      </w:r>
    </w:p>
    <w:p w:rsidR="00AC760C" w:rsidRPr="00A02F3B" w:rsidP="00AC760C">
      <w:pPr>
        <w:spacing w:line="360" w:lineRule="auto"/>
        <w:rPr>
          <w:rFonts w:ascii="宋体" w:eastAsia="宋体" w:hAnsi="宋体" w:hint="eastAsia"/>
          <w:sz w:val="28"/>
          <w:szCs w:val="28"/>
        </w:rPr>
      </w:pPr>
      <w:r w:rsidRPr="00A02F3B" w:rsidR="00335EC0">
        <w:rPr>
          <w:rFonts w:ascii="宋体" w:eastAsia="宋体" w:hAnsi="宋体" w:hint="eastAsia"/>
          <w:sz w:val="28"/>
          <w:szCs w:val="28"/>
        </w:rPr>
        <w:t xml:space="preserve">    </w:t>
      </w:r>
      <w:r w:rsidR="00E71EA5">
        <w:rPr>
          <w:rFonts w:ascii="宋体" w:eastAsia="宋体" w:hAnsi="宋体" w:cs="仿宋_GB2312" w:hint="eastAsia"/>
          <w:kern w:val="0"/>
          <w:sz w:val="28"/>
          <w:szCs w:val="28"/>
          <w:lang w:val="zh-CN"/>
        </w:rPr>
        <w:t xml:space="preserve">    </w:t>
      </w:r>
      <w:r w:rsidRPr="00A02F3B">
        <w:rPr>
          <w:rFonts w:ascii="宋体" w:eastAsia="宋体" w:hAnsi="宋体" w:cs="仿宋_GB2312" w:hint="eastAsia"/>
          <w:kern w:val="0"/>
          <w:sz w:val="28"/>
          <w:szCs w:val="28"/>
          <w:lang w:val="zh-CN"/>
        </w:rPr>
        <w:t>位于</w:t>
      </w:r>
      <w:r w:rsidR="00E71EA5">
        <w:rPr>
          <w:rFonts w:ascii="宋体" w:eastAsia="宋体" w:hAnsi="宋体" w:cs="仿宋_GB2312" w:hint="eastAsia"/>
          <w:kern w:val="0"/>
          <w:sz w:val="28"/>
          <w:szCs w:val="28"/>
          <w:lang w:val="zh-CN"/>
        </w:rPr>
        <w:t xml:space="preserve">    </w:t>
      </w:r>
      <w:r w:rsidRPr="00A02F3B">
        <w:rPr>
          <w:rFonts w:ascii="宋体" w:eastAsia="宋体" w:hAnsi="宋体" w:cs="仿宋_GB2312" w:hint="eastAsia"/>
          <w:kern w:val="0"/>
          <w:sz w:val="28"/>
          <w:szCs w:val="28"/>
          <w:lang w:val="zh-CN"/>
        </w:rPr>
        <w:t>主城区南部，是</w:t>
      </w:r>
      <w:r w:rsidR="00E71EA5">
        <w:rPr>
          <w:rFonts w:ascii="宋体" w:eastAsia="宋体" w:hAnsi="宋体" w:cs="仿宋_GB2312" w:hint="eastAsia"/>
          <w:kern w:val="0"/>
          <w:sz w:val="28"/>
          <w:szCs w:val="28"/>
          <w:lang w:val="zh-CN"/>
        </w:rPr>
        <w:t xml:space="preserve">    </w:t>
      </w:r>
      <w:r w:rsidRPr="00A02F3B">
        <w:rPr>
          <w:rFonts w:ascii="宋体" w:eastAsia="宋体" w:hAnsi="宋体" w:cs="仿宋_GB2312" w:hint="eastAsia"/>
          <w:kern w:val="0"/>
          <w:sz w:val="28"/>
          <w:szCs w:val="28"/>
          <w:lang w:val="zh-CN"/>
        </w:rPr>
        <w:t>的重要组成部分。工程起点为</w:t>
      </w:r>
      <w:r w:rsidR="00E71EA5">
        <w:rPr>
          <w:rFonts w:ascii="宋体" w:eastAsia="宋体" w:hAnsi="宋体" w:cs="仿宋_GB2312" w:hint="eastAsia"/>
          <w:kern w:val="0"/>
          <w:sz w:val="28"/>
          <w:szCs w:val="28"/>
          <w:lang w:val="zh-CN"/>
        </w:rPr>
        <w:t xml:space="preserve">    </w:t>
      </w:r>
      <w:r w:rsidRPr="00A02F3B">
        <w:rPr>
          <w:rFonts w:ascii="宋体" w:eastAsia="宋体" w:hAnsi="宋体" w:cs="仿宋_GB2312" w:hint="eastAsia"/>
          <w:kern w:val="0"/>
          <w:sz w:val="28"/>
          <w:szCs w:val="28"/>
          <w:lang w:val="zh-CN"/>
        </w:rPr>
        <w:t>终点为</w:t>
      </w:r>
      <w:r w:rsidR="00E71EA5">
        <w:rPr>
          <w:rFonts w:ascii="宋体" w:eastAsia="宋体" w:hAnsi="宋体" w:cs="仿宋_GB2312" w:hint="eastAsia"/>
          <w:kern w:val="0"/>
          <w:sz w:val="28"/>
          <w:szCs w:val="28"/>
          <w:lang w:val="zh-CN"/>
        </w:rPr>
        <w:t xml:space="preserve">    </w:t>
      </w:r>
      <w:r w:rsidRPr="00A02F3B">
        <w:rPr>
          <w:rFonts w:ascii="宋体" w:eastAsia="宋体" w:hAnsi="宋体" w:cs="仿宋_GB2312" w:hint="eastAsia"/>
          <w:kern w:val="0"/>
          <w:sz w:val="28"/>
          <w:szCs w:val="28"/>
          <w:lang w:val="zh-CN"/>
        </w:rPr>
        <w:t>，道路全长约6.8公里绿化面积约7.6万平米。</w:t>
      </w:r>
    </w:p>
    <w:p w:rsidR="00335EC0" w:rsidRPr="00A02F3B" w:rsidP="00AC760C">
      <w:pPr>
        <w:spacing w:line="360" w:lineRule="auto"/>
        <w:ind w:firstLine="560" w:firstLineChars="200"/>
        <w:rPr>
          <w:rFonts w:ascii="宋体" w:eastAsia="宋体" w:hAnsi="宋体" w:hint="eastAsia"/>
          <w:sz w:val="28"/>
          <w:szCs w:val="28"/>
        </w:rPr>
      </w:pPr>
      <w:r w:rsidRPr="00A02F3B">
        <w:rPr>
          <w:rFonts w:ascii="宋体" w:eastAsia="宋体" w:hAnsi="宋体" w:hint="eastAsia"/>
          <w:sz w:val="28"/>
          <w:szCs w:val="28"/>
        </w:rPr>
        <w:t>为提高</w:t>
      </w:r>
      <w:r w:rsidR="00E71EA5">
        <w:rPr>
          <w:rFonts w:ascii="宋体" w:eastAsia="宋体" w:hAnsi="宋体" w:hint="eastAsia"/>
          <w:sz w:val="28"/>
          <w:szCs w:val="28"/>
        </w:rPr>
        <w:t xml:space="preserve">    </w:t>
      </w:r>
      <w:r w:rsidRPr="00A02F3B">
        <w:rPr>
          <w:rFonts w:ascii="宋体" w:eastAsia="宋体" w:hAnsi="宋体" w:hint="eastAsia"/>
          <w:sz w:val="28"/>
          <w:szCs w:val="28"/>
        </w:rPr>
        <w:t>建设工程绿化项目监理第</w:t>
      </w:r>
      <w:r w:rsidR="00E71EA5">
        <w:rPr>
          <w:rFonts w:ascii="宋体" w:eastAsia="宋体" w:hAnsi="宋体" w:hint="eastAsia"/>
          <w:sz w:val="28"/>
          <w:szCs w:val="28"/>
        </w:rPr>
        <w:t xml:space="preserve">   </w:t>
      </w:r>
      <w:r w:rsidRPr="00A02F3B">
        <w:rPr>
          <w:rFonts w:ascii="宋体" w:eastAsia="宋体" w:hAnsi="宋体" w:hint="eastAsia"/>
          <w:sz w:val="28"/>
          <w:szCs w:val="28"/>
        </w:rPr>
        <w:t>标段监理工作水平，规范监理工作行为，在明确发包人（建设单位），承包人（施工单位），监理工程师（监理单位）各方关系及职责的基础上参照有关工程施工监理规范、规程特制定本细则：</w:t>
      </w:r>
    </w:p>
    <w:p w:rsidR="00335EC0" w:rsidRPr="00A02F3B" w:rsidP="00AC760C">
      <w:pPr>
        <w:spacing w:line="360" w:lineRule="auto"/>
        <w:ind w:firstLine="560" w:firstLineChars="200"/>
        <w:rPr>
          <w:rFonts w:ascii="宋体" w:eastAsia="宋体" w:hAnsi="宋体" w:hint="eastAsia"/>
          <w:sz w:val="28"/>
          <w:szCs w:val="28"/>
        </w:rPr>
      </w:pPr>
      <w:r w:rsidRPr="00A02F3B">
        <w:rPr>
          <w:rFonts w:ascii="宋体" w:eastAsia="宋体" w:hAnsi="宋体" w:hint="eastAsia"/>
          <w:sz w:val="28"/>
          <w:szCs w:val="28"/>
        </w:rPr>
        <w:t>1本工程参建单位：</w:t>
      </w:r>
    </w:p>
    <w:p w:rsidR="00335EC0" w:rsidRPr="00A02F3B" w:rsidP="00AC760C">
      <w:pPr>
        <w:pStyle w:val="PlainText"/>
        <w:spacing w:line="360" w:lineRule="auto"/>
        <w:ind w:left="-2" w:firstLine="560" w:leftChars="-1" w:firstLineChars="200"/>
        <w:rPr>
          <w:rFonts w:hAnsi="宋体" w:cs="仿宋_GB2312" w:hint="eastAsia"/>
          <w:kern w:val="0"/>
          <w:sz w:val="28"/>
          <w:szCs w:val="28"/>
          <w:lang w:val="zh-CN"/>
        </w:rPr>
      </w:pPr>
      <w:r w:rsidRPr="00A02F3B">
        <w:rPr>
          <w:rFonts w:hAnsi="宋体" w:cs="仿宋_GB2312" w:hint="eastAsia"/>
          <w:kern w:val="0"/>
          <w:sz w:val="28"/>
          <w:szCs w:val="28"/>
          <w:lang w:val="zh-CN"/>
        </w:rPr>
        <w:t>工程名称：</w:t>
      </w:r>
      <w:r w:rsidR="00E71EA5">
        <w:rPr>
          <w:rFonts w:hAnsi="宋体" w:cs="仿宋_GB2312" w:hint="eastAsia"/>
          <w:kern w:val="0"/>
          <w:sz w:val="28"/>
          <w:szCs w:val="28"/>
          <w:lang w:val="zh-CN"/>
        </w:rPr>
        <w:t xml:space="preserve"> </w:t>
      </w:r>
      <w:r w:rsidRPr="00A02F3B">
        <w:rPr>
          <w:rFonts w:hAnsi="宋体" w:cs="仿宋_GB2312" w:hint="eastAsia"/>
          <w:kern w:val="0"/>
          <w:sz w:val="28"/>
          <w:szCs w:val="28"/>
          <w:lang w:val="zh-CN"/>
        </w:rPr>
        <w:t xml:space="preserve">建设工程绿化项目 </w:t>
      </w:r>
    </w:p>
    <w:p w:rsidR="00335EC0" w:rsidRPr="00A02F3B" w:rsidP="00AC760C">
      <w:pPr>
        <w:pStyle w:val="PlainText"/>
        <w:spacing w:line="360" w:lineRule="auto"/>
        <w:ind w:left="-2" w:firstLine="560" w:leftChars="-1" w:firstLineChars="200"/>
        <w:rPr>
          <w:rFonts w:hAnsi="宋体" w:cs="仿宋_GB2312" w:hint="eastAsia"/>
          <w:kern w:val="0"/>
          <w:sz w:val="28"/>
          <w:szCs w:val="28"/>
          <w:lang w:val="zh-CN"/>
        </w:rPr>
      </w:pPr>
      <w:r w:rsidRPr="00A02F3B">
        <w:rPr>
          <w:rFonts w:hAnsi="宋体" w:cs="仿宋_GB2312" w:hint="eastAsia"/>
          <w:kern w:val="0"/>
          <w:sz w:val="28"/>
          <w:szCs w:val="28"/>
          <w:lang w:val="zh-CN"/>
        </w:rPr>
        <w:t>工程地点：</w:t>
      </w:r>
      <w:r w:rsidR="00E71EA5">
        <w:rPr>
          <w:rFonts w:hAnsi="宋体" w:cs="仿宋_GB2312" w:hint="eastAsia"/>
          <w:kern w:val="0"/>
          <w:sz w:val="28"/>
          <w:szCs w:val="28"/>
          <w:lang w:val="zh-CN"/>
        </w:rPr>
        <w:t xml:space="preserve"> </w:t>
      </w:r>
    </w:p>
    <w:p w:rsidR="00335EC0" w:rsidRPr="00A02F3B" w:rsidP="00AC760C">
      <w:pPr>
        <w:pStyle w:val="PlainText"/>
        <w:spacing w:line="360" w:lineRule="auto"/>
        <w:ind w:left="-2" w:firstLine="560" w:leftChars="-1" w:firstLineChars="200"/>
        <w:rPr>
          <w:rFonts w:hAnsi="宋体" w:cs="仿宋_GB2312" w:hint="eastAsia"/>
          <w:kern w:val="0"/>
          <w:sz w:val="28"/>
          <w:szCs w:val="28"/>
          <w:lang w:val="zh-CN"/>
        </w:rPr>
      </w:pPr>
      <w:r w:rsidRPr="00A02F3B">
        <w:rPr>
          <w:rFonts w:hAnsi="宋体" w:cs="仿宋_GB2312" w:hint="eastAsia"/>
          <w:kern w:val="0"/>
          <w:sz w:val="28"/>
          <w:szCs w:val="28"/>
          <w:lang w:val="zh-CN"/>
        </w:rPr>
        <w:t>工程类型：道路景观绿化工程</w:t>
      </w:r>
    </w:p>
    <w:p w:rsidR="00335EC0" w:rsidRPr="00A02F3B" w:rsidP="00AC760C">
      <w:pPr>
        <w:pStyle w:val="PlainText"/>
        <w:spacing w:line="360" w:lineRule="auto"/>
        <w:ind w:left="-2" w:firstLine="560" w:leftChars="-1" w:firstLineChars="200"/>
        <w:rPr>
          <w:rFonts w:hAnsi="宋体" w:cs="仿宋_GB2312" w:hint="eastAsia"/>
          <w:kern w:val="0"/>
          <w:sz w:val="28"/>
          <w:szCs w:val="28"/>
          <w:lang w:val="zh-CN"/>
        </w:rPr>
      </w:pPr>
      <w:r w:rsidRPr="00A02F3B">
        <w:rPr>
          <w:rFonts w:hAnsi="宋体" w:cs="仿宋_GB2312" w:hint="eastAsia"/>
          <w:kern w:val="0"/>
          <w:sz w:val="28"/>
          <w:szCs w:val="28"/>
          <w:lang w:val="zh-CN"/>
        </w:rPr>
        <w:t>工程投资：约</w:t>
      </w:r>
      <w:r w:rsidR="00E71EA5">
        <w:rPr>
          <w:rFonts w:hAnsi="宋体" w:cs="仿宋_GB2312" w:hint="eastAsia"/>
          <w:kern w:val="0"/>
          <w:sz w:val="28"/>
          <w:szCs w:val="28"/>
          <w:lang w:val="zh-CN"/>
        </w:rPr>
        <w:t xml:space="preserve">    </w:t>
      </w:r>
      <w:r w:rsidRPr="00A02F3B">
        <w:rPr>
          <w:rFonts w:hAnsi="宋体" w:cs="仿宋_GB2312" w:hint="eastAsia"/>
          <w:kern w:val="0"/>
          <w:sz w:val="28"/>
          <w:szCs w:val="28"/>
          <w:lang w:val="zh-CN"/>
        </w:rPr>
        <w:t>万元</w:t>
      </w:r>
    </w:p>
    <w:p w:rsidR="00335EC0" w:rsidRPr="00A02F3B" w:rsidP="00AC760C">
      <w:pPr>
        <w:pStyle w:val="PlainText"/>
        <w:spacing w:line="360" w:lineRule="auto"/>
        <w:ind w:left="-2" w:firstLine="560" w:leftChars="-1" w:firstLineChars="200"/>
        <w:rPr>
          <w:rFonts w:hAnsi="宋体" w:cs="仿宋_GB2312" w:hint="eastAsia"/>
          <w:kern w:val="0"/>
          <w:sz w:val="28"/>
          <w:szCs w:val="28"/>
          <w:lang w:val="zh-CN"/>
        </w:rPr>
      </w:pPr>
      <w:r w:rsidRPr="00A02F3B">
        <w:rPr>
          <w:rFonts w:hAnsi="宋体" w:cs="仿宋_GB2312" w:hint="eastAsia"/>
          <w:kern w:val="0"/>
          <w:sz w:val="28"/>
          <w:szCs w:val="28"/>
          <w:lang w:val="zh-CN"/>
        </w:rPr>
        <w:t>计划工期：</w:t>
      </w:r>
      <w:r w:rsidRPr="00A02F3B" w:rsidR="00EB3233">
        <w:rPr>
          <w:rFonts w:hAnsi="宋体" w:cs="仿宋_GB2312" w:hint="eastAsia"/>
          <w:kern w:val="0"/>
          <w:sz w:val="28"/>
          <w:szCs w:val="28"/>
          <w:lang w:val="zh-CN"/>
        </w:rPr>
        <w:t>计划工期180日历天，具体开工时间以甲方通知为准。</w:t>
      </w:r>
    </w:p>
    <w:p w:rsidR="00335EC0" w:rsidRPr="00A02F3B" w:rsidP="00AC760C">
      <w:pPr>
        <w:pStyle w:val="PlainText"/>
        <w:spacing w:line="360" w:lineRule="auto"/>
        <w:ind w:left="-2" w:firstLine="560" w:leftChars="-1" w:firstLineChars="200"/>
        <w:rPr>
          <w:rFonts w:hAnsi="宋体" w:cs="仿宋_GB2312" w:hint="eastAsia"/>
          <w:kern w:val="0"/>
          <w:sz w:val="28"/>
          <w:szCs w:val="28"/>
          <w:lang w:val="zh-CN"/>
        </w:rPr>
      </w:pPr>
      <w:r w:rsidRPr="00A02F3B">
        <w:rPr>
          <w:rFonts w:hAnsi="宋体" w:cs="仿宋_GB2312" w:hint="eastAsia"/>
          <w:kern w:val="0"/>
          <w:sz w:val="28"/>
          <w:szCs w:val="28"/>
          <w:lang w:val="zh-CN"/>
        </w:rPr>
        <w:t>建设单位：</w:t>
      </w:r>
      <w:r w:rsidR="00E71EA5">
        <w:rPr>
          <w:rFonts w:hAnsi="宋体" w:cs="仿宋_GB2312" w:hint="eastAsia"/>
          <w:kern w:val="0"/>
          <w:sz w:val="28"/>
          <w:szCs w:val="28"/>
          <w:lang w:val="zh-CN"/>
        </w:rPr>
        <w:t xml:space="preserve"> </w:t>
      </w:r>
    </w:p>
    <w:p w:rsidR="00335EC0" w:rsidRPr="00A02F3B" w:rsidP="00AC760C">
      <w:pPr>
        <w:pStyle w:val="PlainText"/>
        <w:spacing w:line="360" w:lineRule="auto"/>
        <w:ind w:left="-2" w:firstLine="560" w:leftChars="-1" w:firstLineChars="200"/>
        <w:rPr>
          <w:rFonts w:hAnsi="宋体" w:cs="仿宋_GB2312" w:hint="eastAsia"/>
          <w:kern w:val="0"/>
          <w:sz w:val="28"/>
          <w:szCs w:val="28"/>
          <w:lang w:val="zh-CN"/>
        </w:rPr>
      </w:pPr>
      <w:r w:rsidRPr="00A02F3B">
        <w:rPr>
          <w:rFonts w:hAnsi="宋体" w:cs="仿宋_GB2312" w:hint="eastAsia"/>
          <w:kern w:val="0"/>
          <w:sz w:val="28"/>
          <w:szCs w:val="28"/>
          <w:lang w:val="zh-CN"/>
        </w:rPr>
        <w:t>项目管理单位：</w:t>
      </w:r>
      <w:r w:rsidR="00E71EA5">
        <w:rPr>
          <w:rFonts w:hAnsi="宋体" w:cs="仿宋_GB2312" w:hint="eastAsia"/>
          <w:kern w:val="0"/>
          <w:sz w:val="28"/>
          <w:szCs w:val="28"/>
          <w:lang w:val="zh-CN"/>
        </w:rPr>
        <w:t xml:space="preserve"> </w:t>
      </w:r>
    </w:p>
    <w:p w:rsidR="00335EC0" w:rsidRPr="00A02F3B" w:rsidP="00AC760C">
      <w:pPr>
        <w:pStyle w:val="PlainText"/>
        <w:spacing w:line="360" w:lineRule="auto"/>
        <w:ind w:left="-2" w:firstLine="560" w:leftChars="-1" w:firstLineChars="200"/>
        <w:rPr>
          <w:rFonts w:hAnsi="宋体" w:cs="仿宋_GB2312" w:hint="eastAsia"/>
          <w:kern w:val="0"/>
          <w:sz w:val="28"/>
          <w:szCs w:val="28"/>
          <w:lang w:val="zh-CN"/>
        </w:rPr>
      </w:pPr>
      <w:r w:rsidRPr="00A02F3B">
        <w:rPr>
          <w:rFonts w:hAnsi="宋体" w:cs="仿宋_GB2312" w:hint="eastAsia"/>
          <w:kern w:val="0"/>
          <w:sz w:val="28"/>
          <w:szCs w:val="28"/>
          <w:lang w:val="zh-CN"/>
        </w:rPr>
        <w:t>设计单位：</w:t>
      </w:r>
      <w:r w:rsidR="00E71EA5">
        <w:rPr>
          <w:rFonts w:hAnsi="宋体" w:cs="仿宋_GB2312" w:hint="eastAsia"/>
          <w:kern w:val="0"/>
          <w:sz w:val="28"/>
          <w:szCs w:val="28"/>
          <w:lang w:val="zh-CN"/>
        </w:rPr>
        <w:t xml:space="preserve"> </w:t>
      </w:r>
    </w:p>
    <w:p w:rsidR="00335EC0" w:rsidRPr="00A02F3B" w:rsidP="00AC760C">
      <w:pPr>
        <w:pStyle w:val="PlainText"/>
        <w:spacing w:line="360" w:lineRule="auto"/>
        <w:ind w:firstLine="560" w:firstLineChars="200"/>
        <w:rPr>
          <w:rFonts w:hAnsi="宋体" w:cs="仿宋_GB2312" w:hint="eastAsia"/>
          <w:kern w:val="0"/>
          <w:sz w:val="28"/>
          <w:szCs w:val="28"/>
          <w:lang w:val="zh-CN"/>
        </w:rPr>
      </w:pPr>
      <w:r w:rsidRPr="00A02F3B">
        <w:rPr>
          <w:rFonts w:hAnsi="宋体" w:cs="仿宋_GB2312" w:hint="eastAsia"/>
          <w:kern w:val="0"/>
          <w:sz w:val="28"/>
          <w:szCs w:val="28"/>
          <w:lang w:val="zh-CN"/>
        </w:rPr>
        <w:t>监理单位：</w:t>
      </w:r>
      <w:r w:rsidR="00E71EA5">
        <w:rPr>
          <w:rFonts w:hAnsi="宋体" w:cs="仿宋_GB2312" w:hint="eastAsia"/>
          <w:kern w:val="0"/>
          <w:sz w:val="28"/>
          <w:szCs w:val="28"/>
          <w:lang w:val="zh-CN"/>
        </w:rPr>
        <w:t xml:space="preserve"> </w:t>
      </w:r>
    </w:p>
    <w:p w:rsidR="00335EC0" w:rsidRPr="00A02F3B" w:rsidP="00AC760C">
      <w:pPr>
        <w:pStyle w:val="PlainText"/>
        <w:spacing w:line="360" w:lineRule="auto"/>
        <w:ind w:left="-2" w:firstLine="560" w:leftChars="-1" w:firstLineChars="200"/>
        <w:rPr>
          <w:rFonts w:hAnsi="宋体" w:cs="仿宋_GB2312" w:hint="eastAsia"/>
          <w:kern w:val="0"/>
          <w:sz w:val="28"/>
          <w:szCs w:val="28"/>
          <w:lang w:val="zh-CN"/>
        </w:rPr>
      </w:pPr>
      <w:r w:rsidRPr="00A02F3B">
        <w:rPr>
          <w:rFonts w:hAnsi="宋体" w:cs="仿宋_GB2312" w:hint="eastAsia"/>
          <w:kern w:val="0"/>
          <w:sz w:val="28"/>
          <w:szCs w:val="28"/>
          <w:lang w:val="zh-CN"/>
        </w:rPr>
        <w:t>施工单位：绿化四标：</w:t>
      </w:r>
      <w:r w:rsidR="00E71EA5">
        <w:rPr>
          <w:rFonts w:hAnsi="宋体" w:cs="仿宋_GB2312" w:hint="eastAsia"/>
          <w:kern w:val="0"/>
          <w:sz w:val="28"/>
          <w:szCs w:val="28"/>
          <w:lang w:val="zh-CN"/>
        </w:rPr>
        <w:t xml:space="preserve"> </w:t>
      </w:r>
    </w:p>
    <w:p w:rsidR="00335EC0" w:rsidRPr="00A02F3B" w:rsidP="00AC760C">
      <w:pPr>
        <w:pStyle w:val="PlainText"/>
        <w:spacing w:line="360" w:lineRule="auto"/>
        <w:ind w:left="-2" w:firstLine="1960" w:leftChars="-1" w:firstLineChars="700"/>
        <w:rPr>
          <w:rFonts w:hAnsi="宋体" w:cs="仿宋_GB2312" w:hint="eastAsia"/>
          <w:kern w:val="0"/>
          <w:sz w:val="28"/>
          <w:szCs w:val="28"/>
          <w:lang w:val="zh-CN"/>
        </w:rPr>
      </w:pPr>
      <w:r w:rsidRPr="00A02F3B">
        <w:rPr>
          <w:rFonts w:hAnsi="宋体" w:cs="仿宋_GB2312" w:hint="eastAsia"/>
          <w:kern w:val="0"/>
          <w:sz w:val="28"/>
          <w:szCs w:val="28"/>
          <w:lang w:val="zh-CN"/>
        </w:rPr>
        <w:t>绿化五标：</w:t>
      </w:r>
      <w:r w:rsidR="00E71EA5">
        <w:rPr>
          <w:rFonts w:hAnsi="宋体" w:cs="仿宋_GB2312" w:hint="eastAsia"/>
          <w:kern w:val="0"/>
          <w:sz w:val="28"/>
          <w:szCs w:val="28"/>
          <w:lang w:val="zh-CN"/>
        </w:rPr>
        <w:t xml:space="preserve"> </w:t>
      </w:r>
    </w:p>
    <w:p w:rsidR="00335EC0" w:rsidRPr="00A02F3B" w:rsidP="00AC760C">
      <w:pPr>
        <w:pStyle w:val="PlainText"/>
        <w:spacing w:line="360" w:lineRule="auto"/>
        <w:ind w:left="-2" w:firstLine="1960" w:leftChars="-1" w:firstLineChars="700"/>
        <w:rPr>
          <w:rFonts w:hAnsi="宋体" w:cs="仿宋_GB2312" w:hint="eastAsia"/>
          <w:kern w:val="0"/>
          <w:sz w:val="28"/>
          <w:szCs w:val="28"/>
          <w:lang w:val="zh-CN"/>
        </w:rPr>
      </w:pPr>
      <w:r w:rsidRPr="00A02F3B">
        <w:rPr>
          <w:rFonts w:hAnsi="宋体" w:cs="仿宋_GB2312" w:hint="eastAsia"/>
          <w:kern w:val="0"/>
          <w:sz w:val="28"/>
          <w:szCs w:val="28"/>
          <w:lang w:val="zh-CN"/>
        </w:rPr>
        <w:t>绿化六标：</w:t>
      </w:r>
      <w:r w:rsidR="00E71EA5">
        <w:rPr>
          <w:rFonts w:hAnsi="宋体" w:cs="仿宋_GB2312" w:hint="eastAsia"/>
          <w:kern w:val="0"/>
          <w:sz w:val="28"/>
          <w:szCs w:val="28"/>
          <w:lang w:val="zh-CN"/>
        </w:rPr>
        <w:t xml:space="preserve"> </w:t>
      </w:r>
    </w:p>
    <w:p w:rsidR="00335EC0" w:rsidRPr="00A02F3B" w:rsidP="00AC760C">
      <w:pPr>
        <w:pStyle w:val="PlainText"/>
        <w:spacing w:line="360" w:lineRule="auto"/>
        <w:ind w:firstLine="560" w:firstLineChars="200"/>
        <w:rPr>
          <w:rFonts w:hAnsi="宋体" w:cs="仿宋_GB2312" w:hint="eastAsia"/>
          <w:kern w:val="0"/>
          <w:sz w:val="28"/>
          <w:szCs w:val="28"/>
          <w:lang w:val="zh-CN"/>
        </w:rPr>
      </w:pPr>
      <w:r w:rsidRPr="00A02F3B">
        <w:rPr>
          <w:rFonts w:hAnsi="宋体" w:cs="仿宋_GB2312" w:hint="eastAsia"/>
          <w:kern w:val="0"/>
          <w:sz w:val="28"/>
          <w:szCs w:val="28"/>
          <w:lang w:val="zh-CN"/>
        </w:rPr>
        <w:t>工程质量等级：合格</w:t>
      </w:r>
    </w:p>
    <w:p w:rsidR="002F47EF" w:rsidRPr="00A02F3B" w:rsidP="00AC760C">
      <w:pPr>
        <w:spacing w:line="360" w:lineRule="auto"/>
        <w:ind w:firstLine="560" w:firstLineChars="200"/>
        <w:jc w:val="left"/>
        <w:rPr>
          <w:rFonts w:ascii="宋体" w:eastAsia="宋体" w:hAnsi="宋体" w:cs="仿宋_GB2312" w:hint="eastAsia"/>
          <w:kern w:val="0"/>
          <w:sz w:val="28"/>
          <w:szCs w:val="28"/>
          <w:lang w:val="zh-CN"/>
        </w:rPr>
      </w:pPr>
      <w:r w:rsidRPr="00A02F3B">
        <w:rPr>
          <w:rFonts w:ascii="宋体" w:eastAsia="宋体" w:hAnsi="宋体" w:cs="仿宋_GB2312" w:hint="eastAsia"/>
          <w:kern w:val="0"/>
          <w:sz w:val="28"/>
          <w:szCs w:val="28"/>
          <w:lang w:val="zh-CN"/>
        </w:rPr>
        <w:t>工程概述：中央</w:t>
      </w:r>
      <w:r w:rsidRPr="00A02F3B" w:rsidR="00F20F4F">
        <w:rPr>
          <w:rFonts w:ascii="宋体" w:eastAsia="宋体" w:hAnsi="宋体" w:cs="仿宋_GB2312" w:hint="eastAsia"/>
          <w:kern w:val="0"/>
          <w:sz w:val="28"/>
          <w:szCs w:val="28"/>
          <w:lang w:val="zh-CN"/>
        </w:rPr>
        <w:t>分隔</w:t>
      </w:r>
      <w:r w:rsidRPr="00A02F3B">
        <w:rPr>
          <w:rFonts w:ascii="宋体" w:eastAsia="宋体" w:hAnsi="宋体" w:cs="仿宋_GB2312" w:hint="eastAsia"/>
          <w:kern w:val="0"/>
          <w:sz w:val="28"/>
          <w:szCs w:val="28"/>
          <w:lang w:val="zh-CN"/>
        </w:rPr>
        <w:t>带、机非</w:t>
      </w:r>
      <w:r w:rsidRPr="00A02F3B" w:rsidR="00F20F4F">
        <w:rPr>
          <w:rFonts w:ascii="宋体" w:eastAsia="宋体" w:hAnsi="宋体" w:cs="仿宋_GB2312" w:hint="eastAsia"/>
          <w:kern w:val="0"/>
          <w:sz w:val="28"/>
          <w:szCs w:val="28"/>
          <w:lang w:val="zh-CN"/>
        </w:rPr>
        <w:t>分隔</w:t>
      </w:r>
      <w:r w:rsidRPr="00A02F3B">
        <w:rPr>
          <w:rFonts w:ascii="宋体" w:eastAsia="宋体" w:hAnsi="宋体" w:cs="仿宋_GB2312" w:hint="eastAsia"/>
          <w:kern w:val="0"/>
          <w:sz w:val="28"/>
          <w:szCs w:val="28"/>
          <w:lang w:val="zh-CN"/>
        </w:rPr>
        <w:t>带、树池带、绿化带的道路绿化，以及</w:t>
      </w:r>
      <w:r w:rsidR="00743098">
        <w:rPr>
          <w:rFonts w:ascii="宋体" w:eastAsia="宋体" w:hAnsi="宋体" w:cs="仿宋_GB2312" w:hint="eastAsia"/>
          <w:kern w:val="0"/>
          <w:sz w:val="28"/>
          <w:szCs w:val="28"/>
          <w:lang w:val="zh-CN"/>
        </w:rPr>
        <w:t>***</w:t>
      </w:r>
      <w:r w:rsidRPr="00A02F3B">
        <w:rPr>
          <w:rFonts w:ascii="宋体" w:eastAsia="宋体" w:hAnsi="宋体" w:cs="仿宋_GB2312" w:hint="eastAsia"/>
          <w:kern w:val="0"/>
          <w:sz w:val="28"/>
          <w:szCs w:val="28"/>
          <w:lang w:val="zh-CN"/>
        </w:rPr>
        <w:t>段河道景观绿化、沿线局部绿道施工。</w:t>
      </w:r>
    </w:p>
    <w:p w:rsidR="00335EC0" w:rsidRPr="00A02F3B" w:rsidP="00AC760C">
      <w:pPr>
        <w:spacing w:line="360" w:lineRule="auto"/>
        <w:ind w:firstLine="560" w:firstLineChars="200"/>
        <w:rPr>
          <w:rFonts w:ascii="宋体" w:eastAsia="宋体" w:hAnsi="宋体" w:hint="eastAsia"/>
          <w:sz w:val="28"/>
          <w:szCs w:val="28"/>
        </w:rPr>
        <w:sectPr w:rsidSect="00E64D46">
          <w:headerReference w:type="default" r:id="rId8"/>
          <w:footerReference w:type="default" r:id="rId9"/>
          <w:type w:val="nextPage"/>
          <w:pgSz w:w="12240" w:h="15840"/>
          <w:pgMar w:top="1440" w:right="1800" w:bottom="1440" w:left="1440" w:header="851" w:footer="992" w:gutter="0"/>
          <w:pgNumType w:start="3"/>
          <w:cols w:space="720"/>
          <w:titlePg w:val="0"/>
          <w:docGrid w:linePitch="312"/>
        </w:sectPr>
      </w:pPr>
      <w:r w:rsidRPr="00A02F3B">
        <w:rPr>
          <w:rFonts w:ascii="宋体" w:eastAsia="宋体" w:hAnsi="宋体" w:hint="eastAsia"/>
          <w:sz w:val="28"/>
          <w:szCs w:val="28"/>
        </w:rPr>
        <w:t>2为确保工程顺利施工，监理单位组成</w:t>
      </w:r>
      <w:r w:rsidRPr="00A02F3B">
        <w:rPr>
          <w:rFonts w:ascii="宋体" w:eastAsia="宋体" w:hAnsi="宋体" w:hint="eastAsia"/>
          <w:sz w:val="28"/>
          <w:szCs w:val="28"/>
        </w:rPr>
        <w:t>“</w:t>
      </w:r>
      <w:r w:rsidRPr="00E71EA5" w:rsidR="00E71EA5">
        <w:rPr>
          <w:rFonts w:ascii="宋体" w:eastAsia="宋体" w:hAnsi="宋体" w:hint="eastAsia"/>
          <w:sz w:val="28"/>
          <w:szCs w:val="28"/>
          <w:u w:val="single"/>
        </w:rPr>
        <w:t xml:space="preserve">     </w:t>
      </w:r>
      <w:r w:rsidRPr="00A02F3B">
        <w:rPr>
          <w:rFonts w:ascii="宋体" w:eastAsia="宋体" w:hAnsi="宋体" w:hint="eastAsia"/>
          <w:sz w:val="28"/>
          <w:szCs w:val="28"/>
        </w:rPr>
        <w:t>建设工程</w:t>
      </w:r>
    </w:p>
    <w:p w:rsidR="00335EC0" w:rsidRPr="00A02F3B" w:rsidP="00AC760C">
      <w:pPr>
        <w:spacing w:line="360" w:lineRule="auto"/>
        <w:ind w:firstLine="560" w:firstLineChars="200"/>
        <w:rPr>
          <w:rFonts w:ascii="宋体" w:eastAsia="宋体" w:hAnsi="宋体" w:hint="eastAsia"/>
          <w:sz w:val="28"/>
          <w:szCs w:val="28"/>
        </w:rPr>
      </w:pPr>
      <w:r w:rsidRPr="00A02F3B" w:rsidR="002F47EF">
        <w:rPr>
          <w:rFonts w:ascii="宋体" w:eastAsia="宋体" w:hAnsi="宋体" w:hint="eastAsia"/>
          <w:sz w:val="28"/>
          <w:szCs w:val="28"/>
        </w:rPr>
        <w:t>绿化项目第二标段</w:t>
      </w:r>
      <w:r w:rsidRPr="00A02F3B">
        <w:rPr>
          <w:rFonts w:ascii="宋体" w:eastAsia="宋体" w:hAnsi="宋体" w:hint="eastAsia"/>
          <w:sz w:val="28"/>
          <w:szCs w:val="28"/>
        </w:rPr>
        <w:t>项目监理部</w:t>
      </w:r>
      <w:r w:rsidRPr="00A02F3B">
        <w:rPr>
          <w:rFonts w:ascii="宋体" w:eastAsia="宋体" w:hAnsi="宋体" w:hint="eastAsia"/>
          <w:sz w:val="28"/>
          <w:szCs w:val="28"/>
        </w:rPr>
        <w:t>”</w:t>
      </w:r>
      <w:r w:rsidRPr="00A02F3B">
        <w:rPr>
          <w:rFonts w:ascii="宋体" w:eastAsia="宋体" w:hAnsi="宋体" w:hint="eastAsia"/>
          <w:sz w:val="28"/>
          <w:szCs w:val="28"/>
        </w:rPr>
        <w:t>，配备总监及相关专业监理工程师进驻现场，对工程进度、质量、投资控制及信息、合同、</w:t>
      </w:r>
      <w:r w:rsidRPr="00A02F3B" w:rsidR="00AC760C">
        <w:rPr>
          <w:rFonts w:ascii="宋体" w:eastAsia="宋体" w:hAnsi="宋体" w:hint="eastAsia"/>
          <w:bCs/>
          <w:spacing w:val="-4"/>
          <w:sz w:val="28"/>
          <w:szCs w:val="28"/>
        </w:rPr>
        <w:t>安全生产管理</w:t>
      </w:r>
      <w:r w:rsidRPr="00A02F3B">
        <w:rPr>
          <w:rFonts w:ascii="宋体" w:eastAsia="宋体" w:hAnsi="宋体" w:hint="eastAsia"/>
          <w:sz w:val="28"/>
          <w:szCs w:val="28"/>
        </w:rPr>
        <w:t>等进行全面监督管理。建设单位、设计单位有专人（派驻或兼职）负责协调处理有关的施工问题。</w:t>
      </w:r>
    </w:p>
    <w:p w:rsidR="00335EC0" w:rsidRPr="00A02F3B" w:rsidP="00AC760C">
      <w:pPr>
        <w:spacing w:line="360" w:lineRule="auto"/>
        <w:ind w:firstLine="560" w:firstLineChars="200"/>
        <w:rPr>
          <w:rFonts w:ascii="宋体" w:eastAsia="宋体" w:hAnsi="宋体" w:hint="eastAsia"/>
          <w:sz w:val="28"/>
          <w:szCs w:val="28"/>
        </w:rPr>
      </w:pPr>
      <w:r w:rsidRPr="00A02F3B">
        <w:rPr>
          <w:rFonts w:ascii="宋体" w:eastAsia="宋体" w:hAnsi="宋体" w:hint="eastAsia"/>
          <w:sz w:val="28"/>
          <w:szCs w:val="28"/>
        </w:rPr>
        <w:t>3本</w:t>
      </w:r>
      <w:r w:rsidRPr="00A02F3B">
        <w:rPr>
          <w:rFonts w:ascii="宋体" w:eastAsia="宋体" w:hAnsi="宋体" w:hint="eastAsia"/>
          <w:sz w:val="28"/>
          <w:szCs w:val="28"/>
        </w:rPr>
        <w:t>“</w:t>
      </w:r>
      <w:r w:rsidRPr="00A02F3B">
        <w:rPr>
          <w:rFonts w:ascii="宋体" w:eastAsia="宋体" w:hAnsi="宋体" w:hint="eastAsia"/>
          <w:sz w:val="28"/>
          <w:szCs w:val="28"/>
        </w:rPr>
        <w:t>细则</w:t>
      </w:r>
      <w:r w:rsidRPr="00A02F3B">
        <w:rPr>
          <w:rFonts w:ascii="宋体" w:eastAsia="宋体" w:hAnsi="宋体" w:hint="eastAsia"/>
          <w:sz w:val="28"/>
          <w:szCs w:val="28"/>
        </w:rPr>
        <w:t>”</w:t>
      </w:r>
      <w:r w:rsidRPr="00A02F3B">
        <w:rPr>
          <w:rFonts w:ascii="宋体" w:eastAsia="宋体" w:hAnsi="宋体" w:hint="eastAsia"/>
          <w:sz w:val="28"/>
          <w:szCs w:val="28"/>
        </w:rPr>
        <w:t>适用于</w:t>
      </w:r>
      <w:r w:rsidR="001042C3">
        <w:rPr>
          <w:rFonts w:ascii="宋体" w:eastAsia="宋体" w:hAnsi="宋体" w:hint="eastAsia"/>
          <w:sz w:val="28"/>
          <w:szCs w:val="28"/>
          <w:u w:val="single"/>
        </w:rPr>
        <w:t xml:space="preserve">         </w:t>
      </w:r>
      <w:r w:rsidRPr="00A02F3B" w:rsidR="002F47EF">
        <w:rPr>
          <w:rFonts w:ascii="宋体" w:eastAsia="宋体" w:hAnsi="宋体" w:hint="eastAsia"/>
          <w:sz w:val="28"/>
          <w:szCs w:val="28"/>
        </w:rPr>
        <w:t>建设工程绿化项目</w:t>
      </w:r>
      <w:r w:rsidRPr="00A02F3B">
        <w:rPr>
          <w:rFonts w:ascii="宋体" w:eastAsia="宋体" w:hAnsi="宋体" w:hint="eastAsia"/>
          <w:sz w:val="28"/>
          <w:szCs w:val="28"/>
        </w:rPr>
        <w:t>施工阶段监理。</w:t>
      </w:r>
    </w:p>
    <w:p w:rsidR="00335EC0" w:rsidRPr="00A02F3B" w:rsidP="00AC760C">
      <w:pPr>
        <w:spacing w:line="360" w:lineRule="auto"/>
        <w:ind w:firstLine="560" w:firstLineChars="200"/>
        <w:rPr>
          <w:rFonts w:ascii="宋体" w:eastAsia="宋体" w:hAnsi="宋体" w:hint="eastAsia"/>
          <w:sz w:val="28"/>
          <w:szCs w:val="28"/>
        </w:rPr>
      </w:pPr>
      <w:r w:rsidRPr="00A02F3B">
        <w:rPr>
          <w:rFonts w:ascii="宋体" w:eastAsia="宋体" w:hAnsi="宋体" w:hint="eastAsia"/>
          <w:sz w:val="28"/>
          <w:szCs w:val="28"/>
        </w:rPr>
        <w:t>4本工程将接受</w:t>
      </w:r>
      <w:r w:rsidR="001042C3">
        <w:rPr>
          <w:rFonts w:ascii="宋体" w:eastAsia="宋体" w:hAnsi="宋体" w:hint="eastAsia"/>
          <w:sz w:val="28"/>
          <w:szCs w:val="28"/>
          <w:u w:val="single"/>
        </w:rPr>
        <w:t xml:space="preserve">       </w:t>
      </w:r>
      <w:r w:rsidRPr="00A02F3B">
        <w:rPr>
          <w:rFonts w:ascii="宋体" w:eastAsia="宋体" w:hAnsi="宋体" w:hint="eastAsia"/>
          <w:sz w:val="28"/>
          <w:szCs w:val="28"/>
        </w:rPr>
        <w:t>绿化</w:t>
      </w:r>
      <w:r w:rsidR="007D2225">
        <w:rPr>
          <w:rFonts w:ascii="宋体" w:eastAsia="宋体" w:hAnsi="宋体" w:hint="eastAsia"/>
          <w:sz w:val="28"/>
          <w:szCs w:val="28"/>
        </w:rPr>
        <w:t>绿化</w:t>
      </w:r>
      <w:r w:rsidRPr="00A02F3B">
        <w:rPr>
          <w:rFonts w:ascii="宋体" w:eastAsia="宋体" w:hAnsi="宋体" w:hint="eastAsia"/>
          <w:sz w:val="28"/>
          <w:szCs w:val="28"/>
        </w:rPr>
        <w:t>质量监督站的监督检查。</w:t>
      </w:r>
    </w:p>
    <w:p w:rsidR="00335EC0" w:rsidP="009318B2">
      <w:pPr>
        <w:spacing w:line="360" w:lineRule="auto"/>
        <w:ind w:firstLine="412" w:firstLineChars="147"/>
        <w:jc w:val="left"/>
        <w:rPr>
          <w:rFonts w:ascii="宋体" w:eastAsia="宋体" w:hAnsi="宋体" w:hint="eastAsia"/>
          <w:b/>
          <w:sz w:val="28"/>
          <w:szCs w:val="28"/>
        </w:rPr>
      </w:pPr>
      <w:r w:rsidRPr="00A02F3B" w:rsidR="008D6D83">
        <w:rPr>
          <w:rFonts w:ascii="宋体" w:eastAsia="宋体" w:hAnsi="宋体" w:hint="eastAsia"/>
          <w:b/>
          <w:sz w:val="28"/>
          <w:szCs w:val="28"/>
        </w:rPr>
        <w:t>二、本工程专业工程特点</w:t>
      </w:r>
    </w:p>
    <w:p w:rsidR="00092D25" w:rsidRPr="00092D25" w:rsidP="00092D25">
      <w:pPr>
        <w:spacing w:line="360" w:lineRule="auto"/>
        <w:ind w:firstLine="560" w:firstLineChars="200"/>
        <w:contextualSpacing/>
        <w:rPr>
          <w:rFonts w:ascii="宋体" w:eastAsia="宋体" w:hAnsi="宋体" w:hint="eastAsia"/>
          <w:sz w:val="28"/>
          <w:szCs w:val="28"/>
        </w:rPr>
      </w:pPr>
      <w:r w:rsidRPr="00092D25">
        <w:rPr>
          <w:rFonts w:ascii="宋体" w:eastAsia="宋体" w:hAnsi="宋体" w:hint="eastAsia"/>
          <w:sz w:val="28"/>
          <w:szCs w:val="28"/>
        </w:rPr>
        <w:t>绿化内容主要包括中央分隔带绿化、高架桥下绿化、机非分隔带绿化、道路外侧绿化带、</w:t>
      </w:r>
      <w:r w:rsidR="00743098">
        <w:rPr>
          <w:rFonts w:ascii="宋体" w:eastAsia="宋体" w:hAnsi="宋体" w:hint="eastAsia"/>
          <w:sz w:val="28"/>
          <w:szCs w:val="28"/>
        </w:rPr>
        <w:t>***</w:t>
      </w:r>
      <w:r w:rsidRPr="00092D25">
        <w:rPr>
          <w:rFonts w:ascii="宋体" w:eastAsia="宋体" w:hAnsi="宋体" w:hint="eastAsia"/>
          <w:sz w:val="28"/>
          <w:szCs w:val="28"/>
        </w:rPr>
        <w:t>河道、边坡、植草沟等绿化、互通立交绿化。</w:t>
      </w:r>
    </w:p>
    <w:p w:rsidR="00092D25" w:rsidRPr="00092D25" w:rsidP="00092D25">
      <w:pPr>
        <w:spacing w:line="360" w:lineRule="auto"/>
        <w:ind w:firstLine="560" w:firstLineChars="200"/>
        <w:contextualSpacing/>
        <w:rPr>
          <w:rFonts w:ascii="宋体" w:eastAsia="宋体" w:hAnsi="宋体" w:hint="eastAsia"/>
          <w:sz w:val="28"/>
          <w:szCs w:val="28"/>
        </w:rPr>
      </w:pPr>
      <w:r w:rsidRPr="00092D25">
        <w:rPr>
          <w:rFonts w:ascii="宋体" w:eastAsia="宋体" w:hAnsi="宋体" w:hint="eastAsia"/>
          <w:sz w:val="28"/>
          <w:szCs w:val="28"/>
        </w:rPr>
        <w:t>根据</w:t>
      </w:r>
      <w:r w:rsidR="00743098">
        <w:rPr>
          <w:rFonts w:ascii="宋体" w:eastAsia="宋体" w:hAnsi="宋体" w:hint="eastAsia"/>
          <w:sz w:val="28"/>
          <w:szCs w:val="28"/>
        </w:rPr>
        <w:t>***</w:t>
      </w:r>
      <w:r w:rsidRPr="00092D25">
        <w:rPr>
          <w:rFonts w:ascii="宋体" w:eastAsia="宋体" w:hAnsi="宋体" w:hint="eastAsia"/>
          <w:sz w:val="28"/>
          <w:szCs w:val="28"/>
        </w:rPr>
        <w:t>路的周边地域特色，融合山地景观特色，围绕</w:t>
      </w:r>
      <w:r w:rsidRPr="00092D25">
        <w:rPr>
          <w:rFonts w:ascii="宋体" w:eastAsia="宋体" w:hAnsi="宋体" w:hint="eastAsia"/>
          <w:sz w:val="28"/>
          <w:szCs w:val="28"/>
        </w:rPr>
        <w:t>“</w:t>
      </w:r>
      <w:r w:rsidRPr="00092D25">
        <w:rPr>
          <w:rFonts w:ascii="宋体" w:eastAsia="宋体" w:hAnsi="宋体" w:hint="eastAsia"/>
          <w:sz w:val="28"/>
          <w:szCs w:val="28"/>
        </w:rPr>
        <w:t>五色起锦绣、绿带贯南城</w:t>
      </w:r>
      <w:r w:rsidRPr="00092D25">
        <w:rPr>
          <w:rFonts w:ascii="宋体" w:eastAsia="宋体" w:hAnsi="宋体" w:hint="eastAsia"/>
          <w:sz w:val="28"/>
          <w:szCs w:val="28"/>
        </w:rPr>
        <w:t>”</w:t>
      </w:r>
      <w:r w:rsidRPr="00092D25">
        <w:rPr>
          <w:rFonts w:ascii="宋体" w:eastAsia="宋体" w:hAnsi="宋体" w:hint="eastAsia"/>
          <w:sz w:val="28"/>
          <w:szCs w:val="28"/>
        </w:rPr>
        <w:t>的绿化主题，结合周边山地风景特色，将</w:t>
      </w:r>
      <w:r w:rsidR="00743098">
        <w:rPr>
          <w:rFonts w:ascii="宋体" w:eastAsia="宋体" w:hAnsi="宋体" w:hint="eastAsia"/>
          <w:sz w:val="28"/>
          <w:szCs w:val="28"/>
        </w:rPr>
        <w:t>***</w:t>
      </w:r>
      <w:r w:rsidRPr="00092D25">
        <w:rPr>
          <w:rFonts w:ascii="宋体" w:eastAsia="宋体" w:hAnsi="宋体" w:hint="eastAsia"/>
          <w:sz w:val="28"/>
          <w:szCs w:val="28"/>
        </w:rPr>
        <w:t>路打造为</w:t>
      </w:r>
      <w:r w:rsidR="00743098">
        <w:rPr>
          <w:rFonts w:ascii="宋体" w:eastAsia="宋体" w:hAnsi="宋体" w:hint="eastAsia"/>
          <w:sz w:val="28"/>
          <w:szCs w:val="28"/>
        </w:rPr>
        <w:t>***</w:t>
      </w:r>
      <w:r w:rsidRPr="00092D25">
        <w:rPr>
          <w:rFonts w:ascii="宋体" w:eastAsia="宋体" w:hAnsi="宋体" w:hint="eastAsia"/>
          <w:sz w:val="28"/>
          <w:szCs w:val="28"/>
        </w:rPr>
        <w:t>山地风貌相融合的快速景观大道，凸显自然、炫彩、融合的景观特色。</w:t>
      </w:r>
    </w:p>
    <w:p w:rsidR="00092D25" w:rsidRPr="00092D25" w:rsidP="00092D25">
      <w:pPr>
        <w:spacing w:line="360" w:lineRule="auto"/>
        <w:ind w:firstLine="560" w:firstLineChars="200"/>
        <w:contextualSpacing/>
        <w:rPr>
          <w:rFonts w:ascii="宋体" w:eastAsia="宋体" w:hAnsi="宋体" w:hint="eastAsia"/>
          <w:sz w:val="28"/>
          <w:szCs w:val="28"/>
        </w:rPr>
      </w:pPr>
      <w:r w:rsidRPr="00092D25">
        <w:rPr>
          <w:rFonts w:ascii="宋体" w:eastAsia="宋体" w:hAnsi="宋体" w:hint="eastAsia"/>
          <w:sz w:val="28"/>
          <w:szCs w:val="28"/>
        </w:rPr>
        <w:t>本工程沿线企事业单位及大型社区较多（如</w:t>
      </w:r>
      <w:r w:rsidR="001042C3">
        <w:rPr>
          <w:rFonts w:ascii="宋体" w:eastAsia="宋体" w:hAnsi="宋体" w:hint="eastAsia"/>
          <w:sz w:val="28"/>
          <w:szCs w:val="28"/>
          <w:u w:val="single"/>
        </w:rPr>
        <w:t xml:space="preserve">        </w:t>
      </w:r>
      <w:r w:rsidRPr="00092D25">
        <w:rPr>
          <w:rFonts w:ascii="宋体" w:eastAsia="宋体" w:hAnsi="宋体" w:hint="eastAsia"/>
          <w:sz w:val="28"/>
          <w:szCs w:val="28"/>
        </w:rPr>
        <w:t>、电力学院、中海国际、铁路南苑、鲁能领秀城等大型社区等）安全文明施工要求较高；同时施工专业内容多，工期要求紧，实施期间文明施工及环境保护的要求较高，实施过程中干扰多、战线较长、配合</w:t>
      </w:r>
      <w:r w:rsidR="00743098">
        <w:rPr>
          <w:rFonts w:ascii="宋体" w:eastAsia="宋体" w:hAnsi="宋体" w:hint="eastAsia"/>
          <w:sz w:val="28"/>
          <w:szCs w:val="28"/>
        </w:rPr>
        <w:t>***</w:t>
      </w:r>
      <w:r w:rsidRPr="00092D25">
        <w:rPr>
          <w:rFonts w:ascii="宋体" w:eastAsia="宋体" w:hAnsi="宋体" w:hint="eastAsia"/>
          <w:sz w:val="28"/>
          <w:szCs w:val="28"/>
        </w:rPr>
        <w:t>路高架桥及</w:t>
      </w:r>
      <w:r w:rsidR="00743098">
        <w:rPr>
          <w:rFonts w:ascii="宋体" w:eastAsia="宋体" w:hAnsi="宋体" w:hint="eastAsia"/>
          <w:sz w:val="28"/>
          <w:szCs w:val="28"/>
        </w:rPr>
        <w:t>***</w:t>
      </w:r>
      <w:r w:rsidRPr="00092D25">
        <w:rPr>
          <w:rFonts w:ascii="宋体" w:eastAsia="宋体" w:hAnsi="宋体" w:hint="eastAsia"/>
          <w:sz w:val="28"/>
          <w:szCs w:val="28"/>
        </w:rPr>
        <w:t>市海绵城市建设等施工交叉施工较多，施工过程中监理控制内容多、节点分散，因此我单位将根据现场实际情况制定详细的项目监理实施方案，合理分配监理人员，配合施工单位制定合理有效的施工进度计划、确定合理的施工工作段、施工顺序、制定可行的交通疏导方案，在确保质量和安全的情况下尽可能缩短施工工期，同时做好现场安全文明施工管理工作。我公司对本工程现场进行了多次的详细勘察、调研，同时组织技术人员对本工程招标文件进行了详细研读、分析，对本工程实施过程中监理工作的技术控制要点、各项主要控制目标都有了深刻的认识。</w:t>
      </w:r>
    </w:p>
    <w:p w:rsidR="00092D25" w:rsidRPr="00092D25" w:rsidP="00092D25">
      <w:pPr>
        <w:spacing w:line="360" w:lineRule="auto"/>
        <w:ind w:firstLine="560" w:firstLineChars="200"/>
        <w:contextualSpacing/>
        <w:rPr>
          <w:rFonts w:ascii="宋体" w:eastAsia="宋体" w:hAnsi="宋体" w:hint="eastAsia"/>
          <w:sz w:val="28"/>
          <w:szCs w:val="28"/>
        </w:rPr>
        <w:sectPr w:rsidSect="00E64D46">
          <w:headerReference w:type="default" r:id="rId10"/>
          <w:footerReference w:type="default" r:id="rId11"/>
          <w:type w:val="nextPage"/>
          <w:pgSz w:w="12240" w:h="15840"/>
          <w:pgMar w:top="1440" w:right="1800" w:bottom="1440" w:left="1440" w:header="851" w:footer="992" w:gutter="0"/>
          <w:pgNumType w:start="4"/>
          <w:cols w:space="720"/>
          <w:titlePg w:val="0"/>
          <w:docGrid w:linePitch="312"/>
        </w:sectPr>
      </w:pPr>
    </w:p>
    <w:p w:rsidR="00092D25" w:rsidRPr="00092D25" w:rsidP="00092D25">
      <w:pPr>
        <w:spacing w:line="360" w:lineRule="auto"/>
        <w:ind w:firstLine="560" w:firstLineChars="200"/>
        <w:contextualSpacing/>
        <w:rPr>
          <w:rFonts w:ascii="宋体" w:eastAsia="宋体" w:hAnsi="宋体" w:hint="eastAsia"/>
          <w:sz w:val="28"/>
          <w:szCs w:val="28"/>
        </w:rPr>
      </w:pPr>
      <w:r w:rsidRPr="00092D25">
        <w:rPr>
          <w:rFonts w:ascii="宋体" w:eastAsia="宋体" w:hAnsi="宋体" w:hint="eastAsia"/>
          <w:sz w:val="28"/>
          <w:szCs w:val="28"/>
        </w:rPr>
        <w:t>英雄山立交至电力专科学校及北侧鲁能足球训练俱乐部内，绿化效果较好，结合已绿化效果，院墙复建后应于院内植物相呼应，本次实施应以春季花开、夏季繁茂的植物为基调，突出夏季树荫匝地，花色清新的植物景观。多以法桐、栾树、西府海棠配以木槿、丰花月季、大叶黄杨球、大叶黄杨篱、扶芳藤等。</w:t>
      </w:r>
    </w:p>
    <w:p w:rsidR="00092D25" w:rsidRPr="00092D25" w:rsidP="00092D25">
      <w:pPr>
        <w:spacing w:line="360" w:lineRule="auto"/>
        <w:ind w:firstLine="560" w:firstLineChars="200"/>
        <w:contextualSpacing/>
        <w:rPr>
          <w:rFonts w:ascii="宋体" w:eastAsia="宋体" w:hAnsi="宋体" w:hint="eastAsia"/>
          <w:sz w:val="28"/>
          <w:szCs w:val="28"/>
        </w:rPr>
      </w:pPr>
      <w:r w:rsidRPr="00092D25">
        <w:rPr>
          <w:rFonts w:ascii="宋体" w:eastAsia="宋体" w:hAnsi="宋体" w:hint="eastAsia"/>
          <w:sz w:val="28"/>
          <w:szCs w:val="28"/>
        </w:rPr>
        <w:t>电力专科学校至扳倒井立交段，以生态防护为主，应选择耐污染植物，并与山地景观相融合，多以种植国槐、法桐、紫薇配以红瑞木、胶东卫矛、地锦、常春藤等植物。</w:t>
      </w:r>
    </w:p>
    <w:p w:rsidR="004828DB" w:rsidRPr="00A02F3B" w:rsidP="009318B2">
      <w:pPr>
        <w:spacing w:line="360" w:lineRule="auto"/>
        <w:ind w:firstLine="560" w:firstLineChars="200"/>
        <w:contextualSpacing/>
        <w:rPr>
          <w:rFonts w:ascii="宋体" w:eastAsia="宋体" w:hAnsi="宋体" w:hint="eastAsia"/>
          <w:b/>
          <w:sz w:val="28"/>
          <w:szCs w:val="28"/>
        </w:rPr>
      </w:pPr>
      <w:r w:rsidRPr="00A02F3B" w:rsidR="00E655D7">
        <w:rPr>
          <w:rFonts w:ascii="宋体" w:eastAsia="宋体" w:hAnsi="宋体" w:hint="eastAsia"/>
          <w:b/>
          <w:sz w:val="28"/>
          <w:szCs w:val="28"/>
          <w:lang w:val="en-GB"/>
        </w:rPr>
        <w:t>三</w:t>
      </w:r>
      <w:r w:rsidRPr="00A02F3B">
        <w:rPr>
          <w:rFonts w:ascii="宋体" w:eastAsia="宋体" w:hAnsi="宋体" w:hint="eastAsia"/>
          <w:b/>
          <w:sz w:val="28"/>
          <w:szCs w:val="28"/>
          <w:lang w:val="en-GB"/>
        </w:rPr>
        <w:t>、监理工作</w:t>
      </w:r>
      <w:r w:rsidRPr="00A02F3B" w:rsidR="00B7101A">
        <w:rPr>
          <w:rFonts w:ascii="宋体" w:eastAsia="宋体" w:hAnsi="宋体" w:hint="eastAsia"/>
          <w:b/>
          <w:sz w:val="28"/>
          <w:szCs w:val="28"/>
          <w:lang w:val="en-GB"/>
        </w:rPr>
        <w:t>内容</w:t>
      </w:r>
      <w:r w:rsidRPr="00A02F3B" w:rsidR="00867F51">
        <w:rPr>
          <w:rFonts w:ascii="宋体" w:eastAsia="宋体" w:hAnsi="宋体" w:hint="eastAsia"/>
          <w:b/>
          <w:sz w:val="28"/>
          <w:szCs w:val="28"/>
          <w:lang w:val="en-GB"/>
        </w:rPr>
        <w:t>、措施</w:t>
      </w:r>
      <w:r w:rsidRPr="00A02F3B" w:rsidR="00B7101A">
        <w:rPr>
          <w:rFonts w:ascii="宋体" w:eastAsia="宋体" w:hAnsi="宋体" w:hint="eastAsia"/>
          <w:b/>
          <w:sz w:val="28"/>
          <w:szCs w:val="28"/>
          <w:lang w:val="en-GB"/>
        </w:rPr>
        <w:t>及</w:t>
      </w:r>
      <w:r w:rsidRPr="00A02F3B">
        <w:rPr>
          <w:rFonts w:ascii="宋体" w:eastAsia="宋体" w:hAnsi="宋体" w:hint="eastAsia"/>
          <w:b/>
          <w:sz w:val="28"/>
          <w:szCs w:val="28"/>
          <w:lang w:val="en-GB"/>
        </w:rPr>
        <w:t>流程</w:t>
      </w:r>
    </w:p>
    <w:p w:rsidR="004828DB" w:rsidRPr="00A02F3B" w:rsidP="00A02F3B">
      <w:pPr>
        <w:spacing w:line="360" w:lineRule="auto"/>
        <w:ind w:firstLine="560" w:firstLineChars="200"/>
        <w:contextualSpacing/>
        <w:rPr>
          <w:rFonts w:ascii="宋体" w:eastAsia="宋体" w:hAnsi="宋体" w:hint="eastAsia"/>
          <w:b/>
          <w:sz w:val="28"/>
          <w:szCs w:val="28"/>
        </w:rPr>
      </w:pPr>
      <w:r w:rsidRPr="00A02F3B">
        <w:rPr>
          <w:rFonts w:ascii="宋体" w:eastAsia="宋体" w:hAnsi="宋体" w:hint="eastAsia"/>
          <w:b/>
          <w:sz w:val="28"/>
          <w:szCs w:val="28"/>
        </w:rPr>
        <w:t>1</w:t>
      </w:r>
      <w:r w:rsidRPr="00A02F3B" w:rsidR="00B7101A">
        <w:rPr>
          <w:rFonts w:ascii="宋体" w:eastAsia="宋体" w:hAnsi="宋体" w:hint="eastAsia"/>
          <w:b/>
          <w:sz w:val="28"/>
          <w:szCs w:val="28"/>
        </w:rPr>
        <w:t>、质量控制</w:t>
      </w:r>
    </w:p>
    <w:p w:rsidR="004828DB" w:rsidRPr="00A02F3B" w:rsidP="00A02F3B">
      <w:pPr>
        <w:spacing w:line="360" w:lineRule="auto"/>
        <w:ind w:firstLine="560" w:firstLineChars="200"/>
        <w:contextualSpacing/>
        <w:rPr>
          <w:rFonts w:ascii="宋体" w:eastAsia="宋体" w:hAnsi="宋体" w:hint="eastAsia"/>
          <w:sz w:val="28"/>
          <w:szCs w:val="28"/>
        </w:rPr>
      </w:pPr>
      <w:r w:rsidR="00584876">
        <w:rPr>
          <w:rFonts w:ascii="宋体" w:eastAsia="宋体" w:hAnsi="宋体" w:hint="eastAsia"/>
          <w:sz w:val="28"/>
          <w:szCs w:val="28"/>
        </w:rPr>
        <w:t>1.1</w:t>
      </w:r>
      <w:r w:rsidRPr="00A02F3B" w:rsidR="00B7101A">
        <w:rPr>
          <w:rFonts w:ascii="宋体" w:eastAsia="宋体" w:hAnsi="宋体" w:hint="eastAsia"/>
          <w:sz w:val="28"/>
          <w:szCs w:val="28"/>
        </w:rPr>
        <w:t>总监组织专业监理工程师</w:t>
      </w:r>
      <w:r w:rsidRPr="00A02F3B">
        <w:rPr>
          <w:rFonts w:ascii="宋体" w:eastAsia="宋体" w:hAnsi="宋体" w:hint="eastAsia"/>
          <w:sz w:val="28"/>
          <w:szCs w:val="28"/>
        </w:rPr>
        <w:t>对</w:t>
      </w:r>
      <w:r w:rsidRPr="00A02F3B" w:rsidR="00B7101A">
        <w:rPr>
          <w:rFonts w:ascii="宋体" w:eastAsia="宋体" w:hAnsi="宋体" w:hint="eastAsia"/>
          <w:sz w:val="28"/>
          <w:szCs w:val="28"/>
        </w:rPr>
        <w:t>施工单位</w:t>
      </w:r>
      <w:r w:rsidRPr="00A02F3B">
        <w:rPr>
          <w:rFonts w:ascii="宋体" w:eastAsia="宋体" w:hAnsi="宋体" w:hint="eastAsia"/>
          <w:sz w:val="28"/>
          <w:szCs w:val="28"/>
        </w:rPr>
        <w:t>提交的施工组织设计及施工方案进行审</w:t>
      </w:r>
      <w:r w:rsidRPr="00A02F3B" w:rsidR="00B7101A">
        <w:rPr>
          <w:rFonts w:ascii="宋体" w:eastAsia="宋体" w:hAnsi="宋体" w:hint="eastAsia"/>
          <w:sz w:val="28"/>
          <w:szCs w:val="28"/>
        </w:rPr>
        <w:t>查</w:t>
      </w:r>
      <w:r w:rsidRPr="00A02F3B">
        <w:rPr>
          <w:rFonts w:ascii="宋体" w:eastAsia="宋体" w:hAnsi="宋体" w:hint="eastAsia"/>
          <w:sz w:val="28"/>
          <w:szCs w:val="28"/>
        </w:rPr>
        <w:t>，</w:t>
      </w:r>
      <w:r w:rsidRPr="00A02F3B" w:rsidR="00B7101A">
        <w:rPr>
          <w:rFonts w:ascii="宋体" w:eastAsia="宋体" w:hAnsi="宋体" w:hint="eastAsia"/>
          <w:sz w:val="28"/>
          <w:szCs w:val="28"/>
        </w:rPr>
        <w:t>符合要求后予以签认</w:t>
      </w:r>
      <w:r w:rsidRPr="00A02F3B">
        <w:rPr>
          <w:rFonts w:ascii="宋体" w:eastAsia="宋体" w:hAnsi="宋体" w:hint="eastAsia"/>
          <w:sz w:val="28"/>
          <w:szCs w:val="28"/>
        </w:rPr>
        <w:t>。</w:t>
      </w:r>
    </w:p>
    <w:p w:rsidR="0094271A" w:rsidRPr="00A02F3B" w:rsidP="00A02F3B">
      <w:pPr>
        <w:spacing w:line="360" w:lineRule="auto"/>
        <w:ind w:firstLine="560" w:firstLineChars="200"/>
        <w:contextualSpacing/>
        <w:rPr>
          <w:rFonts w:ascii="宋体" w:eastAsia="宋体" w:hAnsi="宋体" w:hint="eastAsia"/>
          <w:sz w:val="28"/>
          <w:szCs w:val="28"/>
        </w:rPr>
      </w:pPr>
      <w:r w:rsidR="00584876">
        <w:rPr>
          <w:rFonts w:ascii="宋体" w:eastAsia="宋体" w:hAnsi="宋体" w:hint="eastAsia"/>
          <w:sz w:val="28"/>
          <w:szCs w:val="28"/>
        </w:rPr>
        <w:t>1.2</w:t>
      </w:r>
      <w:r w:rsidRPr="00A02F3B" w:rsidR="00B7101A">
        <w:rPr>
          <w:rFonts w:ascii="宋体" w:eastAsia="宋体" w:hAnsi="宋体" w:hint="eastAsia"/>
          <w:sz w:val="28"/>
          <w:szCs w:val="28"/>
        </w:rPr>
        <w:t>项目监理机构对施工单位现场的质量管理组织机构、管理制度及专职管理人员和特种作业人员的资格进行审查。</w:t>
      </w:r>
    </w:p>
    <w:p w:rsidR="004828DB" w:rsidRPr="00A02F3B" w:rsidP="00A02F3B">
      <w:pPr>
        <w:spacing w:line="360" w:lineRule="auto"/>
        <w:ind w:firstLine="560" w:firstLineChars="200"/>
        <w:contextualSpacing/>
        <w:rPr>
          <w:rFonts w:ascii="宋体" w:eastAsia="宋体" w:hAnsi="宋体" w:hint="eastAsia"/>
          <w:sz w:val="28"/>
          <w:szCs w:val="28"/>
        </w:rPr>
      </w:pPr>
      <w:r w:rsidR="00584876">
        <w:rPr>
          <w:rFonts w:ascii="宋体" w:eastAsia="宋体" w:hAnsi="宋体" w:hint="eastAsia"/>
          <w:sz w:val="28"/>
          <w:szCs w:val="28"/>
        </w:rPr>
        <w:t>1.3</w:t>
      </w:r>
      <w:r w:rsidRPr="00A02F3B" w:rsidR="0094271A">
        <w:rPr>
          <w:rFonts w:ascii="宋体" w:eastAsia="宋体" w:hAnsi="宋体" w:hint="eastAsia"/>
          <w:sz w:val="28"/>
          <w:szCs w:val="28"/>
        </w:rPr>
        <w:t>专业监理工程师检查、复核施工单位报送的施工控制测量成果及保护措施，并签署意见，并对施工过程中报送的施工测量放线成果进行查验。</w:t>
      </w:r>
    </w:p>
    <w:p w:rsidR="0094271A" w:rsidRPr="00A02F3B" w:rsidP="00A02F3B">
      <w:pPr>
        <w:spacing w:line="360" w:lineRule="auto"/>
        <w:ind w:firstLine="560" w:firstLineChars="200"/>
        <w:contextualSpacing/>
        <w:rPr>
          <w:rFonts w:ascii="宋体" w:eastAsia="宋体" w:hAnsi="宋体" w:hint="eastAsia"/>
          <w:sz w:val="28"/>
          <w:szCs w:val="28"/>
        </w:rPr>
      </w:pPr>
      <w:r w:rsidR="00584876">
        <w:rPr>
          <w:rFonts w:ascii="宋体" w:eastAsia="宋体" w:hAnsi="宋体" w:hint="eastAsia"/>
          <w:sz w:val="28"/>
          <w:szCs w:val="28"/>
        </w:rPr>
        <w:t>1.4</w:t>
      </w:r>
      <w:r w:rsidRPr="00A02F3B">
        <w:rPr>
          <w:rFonts w:ascii="宋体" w:eastAsia="宋体" w:hAnsi="宋体" w:hint="eastAsia"/>
          <w:sz w:val="28"/>
          <w:szCs w:val="28"/>
        </w:rPr>
        <w:t>对施工单位报送的材料、构配件和设备的质量证明文件进行审查，并进行见证取样和平行检验。对检验不合格的工程材料、构配件和设备限期撤出施工场地。</w:t>
      </w:r>
    </w:p>
    <w:p w:rsidR="0094271A" w:rsidRPr="00A02F3B" w:rsidP="00A02F3B">
      <w:pPr>
        <w:spacing w:line="360" w:lineRule="auto"/>
        <w:ind w:firstLine="560" w:firstLineChars="200"/>
        <w:contextualSpacing/>
        <w:rPr>
          <w:rFonts w:ascii="宋体" w:eastAsia="宋体" w:hAnsi="宋体" w:hint="eastAsia"/>
          <w:sz w:val="28"/>
          <w:szCs w:val="28"/>
        </w:rPr>
      </w:pPr>
      <w:r w:rsidR="00584876">
        <w:rPr>
          <w:rFonts w:ascii="宋体" w:eastAsia="宋体" w:hAnsi="宋体" w:hint="eastAsia"/>
          <w:sz w:val="28"/>
          <w:szCs w:val="28"/>
        </w:rPr>
        <w:t>1.5</w:t>
      </w:r>
      <w:r w:rsidRPr="00A02F3B">
        <w:rPr>
          <w:rFonts w:ascii="宋体" w:eastAsia="宋体" w:hAnsi="宋体" w:hint="eastAsia"/>
          <w:sz w:val="28"/>
          <w:szCs w:val="28"/>
        </w:rPr>
        <w:t>根据工程特点和施工单位报送的施工组织设计，确定旁站的关键部位、关键工序，安排监理人员进行旁站，并进行记录</w:t>
      </w:r>
      <w:r w:rsidRPr="00A02F3B" w:rsidR="005C430D">
        <w:rPr>
          <w:rFonts w:ascii="宋体" w:eastAsia="宋体" w:hAnsi="宋体" w:hint="eastAsia"/>
          <w:sz w:val="28"/>
          <w:szCs w:val="28"/>
        </w:rPr>
        <w:t>。</w:t>
      </w:r>
    </w:p>
    <w:p w:rsidR="005C430D" w:rsidRPr="00A02F3B" w:rsidP="00A02F3B">
      <w:pPr>
        <w:spacing w:line="360" w:lineRule="auto"/>
        <w:ind w:firstLine="560" w:firstLineChars="200"/>
        <w:contextualSpacing/>
        <w:rPr>
          <w:rFonts w:ascii="宋体" w:eastAsia="宋体" w:hAnsi="宋体" w:hint="eastAsia"/>
          <w:sz w:val="28"/>
          <w:szCs w:val="28"/>
        </w:rPr>
        <w:sectPr w:rsidSect="00E64D46">
          <w:headerReference w:type="default" r:id="rId12"/>
          <w:footerReference w:type="default" r:id="rId13"/>
          <w:type w:val="nextPage"/>
          <w:pgSz w:w="12240" w:h="15840"/>
          <w:pgMar w:top="1440" w:right="1800" w:bottom="1440" w:left="1440" w:header="851" w:footer="992" w:gutter="0"/>
          <w:pgNumType w:start="5"/>
          <w:cols w:space="720"/>
          <w:titlePg w:val="0"/>
          <w:docGrid w:linePitch="312"/>
        </w:sectPr>
      </w:pPr>
      <w:r w:rsidR="00584876">
        <w:rPr>
          <w:rFonts w:ascii="宋体" w:eastAsia="宋体" w:hAnsi="宋体" w:hint="eastAsia"/>
          <w:sz w:val="28"/>
          <w:szCs w:val="28"/>
        </w:rPr>
        <w:t>1.6</w:t>
      </w:r>
      <w:r w:rsidRPr="00A02F3B">
        <w:rPr>
          <w:rFonts w:ascii="宋体" w:eastAsia="宋体" w:hAnsi="宋体" w:hint="eastAsia"/>
          <w:sz w:val="28"/>
          <w:szCs w:val="28"/>
        </w:rPr>
        <w:t>对工程施工质量进行巡视、平行检验，严格执行报验制度，对隐蔽工程、检验批、分项分部工程进行验收，对验收不合格的拒绝签认，同时要求施工单位限期整改重新报验。</w:t>
      </w:r>
    </w:p>
    <w:p w:rsidR="005C430D" w:rsidRPr="00A02F3B" w:rsidP="00A02F3B">
      <w:pPr>
        <w:spacing w:line="360" w:lineRule="auto"/>
        <w:ind w:firstLine="560" w:firstLineChars="200"/>
        <w:contextualSpacing/>
        <w:rPr>
          <w:rFonts w:ascii="宋体" w:eastAsia="宋体" w:hAnsi="宋体" w:hint="eastAsia"/>
          <w:sz w:val="28"/>
          <w:szCs w:val="28"/>
        </w:rPr>
      </w:pPr>
      <w:r w:rsidR="00584876">
        <w:rPr>
          <w:rFonts w:ascii="宋体" w:eastAsia="宋体" w:hAnsi="宋体" w:hint="eastAsia"/>
          <w:sz w:val="28"/>
          <w:szCs w:val="28"/>
        </w:rPr>
        <w:t>1.7</w:t>
      </w:r>
      <w:r w:rsidRPr="00A02F3B">
        <w:rPr>
          <w:rFonts w:ascii="宋体" w:eastAsia="宋体" w:hAnsi="宋体" w:hint="eastAsia"/>
          <w:sz w:val="28"/>
          <w:szCs w:val="28"/>
        </w:rPr>
        <w:t>对施工时发现的质量问题或施工单位采用不适当的施工工艺或施工不当造成的质量不合格，及时签发监理通知单，要求施工单位整改并对监理通知单进行回复，监理机构复查并提出复查意见。</w:t>
      </w:r>
    </w:p>
    <w:p w:rsidR="004828DB" w:rsidRPr="00A02F3B" w:rsidP="00A02F3B">
      <w:pPr>
        <w:spacing w:line="360" w:lineRule="auto"/>
        <w:ind w:firstLine="560" w:firstLineChars="200"/>
        <w:contextualSpacing/>
        <w:rPr>
          <w:rFonts w:ascii="宋体" w:eastAsia="宋体" w:hAnsi="宋体" w:hint="eastAsia"/>
          <w:sz w:val="28"/>
          <w:szCs w:val="28"/>
        </w:rPr>
      </w:pPr>
      <w:r w:rsidR="00584876">
        <w:rPr>
          <w:rFonts w:ascii="宋体" w:eastAsia="宋体" w:hAnsi="宋体" w:hint="eastAsia"/>
          <w:sz w:val="28"/>
          <w:szCs w:val="28"/>
        </w:rPr>
        <w:t>1.8</w:t>
      </w:r>
      <w:r w:rsidRPr="00A02F3B" w:rsidR="005C430D">
        <w:rPr>
          <w:rFonts w:ascii="宋体" w:eastAsia="宋体" w:hAnsi="宋体" w:hint="eastAsia"/>
          <w:sz w:val="28"/>
          <w:szCs w:val="28"/>
        </w:rPr>
        <w:t>项目监理机构审查施工单位提交的单位工程竣工</w:t>
      </w:r>
      <w:r w:rsidRPr="00A02F3B" w:rsidR="00FF7714">
        <w:rPr>
          <w:rFonts w:ascii="宋体" w:eastAsia="宋体" w:hAnsi="宋体" w:hint="eastAsia"/>
          <w:sz w:val="28"/>
          <w:szCs w:val="28"/>
        </w:rPr>
        <w:t>验收</w:t>
      </w:r>
      <w:r w:rsidRPr="00A02F3B" w:rsidR="005C430D">
        <w:rPr>
          <w:rFonts w:ascii="宋体" w:eastAsia="宋体" w:hAnsi="宋体" w:hint="eastAsia"/>
          <w:sz w:val="28"/>
          <w:szCs w:val="28"/>
        </w:rPr>
        <w:t>报审表及竣工资料，组织竣工预验收，对工程实体质量情况及竣工资料进行全面检查。</w:t>
      </w:r>
      <w:r w:rsidRPr="00A02F3B" w:rsidR="00FF7714">
        <w:rPr>
          <w:rFonts w:ascii="宋体" w:eastAsia="宋体" w:hAnsi="宋体" w:hint="eastAsia"/>
          <w:sz w:val="28"/>
          <w:szCs w:val="28"/>
        </w:rPr>
        <w:t>存在问题的，要求施工单位及时整改，合格的，总监签认单位工程竣工验收报审表。项目监理机构编写工程质量评估报告，并经总监和工程监理单位技术负责人审核签字后报建设单位。项目监理机构参加建设单位组织的竣工验收，工程质量符合要求的，总监应在工程竣工验收报告中签署意见。</w:t>
      </w:r>
    </w:p>
    <w:p w:rsidR="004828DB" w:rsidRPr="00A02F3B" w:rsidP="00A02F3B">
      <w:pPr>
        <w:spacing w:line="360" w:lineRule="auto"/>
        <w:ind w:firstLine="560" w:firstLineChars="200"/>
        <w:contextualSpacing/>
        <w:rPr>
          <w:rFonts w:ascii="宋体" w:eastAsia="宋体" w:hAnsi="宋体" w:hint="eastAsia"/>
          <w:sz w:val="28"/>
          <w:szCs w:val="28"/>
        </w:rPr>
      </w:pPr>
      <w:r w:rsidR="00584876">
        <w:rPr>
          <w:rFonts w:ascii="宋体" w:eastAsia="宋体" w:hAnsi="宋体" w:hint="eastAsia"/>
          <w:sz w:val="28"/>
          <w:szCs w:val="28"/>
        </w:rPr>
        <w:t>1.9</w:t>
      </w:r>
      <w:r w:rsidRPr="00A02F3B">
        <w:rPr>
          <w:rFonts w:ascii="宋体" w:eastAsia="宋体" w:hAnsi="宋体" w:hint="eastAsia"/>
          <w:sz w:val="28"/>
          <w:szCs w:val="28"/>
        </w:rPr>
        <w:t>下列情况总监理工程师有权对承包人下达停工指令。</w:t>
      </w:r>
    </w:p>
    <w:p w:rsidR="004828DB" w:rsidRPr="00A02F3B" w:rsidP="00584876">
      <w:pPr>
        <w:spacing w:line="360" w:lineRule="auto"/>
        <w:contextualSpacing/>
        <w:rPr>
          <w:rFonts w:ascii="宋体" w:eastAsia="宋体" w:hAnsi="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584876">
          <w:rPr>
            <w:rFonts w:ascii="宋体" w:eastAsia="宋体" w:hAnsi="宋体" w:hint="eastAsia"/>
            <w:sz w:val="28"/>
            <w:szCs w:val="28"/>
          </w:rPr>
          <w:t>1.9.1</w:t>
        </w:r>
      </w:smartTag>
      <w:r w:rsidRPr="00A02F3B">
        <w:rPr>
          <w:rFonts w:ascii="宋体" w:eastAsia="宋体" w:hAnsi="宋体" w:hint="eastAsia"/>
          <w:sz w:val="28"/>
          <w:szCs w:val="28"/>
        </w:rPr>
        <w:t>工程质量出现问题改正措施不力或无效继续作业时；</w:t>
      </w:r>
    </w:p>
    <w:p w:rsidR="004828DB" w:rsidRPr="00A02F3B" w:rsidP="00584876">
      <w:pPr>
        <w:spacing w:line="360" w:lineRule="auto"/>
        <w:contextualSpacing/>
        <w:rPr>
          <w:rFonts w:ascii="宋体" w:eastAsia="宋体" w:hAnsi="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584876">
          <w:rPr>
            <w:rFonts w:ascii="宋体" w:eastAsia="宋体" w:hAnsi="宋体" w:hint="eastAsia"/>
            <w:sz w:val="28"/>
            <w:szCs w:val="28"/>
          </w:rPr>
          <w:t>1.9.2</w:t>
        </w:r>
      </w:smartTag>
      <w:r w:rsidRPr="00A02F3B">
        <w:rPr>
          <w:rFonts w:ascii="宋体" w:eastAsia="宋体" w:hAnsi="宋体" w:hint="eastAsia"/>
          <w:sz w:val="28"/>
          <w:szCs w:val="28"/>
        </w:rPr>
        <w:t>擅自使用未经许可或批准的材料、构件、设备等；</w:t>
      </w:r>
    </w:p>
    <w:p w:rsidR="004828DB" w:rsidRPr="00A02F3B" w:rsidP="00584876">
      <w:pPr>
        <w:spacing w:line="360" w:lineRule="auto"/>
        <w:contextualSpacing/>
        <w:rPr>
          <w:rFonts w:ascii="宋体" w:eastAsia="宋体" w:hAnsi="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584876">
          <w:rPr>
            <w:rFonts w:ascii="宋体" w:eastAsia="宋体" w:hAnsi="宋体" w:hint="eastAsia"/>
            <w:sz w:val="28"/>
            <w:szCs w:val="28"/>
          </w:rPr>
          <w:t>1.9.3</w:t>
        </w:r>
      </w:smartTag>
      <w:r w:rsidRPr="00A02F3B">
        <w:rPr>
          <w:rFonts w:ascii="宋体" w:eastAsia="宋体" w:hAnsi="宋体" w:hint="eastAsia"/>
          <w:sz w:val="28"/>
          <w:szCs w:val="28"/>
        </w:rPr>
        <w:t>擅自变更设计图纸；</w:t>
      </w:r>
    </w:p>
    <w:p w:rsidR="004828DB" w:rsidRPr="00A02F3B" w:rsidP="00584876">
      <w:pPr>
        <w:spacing w:line="360" w:lineRule="auto"/>
        <w:contextualSpacing/>
        <w:rPr>
          <w:rFonts w:ascii="宋体" w:eastAsia="宋体" w:hAnsi="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584876">
          <w:rPr>
            <w:rFonts w:ascii="宋体" w:eastAsia="宋体" w:hAnsi="宋体" w:hint="eastAsia"/>
            <w:sz w:val="28"/>
            <w:szCs w:val="28"/>
          </w:rPr>
          <w:t>1.9.4</w:t>
        </w:r>
      </w:smartTag>
      <w:r w:rsidRPr="00A02F3B">
        <w:rPr>
          <w:rFonts w:ascii="宋体" w:eastAsia="宋体" w:hAnsi="宋体" w:hint="eastAsia"/>
          <w:sz w:val="28"/>
          <w:szCs w:val="28"/>
        </w:rPr>
        <w:t>已出现或即将出现质量问题时；</w:t>
      </w:r>
    </w:p>
    <w:p w:rsidR="004828DB" w:rsidRPr="00A02F3B" w:rsidP="00584876">
      <w:pPr>
        <w:spacing w:line="360" w:lineRule="auto"/>
        <w:contextualSpacing/>
        <w:rPr>
          <w:rFonts w:ascii="宋体" w:eastAsia="宋体" w:hAnsi="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584876">
          <w:rPr>
            <w:rFonts w:ascii="宋体" w:eastAsia="宋体" w:hAnsi="宋体" w:hint="eastAsia"/>
            <w:sz w:val="28"/>
            <w:szCs w:val="28"/>
          </w:rPr>
          <w:t>1.9.5</w:t>
        </w:r>
      </w:smartTag>
      <w:r w:rsidRPr="00A02F3B">
        <w:rPr>
          <w:rFonts w:ascii="宋体" w:eastAsia="宋体" w:hAnsi="宋体" w:hint="eastAsia"/>
          <w:sz w:val="28"/>
          <w:szCs w:val="28"/>
        </w:rPr>
        <w:t>野蛮施工或冒险作业。</w:t>
      </w:r>
    </w:p>
    <w:p w:rsidR="004828DB" w:rsidRPr="00A02F3B" w:rsidP="00A02F3B">
      <w:pPr>
        <w:spacing w:line="360" w:lineRule="auto"/>
        <w:ind w:firstLine="420" w:firstLineChars="150"/>
        <w:contextualSpacing/>
        <w:rPr>
          <w:rFonts w:ascii="宋体" w:eastAsia="宋体" w:hAnsi="宋体" w:hint="eastAsia"/>
          <w:sz w:val="28"/>
          <w:szCs w:val="28"/>
        </w:rPr>
      </w:pPr>
      <w:r w:rsidR="00584876">
        <w:rPr>
          <w:rFonts w:ascii="宋体" w:eastAsia="宋体" w:hAnsi="宋体" w:hint="eastAsia"/>
          <w:sz w:val="28"/>
          <w:szCs w:val="28"/>
        </w:rPr>
        <w:t>1.10</w:t>
      </w:r>
      <w:r w:rsidRPr="00A02F3B">
        <w:rPr>
          <w:rFonts w:ascii="宋体" w:eastAsia="宋体" w:hAnsi="宋体" w:hint="eastAsia"/>
          <w:sz w:val="28"/>
          <w:szCs w:val="28"/>
        </w:rPr>
        <w:t>质量控制流程：</w:t>
      </w:r>
    </w:p>
    <w:p w:rsidR="00857553" w:rsidRPr="00A02F3B" w:rsidP="00584876">
      <w:pPr>
        <w:tabs>
          <w:tab w:val="left" w:pos="720"/>
          <w:tab w:val="right" w:pos="1440"/>
        </w:tabs>
        <w:spacing w:line="360" w:lineRule="auto"/>
        <w:ind w:right="-1409"/>
        <w:rPr>
          <w:rFonts w:ascii="宋体" w:eastAsia="宋体" w:hAnsi="宋体" w:hint="eastAsia"/>
          <w:sz w:val="28"/>
          <w:szCs w:val="28"/>
        </w:rPr>
        <w:sectPr w:rsidSect="00E64D46">
          <w:headerReference w:type="default" r:id="rId14"/>
          <w:footerReference w:type="default" r:id="rId15"/>
          <w:type w:val="nextPage"/>
          <w:pgSz w:w="12240" w:h="15840"/>
          <w:pgMar w:top="1440" w:right="1800" w:bottom="1440" w:left="1440" w:header="851" w:footer="992" w:gutter="0"/>
          <w:pgNumType w:start="6"/>
          <w:cols w:space="720"/>
          <w:titlePg w:val="0"/>
          <w:docGrid w:linePitch="312"/>
        </w:sectPr>
      </w:pPr>
      <w:smartTag w:uri="urn:schemas-microsoft-com:office:smarttags" w:element="chsdate">
        <w:smartTagPr>
          <w:attr w:name="Day" w:val="30"/>
          <w:attr w:name="IsLunarDate" w:val="False"/>
          <w:attr w:name="IsROCDate" w:val="False"/>
          <w:attr w:name="Month" w:val="12"/>
          <w:attr w:name="Year" w:val="1899"/>
        </w:smartTagPr>
        <w:r w:rsidR="00584876">
          <w:rPr>
            <w:rFonts w:ascii="宋体" w:eastAsia="宋体" w:hAnsi="宋体" w:hint="eastAsia"/>
            <w:sz w:val="28"/>
            <w:szCs w:val="28"/>
          </w:rPr>
          <w:t>1.10.1</w:t>
        </w:r>
      </w:smartTag>
      <w:r w:rsidRPr="00A02F3B">
        <w:rPr>
          <w:rFonts w:ascii="宋体" w:eastAsia="宋体" w:hAnsi="宋体" w:hint="eastAsia"/>
          <w:sz w:val="28"/>
          <w:szCs w:val="28"/>
        </w:rPr>
        <w:t>工程材料、构配件和设备质量控制基本程序</w:t>
      </w:r>
    </w:p>
    <w:p w:rsidR="00857553" w:rsidRPr="00A02F3B" w:rsidP="004C5FD8">
      <w:pPr>
        <w:tabs>
          <w:tab w:val="right" w:pos="1440"/>
        </w:tabs>
        <w:spacing w:line="360" w:lineRule="auto"/>
        <w:ind w:left="840" w:right="-1409"/>
        <w:rPr>
          <w:rFonts w:hint="eastAsia"/>
          <w:sz w:val="28"/>
          <w:szCs w:val="28"/>
        </w:rPr>
      </w:pPr>
      <w:r>
        <w:rPr>
          <w:noProof/>
          <w:sz w:val="28"/>
          <w:szCs w:val="28"/>
        </w:rPr>
        <w:pict>
          <v:group id="_x0000_s1026" style="width:368.8pt;height:252.45pt;margin-top:8.75pt;margin-left:36pt;position:absolute;z-index:251658240" coordorigin="1620,1584" coordsize="7376,5049">
            <v:shapetype id="_x0000_t202" coordsize="21600,21600" o:spt="202" path="m,l,21600r21600,l21600,xe">
              <v:stroke joinstyle="miter"/>
              <v:path gradientshapeok="t" o:connecttype="rect"/>
            </v:shapetype>
            <v:shape id="_x0000_s1027" type="#_x0000_t202" style="width:2580;height:780;left:3569;mso-wrap-distance-left:9;mso-wrap-distance-right:9;position:absolute;top:3052" filled="t" stroked="t">
              <o:lock v:ext="edit" aspectratio="f"/>
              <v:textbox>
                <w:txbxContent>
                  <w:p w:rsidR="00A02F3B" w:rsidRPr="00AD06EF" w:rsidP="00AD06EF">
                    <w:pPr>
                      <w:spacing w:line="240" w:lineRule="exact"/>
                      <w:rPr>
                        <w:rFonts w:hint="eastAsia"/>
                        <w:szCs w:val="24"/>
                      </w:rPr>
                    </w:pPr>
                    <w:r w:rsidRPr="00AD06EF">
                      <w:rPr>
                        <w:rFonts w:hint="eastAsia"/>
                        <w:szCs w:val="24"/>
                      </w:rPr>
                      <w:t>施工单位提供进场物资复试或试验报告</w:t>
                    </w:r>
                  </w:p>
                </w:txbxContent>
              </v:textbox>
            </v:shape>
            <v:shape id="_x0000_s1028" type="#_x0000_t202" style="width:3220;height:780;left:3279;mso-wrap-distance-left:9;mso-wrap-distance-right:9;position:absolute;top:1607" filled="t" stroked="t">
              <o:lock v:ext="edit" aspectratio="f"/>
              <v:textbox>
                <w:txbxContent>
                  <w:p w:rsidR="00A02F3B" w:rsidRPr="00AD06EF" w:rsidP="00AD06EF">
                    <w:pPr>
                      <w:spacing w:line="240" w:lineRule="exact"/>
                      <w:rPr>
                        <w:rFonts w:hint="eastAsia"/>
                        <w:szCs w:val="24"/>
                      </w:rPr>
                    </w:pPr>
                    <w:r w:rsidRPr="00AD06EF">
                      <w:rPr>
                        <w:rFonts w:hint="eastAsia"/>
                        <w:szCs w:val="24"/>
                      </w:rPr>
                      <w:t>施工单位自检合格报送工程材料、构配件和设备报审表</w:t>
                    </w:r>
                  </w:p>
                </w:txbxContent>
              </v:textbox>
            </v:shape>
            <v:shape id="_x0000_s1029" type="#_x0000_t202" style="width:2105;height:1378;left:6891;mso-wrap-distance-left:9;mso-wrap-distance-right:9;position:absolute;top:4174" filled="t" stroked="t">
              <o:lock v:ext="edit" aspectratio="f"/>
              <v:textbox>
                <w:txbxContent>
                  <w:p w:rsidR="00A02F3B" w:rsidP="00AD06EF">
                    <w:pPr>
                      <w:spacing w:line="240" w:lineRule="exact"/>
                      <w:rPr>
                        <w:rFonts w:hint="eastAsia"/>
                      </w:rPr>
                    </w:pPr>
                    <w:r>
                      <w:rPr>
                        <w:rFonts w:hint="eastAsia"/>
                      </w:rPr>
                      <w:t>方法：</w:t>
                    </w:r>
                  </w:p>
                  <w:p w:rsidR="00A02F3B" w:rsidP="00AD06EF">
                    <w:pPr>
                      <w:spacing w:line="240" w:lineRule="exact"/>
                      <w:rPr>
                        <w:rFonts w:hint="eastAsia"/>
                      </w:rPr>
                    </w:pPr>
                    <w:r>
                      <w:rPr>
                        <w:rFonts w:hint="eastAsia"/>
                      </w:rPr>
                      <w:t>审查证明材料</w:t>
                    </w:r>
                  </w:p>
                  <w:p w:rsidR="00A02F3B" w:rsidP="00AD06EF">
                    <w:pPr>
                      <w:spacing w:line="240" w:lineRule="exact"/>
                      <w:rPr>
                        <w:rFonts w:hint="eastAsia"/>
                      </w:rPr>
                    </w:pPr>
                    <w:r>
                      <w:rPr>
                        <w:rFonts w:hint="eastAsia"/>
                      </w:rPr>
                      <w:t>现场查验</w:t>
                    </w:r>
                  </w:p>
                  <w:p w:rsidR="00A02F3B" w:rsidP="00AD06EF">
                    <w:pPr>
                      <w:spacing w:line="240" w:lineRule="exact"/>
                      <w:rPr>
                        <w:rFonts w:hint="eastAsia"/>
                      </w:rPr>
                    </w:pPr>
                    <w:r>
                      <w:rPr>
                        <w:rFonts w:hint="eastAsia"/>
                      </w:rPr>
                      <w:t>必要时厂家考察</w:t>
                    </w:r>
                  </w:p>
                  <w:p w:rsidR="00A02F3B" w:rsidP="00AD06EF">
                    <w:pPr>
                      <w:spacing w:line="240" w:lineRule="exact"/>
                      <w:rPr>
                        <w:rFonts w:hint="eastAsia"/>
                      </w:rPr>
                    </w:pPr>
                    <w:r>
                      <w:rPr>
                        <w:rFonts w:hint="eastAsia"/>
                      </w:rPr>
                      <w:t>按规定见证取样</w:t>
                    </w:r>
                  </w:p>
                </w:txbxContent>
              </v:textbox>
            </v:shape>
            <v:shape id="_x0000_s1030" type="#_x0000_t202" style="width:1451;height:768;left:1620;mso-wrap-distance-left:9;mso-wrap-distance-right:9;position:absolute;top:1584" filled="t" stroked="t">
              <o:lock v:ext="edit" aspectratio="f"/>
              <v:textbox>
                <w:txbxContent>
                  <w:p w:rsidR="00A02F3B" w:rsidRPr="00AD06EF" w:rsidP="0011138B">
                    <w:pPr>
                      <w:rPr>
                        <w:rFonts w:hint="eastAsia"/>
                        <w:szCs w:val="24"/>
                      </w:rPr>
                    </w:pPr>
                    <w:r w:rsidRPr="00AD06EF">
                      <w:rPr>
                        <w:rFonts w:hint="eastAsia"/>
                        <w:szCs w:val="24"/>
                      </w:rPr>
                      <w:t>限期退场</w:t>
                    </w:r>
                  </w:p>
                </w:txbxContent>
              </v:textbox>
            </v:shape>
            <v:line id="_x0000_s1031" style="mso-wrap-distance-left:9;mso-wrap-distance-right:9;position:absolute" from="4860,2401" to="4870,3047" stroked="t">
              <v:stroke endarrow="block"/>
              <o:lock v:ext="edit" aspectratio="f"/>
            </v:line>
            <v:shape id="_x0000_s1032" type="#_x0000_t202" style="width:2780;height:678;left:3447;mso-wrap-distance-left:9;mso-wrap-distance-right:9;position:absolute;top:4554" filled="t" stroked="t">
              <o:lock v:ext="edit" aspectratio="f"/>
              <v:textbox>
                <w:txbxContent>
                  <w:p w:rsidR="00A02F3B" w:rsidP="00AD06EF">
                    <w:pPr>
                      <w:spacing w:line="240" w:lineRule="exact"/>
                      <w:rPr>
                        <w:rFonts w:hint="eastAsia"/>
                      </w:rPr>
                    </w:pPr>
                    <w:r>
                      <w:rPr>
                        <w:rFonts w:hint="eastAsia"/>
                      </w:rPr>
                      <w:t>专监查验并签署意见</w:t>
                    </w:r>
                  </w:p>
                </w:txbxContent>
              </v:textbox>
            </v:shape>
            <v:line id="_x0000_s1033" style="flip:x;mso-wrap-distance-left:9;mso-wrap-distance-right:9;position:absolute" from="4860,3820" to="4879,4512" stroked="t">
              <v:stroke endarrow="block"/>
              <o:lock v:ext="edit" aspectratio="f"/>
            </v:line>
            <v:line id="_x0000_s1034" style="mso-wrap-distance-left:9;mso-wrap-distance-right:9;position:absolute" from="4860,5219" to="4891,5943" stroked="t">
              <v:stroke endarrow="block"/>
              <o:lock v:ext="edit" aspectratio="f"/>
            </v:line>
            <v:shape id="_x0000_s1035" type="#_x0000_t202" style="width:2376;height:630;left:3682;mso-wrap-distance-left:9;mso-wrap-distance-right:9;position:absolute;top:6003" filled="t" stroked="t">
              <o:lock v:ext="edit" aspectratio="f"/>
              <v:textbox>
                <w:txbxContent>
                  <w:p w:rsidR="00A02F3B" w:rsidP="00857553">
                    <w:pPr>
                      <w:rPr>
                        <w:rFonts w:hint="eastAsia"/>
                      </w:rPr>
                    </w:pPr>
                    <w:r>
                      <w:rPr>
                        <w:rFonts w:hint="eastAsia"/>
                      </w:rPr>
                      <w:t>准许施工单位使用</w:t>
                    </w:r>
                  </w:p>
                </w:txbxContent>
              </v:textbox>
            </v:shape>
            <v:line id="_x0000_s1036" style="flip:x y;mso-wrap-distance-left:9;mso-wrap-distance-right:9;position:absolute" from="2331,2340" to="2340,4848" stroked="t">
              <v:stroke endarrow="block"/>
              <o:lock v:ext="edit" aspectratio="f"/>
            </v:line>
            <v:line id="_x0000_s1037" style="mso-wrap-distance-left:9;mso-wrap-distance-right:9;position:absolute" from="2264,4800" to="3456,4800" stroked="t">
              <o:lock v:ext="edit" aspectratio="f"/>
            </v:line>
            <v:line id="_x0000_s1038" style="flip:y;mso-wrap-distance-left:9;mso-wrap-distance-right:9;position:absolute" from="6205,4848" to="6873,4859" stroked="t">
              <v:stroke endarrow="block"/>
              <o:lock v:ext="edit" aspectratio="f"/>
            </v:line>
          </v:group>
        </w:pict>
      </w:r>
    </w:p>
    <w:p w:rsidR="00857553" w:rsidRPr="00A02F3B" w:rsidP="004C5FD8">
      <w:pPr>
        <w:tabs>
          <w:tab w:val="right" w:pos="1440"/>
        </w:tabs>
        <w:spacing w:line="360" w:lineRule="auto"/>
        <w:ind w:left="840" w:right="-1409"/>
        <w:rPr>
          <w:rFonts w:hint="eastAsia"/>
          <w:sz w:val="28"/>
          <w:szCs w:val="28"/>
        </w:rPr>
      </w:pPr>
    </w:p>
    <w:p w:rsidR="00857553" w:rsidRPr="00A02F3B" w:rsidP="004C5FD8">
      <w:pPr>
        <w:tabs>
          <w:tab w:val="right" w:pos="1440"/>
        </w:tabs>
        <w:spacing w:line="360" w:lineRule="auto"/>
        <w:ind w:left="840" w:right="-1409"/>
        <w:rPr>
          <w:rFonts w:hint="eastAsia"/>
          <w:sz w:val="28"/>
          <w:szCs w:val="28"/>
        </w:rPr>
      </w:pPr>
    </w:p>
    <w:p w:rsidR="00857553" w:rsidRPr="00A02F3B" w:rsidP="004C5FD8">
      <w:pPr>
        <w:tabs>
          <w:tab w:val="right" w:pos="1440"/>
        </w:tabs>
        <w:spacing w:line="360" w:lineRule="auto"/>
        <w:ind w:left="840" w:right="-1409"/>
        <w:rPr>
          <w:rFonts w:hint="eastAsia"/>
          <w:sz w:val="28"/>
          <w:szCs w:val="28"/>
        </w:rPr>
      </w:pPr>
    </w:p>
    <w:p w:rsidR="00857553" w:rsidRPr="00A02F3B" w:rsidP="00A02F3B">
      <w:pPr>
        <w:tabs>
          <w:tab w:val="right" w:pos="1440"/>
        </w:tabs>
        <w:spacing w:line="360" w:lineRule="auto"/>
        <w:ind w:left="840" w:right="-1409" w:firstLine="140" w:firstLineChars="50"/>
        <w:rPr>
          <w:rFonts w:hint="eastAsia"/>
          <w:sz w:val="28"/>
          <w:szCs w:val="28"/>
        </w:rPr>
      </w:pPr>
      <w:r w:rsidRPr="00A02F3B" w:rsidR="00AD06EF">
        <w:rPr>
          <w:rFonts w:hint="eastAsia"/>
          <w:sz w:val="28"/>
          <w:szCs w:val="28"/>
        </w:rPr>
        <w:t>不合格</w:t>
      </w:r>
    </w:p>
    <w:p w:rsidR="00857553" w:rsidRPr="00A02F3B" w:rsidP="004C5FD8">
      <w:pPr>
        <w:tabs>
          <w:tab w:val="right" w:pos="1440"/>
        </w:tabs>
        <w:spacing w:line="360" w:lineRule="auto"/>
        <w:ind w:left="840" w:right="-1409"/>
        <w:rPr>
          <w:rFonts w:hint="eastAsia"/>
          <w:sz w:val="28"/>
          <w:szCs w:val="28"/>
        </w:rPr>
      </w:pPr>
      <w:r w:rsidRPr="00A02F3B">
        <w:rPr>
          <w:rFonts w:hint="eastAsia"/>
          <w:sz w:val="28"/>
          <w:szCs w:val="28"/>
        </w:rPr>
        <w:t xml:space="preserve">  </w:t>
      </w:r>
    </w:p>
    <w:p w:rsidR="00857553" w:rsidRPr="00A02F3B" w:rsidP="00A02F3B">
      <w:pPr>
        <w:tabs>
          <w:tab w:val="right" w:pos="1440"/>
        </w:tabs>
        <w:spacing w:line="360" w:lineRule="auto"/>
        <w:ind w:left="960" w:right="-1409" w:firstLine="784" w:leftChars="400" w:firstLineChars="280"/>
        <w:rPr>
          <w:rFonts w:hint="eastAsia"/>
          <w:sz w:val="28"/>
          <w:szCs w:val="28"/>
        </w:rPr>
      </w:pPr>
      <w:r w:rsidRPr="00A02F3B" w:rsidR="00AD06EF">
        <w:rPr>
          <w:sz w:val="28"/>
          <w:szCs w:val="28"/>
        </w:rPr>
        <w:t xml:space="preserve">        </w:t>
      </w:r>
      <w:r w:rsidRPr="00A02F3B" w:rsidR="00AD06EF">
        <w:rPr>
          <w:rFonts w:hint="eastAsia"/>
          <w:sz w:val="28"/>
          <w:szCs w:val="28"/>
        </w:rPr>
        <w:t xml:space="preserve"> </w:t>
      </w:r>
      <w:r w:rsidRPr="00A02F3B">
        <w:rPr>
          <w:rFonts w:hint="eastAsia"/>
          <w:sz w:val="28"/>
          <w:szCs w:val="28"/>
        </w:rPr>
        <w:t xml:space="preserve">合格 </w:t>
      </w:r>
    </w:p>
    <w:p w:rsidR="00A02F3B" w:rsidP="00202677">
      <w:pPr>
        <w:tabs>
          <w:tab w:val="right" w:pos="1440"/>
        </w:tabs>
        <w:spacing w:line="360" w:lineRule="auto"/>
        <w:ind w:right="-1409"/>
        <w:rPr>
          <w:rFonts w:ascii="宋体" w:eastAsia="宋体" w:hAnsi="宋体" w:hint="eastAsia"/>
          <w:sz w:val="28"/>
          <w:szCs w:val="28"/>
        </w:rPr>
      </w:pPr>
    </w:p>
    <w:p w:rsidR="00092D25" w:rsidP="00202677">
      <w:pPr>
        <w:tabs>
          <w:tab w:val="right" w:pos="1440"/>
        </w:tabs>
        <w:spacing w:line="360" w:lineRule="auto"/>
        <w:ind w:right="-1409"/>
        <w:rPr>
          <w:rFonts w:ascii="宋体" w:eastAsia="宋体" w:hAnsi="宋体" w:hint="eastAsia"/>
          <w:sz w:val="28"/>
          <w:szCs w:val="28"/>
        </w:rPr>
      </w:pPr>
    </w:p>
    <w:p w:rsidR="00092D25" w:rsidP="00202677">
      <w:pPr>
        <w:tabs>
          <w:tab w:val="right" w:pos="1440"/>
        </w:tabs>
        <w:spacing w:line="360" w:lineRule="auto"/>
        <w:ind w:right="-1409"/>
        <w:rPr>
          <w:rFonts w:ascii="宋体" w:eastAsia="宋体" w:hAnsi="宋体" w:hint="eastAsia"/>
          <w:sz w:val="28"/>
          <w:szCs w:val="28"/>
        </w:rPr>
        <w:sectPr w:rsidSect="00E64D46">
          <w:headerReference w:type="default" r:id="rId16"/>
          <w:footerReference w:type="default" r:id="rId17"/>
          <w:type w:val="nextPage"/>
          <w:pgSz w:w="12240" w:h="15840"/>
          <w:pgMar w:top="1440" w:right="1800" w:bottom="1440" w:left="1440" w:header="851" w:footer="992" w:gutter="0"/>
          <w:pgNumType w:start="7"/>
          <w:cols w:space="720"/>
          <w:titlePg w:val="0"/>
          <w:docGrid w:linePitch="312"/>
        </w:sectPr>
      </w:pPr>
    </w:p>
    <w:p w:rsidR="00857553" w:rsidRPr="00A02F3B" w:rsidP="00202677">
      <w:pPr>
        <w:tabs>
          <w:tab w:val="right" w:pos="1440"/>
        </w:tabs>
        <w:spacing w:line="360" w:lineRule="auto"/>
        <w:ind w:right="-1409"/>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584876">
          <w:rPr>
            <w:rFonts w:ascii="宋体" w:eastAsia="宋体" w:hAnsi="宋体" w:hint="eastAsia"/>
            <w:sz w:val="28"/>
            <w:szCs w:val="28"/>
          </w:rPr>
          <w:t>1.10.2</w:t>
        </w:r>
      </w:smartTag>
      <w:r w:rsidRPr="00A02F3B">
        <w:rPr>
          <w:rFonts w:ascii="宋体" w:eastAsia="宋体" w:hAnsi="宋体" w:hint="eastAsia"/>
          <w:sz w:val="28"/>
          <w:szCs w:val="28"/>
        </w:rPr>
        <w:t>检验批、分项、分部工程签认基本程序</w:t>
      </w:r>
    </w:p>
    <w:p w:rsidR="00857553" w:rsidRPr="00A02F3B" w:rsidP="004C5FD8">
      <w:pPr>
        <w:tabs>
          <w:tab w:val="right" w:pos="1440"/>
        </w:tabs>
        <w:spacing w:line="360" w:lineRule="auto"/>
        <w:ind w:right="-1409"/>
        <w:rPr>
          <w:sz w:val="28"/>
          <w:szCs w:val="28"/>
        </w:rPr>
      </w:pPr>
      <w:r>
        <w:rPr>
          <w:sz w:val="28"/>
          <w:szCs w:val="28"/>
        </w:rPr>
        <w:pict>
          <v:shape id="_x0000_s1039" type="#_x0000_t202" style="width:44.4pt;height:44.9pt;margin-top:20.6pt;margin-left:33.6pt;mso-wrap-distance-left:9.05pt;mso-wrap-distance-right:9.05pt;position:absolute;z-index:251663360" filled="t" stroked="t">
            <o:lock v:ext="edit" aspectratio="f"/>
            <v:textbox style="layout-flow:vertical-ideographic">
              <w:txbxContent>
                <w:p w:rsidR="00A02F3B" w:rsidP="00857553">
                  <w:pPr>
                    <w:rPr>
                      <w:rFonts w:hint="eastAsia"/>
                    </w:rPr>
                  </w:pPr>
                  <w:r>
                    <w:rPr>
                      <w:rFonts w:hint="eastAsia"/>
                    </w:rPr>
                    <w:t>整改</w:t>
                  </w:r>
                </w:p>
              </w:txbxContent>
            </v:textbox>
          </v:shape>
        </w:pict>
      </w:r>
      <w:r>
        <w:rPr>
          <w:sz w:val="28"/>
          <w:szCs w:val="28"/>
        </w:rPr>
        <w:pict>
          <v:shape id="_x0000_s1040" type="#_x0000_t202" style="width:158.85pt;height:44.95pt;margin-top:10.65pt;margin-left:205.3pt;mso-wrap-distance-left:9.05pt;mso-wrap-distance-right:9.05pt;position:absolute;z-index:251662336" filled="t" stroked="t">
            <o:lock v:ext="edit" aspectratio="f"/>
            <v:textbox>
              <w:txbxContent>
                <w:p w:rsidR="00A02F3B" w:rsidP="00160E01">
                  <w:pPr>
                    <w:spacing w:line="240" w:lineRule="exact"/>
                    <w:rPr>
                      <w:rFonts w:hint="eastAsia"/>
                    </w:rPr>
                  </w:pPr>
                  <w:r>
                    <w:t xml:space="preserve"> </w:t>
                  </w:r>
                  <w:r>
                    <w:rPr>
                      <w:rFonts w:hint="eastAsia"/>
                    </w:rPr>
                    <w:t>施工单位达到检验批</w:t>
                  </w:r>
                </w:p>
                <w:p w:rsidR="00A02F3B" w:rsidP="00160E01">
                  <w:pPr>
                    <w:spacing w:line="240" w:lineRule="exact"/>
                    <w:rPr>
                      <w:rFonts w:hint="eastAsia"/>
                    </w:rPr>
                  </w:pPr>
                  <w:r>
                    <w:rPr>
                      <w:rFonts w:hint="eastAsia"/>
                    </w:rPr>
                    <w:t>报验条件并进行自检合格</w:t>
                  </w:r>
                </w:p>
              </w:txbxContent>
            </v:textbox>
          </v:shape>
        </w:pict>
      </w:r>
    </w:p>
    <w:p w:rsidR="00857553" w:rsidRPr="00A02F3B" w:rsidP="004C5FD8">
      <w:pPr>
        <w:tabs>
          <w:tab w:val="right" w:pos="1440"/>
        </w:tabs>
        <w:spacing w:line="360" w:lineRule="auto"/>
        <w:ind w:right="-1409"/>
        <w:rPr>
          <w:rFonts w:hint="eastAsia"/>
          <w:sz w:val="28"/>
          <w:szCs w:val="28"/>
        </w:rPr>
      </w:pPr>
      <w:r>
        <w:rPr>
          <w:sz w:val="28"/>
          <w:szCs w:val="28"/>
        </w:rPr>
        <w:pict>
          <v:line id="_x0000_s1041" style="mso-wrap-distance-left:9.05pt;mso-wrap-distance-right:9.05pt;position:absolute;z-index:251664384" from="79.1pt,5.55pt" to="205.1pt,5.55pt" stroked="t">
            <v:stroke endarrow="block"/>
            <o:lock v:ext="edit" aspectratio="f"/>
          </v:line>
        </w:pict>
      </w:r>
    </w:p>
    <w:p w:rsidR="00857553" w:rsidRPr="00A02F3B" w:rsidP="00A02F3B">
      <w:pPr>
        <w:tabs>
          <w:tab w:val="right" w:pos="1440"/>
        </w:tabs>
        <w:spacing w:line="360" w:lineRule="auto"/>
        <w:ind w:right="-1409" w:firstLine="560" w:firstLineChars="200"/>
        <w:rPr>
          <w:rFonts w:hint="eastAsia"/>
          <w:sz w:val="28"/>
          <w:szCs w:val="28"/>
        </w:rPr>
      </w:pPr>
      <w:r>
        <w:rPr>
          <w:noProof/>
          <w:sz w:val="28"/>
          <w:szCs w:val="28"/>
        </w:rPr>
        <w:pict>
          <v:line id="_x0000_s1042" style="flip:y;position:absolute;z-index:251689984" from="54pt,9.5pt" to="54pt,95.9pt" stroked="t" strokeweight="1.25pt">
            <v:stroke endarrow="block"/>
          </v:line>
        </w:pict>
      </w:r>
      <w:r>
        <w:rPr>
          <w:sz w:val="28"/>
          <w:szCs w:val="28"/>
        </w:rPr>
        <w:pict>
          <v:shape id="_x0000_s1043" type="#_x0000_t202" style="width:161.1pt;height:36.7pt;margin-top:19.15pt;margin-left:200.35pt;mso-wrap-distance-left:9.05pt;mso-wrap-distance-right:9.05pt;position:absolute;z-index:251665408" filled="t" stroked="t">
            <o:lock v:ext="edit" aspectratio="f"/>
            <v:textbox>
              <w:txbxContent>
                <w:p w:rsidR="00A02F3B" w:rsidP="00160E01">
                  <w:pPr>
                    <w:spacing w:line="240" w:lineRule="exact"/>
                    <w:rPr>
                      <w:rFonts w:hint="eastAsia"/>
                    </w:rPr>
                  </w:pPr>
                  <w:r>
                    <w:t xml:space="preserve"> </w:t>
                  </w:r>
                  <w:r>
                    <w:rPr>
                      <w:rFonts w:hint="eastAsia"/>
                    </w:rPr>
                    <w:t>施工单位报送检验批</w:t>
                  </w:r>
                </w:p>
                <w:p w:rsidR="00A02F3B" w:rsidP="00160E01">
                  <w:pPr>
                    <w:spacing w:line="240" w:lineRule="exact"/>
                    <w:rPr>
                      <w:rFonts w:hint="eastAsia"/>
                    </w:rPr>
                  </w:pPr>
                  <w:r>
                    <w:rPr>
                      <w:rFonts w:hint="eastAsia"/>
                    </w:rPr>
                    <w:t>质量报验表及相关资料</w:t>
                  </w:r>
                </w:p>
              </w:txbxContent>
            </v:textbox>
          </v:shape>
        </w:pict>
      </w:r>
      <w:r>
        <w:rPr>
          <w:sz w:val="28"/>
          <w:szCs w:val="28"/>
        </w:rPr>
        <w:pict>
          <v:line id="_x0000_s1044" style="mso-wrap-distance-left:9.05pt;mso-wrap-distance-right:9.05pt;position:absolute;z-index:251666432" from="279pt,1.6pt" to="279pt,17.2pt" stroked="t">
            <v:stroke endarrow="block"/>
            <o:lock v:ext="edit" aspectratio="f"/>
          </v:line>
        </w:pict>
      </w:r>
    </w:p>
    <w:p w:rsidR="00857553" w:rsidRPr="00A02F3B" w:rsidP="004C5FD8">
      <w:pPr>
        <w:tabs>
          <w:tab w:val="right" w:pos="1440"/>
        </w:tabs>
        <w:spacing w:line="360" w:lineRule="auto"/>
        <w:ind w:right="-1409"/>
        <w:rPr>
          <w:rFonts w:hint="eastAsia"/>
          <w:sz w:val="28"/>
          <w:szCs w:val="28"/>
        </w:rPr>
      </w:pPr>
      <w:r w:rsidRPr="00A02F3B">
        <w:rPr>
          <w:rFonts w:hint="eastAsia"/>
          <w:sz w:val="28"/>
          <w:szCs w:val="28"/>
        </w:rPr>
        <w:t xml:space="preserve">            不合格</w:t>
      </w:r>
    </w:p>
    <w:p w:rsidR="0011138B" w:rsidP="00A02F3B">
      <w:pPr>
        <w:tabs>
          <w:tab w:val="right" w:pos="1440"/>
        </w:tabs>
        <w:spacing w:line="360" w:lineRule="auto"/>
        <w:ind w:right="-1409" w:firstLine="560" w:firstLineChars="200"/>
        <w:rPr>
          <w:rFonts w:hint="eastAsia"/>
          <w:sz w:val="28"/>
          <w:szCs w:val="28"/>
        </w:rPr>
      </w:pPr>
      <w:r>
        <w:rPr>
          <w:sz w:val="28"/>
          <w:szCs w:val="28"/>
        </w:rPr>
        <w:pict>
          <v:shape id="_x0000_s1045" type="#_x0000_t202" style="width:159.1pt;height:36.2pt;margin-top:24.65pt;margin-left:200.35pt;mso-wrap-distance-left:9.05pt;mso-wrap-distance-right:9.05pt;position:absolute;z-index:251667456" filled="t" stroked="t">
            <o:lock v:ext="edit" aspectratio="f"/>
            <v:textbox>
              <w:txbxContent>
                <w:p w:rsidR="00A02F3B" w:rsidP="00A02F3B">
                  <w:pPr>
                    <w:spacing w:line="240" w:lineRule="exact"/>
                    <w:ind w:firstLine="240" w:firstLineChars="100"/>
                    <w:rPr>
                      <w:rFonts w:hint="eastAsia"/>
                    </w:rPr>
                  </w:pPr>
                  <w:r>
                    <w:rPr>
                      <w:rFonts w:hint="eastAsia"/>
                    </w:rPr>
                    <w:t>专业监理工程师验收</w:t>
                  </w:r>
                </w:p>
                <w:p w:rsidR="00A02F3B" w:rsidP="00160E01">
                  <w:pPr>
                    <w:spacing w:line="240" w:lineRule="exact"/>
                    <w:ind w:firstLine="240" w:firstLineChars="100"/>
                    <w:rPr>
                      <w:rFonts w:hint="eastAsia"/>
                    </w:rPr>
                  </w:pPr>
                  <w:r>
                    <w:t xml:space="preserve">     </w:t>
                  </w:r>
                  <w:r>
                    <w:rPr>
                      <w:rFonts w:hint="eastAsia"/>
                    </w:rPr>
                    <w:t>并签署意见</w:t>
                  </w:r>
                </w:p>
              </w:txbxContent>
            </v:textbox>
          </v:shape>
        </w:pict>
      </w:r>
      <w:r>
        <w:rPr>
          <w:sz w:val="28"/>
          <w:szCs w:val="28"/>
        </w:rPr>
        <w:pict>
          <v:line id="_x0000_s1046" style="mso-wrap-distance-left:9.05pt;mso-wrap-distance-right:9.05pt;position:absolute;z-index:251673600" from="279pt,3.05pt" to="279pt,23.45pt" stroked="t">
            <v:stroke endarrow="block"/>
            <o:lock v:ext="edit" aspectratio="f"/>
          </v:line>
        </w:pict>
      </w:r>
    </w:p>
    <w:p w:rsidR="0011138B" w:rsidP="00A02F3B">
      <w:pPr>
        <w:tabs>
          <w:tab w:val="right" w:pos="1440"/>
        </w:tabs>
        <w:spacing w:line="360" w:lineRule="auto"/>
        <w:ind w:right="-1409" w:firstLine="560" w:firstLineChars="200"/>
        <w:rPr>
          <w:rFonts w:hint="eastAsia"/>
          <w:sz w:val="28"/>
          <w:szCs w:val="28"/>
        </w:rPr>
      </w:pPr>
      <w:r>
        <w:rPr>
          <w:sz w:val="28"/>
          <w:szCs w:val="28"/>
        </w:rPr>
        <w:pict>
          <v:line id="_x0000_s1047" style="flip:x;mso-wrap-distance-left:9.05pt;mso-wrap-distance-right:9.05pt;position:absolute;z-index:251675648" from="54pt,11.8pt" to="198pt,11.8pt" stroked="t">
            <v:stroke endarrow="block"/>
            <o:lock v:ext="edit" aspectratio="f"/>
          </v:line>
        </w:pict>
      </w:r>
    </w:p>
    <w:p w:rsidR="0011138B" w:rsidP="00A02F3B">
      <w:pPr>
        <w:tabs>
          <w:tab w:val="right" w:pos="1440"/>
        </w:tabs>
        <w:spacing w:line="360" w:lineRule="auto"/>
        <w:ind w:right="-1409" w:firstLine="560" w:firstLineChars="200"/>
        <w:rPr>
          <w:rFonts w:hint="eastAsia"/>
          <w:sz w:val="28"/>
          <w:szCs w:val="28"/>
        </w:rPr>
      </w:pPr>
      <w:r>
        <w:rPr>
          <w:sz w:val="28"/>
          <w:szCs w:val="28"/>
        </w:rPr>
        <w:pict>
          <v:line id="_x0000_s1048" style="flip:x;mso-wrap-distance-left:9.05pt;mso-wrap-distance-right:9.05pt;position:absolute;z-index:251668480" from="279pt,5.65pt" to="279.05pt,27.65pt" stroked="t">
            <v:stroke endarrow="block"/>
            <o:lock v:ext="edit" aspectratio="f"/>
          </v:line>
        </w:pict>
      </w:r>
    </w:p>
    <w:p w:rsidR="00857553" w:rsidRPr="00A02F3B" w:rsidP="00A02F3B">
      <w:pPr>
        <w:tabs>
          <w:tab w:val="right" w:pos="1440"/>
        </w:tabs>
        <w:spacing w:line="360" w:lineRule="auto"/>
        <w:ind w:right="-1409" w:firstLine="560" w:firstLineChars="200"/>
        <w:rPr>
          <w:rFonts w:hint="eastAsia"/>
          <w:sz w:val="28"/>
          <w:szCs w:val="28"/>
        </w:rPr>
      </w:pPr>
      <w:r>
        <w:rPr>
          <w:sz w:val="28"/>
          <w:szCs w:val="28"/>
        </w:rPr>
        <w:pict>
          <v:shape id="_x0000_s1049" type="#_x0000_t202" style="width:48.85pt;height:40.8pt;margin-top:0.5pt;margin-left:36pt;mso-wrap-distance-left:9.05pt;mso-wrap-distance-right:9.05pt;position:absolute;z-index:251680768" filled="t" stroked="t">
            <o:lock v:ext="edit" aspectratio="f"/>
            <v:textbox style="layout-flow:vertical-ideographic">
              <w:txbxContent>
                <w:p w:rsidR="00A02F3B" w:rsidP="00857553">
                  <w:pPr>
                    <w:rPr>
                      <w:rFonts w:hint="eastAsia"/>
                    </w:rPr>
                  </w:pPr>
                  <w:r>
                    <w:rPr>
                      <w:rFonts w:hint="eastAsia"/>
                    </w:rPr>
                    <w:t>整改</w:t>
                  </w:r>
                </w:p>
              </w:txbxContent>
            </v:textbox>
          </v:shape>
        </w:pict>
      </w:r>
      <w:r>
        <w:rPr>
          <w:sz w:val="28"/>
          <w:szCs w:val="28"/>
        </w:rPr>
        <w:pict>
          <v:line id="_x0000_s1050" style="flip:y;mso-wrap-distance-left:9.05pt;mso-wrap-distance-right:9.05pt;position:absolute;z-index:251686912" from="81pt,19.7pt" to="198pt,20.25pt" stroked="t">
            <v:stroke endarrow="block"/>
            <o:lock v:ext="edit" aspectratio="f"/>
          </v:line>
        </w:pict>
      </w:r>
      <w:r>
        <w:rPr>
          <w:sz w:val="28"/>
          <w:szCs w:val="28"/>
        </w:rPr>
        <w:pict>
          <v:shape id="_x0000_s1051" type="#_x0000_t202" style="width:161.95pt;height:37.45pt;margin-top:0.5pt;margin-left:198pt;mso-wrap-distance-left:9.05pt;mso-wrap-distance-right:9.05pt;position:absolute;z-index:251661312" filled="t" stroked="t">
            <o:lock v:ext="edit" aspectratio="f"/>
            <v:textbox>
              <w:txbxContent>
                <w:p w:rsidR="00A02F3B" w:rsidP="00160E01">
                  <w:pPr>
                    <w:spacing w:line="240" w:lineRule="exact"/>
                    <w:rPr>
                      <w:rFonts w:hint="eastAsia"/>
                    </w:rPr>
                  </w:pPr>
                  <w:r>
                    <w:rPr>
                      <w:rFonts w:hint="eastAsia"/>
                    </w:rPr>
                    <w:t>施工单位继续施工达到分项工程验收条件并自检合格</w:t>
                  </w:r>
                </w:p>
              </w:txbxContent>
            </v:textbox>
          </v:shape>
        </w:pict>
      </w:r>
    </w:p>
    <w:p w:rsidR="00857553" w:rsidRPr="00A02F3B" w:rsidP="00A02F3B">
      <w:pPr>
        <w:tabs>
          <w:tab w:val="right" w:pos="1440"/>
        </w:tabs>
        <w:spacing w:line="360" w:lineRule="auto"/>
        <w:ind w:right="-1409" w:firstLine="560" w:firstLineChars="200"/>
        <w:rPr>
          <w:rFonts w:hint="eastAsia"/>
          <w:sz w:val="28"/>
          <w:szCs w:val="28"/>
        </w:rPr>
      </w:pPr>
      <w:r>
        <w:rPr>
          <w:sz w:val="28"/>
          <w:szCs w:val="28"/>
        </w:rPr>
        <w:pict>
          <v:line id="_x0000_s1052" style="flip:y;mso-wrap-distance-left:9.05pt;mso-wrap-distance-right:9.05pt;position:absolute;z-index:251674624" from="54pt,11.7pt" to="55.1pt,117.3pt" stroked="t">
            <v:stroke endarrow="block"/>
            <o:lock v:ext="edit" aspectratio="f"/>
          </v:line>
        </w:pict>
      </w:r>
      <w:r>
        <w:rPr>
          <w:sz w:val="28"/>
          <w:szCs w:val="28"/>
        </w:rPr>
        <w:pict>
          <v:line id="_x0000_s1053" style="mso-wrap-distance-left:9.05pt;mso-wrap-distance-right:9.05pt;position:absolute;z-index:251669504" from="279pt,11.7pt" to="279pt,35.1pt" stroked="t">
            <v:stroke endarrow="block"/>
            <o:lock v:ext="edit" aspectratio="f"/>
          </v:line>
        </w:pict>
      </w:r>
      <w:r w:rsidRPr="00A02F3B">
        <w:rPr>
          <w:rFonts w:hint="eastAsia"/>
          <w:sz w:val="28"/>
          <w:szCs w:val="28"/>
        </w:rPr>
        <w:t xml:space="preserve">      </w:t>
      </w:r>
    </w:p>
    <w:p w:rsidR="00857553" w:rsidRPr="00A02F3B" w:rsidP="00A02F3B">
      <w:pPr>
        <w:tabs>
          <w:tab w:val="right" w:pos="1440"/>
        </w:tabs>
        <w:spacing w:line="360" w:lineRule="auto"/>
        <w:ind w:right="-1409" w:firstLine="560" w:firstLineChars="200"/>
        <w:rPr>
          <w:rFonts w:hint="eastAsia"/>
          <w:sz w:val="28"/>
          <w:szCs w:val="28"/>
        </w:rPr>
      </w:pPr>
      <w:r>
        <w:rPr>
          <w:sz w:val="28"/>
          <w:szCs w:val="28"/>
        </w:rPr>
        <w:pict>
          <v:shape id="_x0000_s1054" type="#_x0000_t202" style="width:163pt;height:38pt;margin-top:8.45pt;margin-left:198pt;mso-wrap-distance-left:9.05pt;mso-wrap-distance-right:9.05pt;position:absolute;z-index:251677696" filled="t" stroked="t">
            <o:lock v:ext="edit" aspectratio="f"/>
            <v:textbox>
              <w:txbxContent>
                <w:p w:rsidR="00A02F3B" w:rsidP="00160E01">
                  <w:pPr>
                    <w:spacing w:line="240" w:lineRule="exact"/>
                    <w:rPr>
                      <w:rFonts w:hint="eastAsia"/>
                    </w:rPr>
                  </w:pPr>
                  <w:r>
                    <w:t xml:space="preserve">  </w:t>
                  </w:r>
                  <w:r>
                    <w:rPr>
                      <w:rFonts w:hint="eastAsia"/>
                    </w:rPr>
                    <w:t>施工单位报送分项工程</w:t>
                  </w:r>
                </w:p>
                <w:p w:rsidR="00A02F3B" w:rsidP="00160E01">
                  <w:pPr>
                    <w:spacing w:line="240" w:lineRule="exact"/>
                    <w:ind w:firstLine="240" w:firstLineChars="100"/>
                    <w:rPr>
                      <w:rFonts w:hint="eastAsia"/>
                    </w:rPr>
                  </w:pPr>
                  <w:r>
                    <w:rPr>
                      <w:rFonts w:hint="eastAsia"/>
                    </w:rPr>
                    <w:t>质量报验表及相关资料</w:t>
                  </w:r>
                </w:p>
              </w:txbxContent>
            </v:textbox>
          </v:shape>
        </w:pict>
      </w:r>
      <w:r w:rsidRPr="00A02F3B" w:rsidR="00857553">
        <w:rPr>
          <w:rFonts w:hint="eastAsia"/>
          <w:sz w:val="28"/>
          <w:szCs w:val="28"/>
        </w:rPr>
        <w:t xml:space="preserve">                   </w:t>
      </w:r>
    </w:p>
    <w:p w:rsidR="00857553" w:rsidRPr="00A02F3B" w:rsidP="00A02F3B">
      <w:pPr>
        <w:tabs>
          <w:tab w:val="right" w:pos="1440"/>
        </w:tabs>
        <w:spacing w:line="360" w:lineRule="auto"/>
        <w:ind w:right="-1409" w:firstLine="560" w:firstLineChars="200"/>
        <w:rPr>
          <w:rFonts w:hint="eastAsia"/>
          <w:sz w:val="28"/>
          <w:szCs w:val="28"/>
        </w:rPr>
      </w:pPr>
      <w:r>
        <w:rPr>
          <w:sz w:val="28"/>
          <w:szCs w:val="28"/>
        </w:rPr>
        <w:pict>
          <v:line id="_x0000_s1055" style="mso-wrap-distance-left:9.05pt;mso-wrap-distance-right:9.05pt;position:absolute;z-index:251670528" from="279pt,17.2pt" to="279pt,46pt" stroked="t">
            <v:stroke endarrow="block"/>
            <o:lock v:ext="edit" aspectratio="f"/>
          </v:line>
        </w:pict>
      </w:r>
      <w:r w:rsidRPr="00A02F3B">
        <w:rPr>
          <w:rFonts w:hint="eastAsia"/>
          <w:sz w:val="28"/>
          <w:szCs w:val="28"/>
        </w:rPr>
        <w:t xml:space="preserve">                                    </w:t>
      </w:r>
    </w:p>
    <w:p w:rsidR="00857553" w:rsidRPr="00A02F3B" w:rsidP="00A02F3B">
      <w:pPr>
        <w:tabs>
          <w:tab w:val="right" w:pos="1440"/>
        </w:tabs>
        <w:spacing w:line="360" w:lineRule="auto"/>
        <w:ind w:right="-1409" w:firstLine="560" w:firstLineChars="200"/>
        <w:rPr>
          <w:rFonts w:hint="eastAsia"/>
          <w:sz w:val="28"/>
          <w:szCs w:val="28"/>
        </w:rPr>
      </w:pPr>
      <w:r>
        <w:rPr>
          <w:sz w:val="28"/>
          <w:szCs w:val="28"/>
        </w:rPr>
        <w:pict>
          <v:shape id="_x0000_s1056" type="#_x0000_t202" style="width:167pt;height:39.2pt;margin-top:18.8pt;margin-left:198pt;mso-wrap-distance-left:9.05pt;mso-wrap-distance-right:9.05pt;position:absolute;z-index:251679744" filled="t" stroked="t">
            <o:lock v:ext="edit" aspectratio="f"/>
            <v:textbox>
              <w:txbxContent>
                <w:p w:rsidR="00A02F3B" w:rsidP="00A02F3B">
                  <w:pPr>
                    <w:spacing w:line="240" w:lineRule="exact"/>
                    <w:ind w:firstLine="240" w:firstLineChars="100"/>
                    <w:rPr>
                      <w:rFonts w:hint="eastAsia"/>
                    </w:rPr>
                  </w:pPr>
                  <w:r>
                    <w:rPr>
                      <w:rFonts w:hint="eastAsia"/>
                    </w:rPr>
                    <w:t>专业监理工程师验收</w:t>
                  </w:r>
                </w:p>
                <w:p w:rsidR="00A02F3B" w:rsidP="00160E01">
                  <w:pPr>
                    <w:spacing w:line="240" w:lineRule="exact"/>
                    <w:ind w:firstLine="240" w:firstLineChars="100"/>
                    <w:rPr>
                      <w:rFonts w:hint="eastAsia"/>
                    </w:rPr>
                  </w:pPr>
                  <w:r>
                    <w:t xml:space="preserve">     </w:t>
                  </w:r>
                  <w:r>
                    <w:rPr>
                      <w:rFonts w:hint="eastAsia"/>
                    </w:rPr>
                    <w:t>并签署意见</w:t>
                  </w:r>
                </w:p>
              </w:txbxContent>
            </v:textbox>
          </v:shape>
        </w:pict>
      </w:r>
      <w:r w:rsidRPr="00A02F3B" w:rsidR="00857553">
        <w:rPr>
          <w:sz w:val="28"/>
          <w:szCs w:val="28"/>
        </w:rPr>
        <w:t xml:space="preserve">        </w:t>
      </w:r>
      <w:r w:rsidRPr="00A02F3B" w:rsidR="00857553">
        <w:rPr>
          <w:rFonts w:hint="eastAsia"/>
          <w:sz w:val="28"/>
          <w:szCs w:val="28"/>
        </w:rPr>
        <w:t>不合格</w:t>
      </w:r>
    </w:p>
    <w:p w:rsidR="00857553" w:rsidRPr="00A02F3B" w:rsidP="00A02F3B">
      <w:pPr>
        <w:tabs>
          <w:tab w:val="right" w:pos="1440"/>
        </w:tabs>
        <w:spacing w:line="360" w:lineRule="auto"/>
        <w:ind w:right="-1409" w:firstLine="560" w:firstLineChars="200"/>
        <w:rPr>
          <w:rFonts w:hint="eastAsia"/>
          <w:sz w:val="28"/>
          <w:szCs w:val="28"/>
        </w:rPr>
      </w:pPr>
      <w:r>
        <w:rPr>
          <w:sz w:val="28"/>
          <w:szCs w:val="28"/>
        </w:rPr>
        <w:pict>
          <v:line id="_x0000_s1057" style="flip:x;mso-wrap-distance-left:9.05pt;mso-wrap-distance-right:9.05pt;position:absolute;z-index:251676672" from="54pt,8.35pt" to="198pt,8.35pt" stroked="t">
            <v:stroke endarrow="block"/>
            <o:lock v:ext="edit" aspectratio="f"/>
          </v:line>
        </w:pict>
      </w:r>
      <w:r w:rsidRPr="00A02F3B">
        <w:rPr>
          <w:rFonts w:hint="eastAsia"/>
          <w:sz w:val="28"/>
          <w:szCs w:val="28"/>
        </w:rPr>
        <w:t xml:space="preserve">         </w:t>
      </w:r>
    </w:p>
    <w:p w:rsidR="00857553" w:rsidRPr="00A02F3B" w:rsidP="00A02F3B">
      <w:pPr>
        <w:tabs>
          <w:tab w:val="right" w:pos="1440"/>
        </w:tabs>
        <w:spacing w:line="360" w:lineRule="auto"/>
        <w:ind w:right="-1409" w:firstLine="560" w:firstLineChars="200"/>
        <w:rPr>
          <w:rFonts w:hint="eastAsia"/>
          <w:sz w:val="28"/>
          <w:szCs w:val="28"/>
        </w:rPr>
      </w:pPr>
      <w:r>
        <w:rPr>
          <w:sz w:val="28"/>
          <w:szCs w:val="28"/>
        </w:rPr>
        <w:pict>
          <v:shape id="_x0000_s1058" type="#_x0000_t202" style="width:169.05pt;height:36.45pt;margin-top:26.7pt;margin-left:198pt;mso-wrap-distance-left:9.05pt;mso-wrap-distance-right:9.05pt;position:absolute;z-index:251659264" filled="t" stroked="t">
            <o:lock v:ext="edit" aspectratio="f"/>
            <v:textbox>
              <w:txbxContent>
                <w:p w:rsidR="00A02F3B" w:rsidP="00160E01">
                  <w:pPr>
                    <w:spacing w:line="240" w:lineRule="exact"/>
                    <w:rPr>
                      <w:rFonts w:hint="eastAsia"/>
                    </w:rPr>
                  </w:pPr>
                  <w:r>
                    <w:rPr>
                      <w:rFonts w:hint="eastAsia"/>
                    </w:rPr>
                    <w:t>施工单位继续施工达到分部工程验收条件并自检合格</w:t>
                  </w:r>
                </w:p>
              </w:txbxContent>
            </v:textbox>
          </v:shape>
        </w:pict>
      </w:r>
      <w:r>
        <w:rPr>
          <w:sz w:val="28"/>
          <w:szCs w:val="28"/>
        </w:rPr>
        <w:pict>
          <v:line id="_x0000_s1059" style="mso-wrap-distance-left:9.05pt;mso-wrap-distance-right:9.05pt;position:absolute;z-index:251671552" from="279pt,2.7pt" to="279pt,26.1pt" stroked="t">
            <v:stroke endarrow="block"/>
            <o:lock v:ext="edit" aspectratio="f"/>
          </v:line>
        </w:pict>
      </w:r>
      <w:r w:rsidRPr="00A02F3B" w:rsidR="00857553">
        <w:rPr>
          <w:rFonts w:hint="eastAsia"/>
          <w:sz w:val="28"/>
          <w:szCs w:val="28"/>
        </w:rPr>
        <w:t xml:space="preserve">                                  </w:t>
      </w:r>
    </w:p>
    <w:p w:rsidR="00857553" w:rsidRPr="00A02F3B" w:rsidP="00A02F3B">
      <w:pPr>
        <w:tabs>
          <w:tab w:val="right" w:pos="1440"/>
        </w:tabs>
        <w:spacing w:line="360" w:lineRule="auto"/>
        <w:ind w:right="-1409" w:firstLine="560" w:firstLineChars="200"/>
        <w:rPr>
          <w:rFonts w:hint="eastAsia"/>
          <w:sz w:val="28"/>
          <w:szCs w:val="28"/>
        </w:rPr>
      </w:pPr>
      <w:r>
        <w:rPr>
          <w:sz w:val="28"/>
          <w:szCs w:val="28"/>
        </w:rPr>
        <w:pict>
          <v:line id="_x0000_s1060" style="mso-wrap-distance-left:9.05pt;mso-wrap-distance-right:9.05pt;position:absolute;z-index:251678720" from="78pt,21.2pt" to="204pt,21.2pt" stroked="t">
            <v:stroke endarrow="block"/>
            <o:lock v:ext="edit" aspectratio="f"/>
          </v:line>
        </w:pict>
      </w:r>
      <w:r>
        <w:rPr>
          <w:sz w:val="28"/>
          <w:szCs w:val="28"/>
        </w:rPr>
        <w:pict>
          <v:shape id="_x0000_s1061" type="#_x0000_t202" style="width:42pt;height:40.8pt;margin-top:8.1pt;margin-left:36pt;mso-wrap-distance-left:9.05pt;mso-wrap-distance-right:9.05pt;position:absolute;z-index:251687936" filled="t" stroked="t">
            <o:lock v:ext="edit" aspectratio="f"/>
            <v:textbox style="layout-flow:vertical-ideographic">
              <w:txbxContent>
                <w:p w:rsidR="00A02F3B" w:rsidP="00857553">
                  <w:pPr>
                    <w:rPr>
                      <w:rFonts w:hint="eastAsia"/>
                    </w:rPr>
                  </w:pPr>
                  <w:r>
                    <w:rPr>
                      <w:rFonts w:hint="eastAsia"/>
                    </w:rPr>
                    <w:t>整改</w:t>
                  </w:r>
                </w:p>
              </w:txbxContent>
            </v:textbox>
          </v:shape>
        </w:pict>
      </w:r>
      <w:r w:rsidRPr="00A02F3B" w:rsidR="00857553">
        <w:rPr>
          <w:rFonts w:hint="eastAsia"/>
          <w:sz w:val="28"/>
          <w:szCs w:val="28"/>
        </w:rPr>
        <w:t xml:space="preserve">                              </w:t>
      </w:r>
    </w:p>
    <w:p w:rsidR="00857553" w:rsidRPr="00A02F3B" w:rsidP="00A02F3B">
      <w:pPr>
        <w:tabs>
          <w:tab w:val="right" w:pos="1440"/>
        </w:tabs>
        <w:spacing w:line="360" w:lineRule="auto"/>
        <w:ind w:right="-1409" w:firstLine="358" w:firstLineChars="128"/>
        <w:rPr>
          <w:rFonts w:hint="eastAsia"/>
          <w:sz w:val="28"/>
          <w:szCs w:val="28"/>
        </w:rPr>
      </w:pPr>
      <w:r>
        <w:rPr>
          <w:sz w:val="28"/>
          <w:szCs w:val="28"/>
        </w:rPr>
        <w:pict>
          <v:line id="_x0000_s1062" style="flip:x y;mso-wrap-distance-left:9.05pt;mso-wrap-distance-right:9.05pt;position:absolute;z-index:251688960" from="62pt,22.95pt" to="63.05pt,108.1pt" stroked="t">
            <v:stroke endarrow="block"/>
            <o:lock v:ext="edit" aspectratio="f"/>
          </v:line>
        </w:pict>
      </w:r>
      <w:r>
        <w:rPr>
          <w:sz w:val="28"/>
          <w:szCs w:val="28"/>
        </w:rPr>
        <w:pict>
          <v:line id="_x0000_s1063" style="mso-wrap-distance-left:9.05pt;mso-wrap-distance-right:9.05pt;position:absolute;z-index:251681792" from="282.85pt,9.1pt" to="282.95pt,32.3pt" stroked="t">
            <v:stroke endarrow="block"/>
            <o:lock v:ext="edit" aspectratio="f"/>
          </v:line>
        </w:pict>
      </w:r>
      <w:r w:rsidRPr="00A02F3B">
        <w:rPr>
          <w:rFonts w:hint="eastAsia"/>
          <w:sz w:val="28"/>
          <w:szCs w:val="28"/>
        </w:rPr>
        <w:t xml:space="preserve">                       </w:t>
      </w:r>
    </w:p>
    <w:p w:rsidR="00857553" w:rsidP="00A02F3B">
      <w:pPr>
        <w:tabs>
          <w:tab w:val="right" w:pos="1440"/>
        </w:tabs>
        <w:spacing w:line="360" w:lineRule="auto"/>
        <w:ind w:right="-1409" w:firstLine="358" w:firstLineChars="128"/>
        <w:rPr>
          <w:rFonts w:hint="eastAsia"/>
          <w:sz w:val="28"/>
          <w:szCs w:val="28"/>
        </w:rPr>
      </w:pPr>
      <w:r>
        <w:rPr>
          <w:sz w:val="28"/>
          <w:szCs w:val="28"/>
        </w:rPr>
        <w:pict>
          <v:shape id="_x0000_s1064" type="#_x0000_t202" style="width:169pt;height:37pt;margin-top:7.4pt;margin-left:198pt;mso-wrap-distance-left:9.05pt;mso-wrap-distance-right:9.05pt;position:absolute;z-index:251682816" filled="t" stroked="t">
            <o:lock v:ext="edit" aspectratio="f"/>
            <v:textbox>
              <w:txbxContent>
                <w:p w:rsidR="00A02F3B" w:rsidP="00FA6CE4">
                  <w:pPr>
                    <w:spacing w:line="240" w:lineRule="exact"/>
                    <w:rPr>
                      <w:rFonts w:hint="eastAsia"/>
                    </w:rPr>
                  </w:pPr>
                  <w:r>
                    <w:t xml:space="preserve">  </w:t>
                  </w:r>
                  <w:r>
                    <w:rPr>
                      <w:rFonts w:hint="eastAsia"/>
                    </w:rPr>
                    <w:t>施工单位报送分部工程</w:t>
                  </w:r>
                </w:p>
                <w:p w:rsidR="00A02F3B" w:rsidP="00FA6CE4">
                  <w:pPr>
                    <w:spacing w:line="240" w:lineRule="exact"/>
                    <w:rPr>
                      <w:rFonts w:hint="eastAsia"/>
                    </w:rPr>
                  </w:pPr>
                  <w:r>
                    <w:t xml:space="preserve">  </w:t>
                  </w:r>
                  <w:r>
                    <w:rPr>
                      <w:rFonts w:hint="eastAsia"/>
                    </w:rPr>
                    <w:t>质量报验表及相关资料</w:t>
                  </w:r>
                </w:p>
              </w:txbxContent>
            </v:textbox>
          </v:shape>
        </w:pict>
      </w:r>
      <w:r w:rsidRPr="00A02F3B" w:rsidR="00857553">
        <w:rPr>
          <w:rFonts w:hint="eastAsia"/>
          <w:sz w:val="28"/>
          <w:szCs w:val="28"/>
        </w:rPr>
        <w:t xml:space="preserve">       </w:t>
      </w:r>
    </w:p>
    <w:p w:rsidR="0011138B" w:rsidRPr="00A02F3B" w:rsidP="00A02F3B">
      <w:pPr>
        <w:tabs>
          <w:tab w:val="right" w:pos="1440"/>
        </w:tabs>
        <w:spacing w:line="360" w:lineRule="auto"/>
        <w:ind w:right="-1409" w:firstLine="358" w:firstLineChars="128"/>
        <w:rPr>
          <w:rFonts w:hint="eastAsia"/>
          <w:sz w:val="28"/>
          <w:szCs w:val="28"/>
        </w:rPr>
      </w:pPr>
      <w:r>
        <w:rPr>
          <w:sz w:val="28"/>
          <w:szCs w:val="28"/>
        </w:rPr>
        <w:pict>
          <v:line id="_x0000_s1065" style="flip:x;mso-wrap-distance-left:9.05pt;mso-wrap-distance-right:9.05pt;position:absolute;z-index:251683840" from="279.95pt,17.65pt" to="279.95pt,37.45pt" stroked="t">
            <v:stroke endarrow="block"/>
            <o:lock v:ext="edit" aspectratio="f"/>
          </v:line>
        </w:pict>
      </w:r>
    </w:p>
    <w:p w:rsidR="00857553" w:rsidRPr="00A02F3B" w:rsidP="00A02F3B">
      <w:pPr>
        <w:tabs>
          <w:tab w:val="right" w:pos="1440"/>
        </w:tabs>
        <w:spacing w:line="360" w:lineRule="auto"/>
        <w:ind w:right="-1409" w:firstLine="358" w:firstLineChars="128"/>
        <w:rPr>
          <w:rFonts w:hint="eastAsia"/>
          <w:sz w:val="28"/>
          <w:szCs w:val="28"/>
        </w:rPr>
      </w:pPr>
      <w:r>
        <w:rPr>
          <w:sz w:val="28"/>
          <w:szCs w:val="28"/>
        </w:rPr>
        <w:pict>
          <v:shape id="_x0000_s1066" type="#_x0000_t202" style="width:168.1pt;height:39.4pt;margin-top:10.55pt;margin-left:198pt;mso-wrap-distance-left:9.05pt;mso-wrap-distance-right:9.05pt;position:absolute;z-index:251660288" filled="t" stroked="t">
            <o:lock v:ext="edit" aspectratio="f"/>
            <v:textbox>
              <w:txbxContent>
                <w:p w:rsidR="00A02F3B" w:rsidP="00A02F3B">
                  <w:pPr>
                    <w:spacing w:line="240" w:lineRule="exact"/>
                    <w:ind w:firstLine="240" w:firstLineChars="100"/>
                    <w:rPr>
                      <w:rFonts w:hint="eastAsia"/>
                    </w:rPr>
                  </w:pPr>
                  <w:r>
                    <w:rPr>
                      <w:rFonts w:hint="eastAsia"/>
                    </w:rPr>
                    <w:t>专业监理工程师验收</w:t>
                  </w:r>
                </w:p>
                <w:p w:rsidR="00A02F3B" w:rsidP="00FA6CE4">
                  <w:pPr>
                    <w:spacing w:line="240" w:lineRule="exact"/>
                    <w:rPr>
                      <w:rFonts w:hint="eastAsia"/>
                    </w:rPr>
                  </w:pPr>
                  <w:r>
                    <w:t xml:space="preserve">     </w:t>
                  </w:r>
                  <w:r>
                    <w:rPr>
                      <w:rFonts w:hint="eastAsia"/>
                    </w:rPr>
                    <w:t>并签署意见</w:t>
                  </w:r>
                </w:p>
              </w:txbxContent>
            </v:textbox>
          </v:shape>
        </w:pict>
      </w:r>
      <w:r w:rsidRPr="00A02F3B" w:rsidR="00857553">
        <w:rPr>
          <w:sz w:val="28"/>
          <w:szCs w:val="28"/>
        </w:rPr>
        <w:t xml:space="preserve">          </w:t>
      </w:r>
      <w:r w:rsidRPr="00A02F3B" w:rsidR="00857553">
        <w:rPr>
          <w:rFonts w:hint="eastAsia"/>
          <w:sz w:val="28"/>
          <w:szCs w:val="28"/>
        </w:rPr>
        <w:t>不合格</w:t>
      </w:r>
    </w:p>
    <w:p w:rsidR="00857553" w:rsidRPr="00A02F3B" w:rsidP="00A02F3B">
      <w:pPr>
        <w:tabs>
          <w:tab w:val="right" w:pos="1440"/>
        </w:tabs>
        <w:spacing w:line="360" w:lineRule="auto"/>
        <w:ind w:right="-1409" w:firstLine="358" w:firstLineChars="128"/>
        <w:rPr>
          <w:rFonts w:hint="eastAsia"/>
          <w:sz w:val="28"/>
          <w:szCs w:val="28"/>
        </w:rPr>
      </w:pPr>
      <w:r>
        <w:rPr>
          <w:sz w:val="28"/>
          <w:szCs w:val="28"/>
        </w:rPr>
        <w:pict>
          <v:line id="_x0000_s1067" style="mso-wrap-distance-left:9.05pt;mso-wrap-distance-right:9.05pt;position:absolute;z-index:251685888" from="282.95pt,22.7pt" to="282.95pt,46.1pt" stroked="t">
            <v:stroke endarrow="block"/>
            <o:lock v:ext="edit" aspectratio="f"/>
          </v:line>
        </w:pict>
      </w:r>
      <w:r>
        <w:rPr>
          <w:sz w:val="28"/>
          <w:szCs w:val="28"/>
        </w:rPr>
        <w:pict>
          <v:line id="_x0000_s1068" style="flip:x;mso-wrap-distance-left:9.05pt;mso-wrap-distance-right:9.05pt;position:absolute;z-index:251684864" from="62.35pt,2.3pt" to="197.35pt,2.3pt" stroked="t">
            <v:stroke endarrow="block"/>
            <o:lock v:ext="edit" aspectratio="f"/>
          </v:line>
        </w:pict>
      </w:r>
      <w:r w:rsidRPr="00A02F3B">
        <w:rPr>
          <w:rFonts w:hint="eastAsia"/>
          <w:sz w:val="28"/>
          <w:szCs w:val="28"/>
        </w:rPr>
        <w:t xml:space="preserve">               </w:t>
      </w:r>
    </w:p>
    <w:p w:rsidR="00857553" w:rsidRPr="00A02F3B" w:rsidP="00A02F3B">
      <w:pPr>
        <w:tabs>
          <w:tab w:val="right" w:pos="1440"/>
        </w:tabs>
        <w:spacing w:line="360" w:lineRule="auto"/>
        <w:ind w:right="-1409" w:firstLine="358" w:firstLineChars="128"/>
        <w:rPr>
          <w:rFonts w:hint="eastAsia"/>
          <w:sz w:val="28"/>
          <w:szCs w:val="28"/>
        </w:rPr>
      </w:pPr>
      <w:r>
        <w:rPr>
          <w:sz w:val="28"/>
          <w:szCs w:val="28"/>
        </w:rPr>
        <w:pict>
          <v:shape id="_x0000_s1069" type="#_x0000_t202" style="width:146.3pt;height:31.3pt;margin-top:18.9pt;margin-left:208.95pt;mso-wrap-distance-left:9.05pt;mso-wrap-distance-right:9.05pt;position:absolute;z-index:251672576" filled="t" stroked="t">
            <o:lock v:ext="edit" aspectratio="f"/>
            <v:textbox>
              <w:txbxContent>
                <w:p w:rsidR="00A02F3B" w:rsidP="00A02F3B">
                  <w:pPr>
                    <w:ind w:firstLine="240" w:firstLineChars="100"/>
                    <w:rPr>
                      <w:rFonts w:hint="eastAsia"/>
                    </w:rPr>
                  </w:pPr>
                  <w:r>
                    <w:rPr>
                      <w:rFonts w:hint="eastAsia"/>
                    </w:rPr>
                    <w:t>总监理工程师签认</w:t>
                  </w:r>
                </w:p>
              </w:txbxContent>
            </v:textbox>
          </v:shape>
        </w:pict>
      </w:r>
      <w:r w:rsidRPr="00A02F3B" w:rsidR="00160E01">
        <w:rPr>
          <w:rFonts w:hint="eastAsia"/>
          <w:sz w:val="28"/>
          <w:szCs w:val="28"/>
        </w:rPr>
        <w:t xml:space="preserve">                  </w:t>
      </w:r>
      <w:r w:rsidRPr="00A02F3B" w:rsidR="00160E01">
        <w:rPr>
          <w:rFonts w:hint="eastAsia"/>
          <w:sz w:val="28"/>
          <w:szCs w:val="28"/>
        </w:rPr>
        <w:t xml:space="preserve">         </w:t>
      </w:r>
      <w:r w:rsidRPr="00A02F3B" w:rsidR="00857553">
        <w:rPr>
          <w:rFonts w:hint="eastAsia"/>
          <w:sz w:val="28"/>
          <w:szCs w:val="28"/>
        </w:rPr>
        <w:t xml:space="preserve">  </w:t>
      </w:r>
    </w:p>
    <w:p w:rsidR="00857553" w:rsidRPr="00A02F3B" w:rsidP="00FA6CE4">
      <w:pPr>
        <w:tabs>
          <w:tab w:val="right" w:pos="1440"/>
        </w:tabs>
        <w:spacing w:line="360" w:lineRule="auto"/>
        <w:ind w:right="-1409" w:firstLine="358" w:firstLineChars="128"/>
        <w:rPr>
          <w:rFonts w:hint="eastAsia"/>
          <w:sz w:val="28"/>
          <w:szCs w:val="28"/>
        </w:rPr>
      </w:pPr>
      <w:r w:rsidRPr="00A02F3B">
        <w:rPr>
          <w:rFonts w:hint="eastAsia"/>
          <w:sz w:val="28"/>
          <w:szCs w:val="28"/>
        </w:rPr>
        <w:t xml:space="preserve"> </w:t>
      </w:r>
    </w:p>
    <w:p w:rsidR="00A02F3B" w:rsidP="004C5FD8">
      <w:pPr>
        <w:tabs>
          <w:tab w:val="right" w:pos="1440"/>
        </w:tabs>
        <w:spacing w:line="360" w:lineRule="auto"/>
        <w:ind w:right="-1409"/>
        <w:rPr>
          <w:rFonts w:ascii="宋体" w:eastAsia="宋体" w:hAnsi="宋体" w:hint="eastAsia"/>
          <w:sz w:val="28"/>
          <w:szCs w:val="28"/>
        </w:rPr>
        <w:sectPr w:rsidSect="00E64D46">
          <w:headerReference w:type="default" r:id="rId18"/>
          <w:footerReference w:type="default" r:id="rId19"/>
          <w:type w:val="nextPage"/>
          <w:pgSz w:w="12240" w:h="15840"/>
          <w:pgMar w:top="1440" w:right="1800" w:bottom="1440" w:left="1440" w:header="851" w:footer="992" w:gutter="0"/>
          <w:pgNumType w:start="8"/>
          <w:cols w:space="720"/>
          <w:titlePg w:val="0"/>
          <w:docGrid w:linePitch="312"/>
        </w:sectPr>
      </w:pPr>
    </w:p>
    <w:p w:rsidR="00857553" w:rsidRPr="00A02F3B" w:rsidP="004C5FD8">
      <w:pPr>
        <w:tabs>
          <w:tab w:val="right" w:pos="1440"/>
        </w:tabs>
        <w:spacing w:line="360" w:lineRule="auto"/>
        <w:ind w:right="-1409"/>
        <w:rPr>
          <w:rFonts w:ascii="宋体" w:eastAsia="宋体" w:hAnsi="宋体" w:hint="eastAsia"/>
          <w:sz w:val="28"/>
          <w:szCs w:val="28"/>
        </w:rPr>
      </w:pPr>
      <w:r>
        <w:rPr>
          <w:sz w:val="28"/>
          <w:szCs w:val="28"/>
        </w:rPr>
        <w:pict>
          <v:shape id="_x0000_s1070" type="#_x0000_t202" style="width:138.45pt;height:34.85pt;margin-top:17.25pt;margin-left:259.05pt;mso-wrap-distance-left:9.05pt;mso-wrap-distance-right:9.05pt;position:absolute;z-index:251692032" filled="t" stroked="t">
            <o:lock v:ext="edit" aspectratio="f"/>
            <v:textbox>
              <w:txbxContent>
                <w:p w:rsidR="00A02F3B" w:rsidP="00FA6CE4">
                  <w:pPr>
                    <w:spacing w:line="240" w:lineRule="exact"/>
                    <w:rPr>
                      <w:rFonts w:hint="eastAsia"/>
                    </w:rPr>
                  </w:pPr>
                  <w:r>
                    <w:rPr>
                      <w:rFonts w:hint="eastAsia"/>
                    </w:rPr>
                    <w:t>单位工程达到竣工验收条件施工单位自检合格</w:t>
                  </w:r>
                </w:p>
              </w:txbxContent>
            </v:textbox>
          </v:shape>
        </w:pict>
      </w:r>
      <w:smartTag w:uri="urn:schemas-microsoft-com:office:smarttags" w:element="chsdate">
        <w:smartTagPr>
          <w:attr w:name="Day" w:val="30"/>
          <w:attr w:name="IsLunarDate" w:val="False"/>
          <w:attr w:name="IsROCDate" w:val="False"/>
          <w:attr w:name="Month" w:val="12"/>
          <w:attr w:name="Year" w:val="1899"/>
        </w:smartTagPr>
        <w:r w:rsidR="00584876">
          <w:rPr>
            <w:rFonts w:ascii="宋体" w:eastAsia="宋体" w:hAnsi="宋体" w:hint="eastAsia"/>
            <w:sz w:val="28"/>
            <w:szCs w:val="28"/>
          </w:rPr>
          <w:t>1.10.3</w:t>
        </w:r>
      </w:smartTag>
      <w:r w:rsidRPr="00A02F3B" w:rsidR="00857553">
        <w:rPr>
          <w:rFonts w:ascii="宋体" w:eastAsia="宋体" w:hAnsi="宋体" w:hint="eastAsia"/>
          <w:sz w:val="28"/>
          <w:szCs w:val="28"/>
        </w:rPr>
        <w:t>单位工程验收基本程</w:t>
      </w:r>
    </w:p>
    <w:p w:rsidR="00857553" w:rsidRPr="00A02F3B" w:rsidP="00A02F3B">
      <w:pPr>
        <w:tabs>
          <w:tab w:val="right" w:pos="1440"/>
        </w:tabs>
        <w:spacing w:line="360" w:lineRule="auto"/>
        <w:ind w:right="-1409" w:firstLine="560" w:firstLineChars="200"/>
        <w:rPr>
          <w:rFonts w:hint="eastAsia"/>
          <w:sz w:val="28"/>
          <w:szCs w:val="28"/>
        </w:rPr>
      </w:pPr>
      <w:r>
        <w:rPr>
          <w:rFonts w:hint="eastAsia"/>
          <w:noProof/>
          <w:sz w:val="28"/>
          <w:szCs w:val="28"/>
        </w:rPr>
        <w:pict>
          <v:line id="_x0000_s1071" style="mso-wrap-distance-left:9.05pt;mso-wrap-distance-right:9.05pt;position:absolute;z-index:251705344" from="324pt,25.55pt" to="324pt,48.95pt" stroked="t">
            <v:stroke endarrow="block"/>
            <o:lock v:ext="edit" aspectratio="f"/>
          </v:line>
        </w:pict>
      </w:r>
    </w:p>
    <w:p w:rsidR="002C0D60" w:rsidP="00A02F3B">
      <w:pPr>
        <w:tabs>
          <w:tab w:val="right" w:pos="1440"/>
        </w:tabs>
        <w:spacing w:line="360" w:lineRule="auto"/>
        <w:ind w:right="-1409" w:firstLine="560" w:firstLineChars="200"/>
        <w:rPr>
          <w:rFonts w:hint="eastAsia"/>
          <w:sz w:val="28"/>
          <w:szCs w:val="28"/>
        </w:rPr>
      </w:pPr>
      <w:r>
        <w:rPr>
          <w:sz w:val="28"/>
          <w:szCs w:val="28"/>
        </w:rPr>
        <w:pict>
          <v:shape id="_x0000_s1072" type="#_x0000_t202" style="width:94.5pt;height:41.15pt;margin-top:15.6pt;margin-left:19.9pt;mso-wrap-distance-left:9.05pt;mso-wrap-distance-right:9.05pt;position:absolute;z-index:251702272" filled="t" stroked="t">
            <o:lock v:ext="edit" aspectratio="f"/>
            <v:textbox>
              <w:txbxContent>
                <w:p w:rsidR="00A02F3B" w:rsidP="00FA6CE4">
                  <w:pPr>
                    <w:spacing w:line="240" w:lineRule="exact"/>
                    <w:rPr>
                      <w:rFonts w:hint="eastAsia"/>
                    </w:rPr>
                  </w:pPr>
                  <w:r>
                    <w:rPr>
                      <w:rFonts w:hint="eastAsia"/>
                    </w:rPr>
                    <w:t>施工单位整改</w:t>
                  </w:r>
                </w:p>
                <w:p w:rsidR="00A02F3B" w:rsidP="00FA6CE4">
                  <w:pPr>
                    <w:spacing w:line="240" w:lineRule="exact"/>
                    <w:rPr>
                      <w:rFonts w:hint="eastAsia"/>
                    </w:rPr>
                  </w:pPr>
                  <w:r>
                    <w:t xml:space="preserve"> </w:t>
                  </w:r>
                  <w:r>
                    <w:rPr>
                      <w:rFonts w:hint="eastAsia"/>
                    </w:rPr>
                    <w:t>并自检合格</w:t>
                  </w:r>
                </w:p>
              </w:txbxContent>
            </v:textbox>
          </v:shape>
        </w:pict>
      </w:r>
      <w:r>
        <w:rPr>
          <w:sz w:val="28"/>
          <w:szCs w:val="28"/>
        </w:rPr>
        <w:pict>
          <v:shape id="_x0000_s1073" type="#_x0000_t202" style="width:150.5pt;height:35.2pt;margin-top:19.95pt;margin-left:252pt;mso-wrap-distance-left:9.05pt;mso-wrap-distance-right:9.05pt;position:absolute;z-index:251694080" filled="t" stroked="t">
            <o:lock v:ext="edit" aspectratio="f"/>
            <v:textbox>
              <w:txbxContent>
                <w:p w:rsidR="00A02F3B" w:rsidP="00FA6CE4">
                  <w:pPr>
                    <w:spacing w:line="240" w:lineRule="exact"/>
                    <w:rPr>
                      <w:rFonts w:hint="eastAsia"/>
                    </w:rPr>
                  </w:pPr>
                  <w:r>
                    <w:rPr>
                      <w:rFonts w:hint="eastAsia"/>
                    </w:rPr>
                    <w:t>施工单位报送单位工程竣工验收报审表及相关资料</w:t>
                  </w:r>
                </w:p>
              </w:txbxContent>
            </v:textbox>
          </v:shape>
        </w:pict>
      </w:r>
    </w:p>
    <w:p w:rsidR="00857553" w:rsidRPr="00A02F3B" w:rsidP="00A02F3B">
      <w:pPr>
        <w:tabs>
          <w:tab w:val="right" w:pos="1440"/>
        </w:tabs>
        <w:spacing w:line="360" w:lineRule="auto"/>
        <w:ind w:right="-1409" w:firstLine="560" w:firstLineChars="200"/>
        <w:rPr>
          <w:rFonts w:hint="eastAsia"/>
          <w:sz w:val="28"/>
          <w:szCs w:val="28"/>
        </w:rPr>
      </w:pPr>
      <w:r>
        <w:rPr>
          <w:sz w:val="28"/>
          <w:szCs w:val="28"/>
        </w:rPr>
        <w:pict>
          <v:line id="_x0000_s1074" style="flip:y;mso-wrap-distance-left:9.05pt;mso-wrap-distance-right:9.05pt;position:absolute;z-index:251699200" from="63pt,26.3pt" to="63.45pt,105.5pt" stroked="t">
            <v:stroke endarrow="block"/>
            <o:lock v:ext="edit" aspectratio="f"/>
          </v:line>
        </w:pict>
      </w:r>
      <w:r>
        <w:rPr>
          <w:sz w:val="28"/>
          <w:szCs w:val="28"/>
        </w:rPr>
        <w:pict>
          <v:line id="_x0000_s1075" style="mso-wrap-distance-left:9.05pt;mso-wrap-distance-right:9.05pt;position:absolute;z-index:251691008" from="117pt,9.5pt" to="252pt,9.5pt" stroked="t">
            <v:stroke endarrow="block"/>
            <o:lock v:ext="edit" aspectratio="f"/>
          </v:line>
        </w:pict>
      </w:r>
    </w:p>
    <w:p w:rsidR="00857553" w:rsidRPr="00A02F3B" w:rsidP="00A02F3B">
      <w:pPr>
        <w:tabs>
          <w:tab w:val="right" w:pos="1440"/>
        </w:tabs>
        <w:spacing w:line="360" w:lineRule="auto"/>
        <w:ind w:right="-1409" w:firstLine="2646" w:firstLineChars="945"/>
        <w:rPr>
          <w:rFonts w:hint="eastAsia"/>
          <w:sz w:val="28"/>
          <w:szCs w:val="28"/>
        </w:rPr>
      </w:pPr>
      <w:r>
        <w:rPr>
          <w:rFonts w:hint="eastAsia"/>
          <w:noProof/>
          <w:sz w:val="28"/>
          <w:szCs w:val="28"/>
        </w:rPr>
        <w:pict>
          <v:line id="_x0000_s1076" style="mso-wrap-distance-left:9.05pt;mso-wrap-distance-right:9.05pt;position:absolute;z-index:251706368" from="324pt,1.45pt" to="324pt,24.85pt" stroked="t">
            <v:stroke endarrow="block"/>
            <o:lock v:ext="edit" aspectratio="f"/>
          </v:line>
        </w:pict>
      </w:r>
      <w:r w:rsidRPr="00A02F3B">
        <w:rPr>
          <w:rFonts w:hint="eastAsia"/>
          <w:sz w:val="28"/>
          <w:szCs w:val="28"/>
        </w:rPr>
        <w:t xml:space="preserve">             </w:t>
      </w:r>
    </w:p>
    <w:p w:rsidR="002C0D60" w:rsidP="00A02F3B">
      <w:pPr>
        <w:tabs>
          <w:tab w:val="right" w:pos="1440"/>
        </w:tabs>
        <w:spacing w:line="360" w:lineRule="auto"/>
        <w:ind w:right="-1409" w:firstLine="560" w:firstLineChars="200"/>
        <w:rPr>
          <w:rFonts w:hint="eastAsia"/>
          <w:sz w:val="28"/>
          <w:szCs w:val="28"/>
        </w:rPr>
      </w:pPr>
      <w:r>
        <w:rPr>
          <w:sz w:val="28"/>
          <w:szCs w:val="28"/>
        </w:rPr>
        <w:pict>
          <v:shape id="_x0000_s1077" type="#_x0000_t202" style="width:145.95pt;height:31.1pt;margin-top:2.25pt;margin-left:250.5pt;mso-wrap-distance-left:9.05pt;mso-wrap-distance-right:9.05pt;position:absolute;z-index:251697152" filled="t" stroked="t">
            <o:lock v:ext="edit" aspectratio="f"/>
            <v:textbox>
              <w:txbxContent>
                <w:p w:rsidR="00A02F3B" w:rsidP="00857553">
                  <w:pPr>
                    <w:rPr>
                      <w:rFonts w:hint="eastAsia"/>
                    </w:rPr>
                  </w:pPr>
                  <w:r>
                    <w:rPr>
                      <w:rFonts w:hint="eastAsia"/>
                    </w:rPr>
                    <w:t>专监审查质量控制资料</w:t>
                  </w:r>
                </w:p>
              </w:txbxContent>
            </v:textbox>
          </v:shape>
        </w:pict>
      </w:r>
      <w:r w:rsidRPr="00A02F3B" w:rsidR="00857553">
        <w:rPr>
          <w:rFonts w:hint="eastAsia"/>
          <w:sz w:val="28"/>
          <w:szCs w:val="28"/>
        </w:rPr>
        <w:t xml:space="preserve">               </w:t>
      </w:r>
    </w:p>
    <w:p w:rsidR="00857553" w:rsidRPr="00A02F3B" w:rsidP="00A02F3B">
      <w:pPr>
        <w:tabs>
          <w:tab w:val="right" w:pos="1440"/>
        </w:tabs>
        <w:spacing w:line="360" w:lineRule="auto"/>
        <w:ind w:right="-1409" w:firstLine="560" w:firstLineChars="200"/>
        <w:rPr>
          <w:rFonts w:hint="eastAsia"/>
          <w:sz w:val="28"/>
          <w:szCs w:val="28"/>
        </w:rPr>
      </w:pPr>
      <w:r>
        <w:rPr>
          <w:sz w:val="28"/>
          <w:szCs w:val="28"/>
        </w:rPr>
        <w:pict>
          <v:shape id="_x0000_s1078" type="#_x0000_t202" style="width:82.45pt;height:41.15pt;margin-top:23.3pt;margin-left:21.8pt;mso-wrap-distance-left:9.05pt;mso-wrap-distance-right:9.05pt;position:absolute;z-index:251693056" filled="t" stroked="t">
            <o:lock v:ext="edit" aspectratio="f"/>
            <v:textbox>
              <w:txbxContent>
                <w:p w:rsidR="00A02F3B" w:rsidP="00FA6CE4">
                  <w:pPr>
                    <w:spacing w:line="240" w:lineRule="exact"/>
                    <w:rPr>
                      <w:rFonts w:hint="eastAsia"/>
                    </w:rPr>
                  </w:pPr>
                  <w:r>
                    <w:rPr>
                      <w:rFonts w:hint="eastAsia"/>
                    </w:rPr>
                    <w:t>项目机构签</w:t>
                  </w:r>
                </w:p>
                <w:p w:rsidR="00A02F3B" w:rsidP="00FA6CE4">
                  <w:pPr>
                    <w:spacing w:line="240" w:lineRule="exact"/>
                    <w:rPr>
                      <w:rFonts w:hint="eastAsia"/>
                    </w:rPr>
                  </w:pPr>
                  <w:r>
                    <w:rPr>
                      <w:rFonts w:hint="eastAsia"/>
                    </w:rPr>
                    <w:t>发监理通知</w:t>
                  </w:r>
                </w:p>
              </w:txbxContent>
            </v:textbox>
          </v:shape>
        </w:pict>
      </w:r>
      <w:r>
        <w:rPr>
          <w:sz w:val="28"/>
          <w:szCs w:val="28"/>
        </w:rPr>
        <w:pict>
          <v:line id="_x0000_s1079" style="mso-wrap-distance-left:9.05pt;mso-wrap-distance-right:9.05pt;position:absolute;z-index:251695104" from="325.3pt,6.75pt" to="325.3pt,30.15pt" stroked="t">
            <v:stroke endarrow="block"/>
            <o:lock v:ext="edit" aspectratio="f"/>
          </v:line>
        </w:pict>
      </w:r>
      <w:r w:rsidRPr="00A02F3B" w:rsidR="00857553">
        <w:rPr>
          <w:rFonts w:hint="eastAsia"/>
          <w:sz w:val="28"/>
          <w:szCs w:val="28"/>
        </w:rPr>
        <w:t xml:space="preserve">   </w:t>
      </w:r>
    </w:p>
    <w:p w:rsidR="00857553" w:rsidRPr="00A02F3B" w:rsidP="00A02F3B">
      <w:pPr>
        <w:tabs>
          <w:tab w:val="right" w:pos="1440"/>
        </w:tabs>
        <w:spacing w:line="360" w:lineRule="auto"/>
        <w:ind w:right="-1409" w:firstLine="560" w:firstLineChars="200"/>
        <w:rPr>
          <w:rFonts w:hint="eastAsia"/>
          <w:sz w:val="28"/>
          <w:szCs w:val="28"/>
        </w:rPr>
      </w:pPr>
      <w:r>
        <w:rPr>
          <w:sz w:val="28"/>
          <w:szCs w:val="28"/>
        </w:rPr>
        <w:pict>
          <v:line id="_x0000_s1080" style="flip:x;mso-wrap-distance-left:9.05pt;mso-wrap-distance-right:9.05pt;position:absolute;z-index:251701248" from="108pt,18.15pt" to="238.05pt,18.2pt" stroked="t">
            <v:stroke endarrow="block"/>
            <o:lock v:ext="edit" aspectratio="f"/>
          </v:line>
        </w:pict>
      </w:r>
      <w:r>
        <w:rPr>
          <w:sz w:val="28"/>
          <w:szCs w:val="28"/>
        </w:rPr>
        <w:pict>
          <v:shape id="_x0000_s1081" type="#_x0000_t202" style="width:175pt;height:27.35pt;margin-top:3.75pt;margin-left:237.8pt;mso-wrap-distance-left:9.05pt;mso-wrap-distance-right:9.05pt;position:absolute;z-index:251700224" filled="t" stroked="t">
            <o:lock v:ext="edit" aspectratio="f"/>
            <v:textbox>
              <w:txbxContent>
                <w:p w:rsidR="00A02F3B" w:rsidP="00FA6CE4">
                  <w:pPr>
                    <w:spacing w:line="240" w:lineRule="exact"/>
                    <w:rPr>
                      <w:rFonts w:hint="eastAsia"/>
                    </w:rPr>
                  </w:pPr>
                  <w:r>
                    <w:rPr>
                      <w:rFonts w:hint="eastAsia"/>
                    </w:rPr>
                    <w:t>总监组织工程质量竣工预验收</w:t>
                  </w:r>
                </w:p>
              </w:txbxContent>
            </v:textbox>
          </v:shape>
        </w:pict>
      </w:r>
    </w:p>
    <w:p w:rsidR="00857553" w:rsidRPr="00A02F3B" w:rsidP="00A02F3B">
      <w:pPr>
        <w:tabs>
          <w:tab w:val="right" w:pos="1440"/>
        </w:tabs>
        <w:spacing w:line="360" w:lineRule="auto"/>
        <w:ind w:right="-1409" w:firstLine="560" w:firstLineChars="200"/>
        <w:rPr>
          <w:rFonts w:hint="eastAsia"/>
          <w:sz w:val="28"/>
          <w:szCs w:val="28"/>
        </w:rPr>
      </w:pPr>
      <w:r>
        <w:rPr>
          <w:sz w:val="28"/>
          <w:szCs w:val="28"/>
        </w:rPr>
        <w:pict>
          <v:line id="_x0000_s1082" style="mso-wrap-distance-left:9.05pt;mso-wrap-distance-right:9.05pt;position:absolute;z-index:251698176" from="324pt,5.3pt" to="324.5pt,28.3pt" stroked="t">
            <v:stroke endarrow="block"/>
            <o:lock v:ext="edit" aspectratio="f"/>
          </v:line>
        </w:pict>
      </w:r>
      <w:r w:rsidRPr="00A02F3B">
        <w:rPr>
          <w:rFonts w:hint="eastAsia"/>
          <w:sz w:val="28"/>
          <w:szCs w:val="28"/>
        </w:rPr>
        <w:t xml:space="preserve">                   </w:t>
      </w:r>
      <w:r w:rsidRPr="00A02F3B" w:rsidR="00FA6CE4">
        <w:rPr>
          <w:rFonts w:hint="eastAsia"/>
          <w:sz w:val="28"/>
          <w:szCs w:val="28"/>
        </w:rPr>
        <w:t>有缺陷</w:t>
      </w:r>
      <w:r w:rsidRPr="00A02F3B">
        <w:rPr>
          <w:rFonts w:hint="eastAsia"/>
          <w:sz w:val="28"/>
          <w:szCs w:val="28"/>
        </w:rPr>
        <w:t xml:space="preserve">  </w:t>
      </w:r>
    </w:p>
    <w:p w:rsidR="00857553" w:rsidRPr="00A02F3B" w:rsidP="00A02F3B">
      <w:pPr>
        <w:tabs>
          <w:tab w:val="right" w:pos="1440"/>
        </w:tabs>
        <w:spacing w:line="360" w:lineRule="auto"/>
        <w:ind w:right="-1409" w:firstLine="560" w:firstLineChars="200"/>
        <w:rPr>
          <w:rFonts w:hint="eastAsia"/>
          <w:sz w:val="28"/>
          <w:szCs w:val="28"/>
        </w:rPr>
      </w:pPr>
      <w:r>
        <w:rPr>
          <w:sz w:val="28"/>
          <w:szCs w:val="28"/>
        </w:rPr>
        <w:pict>
          <v:shape id="_x0000_s1083" type="#_x0000_t202" style="width:174.9pt;height:48pt;margin-top:3.05pt;margin-left:236.85pt;mso-wrap-distance-left:9.05pt;mso-wrap-distance-right:9.05pt;position:absolute;z-index:251703296" filled="t" stroked="t">
            <o:lock v:ext="edit" aspectratio="f"/>
            <v:textbox>
              <w:txbxContent>
                <w:p w:rsidR="00A02F3B" w:rsidP="00FA6CE4">
                  <w:pPr>
                    <w:spacing w:line="240" w:lineRule="exact"/>
                    <w:rPr>
                      <w:rFonts w:hint="eastAsia"/>
                    </w:rPr>
                  </w:pPr>
                  <w:r>
                    <w:rPr>
                      <w:rFonts w:hint="eastAsia"/>
                    </w:rPr>
                    <w:t>预验收合格，总监签认单位工程竣工验收报审表，并向建设</w:t>
                  </w:r>
                  <w:r>
                    <w:t xml:space="preserve">  </w:t>
                  </w:r>
                  <w:r>
                    <w:rPr>
                      <w:rFonts w:hint="eastAsia"/>
                    </w:rPr>
                    <w:t>单位提交工程质量评估报告</w:t>
                  </w:r>
                </w:p>
              </w:txbxContent>
            </v:textbox>
          </v:shape>
        </w:pict>
      </w:r>
      <w:r w:rsidRPr="00A02F3B" w:rsidR="00857553">
        <w:rPr>
          <w:sz w:val="28"/>
          <w:szCs w:val="28"/>
        </w:rPr>
        <w:t xml:space="preserve">                   </w:t>
      </w:r>
    </w:p>
    <w:p w:rsidR="00857553" w:rsidRPr="00A02F3B" w:rsidP="00A02F3B">
      <w:pPr>
        <w:tabs>
          <w:tab w:val="right" w:pos="1440"/>
        </w:tabs>
        <w:spacing w:line="360" w:lineRule="auto"/>
        <w:ind w:right="-1409" w:firstLine="560" w:firstLineChars="200"/>
        <w:rPr>
          <w:rFonts w:hint="eastAsia"/>
          <w:sz w:val="28"/>
          <w:szCs w:val="28"/>
        </w:rPr>
      </w:pPr>
      <w:r>
        <w:rPr>
          <w:sz w:val="28"/>
          <w:szCs w:val="28"/>
        </w:rPr>
        <w:pict>
          <v:line id="_x0000_s1084" style="flip:x;mso-wrap-distance-left:9.05pt;mso-wrap-distance-right:9.05pt;position:absolute;z-index:251696128" from="324pt,22.85pt" to="324pt,45.35pt" stroked="t">
            <v:stroke endarrow="block"/>
            <o:lock v:ext="edit" aspectratio="f"/>
          </v:line>
        </w:pict>
      </w:r>
    </w:p>
    <w:p w:rsidR="00857553" w:rsidRPr="00A02F3B" w:rsidP="004C5FD8">
      <w:pPr>
        <w:tabs>
          <w:tab w:val="right" w:pos="1440"/>
        </w:tabs>
        <w:spacing w:line="360" w:lineRule="auto"/>
        <w:ind w:right="-1409" w:firstLine="560" w:firstLineChars="200"/>
        <w:rPr>
          <w:rFonts w:hint="eastAsia"/>
          <w:sz w:val="28"/>
          <w:szCs w:val="28"/>
        </w:rPr>
      </w:pPr>
      <w:r>
        <w:rPr>
          <w:sz w:val="28"/>
          <w:szCs w:val="28"/>
        </w:rPr>
        <w:pict>
          <v:shape id="_x0000_s1085" type="#_x0000_t202" style="width:174.95pt;height:45.95pt;margin-top:22pt;margin-left:243pt;mso-wrap-distance-left:9.05pt;mso-wrap-distance-right:9.05pt;position:absolute;z-index:251704320" filled="t" stroked="t">
            <o:lock v:ext="edit" aspectratio="f"/>
            <v:textbox>
              <w:txbxContent>
                <w:p w:rsidR="00A02F3B" w:rsidP="00FA6CE4">
                  <w:pPr>
                    <w:spacing w:line="240" w:lineRule="exact"/>
                    <w:rPr>
                      <w:rFonts w:hint="eastAsia"/>
                    </w:rPr>
                  </w:pPr>
                  <w:r>
                    <w:rPr>
                      <w:rFonts w:hint="eastAsia"/>
                    </w:rPr>
                    <w:t>建设单位组织相关方进行工程质量验收，总监应在工程竣工验收报告中签署意见</w:t>
                  </w:r>
                </w:p>
              </w:txbxContent>
            </v:textbox>
          </v:shape>
        </w:pict>
      </w:r>
    </w:p>
    <w:p w:rsidR="00A02F3B" w:rsidRPr="00A02F3B" w:rsidP="00FA6CE4">
      <w:pPr>
        <w:tabs>
          <w:tab w:val="right" w:pos="1440"/>
        </w:tabs>
        <w:spacing w:line="360" w:lineRule="auto"/>
        <w:ind w:right="-1409"/>
        <w:rPr>
          <w:rFonts w:ascii="宋体" w:eastAsia="宋体" w:hAnsi="宋体" w:hint="eastAsia"/>
          <w:b/>
          <w:sz w:val="28"/>
          <w:szCs w:val="28"/>
        </w:rPr>
      </w:pPr>
    </w:p>
    <w:p w:rsidR="00D07C4F" w:rsidP="00FA6CE4">
      <w:pPr>
        <w:tabs>
          <w:tab w:val="right" w:pos="1440"/>
        </w:tabs>
        <w:spacing w:line="360" w:lineRule="auto"/>
        <w:ind w:right="-1409"/>
        <w:rPr>
          <w:rFonts w:ascii="宋体" w:eastAsia="宋体" w:hAnsi="宋体" w:hint="eastAsia"/>
          <w:b/>
          <w:sz w:val="28"/>
          <w:szCs w:val="28"/>
        </w:rPr>
      </w:pPr>
    </w:p>
    <w:p w:rsidR="004828DB" w:rsidRPr="00A02F3B" w:rsidP="00FA6CE4">
      <w:pPr>
        <w:tabs>
          <w:tab w:val="right" w:pos="1440"/>
        </w:tabs>
        <w:spacing w:line="360" w:lineRule="auto"/>
        <w:ind w:right="-1409"/>
        <w:rPr>
          <w:rFonts w:hint="eastAsia"/>
          <w:sz w:val="28"/>
          <w:szCs w:val="28"/>
        </w:rPr>
      </w:pPr>
      <w:r w:rsidRPr="00A02F3B">
        <w:rPr>
          <w:rFonts w:ascii="宋体" w:eastAsia="宋体" w:hAnsi="宋体" w:hint="eastAsia"/>
          <w:b/>
          <w:sz w:val="28"/>
          <w:szCs w:val="28"/>
        </w:rPr>
        <w:t>2、进度控制</w:t>
      </w:r>
    </w:p>
    <w:p w:rsidR="004C5FD8" w:rsidRPr="00A02F3B" w:rsidP="00A02F3B">
      <w:pPr>
        <w:spacing w:line="360" w:lineRule="auto"/>
        <w:ind w:right="-176" w:firstLine="280" w:firstLineChars="100"/>
        <w:rPr>
          <w:rFonts w:ascii="宋体" w:eastAsia="宋体" w:hAnsi="宋体" w:hint="eastAsia"/>
          <w:sz w:val="28"/>
          <w:szCs w:val="28"/>
        </w:rPr>
      </w:pPr>
      <w:r w:rsidR="00D41268">
        <w:rPr>
          <w:rFonts w:ascii="宋体" w:eastAsia="宋体" w:hAnsi="宋体" w:hint="eastAsia"/>
          <w:sz w:val="28"/>
          <w:szCs w:val="28"/>
        </w:rPr>
        <w:t>2.1</w:t>
      </w:r>
      <w:r w:rsidRPr="00A02F3B">
        <w:rPr>
          <w:rFonts w:ascii="宋体" w:eastAsia="宋体" w:hAnsi="宋体" w:hint="eastAsia"/>
          <w:sz w:val="28"/>
          <w:szCs w:val="28"/>
        </w:rPr>
        <w:t>项目监理机构设专人管理施工进度</w:t>
      </w:r>
      <w:r w:rsidRPr="00A02F3B" w:rsidR="0025435B">
        <w:rPr>
          <w:rFonts w:ascii="宋体" w:eastAsia="宋体" w:hAnsi="宋体" w:hint="eastAsia"/>
          <w:sz w:val="28"/>
          <w:szCs w:val="28"/>
        </w:rPr>
        <w:t>, 监理工程师对进度计划实施情况检查、分析。</w:t>
      </w:r>
    </w:p>
    <w:p w:rsidR="0025435B" w:rsidRPr="00A02F3B" w:rsidP="00A02F3B">
      <w:pPr>
        <w:spacing w:line="360" w:lineRule="auto"/>
        <w:ind w:right="-176" w:firstLine="280" w:firstLineChars="100"/>
        <w:rPr>
          <w:rFonts w:ascii="宋体" w:eastAsia="宋体" w:hAnsi="宋体" w:hint="eastAsia"/>
          <w:sz w:val="28"/>
          <w:szCs w:val="28"/>
        </w:rPr>
      </w:pPr>
      <w:r w:rsidR="00D41268">
        <w:rPr>
          <w:rFonts w:ascii="宋体" w:eastAsia="宋体" w:hAnsi="宋体" w:hint="eastAsia"/>
          <w:sz w:val="28"/>
          <w:szCs w:val="28"/>
        </w:rPr>
        <w:t>2.2</w:t>
      </w:r>
      <w:r w:rsidRPr="00A02F3B">
        <w:rPr>
          <w:rFonts w:ascii="宋体" w:eastAsia="宋体" w:hAnsi="宋体" w:hint="eastAsia"/>
          <w:sz w:val="28"/>
          <w:szCs w:val="28"/>
        </w:rPr>
        <w:t>审查施工单位的施工总进度计划及工程进度控制网络计划，要切实可行，符合施工合同中总工期目标。</w:t>
      </w:r>
    </w:p>
    <w:p w:rsidR="0025435B" w:rsidRPr="00A02F3B" w:rsidP="00A02F3B">
      <w:pPr>
        <w:spacing w:line="360" w:lineRule="auto"/>
        <w:ind w:right="-176" w:firstLine="280" w:firstLineChars="100"/>
        <w:rPr>
          <w:rFonts w:ascii="宋体" w:eastAsia="宋体" w:hAnsi="宋体" w:hint="eastAsia"/>
          <w:sz w:val="28"/>
          <w:szCs w:val="28"/>
        </w:rPr>
      </w:pPr>
      <w:r w:rsidR="00D41268">
        <w:rPr>
          <w:rFonts w:ascii="宋体" w:eastAsia="宋体" w:hAnsi="宋体" w:hint="eastAsia"/>
          <w:sz w:val="28"/>
          <w:szCs w:val="28"/>
        </w:rPr>
        <w:t>2.3</w:t>
      </w:r>
      <w:r w:rsidRPr="00A02F3B">
        <w:rPr>
          <w:rFonts w:ascii="宋体" w:eastAsia="宋体" w:hAnsi="宋体" w:hint="eastAsia"/>
          <w:sz w:val="28"/>
          <w:szCs w:val="28"/>
        </w:rPr>
        <w:t>根据总进度计划，审批施工单位的月、周施工进度计划，检查执行情况，出现差异现象及时采取措施，调整计划。</w:t>
      </w:r>
    </w:p>
    <w:p w:rsidR="0025435B" w:rsidRPr="00A02F3B" w:rsidP="00A02F3B">
      <w:pPr>
        <w:spacing w:line="360" w:lineRule="auto"/>
        <w:ind w:right="-176" w:firstLine="280" w:firstLineChars="100"/>
        <w:rPr>
          <w:rFonts w:ascii="宋体" w:eastAsia="宋体" w:hAnsi="宋体" w:hint="eastAsia"/>
          <w:sz w:val="28"/>
          <w:szCs w:val="28"/>
        </w:rPr>
      </w:pPr>
      <w:r w:rsidR="00D41268">
        <w:rPr>
          <w:rFonts w:ascii="宋体" w:eastAsia="宋体" w:hAnsi="宋体" w:hint="eastAsia"/>
          <w:sz w:val="28"/>
          <w:szCs w:val="28"/>
        </w:rPr>
        <w:t>2.4</w:t>
      </w:r>
      <w:r w:rsidRPr="00A02F3B">
        <w:rPr>
          <w:rFonts w:ascii="宋体" w:eastAsia="宋体" w:hAnsi="宋体" w:hint="eastAsia"/>
          <w:sz w:val="28"/>
          <w:szCs w:val="28"/>
        </w:rPr>
        <w:t>不定期召开进度协调例会，检查施工进度，对出现的施工进度延误，责令施工单位采取措施及时弥补。</w:t>
      </w:r>
    </w:p>
    <w:p w:rsidR="004C5FD8" w:rsidRPr="00A02F3B" w:rsidP="00A02F3B">
      <w:pPr>
        <w:spacing w:line="360" w:lineRule="auto"/>
        <w:ind w:right="-176" w:firstLine="280" w:firstLineChars="100"/>
        <w:rPr>
          <w:rFonts w:ascii="宋体" w:eastAsia="宋体" w:hAnsi="宋体" w:hint="eastAsia"/>
          <w:sz w:val="28"/>
          <w:szCs w:val="28"/>
        </w:rPr>
        <w:sectPr w:rsidSect="00E64D46">
          <w:headerReference w:type="default" r:id="rId20"/>
          <w:footerReference w:type="default" r:id="rId21"/>
          <w:type w:val="nextPage"/>
          <w:pgSz w:w="12240" w:h="15840"/>
          <w:pgMar w:top="1440" w:right="1800" w:bottom="1440" w:left="1440" w:header="851" w:footer="992" w:gutter="0"/>
          <w:pgNumType w:start="9"/>
          <w:cols w:space="720"/>
          <w:titlePg w:val="0"/>
          <w:docGrid w:linePitch="312"/>
        </w:sectPr>
      </w:pPr>
      <w:r w:rsidR="00D41268">
        <w:rPr>
          <w:rFonts w:ascii="宋体" w:eastAsia="宋体" w:hAnsi="宋体" w:hint="eastAsia"/>
          <w:sz w:val="28"/>
          <w:szCs w:val="28"/>
        </w:rPr>
        <w:t>2.5</w:t>
      </w:r>
      <w:r w:rsidRPr="00A02F3B">
        <w:rPr>
          <w:rFonts w:ascii="宋体" w:eastAsia="宋体" w:hAnsi="宋体" w:hint="eastAsia"/>
          <w:sz w:val="28"/>
          <w:szCs w:val="28"/>
        </w:rPr>
        <w:t>建立监理周例会制度，每次由总监主持会议。监理例会主要内容：</w:t>
      </w:r>
    </w:p>
    <w:p w:rsidR="004C5FD8" w:rsidRPr="00A02F3B" w:rsidP="00A02F3B">
      <w:pPr>
        <w:spacing w:line="360" w:lineRule="auto"/>
        <w:ind w:right="-176" w:firstLine="560" w:firstLineChars="200"/>
        <w:rPr>
          <w:rFonts w:ascii="宋体" w:eastAsia="宋体" w:hAnsi="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D41268">
          <w:rPr>
            <w:rFonts w:ascii="宋体" w:eastAsia="宋体" w:hAnsi="宋体" w:hint="eastAsia"/>
            <w:sz w:val="28"/>
            <w:szCs w:val="28"/>
          </w:rPr>
          <w:t>2.5.1</w:t>
        </w:r>
      </w:smartTag>
      <w:r w:rsidRPr="00A02F3B">
        <w:rPr>
          <w:rFonts w:ascii="宋体" w:eastAsia="宋体" w:hAnsi="宋体" w:hint="eastAsia"/>
          <w:sz w:val="28"/>
          <w:szCs w:val="28"/>
        </w:rPr>
        <w:t>检查进度计划和上次例会决议执行情况。</w:t>
      </w:r>
    </w:p>
    <w:p w:rsidR="004C5FD8" w:rsidRPr="00A02F3B" w:rsidP="00A02F3B">
      <w:pPr>
        <w:spacing w:line="360" w:lineRule="auto"/>
        <w:ind w:right="-176" w:firstLine="560" w:firstLineChars="200"/>
        <w:rPr>
          <w:rFonts w:ascii="宋体" w:eastAsia="宋体" w:hAnsi="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D41268">
          <w:rPr>
            <w:rFonts w:ascii="宋体" w:eastAsia="宋体" w:hAnsi="宋体" w:hint="eastAsia"/>
            <w:sz w:val="28"/>
            <w:szCs w:val="28"/>
          </w:rPr>
          <w:t>2.5.2</w:t>
        </w:r>
      </w:smartTag>
      <w:r w:rsidRPr="00A02F3B">
        <w:rPr>
          <w:rFonts w:ascii="宋体" w:eastAsia="宋体" w:hAnsi="宋体" w:hint="eastAsia"/>
          <w:sz w:val="28"/>
          <w:szCs w:val="28"/>
        </w:rPr>
        <w:t>分析进度拖延原因，制定补救对策。</w:t>
      </w:r>
    </w:p>
    <w:p w:rsidR="004C5FD8" w:rsidRPr="00A02F3B" w:rsidP="00A02F3B">
      <w:pPr>
        <w:spacing w:line="360" w:lineRule="auto"/>
        <w:ind w:right="-176" w:firstLine="560" w:firstLineChars="200"/>
        <w:rPr>
          <w:rFonts w:ascii="宋体" w:eastAsia="宋体" w:hAnsi="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D41268">
          <w:rPr>
            <w:rFonts w:ascii="宋体" w:eastAsia="宋体" w:hAnsi="宋体" w:hint="eastAsia"/>
            <w:sz w:val="28"/>
            <w:szCs w:val="28"/>
          </w:rPr>
          <w:t>2.5.3</w:t>
        </w:r>
      </w:smartTag>
      <w:r w:rsidRPr="00A02F3B">
        <w:rPr>
          <w:rFonts w:ascii="宋体" w:eastAsia="宋体" w:hAnsi="宋体" w:hint="eastAsia"/>
          <w:sz w:val="28"/>
          <w:szCs w:val="28"/>
        </w:rPr>
        <w:t>协调业主、施工单位施工中影响进度的问题。</w:t>
      </w:r>
    </w:p>
    <w:p w:rsidR="004C5FD8" w:rsidRPr="00A02F3B" w:rsidP="00A02F3B">
      <w:pPr>
        <w:spacing w:line="360" w:lineRule="auto"/>
        <w:ind w:right="-176" w:firstLine="560" w:firstLineChars="200"/>
        <w:rPr>
          <w:rFonts w:ascii="宋体" w:eastAsia="宋体" w:hAnsi="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D41268">
          <w:rPr>
            <w:rFonts w:ascii="宋体" w:eastAsia="宋体" w:hAnsi="宋体" w:hint="eastAsia"/>
            <w:sz w:val="28"/>
            <w:szCs w:val="28"/>
          </w:rPr>
          <w:t>2.5.4</w:t>
        </w:r>
      </w:smartTag>
      <w:r w:rsidRPr="00A02F3B">
        <w:rPr>
          <w:rFonts w:ascii="宋体" w:eastAsia="宋体" w:hAnsi="宋体" w:hint="eastAsia"/>
          <w:sz w:val="28"/>
          <w:szCs w:val="28"/>
        </w:rPr>
        <w:t>确定下一周进度目标和完成目标需要解决的问题。</w:t>
      </w:r>
    </w:p>
    <w:p w:rsidR="004C5FD8" w:rsidRPr="00A02F3B" w:rsidP="00A02F3B">
      <w:pPr>
        <w:spacing w:line="360" w:lineRule="auto"/>
        <w:ind w:right="-176" w:firstLine="560" w:firstLineChars="200"/>
        <w:rPr>
          <w:rFonts w:ascii="宋体" w:eastAsia="宋体" w:hAnsi="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D41268">
          <w:rPr>
            <w:rFonts w:ascii="宋体" w:eastAsia="宋体" w:hAnsi="宋体" w:hint="eastAsia"/>
            <w:sz w:val="28"/>
            <w:szCs w:val="28"/>
          </w:rPr>
          <w:t>2.5.5</w:t>
        </w:r>
      </w:smartTag>
      <w:r w:rsidRPr="00A02F3B">
        <w:rPr>
          <w:rFonts w:ascii="宋体" w:eastAsia="宋体" w:hAnsi="宋体" w:hint="eastAsia"/>
          <w:sz w:val="28"/>
          <w:szCs w:val="28"/>
        </w:rPr>
        <w:t>研究解决施工现场发生的问题。</w:t>
      </w:r>
    </w:p>
    <w:p w:rsidR="004C5FD8" w:rsidRPr="00A02F3B" w:rsidP="00A02F3B">
      <w:pPr>
        <w:spacing w:line="360" w:lineRule="auto"/>
        <w:ind w:right="-176" w:firstLine="280" w:firstLineChars="100"/>
        <w:rPr>
          <w:rFonts w:ascii="宋体" w:eastAsia="宋体" w:hAnsi="宋体" w:hint="eastAsia"/>
          <w:sz w:val="28"/>
          <w:szCs w:val="28"/>
        </w:rPr>
      </w:pPr>
      <w:r w:rsidR="00D41268">
        <w:rPr>
          <w:rFonts w:ascii="宋体" w:eastAsia="宋体" w:hAnsi="宋体" w:hint="eastAsia"/>
          <w:sz w:val="28"/>
          <w:szCs w:val="28"/>
        </w:rPr>
        <w:t>2.6</w:t>
      </w:r>
      <w:r w:rsidRPr="00A02F3B">
        <w:rPr>
          <w:rFonts w:ascii="宋体" w:eastAsia="宋体" w:hAnsi="宋体" w:hint="eastAsia"/>
          <w:sz w:val="28"/>
          <w:szCs w:val="28"/>
        </w:rPr>
        <w:t>实施动态管理，将计划、进度和实际完成进度进行分析对比，找出发生差异的原因，制定对策，提出进度调整的措施和方案，相应调整进度计划及劳动力、材料供应。施工机具等计划，增加施工人员，实行两班作业，增添施工机具，监理部监督并检查施工单位组织实施。</w:t>
      </w:r>
    </w:p>
    <w:p w:rsidR="004828DB" w:rsidRPr="00A02F3B" w:rsidP="00A02F3B">
      <w:pPr>
        <w:ind w:firstLine="280" w:firstLineChars="100"/>
        <w:contextualSpacing/>
        <w:rPr>
          <w:rFonts w:ascii="宋体" w:eastAsia="宋体" w:hAnsi="宋体" w:hint="eastAsia"/>
          <w:sz w:val="28"/>
          <w:szCs w:val="28"/>
        </w:rPr>
        <w:sectPr w:rsidSect="00E64D46">
          <w:headerReference w:type="default" r:id="rId22"/>
          <w:footerReference w:type="default" r:id="rId23"/>
          <w:type w:val="nextPage"/>
          <w:pgSz w:w="12240" w:h="15840"/>
          <w:pgMar w:top="1440" w:right="1800" w:bottom="1440" w:left="1440" w:header="851" w:footer="992" w:gutter="0"/>
          <w:pgNumType w:start="10"/>
          <w:cols w:space="720"/>
          <w:titlePg w:val="0"/>
          <w:docGrid w:linePitch="312"/>
        </w:sectPr>
      </w:pPr>
      <w:r w:rsidR="00D41268">
        <w:rPr>
          <w:rFonts w:ascii="宋体" w:eastAsia="宋体" w:hAnsi="宋体" w:hint="eastAsia"/>
          <w:sz w:val="28"/>
          <w:szCs w:val="28"/>
        </w:rPr>
        <w:t>2.7</w:t>
      </w:r>
      <w:r w:rsidRPr="00A02F3B">
        <w:rPr>
          <w:rFonts w:ascii="宋体" w:eastAsia="宋体" w:hAnsi="宋体" w:hint="eastAsia"/>
          <w:sz w:val="28"/>
          <w:szCs w:val="28"/>
        </w:rPr>
        <w:t>进度控制流程：</w:t>
      </w:r>
    </w:p>
    <w:p w:rsidR="0025435B" w:rsidRPr="00A02F3B" w:rsidP="0025435B">
      <w:pPr>
        <w:spacing w:line="360" w:lineRule="auto"/>
        <w:ind w:right="-178"/>
        <w:rPr>
          <w:rFonts w:hint="eastAsia"/>
          <w:sz w:val="28"/>
          <w:szCs w:val="28"/>
        </w:rPr>
      </w:pPr>
      <w:r>
        <w:rPr>
          <w:sz w:val="28"/>
          <w:szCs w:val="28"/>
        </w:rPr>
        <w:pict>
          <v:line id="_x0000_s1086" style="flip:y;mso-wrap-distance-left:9.05pt;mso-wrap-distance-right:9.05pt;position:absolute;z-index:251720704" from="5in,19.55pt" to="5in,74.75pt" stroked="t">
            <o:lock v:ext="edit" aspectratio="f"/>
          </v:line>
        </w:pict>
      </w:r>
      <w:r>
        <w:rPr>
          <w:sz w:val="28"/>
          <w:szCs w:val="28"/>
        </w:rPr>
        <w:pict>
          <v:shape id="_x0000_s1087" type="#_x0000_t202" style="width:183pt;height:33.15pt;margin-top:7.55pt;margin-left:2in;mso-wrap-distance-left:9.05pt;mso-wrap-distance-right:9.05pt;position:absolute;z-index:251708416" filled="t" stroked="t">
            <o:lock v:ext="edit" aspectratio="f"/>
            <v:textbox>
              <w:txbxContent>
                <w:p w:rsidR="00A02F3B" w:rsidP="00FA6CE4">
                  <w:pPr>
                    <w:spacing w:line="240" w:lineRule="exact"/>
                    <w:ind w:firstLine="210" w:firstLineChars="100"/>
                    <w:rPr>
                      <w:rFonts w:hint="eastAsia"/>
                      <w:sz w:val="21"/>
                      <w:szCs w:val="21"/>
                    </w:rPr>
                  </w:pPr>
                  <w:r w:rsidRPr="00CD4466">
                    <w:rPr>
                      <w:rFonts w:hint="eastAsia"/>
                      <w:sz w:val="21"/>
                      <w:szCs w:val="21"/>
                    </w:rPr>
                    <w:t>施工单位编制施工总进度计划并</w:t>
                  </w:r>
                </w:p>
                <w:p w:rsidR="00A02F3B" w:rsidRPr="00CD4466" w:rsidP="00FA6CE4">
                  <w:pPr>
                    <w:spacing w:line="240" w:lineRule="exact"/>
                    <w:rPr>
                      <w:rFonts w:hint="eastAsia"/>
                      <w:sz w:val="21"/>
                      <w:szCs w:val="21"/>
                    </w:rPr>
                  </w:pPr>
                  <w:r w:rsidRPr="00CD4466">
                    <w:rPr>
                      <w:rFonts w:hint="eastAsia"/>
                      <w:sz w:val="21"/>
                      <w:szCs w:val="21"/>
                    </w:rPr>
                    <w:t>报送施工进度计划报审表及有关资料</w:t>
                  </w:r>
                </w:p>
              </w:txbxContent>
            </v:textbox>
          </v:shape>
        </w:pict>
      </w:r>
      <w:r>
        <w:rPr>
          <w:sz w:val="28"/>
          <w:szCs w:val="28"/>
        </w:rPr>
        <w:pict>
          <v:line id="_x0000_s1088" style="flip:x;mso-wrap-distance-left:9.05pt;mso-wrap-distance-right:9.05pt;position:absolute;z-index:251710464" from="324pt,19.55pt" to="5in,19.55pt" stroked="t">
            <v:stroke endarrow="block"/>
            <o:lock v:ext="edit" aspectratio="f"/>
          </v:line>
        </w:pict>
      </w:r>
      <w:r>
        <w:rPr>
          <w:sz w:val="28"/>
          <w:szCs w:val="28"/>
        </w:rPr>
        <w:pict>
          <v:line id="_x0000_s1089" style="mso-wrap-distance-left:9.05pt;mso-wrap-distance-right:9.05pt;position:absolute;z-index:251707392" from="207pt,15.6pt" to="207pt,39pt" stroked="t">
            <v:stroke endarrow="block"/>
            <o:lock v:ext="edit" aspectratio="f"/>
          </v:line>
        </w:pict>
      </w:r>
    </w:p>
    <w:p w:rsidR="0025435B" w:rsidRPr="00A02F3B" w:rsidP="0025435B">
      <w:pPr>
        <w:spacing w:line="360" w:lineRule="auto"/>
        <w:ind w:right="-178"/>
        <w:rPr>
          <w:rFonts w:hint="eastAsia"/>
          <w:sz w:val="28"/>
          <w:szCs w:val="28"/>
        </w:rPr>
      </w:pPr>
      <w:r>
        <w:rPr>
          <w:sz w:val="28"/>
          <w:szCs w:val="28"/>
        </w:rPr>
        <w:pict>
          <v:line id="_x0000_s1090" style="flip:x;mso-wrap-distance-left:9.05pt;mso-wrap-distance-right:9.05pt;position:absolute;z-index:251711488" from="230pt,36.65pt" to="230.05pt,55.55pt" stroked="t">
            <v:stroke endarrow="block"/>
            <o:lock v:ext="edit" aspectratio="f"/>
          </v:line>
        </w:pict>
      </w:r>
      <w:r>
        <w:rPr>
          <w:sz w:val="28"/>
          <w:szCs w:val="28"/>
        </w:rPr>
        <w:pict>
          <v:line id="_x0000_s1091" style="flip:x;mso-wrap-distance-left:9.05pt;mso-wrap-distance-right:9.05pt;position:absolute;z-index:251717632" from="315pt,33.6pt" to="5in,33.6pt" stroked="t">
            <o:lock v:ext="edit" aspectratio="f"/>
          </v:line>
        </w:pict>
      </w:r>
      <w:r>
        <w:rPr>
          <w:sz w:val="28"/>
          <w:szCs w:val="28"/>
        </w:rPr>
        <w:pict>
          <v:shape id="_x0000_s1092" type="#_x0000_t202" style="width:164.1pt;height:21.1pt;margin-top:20.45pt;margin-left:153pt;mso-wrap-distance-left:9.05pt;mso-wrap-distance-right:9.05pt;position:absolute;z-index:251712512" filled="t" stroked="t">
            <o:lock v:ext="edit" aspectratio="f"/>
            <v:textbox>
              <w:txbxContent>
                <w:p w:rsidR="00A02F3B" w:rsidRPr="00CD4466" w:rsidP="00FA6CE4">
                  <w:pPr>
                    <w:spacing w:line="240" w:lineRule="exact"/>
                    <w:rPr>
                      <w:rFonts w:hint="eastAsia"/>
                      <w:sz w:val="21"/>
                      <w:szCs w:val="21"/>
                    </w:rPr>
                  </w:pPr>
                  <w:r w:rsidRPr="00CD4466">
                    <w:rPr>
                      <w:rFonts w:hint="eastAsia"/>
                      <w:sz w:val="21"/>
                      <w:szCs w:val="21"/>
                    </w:rPr>
                    <w:t>专业监理工程师审查并签署意见</w:t>
                  </w:r>
                </w:p>
              </w:txbxContent>
            </v:textbox>
          </v:shape>
        </w:pict>
      </w:r>
      <w:r>
        <w:rPr>
          <w:sz w:val="28"/>
          <w:szCs w:val="28"/>
        </w:rPr>
        <w:pict>
          <v:line id="_x0000_s1093" style="flip:x;mso-wrap-distance-left:9.05pt;mso-wrap-distance-right:9.05pt;position:absolute;z-index:251715584" from="230.05pt,-0.45pt" to="230.1pt,20.45pt" stroked="t">
            <v:stroke endarrow="block"/>
            <o:lock v:ext="edit" aspectratio="f"/>
          </v:line>
        </w:pict>
      </w:r>
    </w:p>
    <w:p w:rsidR="00D41268" w:rsidP="0025435B">
      <w:pPr>
        <w:spacing w:line="360" w:lineRule="auto"/>
        <w:ind w:right="-178"/>
        <w:rPr>
          <w:rFonts w:hint="eastAsia"/>
          <w:sz w:val="28"/>
          <w:szCs w:val="28"/>
        </w:rPr>
      </w:pPr>
      <w:r>
        <w:rPr>
          <w:sz w:val="28"/>
          <w:szCs w:val="28"/>
        </w:rPr>
        <w:pict>
          <v:line id="_x0000_s1094" style="mso-wrap-distance-left:9.05pt;mso-wrap-distance-right:9.05pt;position:absolute;z-index:251730944" from="230pt,36.7pt" to="230pt,56.6pt" stroked="t">
            <v:stroke endarrow="block"/>
            <o:lock v:ext="edit" aspectratio="f"/>
          </v:line>
        </w:pict>
      </w:r>
      <w:r w:rsidRPr="00A02F3B" w:rsidR="0025435B">
        <w:rPr>
          <w:rFonts w:hint="eastAsia"/>
          <w:sz w:val="28"/>
          <w:szCs w:val="28"/>
        </w:rPr>
        <w:t xml:space="preserve">                    </w:t>
      </w:r>
    </w:p>
    <w:p w:rsidR="0025435B" w:rsidRPr="00A02F3B" w:rsidP="0025435B">
      <w:pPr>
        <w:spacing w:line="360" w:lineRule="auto"/>
        <w:ind w:right="-178"/>
        <w:rPr>
          <w:rFonts w:hint="eastAsia"/>
          <w:sz w:val="28"/>
          <w:szCs w:val="28"/>
        </w:rPr>
      </w:pPr>
      <w:r w:rsidRPr="00A02F3B">
        <w:rPr>
          <w:rFonts w:hint="eastAsia"/>
          <w:sz w:val="28"/>
          <w:szCs w:val="28"/>
        </w:rPr>
        <w:t xml:space="preserve"> </w:t>
      </w:r>
      <w:r>
        <w:rPr>
          <w:rFonts w:hint="eastAsia"/>
          <w:sz w:val="28"/>
          <w:szCs w:val="28"/>
        </w:rPr>
        <w:pict>
          <v:shape id="_x0000_s1095" type="#_x0000_t202" style="width:171pt;height:22.3pt;margin-top:14.4pt;margin-left:153pt;mso-wrap-distance-left:9.05pt;mso-wrap-distance-right:9.05pt;position:absolute;z-index:251741184" filled="t" stroked="t">
            <o:lock v:ext="edit" aspectratio="f"/>
            <v:textbox>
              <w:txbxContent>
                <w:p w:rsidR="00A02F3B" w:rsidRPr="00CD4466" w:rsidP="0025435B">
                  <w:pPr>
                    <w:rPr>
                      <w:rFonts w:hint="eastAsia"/>
                      <w:sz w:val="21"/>
                      <w:szCs w:val="21"/>
                    </w:rPr>
                  </w:pPr>
                  <w:r w:rsidRPr="00CD4466">
                    <w:rPr>
                      <w:rFonts w:hint="eastAsia"/>
                      <w:sz w:val="21"/>
                      <w:szCs w:val="21"/>
                    </w:rPr>
                    <w:t>总监审核并签署意见报建设单位</w:t>
                  </w:r>
                </w:p>
              </w:txbxContent>
            </v:textbox>
          </v:shape>
        </w:pict>
      </w:r>
    </w:p>
    <w:p w:rsidR="0025435B" w:rsidRPr="00A02F3B" w:rsidP="00A02F3B">
      <w:pPr>
        <w:tabs>
          <w:tab w:val="right" w:pos="1440"/>
        </w:tabs>
        <w:spacing w:line="360" w:lineRule="auto"/>
        <w:ind w:right="-178" w:firstLine="560" w:firstLineChars="200"/>
        <w:rPr>
          <w:rFonts w:hint="eastAsia"/>
          <w:sz w:val="28"/>
          <w:szCs w:val="28"/>
        </w:rPr>
      </w:pPr>
      <w:r>
        <w:rPr>
          <w:sz w:val="28"/>
          <w:szCs w:val="28"/>
        </w:rPr>
        <w:pict>
          <v:line id="_x0000_s1096" style="mso-wrap-distance-left:9.05pt;mso-wrap-distance-right:9.05pt;position:absolute;z-index:251740160" from="30.2pt,32.85pt" to="132.2pt,32.85pt" stroked="t">
            <v:stroke endarrow="block"/>
            <o:lock v:ext="edit" aspectratio="f"/>
          </v:line>
        </w:pict>
      </w:r>
      <w:r>
        <w:rPr>
          <w:sz w:val="28"/>
          <w:szCs w:val="28"/>
        </w:rPr>
        <w:pict>
          <v:line id="_x0000_s1097" style="flip:x y;mso-wrap-distance-left:9.05pt;mso-wrap-distance-right:9.05pt;position:absolute;z-index:251734016" from="332.05pt,32.85pt" to="430.15pt,33.3pt" stroked="t">
            <v:stroke endarrow="block"/>
            <o:lock v:ext="edit" aspectratio="f"/>
          </v:line>
        </w:pict>
      </w:r>
      <w:r>
        <w:rPr>
          <w:rFonts w:ascii="宋体" w:eastAsia="宋体" w:hAnsi="宋体" w:hint="eastAsia"/>
          <w:sz w:val="28"/>
          <w:szCs w:val="28"/>
        </w:rPr>
        <w:pict>
          <v:shape id="_x0000_s1098" type="#_x0000_t202" style="width:201.9pt;height:33.25pt;margin-top:15.8pt;margin-left:132.2pt;mso-wrap-distance-left:9.05pt;mso-wrap-distance-right:9.05pt;position:absolute;z-index:251742208" filled="t" stroked="t">
            <o:lock v:ext="edit" aspectratio="f"/>
            <v:textbox>
              <w:txbxContent>
                <w:p w:rsidR="00A02F3B" w:rsidRPr="00CD4466" w:rsidP="00FA6CE4">
                  <w:pPr>
                    <w:spacing w:line="240" w:lineRule="exact"/>
                    <w:rPr>
                      <w:rFonts w:hint="eastAsia"/>
                      <w:sz w:val="21"/>
                      <w:szCs w:val="21"/>
                    </w:rPr>
                  </w:pPr>
                  <w:r w:rsidRPr="00CD4466">
                    <w:rPr>
                      <w:rFonts w:hint="eastAsia"/>
                      <w:sz w:val="21"/>
                      <w:szCs w:val="21"/>
                    </w:rPr>
                    <w:t>施工单位编制阶段性进度计划并报送施工进度计划报审表及有关资料</w:t>
                  </w:r>
                </w:p>
              </w:txbxContent>
            </v:textbox>
          </v:shape>
        </w:pict>
      </w:r>
    </w:p>
    <w:p w:rsidR="0025435B" w:rsidRPr="00A02F3B" w:rsidP="00A02F3B">
      <w:pPr>
        <w:tabs>
          <w:tab w:val="right" w:pos="1440"/>
        </w:tabs>
        <w:spacing w:line="360" w:lineRule="auto"/>
        <w:ind w:right="-178" w:firstLine="560" w:firstLineChars="200"/>
        <w:rPr>
          <w:rFonts w:hint="eastAsia"/>
          <w:sz w:val="28"/>
          <w:szCs w:val="28"/>
        </w:rPr>
      </w:pPr>
      <w:r>
        <w:rPr>
          <w:sz w:val="28"/>
          <w:szCs w:val="28"/>
        </w:rPr>
        <w:pict>
          <v:line id="_x0000_s1099" style="flip:x y;mso-wrap-distance-left:9.05pt;mso-wrap-distance-right:9.05pt;position:absolute;z-index:251738112" from="36pt,5.45pt" to="36pt,225.5pt" stroked="t">
            <o:lock v:ext="edit" aspectratio="f"/>
          </v:line>
        </w:pict>
      </w:r>
      <w:r>
        <w:rPr>
          <w:sz w:val="28"/>
          <w:szCs w:val="28"/>
        </w:rPr>
        <w:pict>
          <v:line id="_x0000_s1100" style="flip:x y;mso-wrap-distance-left:9.05pt;mso-wrap-distance-right:9.05pt;position:absolute;z-index:251737088" from="430.15pt,5.6pt" to="6in,273.5pt" stroked="t">
            <o:lock v:ext="edit" aspectratio="f"/>
          </v:line>
        </w:pict>
      </w:r>
      <w:r>
        <w:rPr>
          <w:sz w:val="28"/>
          <w:szCs w:val="28"/>
        </w:rPr>
        <w:pict>
          <v:shape id="_x0000_s1101" type="#_x0000_t202" style="width:180pt;height:19.2pt;margin-top:30pt;margin-left:147pt;mso-wrap-distance-left:9.05pt;mso-wrap-distance-right:9.05pt;position:absolute;z-index:251718656" filled="t" stroked="t">
            <o:lock v:ext="edit" aspectratio="f"/>
            <v:textbox>
              <w:txbxContent>
                <w:p w:rsidR="00A02F3B" w:rsidRPr="00CD4466" w:rsidP="00FA6CE4">
                  <w:pPr>
                    <w:spacing w:line="240" w:lineRule="exact"/>
                    <w:rPr>
                      <w:rFonts w:hint="eastAsia"/>
                      <w:sz w:val="21"/>
                      <w:szCs w:val="21"/>
                    </w:rPr>
                  </w:pPr>
                  <w:r w:rsidRPr="00CD4466">
                    <w:rPr>
                      <w:rFonts w:hint="eastAsia"/>
                      <w:sz w:val="21"/>
                      <w:szCs w:val="21"/>
                    </w:rPr>
                    <w:t>专业监理工程师审查并签署意见</w:t>
                  </w:r>
                </w:p>
              </w:txbxContent>
            </v:textbox>
          </v:shape>
        </w:pict>
      </w:r>
      <w:r>
        <w:rPr>
          <w:sz w:val="28"/>
          <w:szCs w:val="28"/>
        </w:rPr>
        <w:pict>
          <v:line id="_x0000_s1102" style="mso-wrap-distance-left:9.05pt;mso-wrap-distance-right:9.05pt;position:absolute;z-index:251709440" from="230.9pt,13.05pt" to="230.9pt,28.65pt" stroked="t">
            <v:stroke endarrow="block"/>
            <o:lock v:ext="edit" aspectratio="f"/>
          </v:line>
        </w:pict>
      </w:r>
    </w:p>
    <w:p w:rsidR="0025435B" w:rsidRPr="00A02F3B" w:rsidP="00A02F3B">
      <w:pPr>
        <w:tabs>
          <w:tab w:val="right" w:pos="1440"/>
        </w:tabs>
        <w:spacing w:line="360" w:lineRule="auto"/>
        <w:ind w:right="-178" w:firstLine="560" w:firstLineChars="200"/>
        <w:rPr>
          <w:rFonts w:hint="eastAsia"/>
          <w:sz w:val="28"/>
          <w:szCs w:val="28"/>
        </w:rPr>
      </w:pPr>
      <w:r>
        <w:rPr>
          <w:sz w:val="28"/>
          <w:szCs w:val="28"/>
        </w:rPr>
        <w:pict>
          <v:line id="_x0000_s1103" style="mso-wrap-distance-left:9.05pt;mso-wrap-distance-right:9.05pt;position:absolute;z-index:251724800" from="234pt,13.15pt" to="234pt,28.75pt" stroked="t">
            <v:stroke endarrow="block"/>
            <o:lock v:ext="edit" aspectratio="f"/>
          </v:line>
        </w:pict>
      </w:r>
      <w:r w:rsidRPr="00A02F3B">
        <w:rPr>
          <w:rFonts w:hint="eastAsia"/>
          <w:sz w:val="28"/>
          <w:szCs w:val="28"/>
        </w:rPr>
        <w:t xml:space="preserve">                    </w:t>
      </w:r>
    </w:p>
    <w:p w:rsidR="0025435B" w:rsidRPr="00A02F3B" w:rsidP="0025435B">
      <w:pPr>
        <w:spacing w:line="360" w:lineRule="auto"/>
        <w:ind w:right="-178"/>
        <w:rPr>
          <w:rFonts w:hint="eastAsia"/>
          <w:sz w:val="28"/>
          <w:szCs w:val="28"/>
        </w:rPr>
      </w:pPr>
      <w:r>
        <w:rPr>
          <w:sz w:val="28"/>
          <w:szCs w:val="28"/>
        </w:rPr>
        <w:pict>
          <v:line id="_x0000_s1104" style="mso-wrap-distance-left:9.05pt;mso-wrap-distance-right:9.05pt;position:absolute;z-index:251719680" from="234pt,25.8pt" to="234pt,41.4pt" stroked="t">
            <v:stroke endarrow="block"/>
            <o:lock v:ext="edit" aspectratio="f"/>
          </v:line>
        </w:pict>
      </w:r>
      <w:r>
        <w:rPr>
          <w:sz w:val="28"/>
          <w:szCs w:val="28"/>
        </w:rPr>
        <w:pict>
          <v:shape id="_x0000_s1105" type="#_x0000_t202" style="width:171pt;height:23.4pt;margin-top:4.2pt;margin-left:153pt;mso-wrap-distance-left:9.05pt;mso-wrap-distance-right:9.05pt;position:absolute;z-index:251721728" filled="t" stroked="t">
            <o:lock v:ext="edit" aspectratio="f"/>
            <v:textbox>
              <w:txbxContent>
                <w:p w:rsidR="00A02F3B" w:rsidRPr="00CD4466" w:rsidP="0025435B">
                  <w:pPr>
                    <w:rPr>
                      <w:rFonts w:hint="eastAsia"/>
                      <w:sz w:val="21"/>
                      <w:szCs w:val="21"/>
                    </w:rPr>
                  </w:pPr>
                  <w:r w:rsidRPr="00CD4466">
                    <w:rPr>
                      <w:rFonts w:hint="eastAsia"/>
                      <w:sz w:val="21"/>
                      <w:szCs w:val="21"/>
                    </w:rPr>
                    <w:t>总监审核并签署意见报建设单位</w:t>
                  </w:r>
                </w:p>
              </w:txbxContent>
            </v:textbox>
          </v:shape>
        </w:pict>
      </w:r>
    </w:p>
    <w:p w:rsidR="0025435B" w:rsidRPr="00A02F3B" w:rsidP="0025435B">
      <w:pPr>
        <w:spacing w:line="360" w:lineRule="auto"/>
        <w:ind w:right="-178"/>
        <w:rPr>
          <w:rFonts w:hint="eastAsia"/>
          <w:sz w:val="28"/>
          <w:szCs w:val="28"/>
        </w:rPr>
      </w:pPr>
      <w:r>
        <w:rPr>
          <w:sz w:val="28"/>
          <w:szCs w:val="28"/>
        </w:rPr>
        <w:pict>
          <v:shape id="_x0000_s1106" type="#_x0000_t202" style="width:117pt;height:23.4pt;margin-top:0.2pt;margin-left:176.25pt;mso-wrap-distance-left:9.05pt;mso-wrap-distance-right:9.05pt;position:absolute;z-index:251723776" filled="t" stroked="t">
            <o:lock v:ext="edit" aspectratio="f"/>
            <v:textbox>
              <w:txbxContent>
                <w:p w:rsidR="00A02F3B" w:rsidRPr="00CD4466" w:rsidP="00CD4466">
                  <w:pPr>
                    <w:ind w:firstLine="315" w:firstLineChars="150"/>
                    <w:rPr>
                      <w:rFonts w:hint="eastAsia"/>
                      <w:sz w:val="21"/>
                      <w:szCs w:val="21"/>
                    </w:rPr>
                  </w:pPr>
                  <w:r w:rsidRPr="00CD4466">
                    <w:rPr>
                      <w:rFonts w:hint="eastAsia"/>
                      <w:sz w:val="21"/>
                      <w:szCs w:val="21"/>
                    </w:rPr>
                    <w:t>按进度计划实施</w:t>
                  </w:r>
                </w:p>
              </w:txbxContent>
            </v:textbox>
          </v:shape>
        </w:pict>
      </w:r>
      <w:r>
        <w:rPr>
          <w:rFonts w:ascii="宋体" w:eastAsia="宋体" w:hAnsi="宋体" w:hint="eastAsia"/>
          <w:sz w:val="28"/>
          <w:szCs w:val="28"/>
        </w:rPr>
        <w:pict>
          <v:shape id="_x0000_s1107" type="#_x0000_t202" style="width:108pt;height:33.6pt;margin-top:40.7pt;margin-left:180pt;mso-wrap-distance-left:9.05pt;mso-wrap-distance-right:9.05pt;position:absolute;z-index:251743232" filled="t" stroked="t">
            <o:lock v:ext="edit" aspectratio="f"/>
            <v:textbox>
              <w:txbxContent>
                <w:p w:rsidR="00A02F3B" w:rsidRPr="00CD4466" w:rsidP="00FA6CE4">
                  <w:pPr>
                    <w:spacing w:line="240" w:lineRule="exact"/>
                    <w:rPr>
                      <w:rFonts w:hint="eastAsia"/>
                      <w:sz w:val="21"/>
                      <w:szCs w:val="21"/>
                    </w:rPr>
                  </w:pPr>
                  <w:r w:rsidRPr="00CD4466">
                    <w:rPr>
                      <w:rFonts w:hint="eastAsia"/>
                      <w:sz w:val="21"/>
                      <w:szCs w:val="21"/>
                    </w:rPr>
                    <w:t>监理机构检查进度</w:t>
                  </w:r>
                </w:p>
                <w:p w:rsidR="00A02F3B" w:rsidRPr="00CD4466" w:rsidP="00FA6CE4">
                  <w:pPr>
                    <w:spacing w:line="240" w:lineRule="exact"/>
                    <w:rPr>
                      <w:rFonts w:hint="eastAsia"/>
                      <w:sz w:val="21"/>
                      <w:szCs w:val="21"/>
                    </w:rPr>
                  </w:pPr>
                  <w:r w:rsidRPr="00CD4466">
                    <w:rPr>
                      <w:sz w:val="21"/>
                      <w:szCs w:val="21"/>
                    </w:rPr>
                    <w:t xml:space="preserve"> </w:t>
                  </w:r>
                  <w:r w:rsidRPr="00CD4466">
                    <w:rPr>
                      <w:rFonts w:hint="eastAsia"/>
                      <w:sz w:val="21"/>
                      <w:szCs w:val="21"/>
                    </w:rPr>
                    <w:t>计划的实施情况</w:t>
                  </w:r>
                </w:p>
              </w:txbxContent>
            </v:textbox>
          </v:shape>
        </w:pict>
      </w:r>
      <w:r>
        <w:rPr>
          <w:sz w:val="28"/>
          <w:szCs w:val="28"/>
        </w:rPr>
        <w:pict>
          <v:line id="_x0000_s1108" style="mso-wrap-distance-left:9.05pt;mso-wrap-distance-right:9.05pt;position:absolute;z-index:251725824" from="234pt,25.1pt" to="234pt,40.7pt" stroked="t">
            <v:stroke endarrow="block"/>
            <o:lock v:ext="edit" aspectratio="f"/>
          </v:line>
        </w:pict>
      </w:r>
    </w:p>
    <w:p w:rsidR="0025435B" w:rsidRPr="00A02F3B" w:rsidP="0025435B">
      <w:pPr>
        <w:spacing w:line="360" w:lineRule="auto"/>
        <w:ind w:right="-178"/>
        <w:rPr>
          <w:rFonts w:hint="eastAsia"/>
          <w:sz w:val="28"/>
          <w:szCs w:val="28"/>
        </w:rPr>
      </w:pPr>
      <w:r>
        <w:rPr>
          <w:sz w:val="28"/>
          <w:szCs w:val="28"/>
        </w:rPr>
        <w:pict>
          <v:line id="_x0000_s1109" style="mso-wrap-distance-left:9.05pt;mso-wrap-distance-right:9.05pt;position:absolute;z-index:251713536" from="234pt,30.6pt" to="234pt,50.45pt" stroked="t">
            <v:stroke endarrow="block"/>
            <o:lock v:ext="edit" aspectratio="f"/>
          </v:line>
        </w:pict>
      </w:r>
    </w:p>
    <w:p w:rsidR="0025435B" w:rsidRPr="00A02F3B" w:rsidP="00E127EC">
      <w:pPr>
        <w:spacing w:line="360" w:lineRule="auto"/>
        <w:ind w:right="-178" w:firstLine="5208" w:firstLineChars="1860"/>
        <w:rPr>
          <w:rFonts w:hint="eastAsia"/>
          <w:sz w:val="28"/>
          <w:szCs w:val="28"/>
        </w:rPr>
      </w:pPr>
      <w:r>
        <w:rPr>
          <w:sz w:val="28"/>
          <w:szCs w:val="28"/>
        </w:rPr>
        <w:pict>
          <v:line id="_x0000_s1110" style="mso-wrap-distance-left:9.05pt;mso-wrap-distance-right:9.05pt;position:absolute;z-index:251739136" from="144.1pt,6.75pt" to="324pt,6.9pt" stroked="t">
            <o:lock v:ext="edit" aspectratio="f"/>
          </v:line>
        </w:pict>
      </w:r>
      <w:r>
        <w:rPr>
          <w:sz w:val="28"/>
          <w:szCs w:val="28"/>
        </w:rPr>
        <w:pict>
          <v:line id="_x0000_s1111" style="flip:x;mso-wrap-distance-left:9.05pt;mso-wrap-distance-right:9.05pt;position:absolute;z-index:251714560" from="2in,8.2pt" to="2in,21.3pt" stroked="t">
            <v:stroke endarrow="block"/>
            <o:lock v:ext="edit" aspectratio="f"/>
          </v:line>
        </w:pict>
      </w:r>
      <w:r>
        <w:rPr>
          <w:sz w:val="28"/>
          <w:szCs w:val="28"/>
        </w:rPr>
        <w:pict>
          <v:shape id="_x0000_s1112" type="#_x0000_t202" style="width:165.1pt;height:33.6pt;margin-top:22.4pt;margin-left:243pt;mso-wrap-distance-left:9.05pt;mso-wrap-distance-right:9.05pt;position:absolute;z-index:251729920" filled="t" stroked="t">
            <o:lock v:ext="edit" aspectratio="f"/>
            <v:textbox>
              <w:txbxContent>
                <w:p w:rsidR="00A02F3B" w:rsidP="00E127EC">
                  <w:pPr>
                    <w:spacing w:line="240" w:lineRule="exact"/>
                    <w:rPr>
                      <w:rFonts w:hint="eastAsia"/>
                      <w:sz w:val="21"/>
                      <w:szCs w:val="21"/>
                    </w:rPr>
                  </w:pPr>
                  <w:r w:rsidRPr="00CD4466">
                    <w:rPr>
                      <w:rFonts w:hint="eastAsia"/>
                      <w:sz w:val="21"/>
                      <w:szCs w:val="21"/>
                    </w:rPr>
                    <w:t>实际进度严重滞后于计划进度</w:t>
                  </w:r>
                </w:p>
                <w:p w:rsidR="00A02F3B" w:rsidRPr="00CD4466" w:rsidP="00E127EC">
                  <w:pPr>
                    <w:spacing w:line="240" w:lineRule="exact"/>
                    <w:ind w:firstLine="630" w:firstLineChars="300"/>
                    <w:rPr>
                      <w:rFonts w:hint="eastAsia"/>
                      <w:sz w:val="21"/>
                      <w:szCs w:val="21"/>
                    </w:rPr>
                  </w:pPr>
                  <w:r w:rsidRPr="00CD4466">
                    <w:rPr>
                      <w:rFonts w:hint="eastAsia"/>
                      <w:sz w:val="21"/>
                      <w:szCs w:val="21"/>
                    </w:rPr>
                    <w:t>且影响合同工期</w:t>
                  </w:r>
                </w:p>
              </w:txbxContent>
            </v:textbox>
          </v:shape>
        </w:pict>
      </w:r>
      <w:r>
        <w:rPr>
          <w:sz w:val="28"/>
          <w:szCs w:val="28"/>
        </w:rPr>
        <w:pict>
          <v:shape id="_x0000_s1113" type="#_x0000_t202" style="width:108pt;height:23.4pt;margin-top:21.3pt;margin-left:90pt;mso-wrap-distance-left:9.05pt;mso-wrap-distance-right:9.05pt;position:absolute;z-index:251728896" filled="t" stroked="t">
            <o:lock v:ext="edit" aspectratio="f"/>
            <v:textbox>
              <w:txbxContent>
                <w:p w:rsidR="00A02F3B" w:rsidRPr="00CD4466" w:rsidP="0025435B">
                  <w:pPr>
                    <w:rPr>
                      <w:rFonts w:hint="eastAsia"/>
                      <w:sz w:val="21"/>
                      <w:szCs w:val="21"/>
                    </w:rPr>
                  </w:pPr>
                  <w:r w:rsidRPr="00CD4466">
                    <w:rPr>
                      <w:rFonts w:hint="eastAsia"/>
                      <w:sz w:val="21"/>
                      <w:szCs w:val="21"/>
                    </w:rPr>
                    <w:t>进度计划实施正常</w:t>
                  </w:r>
                </w:p>
              </w:txbxContent>
            </v:textbox>
          </v:shape>
        </w:pict>
      </w:r>
      <w:r>
        <w:rPr>
          <w:sz w:val="28"/>
          <w:szCs w:val="28"/>
        </w:rPr>
        <w:pict>
          <v:line id="_x0000_s1114" style="mso-wrap-distance-left:9.05pt;mso-wrap-distance-right:9.05pt;position:absolute;z-index:251744256" from="324pt,6.9pt" to="324.35pt,22.2pt" stroked="t">
            <v:stroke endarrow="block"/>
            <o:lock v:ext="edit" aspectratio="f"/>
          </v:line>
        </w:pict>
      </w:r>
    </w:p>
    <w:p w:rsidR="0025435B" w:rsidRPr="00A02F3B" w:rsidP="00A02F3B">
      <w:pPr>
        <w:spacing w:line="360" w:lineRule="auto"/>
        <w:ind w:right="-178" w:firstLine="5208" w:firstLineChars="1860"/>
        <w:rPr>
          <w:rFonts w:hint="eastAsia"/>
          <w:sz w:val="28"/>
          <w:szCs w:val="28"/>
        </w:rPr>
      </w:pPr>
      <w:r>
        <w:rPr>
          <w:sz w:val="28"/>
          <w:szCs w:val="28"/>
        </w:rPr>
        <w:pict>
          <v:line id="_x0000_s1115" style="mso-wrap-distance-left:9.05pt;mso-wrap-distance-right:9.05pt;position:absolute;z-index:251726848" from="2in,21.95pt" to="2in,44.25pt" stroked="t">
            <v:stroke endarrow="block"/>
            <o:lock v:ext="edit" aspectratio="f"/>
          </v:line>
        </w:pict>
      </w:r>
      <w:r>
        <w:rPr>
          <w:sz w:val="28"/>
          <w:szCs w:val="28"/>
        </w:rPr>
        <w:pict>
          <v:line id="_x0000_s1116" style="mso-wrap-distance-left:9.05pt;mso-wrap-distance-right:9.05pt;position:absolute;z-index:251722752" from="324pt,25.1pt" to="324pt,40.7pt" stroked="t">
            <v:stroke endarrow="block"/>
            <o:lock v:ext="edit" aspectratio="f"/>
          </v:line>
        </w:pict>
      </w:r>
    </w:p>
    <w:p w:rsidR="0025435B" w:rsidRPr="00A02F3B" w:rsidP="0025435B">
      <w:pPr>
        <w:spacing w:line="360" w:lineRule="auto"/>
        <w:ind w:right="-178" w:firstLine="3510"/>
        <w:rPr>
          <w:rFonts w:hint="eastAsia"/>
          <w:sz w:val="28"/>
          <w:szCs w:val="28"/>
        </w:rPr>
      </w:pPr>
      <w:r>
        <w:rPr>
          <w:sz w:val="28"/>
          <w:szCs w:val="28"/>
        </w:rPr>
        <w:pict>
          <v:shape id="_x0000_s1117" type="#_x0000_t202" style="width:162pt;height:33.6pt;margin-top:13.4pt;margin-left:246.1pt;mso-wrap-distance-left:9.05pt;mso-wrap-distance-right:9.05pt;position:absolute;z-index:251731968" filled="t" stroked="t">
            <o:lock v:ext="edit" aspectratio="f"/>
            <v:textbox>
              <w:txbxContent>
                <w:p w:rsidR="00A02F3B" w:rsidP="00E127EC">
                  <w:pPr>
                    <w:spacing w:line="240" w:lineRule="exact"/>
                    <w:rPr>
                      <w:rFonts w:hint="eastAsia"/>
                      <w:sz w:val="21"/>
                      <w:szCs w:val="21"/>
                    </w:rPr>
                  </w:pPr>
                  <w:r w:rsidRPr="00CD4466">
                    <w:rPr>
                      <w:rFonts w:hint="eastAsia"/>
                      <w:sz w:val="21"/>
                      <w:szCs w:val="21"/>
                    </w:rPr>
                    <w:t>项目监理机构签发监理通知单</w:t>
                  </w:r>
                </w:p>
                <w:p w:rsidR="00A02F3B" w:rsidRPr="00CD4466" w:rsidP="00E127EC">
                  <w:pPr>
                    <w:spacing w:line="240" w:lineRule="exact"/>
                    <w:ind w:firstLine="210" w:firstLineChars="100"/>
                    <w:rPr>
                      <w:rFonts w:hint="eastAsia"/>
                      <w:sz w:val="21"/>
                      <w:szCs w:val="21"/>
                    </w:rPr>
                  </w:pPr>
                  <w:r w:rsidRPr="00CD4466">
                    <w:rPr>
                      <w:rFonts w:hint="eastAsia"/>
                      <w:sz w:val="21"/>
                      <w:szCs w:val="21"/>
                    </w:rPr>
                    <w:t>要求施工单位采取调整措施</w:t>
                  </w:r>
                </w:p>
              </w:txbxContent>
            </v:textbox>
          </v:shape>
        </w:pict>
      </w:r>
      <w:r>
        <w:rPr>
          <w:sz w:val="28"/>
          <w:szCs w:val="28"/>
        </w:rPr>
        <w:pict>
          <v:shape id="_x0000_s1118" type="#_x0000_t202" style="width:108pt;height:37.3pt;margin-top:20.2pt;margin-left:90pt;mso-wrap-distance-left:9.05pt;mso-wrap-distance-right:9.05pt;position:absolute;z-index:251735040" filled="t" stroked="t">
            <o:lock v:ext="edit" aspectratio="f"/>
            <v:textbox>
              <w:txbxContent>
                <w:p w:rsidR="00A02F3B" w:rsidRPr="00CD4466" w:rsidP="00E127EC">
                  <w:pPr>
                    <w:spacing w:line="240" w:lineRule="exact"/>
                    <w:rPr>
                      <w:rFonts w:hint="eastAsia"/>
                      <w:sz w:val="21"/>
                      <w:szCs w:val="21"/>
                    </w:rPr>
                  </w:pPr>
                  <w:r w:rsidRPr="00CD4466">
                    <w:rPr>
                      <w:sz w:val="21"/>
                      <w:szCs w:val="21"/>
                    </w:rPr>
                    <w:t xml:space="preserve"> </w:t>
                  </w:r>
                  <w:r w:rsidRPr="00CD4466">
                    <w:rPr>
                      <w:rFonts w:hint="eastAsia"/>
                      <w:sz w:val="21"/>
                      <w:szCs w:val="21"/>
                    </w:rPr>
                    <w:t>施工单位编制下</w:t>
                  </w:r>
                </w:p>
                <w:p w:rsidR="00A02F3B" w:rsidRPr="00CD4466" w:rsidP="00E127EC">
                  <w:pPr>
                    <w:spacing w:line="240" w:lineRule="exact"/>
                    <w:rPr>
                      <w:rFonts w:hint="eastAsia"/>
                      <w:sz w:val="21"/>
                      <w:szCs w:val="21"/>
                    </w:rPr>
                  </w:pPr>
                  <w:r w:rsidRPr="00CD4466">
                    <w:rPr>
                      <w:rFonts w:hint="eastAsia"/>
                      <w:sz w:val="21"/>
                      <w:szCs w:val="21"/>
                    </w:rPr>
                    <w:t>阶段施工进度计划</w:t>
                  </w:r>
                </w:p>
              </w:txbxContent>
            </v:textbox>
          </v:shape>
        </w:pict>
      </w:r>
    </w:p>
    <w:p w:rsidR="0025435B" w:rsidRPr="00A02F3B" w:rsidP="0025435B">
      <w:pPr>
        <w:spacing w:line="360" w:lineRule="auto"/>
        <w:ind w:right="-178"/>
        <w:rPr>
          <w:rFonts w:hint="eastAsia"/>
          <w:sz w:val="28"/>
          <w:szCs w:val="28"/>
        </w:rPr>
      </w:pPr>
      <w:r>
        <w:rPr>
          <w:sz w:val="28"/>
          <w:szCs w:val="28"/>
        </w:rPr>
        <w:pict>
          <v:line id="_x0000_s1119" style="flip:x y;mso-wrap-distance-left:9.05pt;mso-wrap-distance-right:9.05pt;position:absolute;z-index:251716608" from="30.2pt,5pt" to="90pt,5pt" stroked="t">
            <o:lock v:ext="edit" aspectratio="f"/>
          </v:line>
        </w:pict>
      </w:r>
      <w:r>
        <w:rPr>
          <w:sz w:val="28"/>
          <w:szCs w:val="28"/>
        </w:rPr>
        <w:pict>
          <v:line id="_x0000_s1120" style="mso-wrap-distance-left:9.05pt;mso-wrap-distance-right:9.05pt;position:absolute;z-index:251727872" from="324.35pt,16.1pt" to="324.35pt,42.3pt" stroked="t">
            <v:stroke endarrow="block"/>
            <o:lock v:ext="edit" aspectratio="f"/>
          </v:line>
        </w:pict>
      </w:r>
      <w:r w:rsidRPr="00A02F3B">
        <w:rPr>
          <w:rFonts w:hint="eastAsia"/>
          <w:sz w:val="28"/>
          <w:szCs w:val="28"/>
        </w:rPr>
        <w:t xml:space="preserve">                          </w:t>
      </w:r>
    </w:p>
    <w:p w:rsidR="0025435B" w:rsidRPr="00A02F3B" w:rsidP="0025435B">
      <w:pPr>
        <w:spacing w:line="360" w:lineRule="auto"/>
        <w:ind w:right="-178"/>
        <w:rPr>
          <w:rFonts w:hint="eastAsia"/>
          <w:sz w:val="28"/>
          <w:szCs w:val="28"/>
        </w:rPr>
        <w:sectPr w:rsidSect="00E64D46">
          <w:headerReference w:type="default" r:id="rId24"/>
          <w:footerReference w:type="default" r:id="rId25"/>
          <w:type w:val="nextPage"/>
          <w:pgSz w:w="12240" w:h="15840"/>
          <w:pgMar w:top="1440" w:right="1800" w:bottom="1440" w:left="1440" w:header="851" w:footer="992" w:gutter="0"/>
          <w:pgNumType w:start="11"/>
          <w:cols w:space="720"/>
          <w:titlePg w:val="0"/>
          <w:docGrid w:linePitch="312"/>
        </w:sectPr>
      </w:pPr>
      <w:r>
        <w:rPr>
          <w:sz w:val="28"/>
          <w:szCs w:val="28"/>
        </w:rPr>
        <w:pict>
          <v:line id="_x0000_s1121" style="flip:x y;mso-wrap-distance-left:9.05pt;mso-wrap-distance-right:9.05pt;position:absolute;z-index:251736064" from="425.45pt,28.15pt" to="434.45pt,28.15pt" stroked="t">
            <o:lock v:ext="edit" aspectratio="f"/>
          </v:line>
        </w:pict>
      </w:r>
      <w:r>
        <w:rPr>
          <w:sz w:val="28"/>
          <w:szCs w:val="28"/>
        </w:rPr>
        <w:pict>
          <v:shape id="_x0000_s1122" type="#_x0000_t202" style="width:217pt;height:33.6pt;margin-top:11.45pt;margin-left:207pt;mso-wrap-distance-left:9.05pt;mso-wrap-distance-right:9.05pt;position:absolute;z-index:251732992" filled="t" stroked="t">
            <o:lock v:ext="edit" aspectratio="f"/>
            <v:textbox>
              <w:txbxContent>
                <w:p w:rsidR="00A02F3B" w:rsidRPr="00CD4466" w:rsidP="00E127EC">
                  <w:pPr>
                    <w:spacing w:line="240" w:lineRule="exact"/>
                    <w:ind w:left="105" w:hanging="105" w:hangingChars="50"/>
                    <w:rPr>
                      <w:rFonts w:hint="eastAsia"/>
                      <w:sz w:val="21"/>
                      <w:szCs w:val="21"/>
                    </w:rPr>
                  </w:pPr>
                  <w:r w:rsidRPr="00CD4466">
                    <w:rPr>
                      <w:rFonts w:hint="eastAsia"/>
                      <w:sz w:val="21"/>
                      <w:szCs w:val="21"/>
                    </w:rPr>
                    <w:t>项目监理机构根据施工单位报送的监理通知回复单对调整情况进行复查，并签署意见</w:t>
                  </w:r>
                </w:p>
              </w:txbxContent>
            </v:textbox>
          </v:shape>
        </w:pict>
      </w:r>
    </w:p>
    <w:p w:rsidR="004828DB" w:rsidRPr="00A02F3B" w:rsidP="00A02F3B">
      <w:pPr>
        <w:spacing w:line="360" w:lineRule="auto"/>
        <w:ind w:firstLine="560" w:firstLineChars="200"/>
        <w:contextualSpacing/>
        <w:rPr>
          <w:rFonts w:ascii="宋体" w:eastAsia="宋体" w:hAnsi="宋体" w:hint="eastAsia"/>
          <w:b/>
          <w:sz w:val="28"/>
          <w:szCs w:val="28"/>
        </w:rPr>
      </w:pPr>
      <w:r w:rsidRPr="00A02F3B">
        <w:rPr>
          <w:rFonts w:ascii="宋体" w:eastAsia="宋体" w:hAnsi="宋体" w:hint="eastAsia"/>
          <w:b/>
          <w:sz w:val="28"/>
          <w:szCs w:val="28"/>
        </w:rPr>
        <w:t>3、投资控制：</w:t>
      </w:r>
    </w:p>
    <w:p w:rsidR="004828DB" w:rsidRPr="00A02F3B" w:rsidP="00A02F3B">
      <w:pPr>
        <w:spacing w:line="360" w:lineRule="auto"/>
        <w:ind w:firstLine="560" w:firstLineChars="200"/>
        <w:contextualSpacing/>
        <w:rPr>
          <w:rFonts w:ascii="宋体" w:eastAsia="宋体" w:hAnsi="宋体" w:hint="eastAsia"/>
          <w:sz w:val="28"/>
          <w:szCs w:val="28"/>
        </w:rPr>
      </w:pPr>
      <w:r w:rsidR="00024AF0">
        <w:rPr>
          <w:rFonts w:ascii="宋体" w:eastAsia="宋体" w:hAnsi="宋体" w:hint="eastAsia"/>
          <w:sz w:val="28"/>
          <w:szCs w:val="28"/>
        </w:rPr>
        <w:t>3.1</w:t>
      </w:r>
      <w:r w:rsidRPr="00A02F3B">
        <w:rPr>
          <w:rFonts w:ascii="宋体" w:eastAsia="宋体" w:hAnsi="宋体" w:hint="eastAsia"/>
          <w:sz w:val="28"/>
          <w:szCs w:val="28"/>
        </w:rPr>
        <w:t>投资控制主要以施工合同确定的工程量以及确定的单价进行计量，并严格按照施工合同的约定控制施工过程当中发生的签证。</w:t>
      </w:r>
    </w:p>
    <w:p w:rsidR="004828DB" w:rsidRPr="00A02F3B" w:rsidP="00A02F3B">
      <w:pPr>
        <w:spacing w:line="360" w:lineRule="auto"/>
        <w:ind w:firstLine="560" w:firstLineChars="200"/>
        <w:contextualSpacing/>
        <w:rPr>
          <w:rFonts w:ascii="宋体" w:eastAsia="宋体" w:hAnsi="宋体" w:hint="eastAsia"/>
          <w:sz w:val="28"/>
          <w:szCs w:val="28"/>
        </w:rPr>
      </w:pPr>
      <w:r w:rsidR="00024AF0">
        <w:rPr>
          <w:rFonts w:ascii="宋体" w:eastAsia="宋体" w:hAnsi="宋体" w:hint="eastAsia"/>
          <w:sz w:val="28"/>
          <w:szCs w:val="28"/>
        </w:rPr>
        <w:t>3.2</w:t>
      </w:r>
      <w:r w:rsidRPr="00A02F3B">
        <w:rPr>
          <w:rFonts w:ascii="宋体" w:eastAsia="宋体" w:hAnsi="宋体" w:hint="eastAsia"/>
          <w:sz w:val="28"/>
          <w:szCs w:val="28"/>
        </w:rPr>
        <w:t>监理人员将本着</w:t>
      </w:r>
      <w:r w:rsidRPr="00A02F3B">
        <w:rPr>
          <w:rFonts w:ascii="宋体" w:eastAsia="宋体" w:hAnsi="宋体" w:hint="eastAsia"/>
          <w:sz w:val="28"/>
          <w:szCs w:val="28"/>
        </w:rPr>
        <w:t>“</w:t>
      </w:r>
      <w:r w:rsidRPr="00A02F3B">
        <w:rPr>
          <w:rFonts w:ascii="宋体" w:eastAsia="宋体" w:hAnsi="宋体" w:hint="eastAsia"/>
          <w:sz w:val="28"/>
          <w:szCs w:val="28"/>
        </w:rPr>
        <w:t>公平、公正</w:t>
      </w:r>
      <w:r w:rsidRPr="00A02F3B">
        <w:rPr>
          <w:rFonts w:ascii="宋体" w:eastAsia="宋体" w:hAnsi="宋体" w:hint="eastAsia"/>
          <w:sz w:val="28"/>
          <w:szCs w:val="28"/>
        </w:rPr>
        <w:t>”</w:t>
      </w:r>
      <w:r w:rsidRPr="00A02F3B">
        <w:rPr>
          <w:rFonts w:ascii="宋体" w:eastAsia="宋体" w:hAnsi="宋体" w:hint="eastAsia"/>
          <w:sz w:val="28"/>
          <w:szCs w:val="28"/>
        </w:rPr>
        <w:t>的原则对合格工程进行计量。</w:t>
      </w:r>
    </w:p>
    <w:p w:rsidR="004828DB" w:rsidRPr="00A02F3B" w:rsidP="00A02F3B">
      <w:pPr>
        <w:spacing w:line="360" w:lineRule="auto"/>
        <w:ind w:firstLine="560" w:firstLineChars="200"/>
        <w:contextualSpacing/>
        <w:rPr>
          <w:rFonts w:ascii="宋体" w:eastAsia="宋体" w:hAnsi="宋体" w:hint="eastAsia"/>
          <w:sz w:val="28"/>
          <w:szCs w:val="28"/>
        </w:rPr>
      </w:pPr>
      <w:r w:rsidR="00024AF0">
        <w:rPr>
          <w:rFonts w:ascii="宋体" w:eastAsia="宋体" w:hAnsi="宋体" w:hint="eastAsia"/>
          <w:sz w:val="28"/>
          <w:szCs w:val="28"/>
        </w:rPr>
        <w:t>3.3</w:t>
      </w:r>
      <w:r w:rsidRPr="00A02F3B">
        <w:rPr>
          <w:rFonts w:ascii="宋体" w:eastAsia="宋体" w:hAnsi="宋体" w:hint="eastAsia"/>
          <w:sz w:val="28"/>
          <w:szCs w:val="28"/>
        </w:rPr>
        <w:t>计量程序：</w:t>
      </w:r>
    </w:p>
    <w:p w:rsidR="004828DB" w:rsidRPr="00A02F3B" w:rsidP="00A02F3B">
      <w:pPr>
        <w:spacing w:line="360" w:lineRule="auto"/>
        <w:ind w:firstLine="560" w:firstLineChars="200"/>
        <w:contextualSpacing/>
        <w:rPr>
          <w:rFonts w:ascii="宋体" w:eastAsia="宋体" w:hAnsi="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024AF0">
          <w:rPr>
            <w:rFonts w:ascii="宋体" w:eastAsia="宋体" w:hAnsi="宋体" w:hint="eastAsia"/>
            <w:sz w:val="28"/>
            <w:szCs w:val="28"/>
          </w:rPr>
          <w:t>3.3.1</w:t>
        </w:r>
      </w:smartTag>
      <w:r w:rsidRPr="00A02F3B">
        <w:rPr>
          <w:rFonts w:ascii="宋体" w:eastAsia="宋体" w:hAnsi="宋体" w:hint="eastAsia"/>
          <w:sz w:val="28"/>
          <w:szCs w:val="28"/>
        </w:rPr>
        <w:t>施工单位统计经专业监理工程师质量验收合格的工程量，按施工合同的规定填报工程量清单和工程支付申请表。</w:t>
      </w:r>
    </w:p>
    <w:p w:rsidR="004828DB" w:rsidRPr="00A02F3B" w:rsidP="00A02F3B">
      <w:pPr>
        <w:spacing w:line="360" w:lineRule="auto"/>
        <w:ind w:firstLine="560" w:firstLineChars="200"/>
        <w:contextualSpacing/>
        <w:rPr>
          <w:rFonts w:ascii="宋体" w:eastAsia="宋体" w:hAnsi="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024AF0">
          <w:rPr>
            <w:rFonts w:ascii="宋体" w:eastAsia="宋体" w:hAnsi="宋体" w:hint="eastAsia"/>
            <w:sz w:val="28"/>
            <w:szCs w:val="28"/>
          </w:rPr>
          <w:t>3.3.2</w:t>
        </w:r>
      </w:smartTag>
      <w:r w:rsidRPr="00A02F3B">
        <w:rPr>
          <w:rFonts w:ascii="宋体" w:eastAsia="宋体" w:hAnsi="宋体" w:hint="eastAsia"/>
          <w:sz w:val="28"/>
          <w:szCs w:val="28"/>
        </w:rPr>
        <w:t>监理项目部投资控制人员会同建设方、审计、施工单位代表进行现场计量。</w:t>
      </w:r>
    </w:p>
    <w:p w:rsidR="004828DB" w:rsidRPr="00A02F3B" w:rsidP="00A02F3B">
      <w:pPr>
        <w:spacing w:line="360" w:lineRule="auto"/>
        <w:ind w:firstLine="560" w:firstLineChars="200"/>
        <w:contextualSpacing/>
        <w:rPr>
          <w:rFonts w:ascii="宋体" w:eastAsia="宋体" w:hAnsi="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024AF0">
          <w:rPr>
            <w:rFonts w:ascii="宋体" w:eastAsia="宋体" w:hAnsi="宋体" w:hint="eastAsia"/>
            <w:sz w:val="28"/>
            <w:szCs w:val="28"/>
          </w:rPr>
          <w:t>3.3.3</w:t>
        </w:r>
      </w:smartTag>
      <w:r w:rsidRPr="00A02F3B">
        <w:rPr>
          <w:rFonts w:ascii="宋体" w:eastAsia="宋体" w:hAnsi="宋体" w:hint="eastAsia"/>
          <w:sz w:val="28"/>
          <w:szCs w:val="28"/>
        </w:rPr>
        <w:t>对隐蔽工程进行计量时，要在工程隐蔽之前及时进行计量，要留有必要的图文及影像资料以备核实，隐蔽前未能及时进行计量的，监理工程师有权要求承包人采取挖掘剥露等方式进行复验。</w:t>
      </w:r>
    </w:p>
    <w:p w:rsidR="004828DB" w:rsidRPr="00A02F3B" w:rsidP="00A02F3B">
      <w:pPr>
        <w:spacing w:line="360" w:lineRule="auto"/>
        <w:ind w:firstLine="560" w:firstLineChars="200"/>
        <w:contextualSpacing/>
        <w:rPr>
          <w:rFonts w:ascii="宋体" w:eastAsia="宋体" w:hAnsi="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024AF0">
          <w:rPr>
            <w:rFonts w:ascii="宋体" w:eastAsia="宋体" w:hAnsi="宋体" w:hint="eastAsia"/>
            <w:sz w:val="28"/>
            <w:szCs w:val="28"/>
          </w:rPr>
          <w:t>3.3.4</w:t>
        </w:r>
      </w:smartTag>
      <w:r w:rsidRPr="00A02F3B">
        <w:rPr>
          <w:rFonts w:ascii="宋体" w:eastAsia="宋体" w:hAnsi="宋体" w:hint="eastAsia"/>
          <w:sz w:val="28"/>
          <w:szCs w:val="28"/>
        </w:rPr>
        <w:t>工程计量单后均要附计算公式、计算图示。工程变更计量单后除附计算公式、计算图示外，还要有原始记录及影像资料。</w:t>
      </w:r>
    </w:p>
    <w:p w:rsidR="004828DB" w:rsidRPr="00A02F3B" w:rsidP="00A02F3B">
      <w:pPr>
        <w:spacing w:line="360" w:lineRule="auto"/>
        <w:ind w:firstLine="560" w:firstLineChars="200"/>
        <w:contextualSpacing/>
        <w:rPr>
          <w:rFonts w:ascii="宋体" w:eastAsia="宋体" w:hAnsi="宋体" w:hint="eastAsia"/>
          <w:sz w:val="28"/>
          <w:szCs w:val="28"/>
        </w:rPr>
        <w:sectPr w:rsidSect="00E64D46">
          <w:headerReference w:type="default" r:id="rId26"/>
          <w:footerReference w:type="default" r:id="rId27"/>
          <w:type w:val="nextPage"/>
          <w:pgSz w:w="12240" w:h="15840"/>
          <w:pgMar w:top="1440" w:right="1800" w:bottom="1440" w:left="1440" w:header="851" w:footer="992" w:gutter="0"/>
          <w:pgNumType w:start="12"/>
          <w:cols w:space="720"/>
          <w:titlePg w:val="0"/>
          <w:docGrid w:linePitch="312"/>
        </w:sectPr>
      </w:pPr>
      <w:smartTag w:uri="urn:schemas-microsoft-com:office:smarttags" w:element="chsdate">
        <w:smartTagPr>
          <w:attr w:name="Day" w:val="30"/>
          <w:attr w:name="IsLunarDate" w:val="False"/>
          <w:attr w:name="IsROCDate" w:val="False"/>
          <w:attr w:name="Month" w:val="12"/>
          <w:attr w:name="Year" w:val="1899"/>
        </w:smartTagPr>
        <w:r w:rsidR="00024AF0">
          <w:rPr>
            <w:rFonts w:ascii="宋体" w:eastAsia="宋体" w:hAnsi="宋体" w:hint="eastAsia"/>
            <w:sz w:val="28"/>
            <w:szCs w:val="28"/>
          </w:rPr>
          <w:t>3.3.5</w:t>
        </w:r>
      </w:smartTag>
      <w:r w:rsidRPr="00A02F3B">
        <w:rPr>
          <w:rFonts w:ascii="宋体" w:eastAsia="宋体" w:hAnsi="宋体" w:hint="eastAsia"/>
          <w:sz w:val="28"/>
          <w:szCs w:val="28"/>
        </w:rPr>
        <w:t>未经监理人员质量验收合格的工程量，或不符合施工合同规定的工程量，监理人员有权拒绝计量和该部分的工程款支付申请；由于施工单位施工方案造成额外工程量，将不予计量。</w:t>
      </w:r>
    </w:p>
    <w:p w:rsidR="002463AA" w:rsidRPr="00A02F3B" w:rsidP="00A02F3B">
      <w:pPr>
        <w:spacing w:line="360" w:lineRule="auto"/>
        <w:ind w:firstLine="560" w:firstLineChars="200"/>
        <w:contextualSpacing/>
        <w:rPr>
          <w:rFonts w:ascii="宋体" w:eastAsia="宋体" w:hAnsi="宋体" w:hint="eastAsia"/>
          <w:sz w:val="28"/>
          <w:szCs w:val="28"/>
        </w:rPr>
      </w:pPr>
      <w:r w:rsidR="00024AF0">
        <w:rPr>
          <w:rFonts w:ascii="宋体" w:eastAsia="宋体" w:hAnsi="宋体" w:hint="eastAsia"/>
          <w:sz w:val="28"/>
          <w:szCs w:val="28"/>
        </w:rPr>
        <w:t>3.4</w:t>
      </w:r>
      <w:r w:rsidRPr="00A02F3B">
        <w:rPr>
          <w:rFonts w:ascii="宋体" w:eastAsia="宋体" w:hAnsi="宋体" w:hint="eastAsia"/>
          <w:sz w:val="28"/>
          <w:szCs w:val="28"/>
        </w:rPr>
        <w:t>工程款支付控制程序</w:t>
      </w:r>
    </w:p>
    <w:p w:rsidR="00E127EC" w:rsidRPr="00A02F3B" w:rsidP="00A02F3B">
      <w:pPr>
        <w:spacing w:line="360" w:lineRule="auto"/>
        <w:ind w:firstLine="560" w:firstLineChars="200"/>
        <w:contextualSpacing/>
        <w:rPr>
          <w:rFonts w:ascii="宋体" w:eastAsia="宋体" w:hAnsi="宋体" w:hint="eastAsia"/>
          <w:sz w:val="28"/>
          <w:szCs w:val="28"/>
        </w:rPr>
      </w:pPr>
    </w:p>
    <w:p w:rsidR="002463AA" w:rsidRPr="00A02F3B" w:rsidP="00A02F3B">
      <w:pPr>
        <w:spacing w:line="360" w:lineRule="auto"/>
        <w:ind w:right="-178" w:firstLine="470" w:firstLineChars="168"/>
        <w:rPr>
          <w:rFonts w:hint="eastAsia"/>
          <w:sz w:val="28"/>
          <w:szCs w:val="28"/>
        </w:rPr>
      </w:pPr>
      <w:r>
        <w:rPr>
          <w:sz w:val="28"/>
          <w:szCs w:val="28"/>
        </w:rPr>
        <w:pict>
          <v:line id="_x0000_s1123" style="mso-wrap-distance-left:9.05pt;mso-wrap-distance-right:9.05pt;position:absolute;z-index:251747328" from="3in,23.8pt" to="3in,39.4pt" stroked="t">
            <v:stroke endarrow="block"/>
            <o:lock v:ext="edit" aspectratio="f"/>
          </v:line>
        </w:pict>
      </w:r>
      <w:r>
        <w:rPr>
          <w:sz w:val="28"/>
          <w:szCs w:val="28"/>
        </w:rPr>
        <w:pict>
          <v:shape id="_x0000_s1124" type="#_x0000_t202" style="width:180pt;height:37.3pt;margin-top:-15.6pt;margin-left:126pt;mso-wrap-distance-left:9.05pt;mso-wrap-distance-right:9.05pt;position:absolute;z-index:251745280" filled="t" stroked="t">
            <o:lock v:ext="edit" aspectratio="f"/>
            <v:textbox>
              <w:txbxContent>
                <w:p w:rsidR="00A02F3B" w:rsidP="00E127EC">
                  <w:pPr>
                    <w:spacing w:line="240" w:lineRule="exact"/>
                    <w:rPr>
                      <w:rFonts w:hint="eastAsia"/>
                    </w:rPr>
                  </w:pPr>
                  <w:r>
                    <w:t xml:space="preserve">       </w:t>
                  </w:r>
                  <w:r>
                    <w:rPr>
                      <w:rFonts w:hint="eastAsia"/>
                    </w:rPr>
                    <w:t>施工单位报送</w:t>
                  </w:r>
                </w:p>
                <w:p w:rsidR="00A02F3B" w:rsidP="00E127EC">
                  <w:pPr>
                    <w:spacing w:line="240" w:lineRule="exact"/>
                    <w:rPr>
                      <w:rFonts w:hint="eastAsia"/>
                    </w:rPr>
                  </w:pPr>
                  <w:r>
                    <w:rPr>
                      <w:rFonts w:hint="eastAsia"/>
                    </w:rPr>
                    <w:t>工程款支付报审表及有关资料</w:t>
                  </w:r>
                </w:p>
              </w:txbxContent>
            </v:textbox>
          </v:shape>
        </w:pict>
      </w:r>
    </w:p>
    <w:p w:rsidR="002463AA" w:rsidRPr="00A02F3B" w:rsidP="00A02F3B">
      <w:pPr>
        <w:spacing w:line="360" w:lineRule="auto"/>
        <w:ind w:right="-178" w:firstLine="470" w:firstLineChars="168"/>
        <w:rPr>
          <w:rFonts w:hint="eastAsia"/>
          <w:sz w:val="28"/>
          <w:szCs w:val="28"/>
        </w:rPr>
      </w:pPr>
      <w:r>
        <w:rPr>
          <w:sz w:val="28"/>
          <w:szCs w:val="28"/>
        </w:rPr>
        <w:pict>
          <v:shape id="_x0000_s1125" type="#_x0000_t202" style="width:179pt;height:42.3pt;margin-top:14.45pt;margin-left:128.85pt;mso-wrap-distance-left:9.05pt;mso-wrap-distance-right:9.05pt;position:absolute;z-index:251748352" filled="t" stroked="t">
            <o:lock v:ext="edit" aspectratio="f"/>
            <v:textbox>
              <w:txbxContent>
                <w:p w:rsidR="00A02F3B" w:rsidP="00E127EC">
                  <w:pPr>
                    <w:spacing w:line="240" w:lineRule="exact"/>
                    <w:rPr>
                      <w:rFonts w:hint="eastAsia"/>
                    </w:rPr>
                  </w:pPr>
                  <w:r>
                    <w:t xml:space="preserve">    </w:t>
                  </w:r>
                  <w:r>
                    <w:rPr>
                      <w:rFonts w:hint="eastAsia"/>
                    </w:rPr>
                    <w:t>专监对报送的工程量和</w:t>
                  </w:r>
                </w:p>
                <w:p w:rsidR="00A02F3B" w:rsidP="00E127EC">
                  <w:pPr>
                    <w:spacing w:line="240" w:lineRule="exact"/>
                    <w:rPr>
                      <w:rFonts w:hint="eastAsia"/>
                    </w:rPr>
                  </w:pPr>
                  <w:r>
                    <w:rPr>
                      <w:rFonts w:hint="eastAsia"/>
                    </w:rPr>
                    <w:t>支付金额进行审查并签署意见</w:t>
                  </w:r>
                </w:p>
              </w:txbxContent>
            </v:textbox>
          </v:shape>
        </w:pict>
      </w:r>
    </w:p>
    <w:p w:rsidR="002463AA" w:rsidP="00A02F3B">
      <w:pPr>
        <w:spacing w:line="360" w:lineRule="auto"/>
        <w:ind w:right="-178" w:firstLine="470" w:firstLineChars="168"/>
        <w:rPr>
          <w:rFonts w:hint="eastAsia"/>
          <w:sz w:val="28"/>
          <w:szCs w:val="28"/>
        </w:rPr>
      </w:pPr>
      <w:r w:rsidRPr="00A02F3B">
        <w:rPr>
          <w:rFonts w:hint="eastAsia"/>
          <w:sz w:val="28"/>
          <w:szCs w:val="28"/>
        </w:rPr>
        <w:t xml:space="preserve">     </w:t>
      </w:r>
    </w:p>
    <w:p w:rsidR="008E1A82" w:rsidP="00A02F3B">
      <w:pPr>
        <w:spacing w:line="360" w:lineRule="auto"/>
        <w:ind w:right="-178" w:firstLine="470" w:firstLineChars="168"/>
        <w:rPr>
          <w:rFonts w:hint="eastAsia"/>
          <w:sz w:val="28"/>
          <w:szCs w:val="28"/>
        </w:rPr>
      </w:pPr>
      <w:r>
        <w:rPr>
          <w:sz w:val="28"/>
          <w:szCs w:val="28"/>
        </w:rPr>
        <w:pict>
          <v:shape id="_x0000_s1126" type="#_x0000_t202" style="width:145.9pt;height:33.6pt;margin-top:19.85pt;margin-left:2in;mso-wrap-distance-left:9.05pt;mso-wrap-distance-right:9.05pt;position:absolute;z-index:251746304" filled="t" stroked="t">
            <o:lock v:ext="edit" aspectratio="f"/>
            <v:textbox>
              <w:txbxContent>
                <w:p w:rsidR="00A02F3B" w:rsidP="00E127EC">
                  <w:pPr>
                    <w:spacing w:line="240" w:lineRule="exact"/>
                    <w:rPr>
                      <w:rFonts w:hint="eastAsia"/>
                    </w:rPr>
                  </w:pPr>
                  <w:r>
                    <w:t xml:space="preserve">  </w:t>
                  </w:r>
                  <w:r>
                    <w:rPr>
                      <w:rFonts w:hint="eastAsia"/>
                    </w:rPr>
                    <w:t>总监审核并签署意见</w:t>
                  </w:r>
                </w:p>
              </w:txbxContent>
            </v:textbox>
          </v:shape>
        </w:pict>
      </w:r>
      <w:r>
        <w:rPr>
          <w:sz w:val="28"/>
          <w:szCs w:val="28"/>
        </w:rPr>
        <w:pict>
          <v:line id="_x0000_s1127" style="flip:x;mso-wrap-distance-left:9.05pt;mso-wrap-distance-right:9.05pt;position:absolute;z-index:251749376" from="3in,3.05pt" to="216.05pt,20.05pt" stroked="t">
            <v:stroke endarrow="block"/>
            <o:lock v:ext="edit" aspectratio="f"/>
          </v:line>
        </w:pict>
      </w:r>
    </w:p>
    <w:p w:rsidR="008E1A82" w:rsidRPr="00A02F3B" w:rsidP="00A02F3B">
      <w:pPr>
        <w:spacing w:line="360" w:lineRule="auto"/>
        <w:ind w:right="-178" w:firstLine="470" w:firstLineChars="168"/>
        <w:rPr>
          <w:rFonts w:hint="eastAsia"/>
          <w:sz w:val="28"/>
          <w:szCs w:val="28"/>
        </w:rPr>
      </w:pPr>
      <w:r>
        <w:rPr>
          <w:sz w:val="28"/>
          <w:szCs w:val="28"/>
        </w:rPr>
        <w:pict>
          <v:line id="_x0000_s1128" style="flip:x;mso-wrap-distance-left:9.05pt;mso-wrap-distance-right:9.05pt;position:absolute;z-index:251750400" from="3in,26.2pt" to="3in,44.2pt" stroked="t">
            <v:stroke endarrow="block"/>
            <o:lock v:ext="edit" aspectratio="f"/>
          </v:line>
        </w:pict>
      </w:r>
    </w:p>
    <w:p w:rsidR="008E1A82" w:rsidP="00A02F3B">
      <w:pPr>
        <w:spacing w:line="360" w:lineRule="auto"/>
        <w:ind w:right="-178" w:firstLine="470" w:firstLineChars="168"/>
        <w:rPr>
          <w:rFonts w:hint="eastAsia"/>
          <w:sz w:val="28"/>
          <w:szCs w:val="28"/>
        </w:rPr>
      </w:pPr>
      <w:r>
        <w:rPr>
          <w:sz w:val="28"/>
          <w:szCs w:val="28"/>
        </w:rPr>
        <w:pict>
          <v:shape id="_x0000_s1129" type="#_x0000_t202" style="width:117pt;height:31.2pt;margin-top:18.15pt;margin-left:162pt;mso-wrap-distance-left:9.05pt;mso-wrap-distance-right:9.05pt;position:absolute;z-index:251752448" filled="t" stroked="t">
            <o:lock v:ext="edit" aspectratio="f"/>
            <v:textbox>
              <w:txbxContent>
                <w:p w:rsidR="00A02F3B" w:rsidP="00E127EC">
                  <w:pPr>
                    <w:spacing w:line="240" w:lineRule="exact"/>
                    <w:jc w:val="center"/>
                    <w:rPr>
                      <w:rFonts w:hint="eastAsia"/>
                    </w:rPr>
                  </w:pPr>
                  <w:r>
                    <w:rPr>
                      <w:rFonts w:hint="eastAsia"/>
                    </w:rPr>
                    <w:t>业主审批</w:t>
                  </w:r>
                </w:p>
              </w:txbxContent>
            </v:textbox>
          </v:shape>
        </w:pict>
      </w:r>
      <w:r w:rsidRPr="00A02F3B" w:rsidR="002463AA">
        <w:rPr>
          <w:rFonts w:hint="eastAsia"/>
          <w:sz w:val="28"/>
          <w:szCs w:val="28"/>
        </w:rPr>
        <w:t xml:space="preserve">           </w:t>
      </w:r>
    </w:p>
    <w:p w:rsidR="008E1A82" w:rsidP="00A02F3B">
      <w:pPr>
        <w:spacing w:line="360" w:lineRule="auto"/>
        <w:ind w:right="-178" w:firstLine="470" w:firstLineChars="168"/>
        <w:rPr>
          <w:rFonts w:hint="eastAsia"/>
          <w:sz w:val="28"/>
          <w:szCs w:val="28"/>
        </w:rPr>
      </w:pPr>
      <w:r>
        <w:rPr>
          <w:sz w:val="28"/>
          <w:szCs w:val="28"/>
        </w:rPr>
        <w:pict>
          <v:line id="_x0000_s1130" style="mso-wrap-distance-left:9.05pt;mso-wrap-distance-right:9.05pt;position:absolute;z-index:251751424" from="3in,22.1pt" to="3in,37.7pt" stroked="t">
            <v:stroke endarrow="block"/>
            <o:lock v:ext="edit" aspectratio="f"/>
          </v:line>
        </w:pict>
      </w:r>
    </w:p>
    <w:p w:rsidR="002463AA" w:rsidRPr="00A02F3B" w:rsidP="00A02F3B">
      <w:pPr>
        <w:spacing w:line="360" w:lineRule="auto"/>
        <w:ind w:right="-178" w:firstLine="470" w:firstLineChars="168"/>
        <w:rPr>
          <w:rFonts w:hint="eastAsia"/>
          <w:sz w:val="28"/>
          <w:szCs w:val="28"/>
        </w:rPr>
      </w:pPr>
      <w:r>
        <w:rPr>
          <w:sz w:val="28"/>
          <w:szCs w:val="28"/>
        </w:rPr>
        <w:pict>
          <v:shape id="_x0000_s1131" type="#_x0000_t202" style="width:138pt;height:39.3pt;margin-top:14.1pt;margin-left:149.2pt;mso-wrap-distance-left:9.05pt;mso-wrap-distance-right:9.05pt;position:absolute;z-index:251753472" filled="t" stroked="t">
            <o:lock v:ext="edit" aspectratio="f"/>
            <v:textbox>
              <w:txbxContent>
                <w:p w:rsidR="00A02F3B" w:rsidP="00E127EC">
                  <w:pPr>
                    <w:spacing w:line="240" w:lineRule="exact"/>
                    <w:rPr>
                      <w:rFonts w:hint="eastAsia"/>
                    </w:rPr>
                  </w:pPr>
                  <w:r>
                    <w:rPr>
                      <w:rFonts w:hint="eastAsia"/>
                    </w:rPr>
                    <w:t>总监向施工单位签发</w:t>
                  </w:r>
                </w:p>
                <w:p w:rsidR="00A02F3B" w:rsidP="00E127EC">
                  <w:pPr>
                    <w:spacing w:line="240" w:lineRule="exact"/>
                    <w:rPr>
                      <w:rFonts w:hint="eastAsia"/>
                    </w:rPr>
                  </w:pPr>
                  <w:r>
                    <w:t xml:space="preserve">  </w:t>
                  </w:r>
                  <w:r>
                    <w:rPr>
                      <w:rFonts w:hint="eastAsia"/>
                    </w:rPr>
                    <w:t>工程款支付证书</w:t>
                  </w:r>
                </w:p>
              </w:txbxContent>
            </v:textbox>
          </v:shape>
        </w:pict>
      </w:r>
      <w:r w:rsidRPr="00A02F3B" w:rsidR="002463AA">
        <w:rPr>
          <w:rFonts w:hint="eastAsia"/>
          <w:sz w:val="28"/>
          <w:szCs w:val="28"/>
        </w:rPr>
        <w:t xml:space="preserve">             </w:t>
      </w:r>
    </w:p>
    <w:p w:rsidR="002463AA" w:rsidRPr="00A02F3B" w:rsidP="00A02F3B">
      <w:pPr>
        <w:spacing w:line="360" w:lineRule="auto"/>
        <w:ind w:right="-178" w:firstLine="470" w:firstLineChars="168"/>
        <w:rPr>
          <w:rFonts w:hint="eastAsia"/>
          <w:sz w:val="28"/>
          <w:szCs w:val="28"/>
        </w:rPr>
      </w:pPr>
      <w:r w:rsidRPr="00A02F3B">
        <w:rPr>
          <w:rFonts w:hint="eastAsia"/>
          <w:sz w:val="28"/>
          <w:szCs w:val="28"/>
        </w:rPr>
        <w:t xml:space="preserve">                    </w:t>
      </w:r>
    </w:p>
    <w:p w:rsidR="002463AA" w:rsidRPr="00A02F3B" w:rsidP="00C81B9F">
      <w:pPr>
        <w:spacing w:line="360" w:lineRule="auto"/>
        <w:ind w:firstLine="560" w:firstLineChars="200"/>
        <w:contextualSpacing/>
        <w:rPr>
          <w:rFonts w:ascii="宋体" w:eastAsia="宋体" w:hAnsi="宋体" w:hint="eastAsia"/>
          <w:sz w:val="28"/>
          <w:szCs w:val="28"/>
        </w:rPr>
      </w:pPr>
      <w:r w:rsidR="00024AF0">
        <w:rPr>
          <w:rFonts w:ascii="宋体" w:eastAsia="宋体" w:hAnsi="宋体" w:hint="eastAsia"/>
          <w:sz w:val="28"/>
          <w:szCs w:val="28"/>
        </w:rPr>
        <w:t>3.5</w:t>
      </w:r>
      <w:r w:rsidRPr="00A02F3B">
        <w:rPr>
          <w:rFonts w:ascii="宋体" w:eastAsia="宋体" w:hAnsi="宋体" w:hint="eastAsia"/>
          <w:sz w:val="28"/>
          <w:szCs w:val="28"/>
        </w:rPr>
        <w:t>工程竣工结算款支付控制程序</w:t>
      </w:r>
    </w:p>
    <w:p w:rsidR="002463AA" w:rsidRPr="00A02F3B" w:rsidP="002463AA">
      <w:pPr>
        <w:spacing w:line="360" w:lineRule="auto"/>
        <w:ind w:right="-178"/>
        <w:rPr>
          <w:rFonts w:hint="eastAsia"/>
          <w:sz w:val="28"/>
          <w:szCs w:val="28"/>
        </w:rPr>
      </w:pPr>
      <w:r>
        <w:rPr>
          <w:sz w:val="28"/>
          <w:szCs w:val="28"/>
        </w:rPr>
        <w:pict>
          <v:line id="_x0000_s1132" style="mso-wrap-distance-left:9.05pt;mso-wrap-distance-right:9.05pt;position:absolute;z-index:251759616" from="220.15pt,26.8pt" to="220.15pt,42.4pt" stroked="t">
            <v:stroke endarrow="block"/>
            <o:lock v:ext="edit" aspectratio="f"/>
          </v:line>
        </w:pict>
      </w:r>
      <w:r>
        <w:rPr>
          <w:noProof/>
          <w:sz w:val="28"/>
          <w:szCs w:val="28"/>
        </w:rPr>
        <w:pict>
          <v:shape id="_x0000_s1133" type="#_x0000_t202" style="width:171pt;height:21.65pt;margin-top:5.6pt;margin-left:134.05pt;mso-wrap-distance-left:9.05pt;mso-wrap-distance-right:9.05pt;position:absolute;z-index:251765760" filled="t" stroked="t">
            <o:lock v:ext="edit" aspectratio="f"/>
            <v:textbox>
              <w:txbxContent>
                <w:p w:rsidR="00A02F3B" w:rsidP="00FC6A12">
                  <w:pPr>
                    <w:spacing w:line="240" w:lineRule="exact"/>
                    <w:rPr>
                      <w:rFonts w:hint="eastAsia"/>
                    </w:rPr>
                  </w:pPr>
                  <w:r>
                    <w:t xml:space="preserve">      </w:t>
                  </w:r>
                  <w:r>
                    <w:rPr>
                      <w:rFonts w:hint="eastAsia"/>
                    </w:rPr>
                    <w:t>工程竣工验收</w:t>
                  </w:r>
                </w:p>
              </w:txbxContent>
            </v:textbox>
          </v:shape>
        </w:pict>
      </w:r>
    </w:p>
    <w:p w:rsidR="002463AA" w:rsidRPr="00A02F3B" w:rsidP="00A02F3B">
      <w:pPr>
        <w:spacing w:line="360" w:lineRule="auto"/>
        <w:ind w:right="-178" w:firstLine="470" w:firstLineChars="168"/>
        <w:rPr>
          <w:rFonts w:hint="eastAsia"/>
          <w:sz w:val="28"/>
          <w:szCs w:val="28"/>
        </w:rPr>
      </w:pPr>
      <w:r>
        <w:rPr>
          <w:sz w:val="28"/>
          <w:szCs w:val="28"/>
        </w:rPr>
        <w:pict>
          <v:shape id="_x0000_s1134" type="#_x0000_t202" style="width:180pt;height:37.3pt;margin-top:16.6pt;margin-left:129.3pt;mso-wrap-distance-left:9.05pt;mso-wrap-distance-right:9.05pt;position:absolute;z-index:251754496" filled="t" stroked="t">
            <o:lock v:ext="edit" aspectratio="f"/>
            <v:textbox>
              <w:txbxContent>
                <w:p w:rsidR="00A02F3B" w:rsidP="00FC6A12">
                  <w:pPr>
                    <w:spacing w:line="240" w:lineRule="exact"/>
                    <w:rPr>
                      <w:rFonts w:hint="eastAsia"/>
                    </w:rPr>
                  </w:pPr>
                  <w:r>
                    <w:t xml:space="preserve">       </w:t>
                  </w:r>
                  <w:r>
                    <w:rPr>
                      <w:rFonts w:hint="eastAsia"/>
                    </w:rPr>
                    <w:t>施工单位报送工程</w:t>
                  </w:r>
                </w:p>
                <w:p w:rsidR="00A02F3B" w:rsidP="00FC6A12">
                  <w:pPr>
                    <w:spacing w:line="240" w:lineRule="exact"/>
                    <w:rPr>
                      <w:rFonts w:hint="eastAsia"/>
                    </w:rPr>
                  </w:pPr>
                  <w:r>
                    <w:t xml:space="preserve"> </w:t>
                  </w:r>
                  <w:r>
                    <w:rPr>
                      <w:rFonts w:hint="eastAsia"/>
                    </w:rPr>
                    <w:t>结算款支付报审表及有关资料</w:t>
                  </w:r>
                </w:p>
              </w:txbxContent>
            </v:textbox>
          </v:shape>
        </w:pict>
      </w:r>
    </w:p>
    <w:p w:rsidR="00C81B9F" w:rsidP="00A02F3B">
      <w:pPr>
        <w:tabs>
          <w:tab w:val="left" w:pos="6300"/>
        </w:tabs>
        <w:spacing w:line="360" w:lineRule="auto"/>
        <w:ind w:right="-178" w:firstLine="470" w:firstLineChars="168"/>
        <w:rPr>
          <w:rFonts w:hint="eastAsia"/>
          <w:sz w:val="28"/>
          <w:szCs w:val="28"/>
        </w:rPr>
      </w:pPr>
      <w:r>
        <w:rPr>
          <w:sz w:val="28"/>
          <w:szCs w:val="28"/>
        </w:rPr>
        <w:pict>
          <v:line id="_x0000_s1135" style="flip:x;mso-wrap-distance-left:9.05pt;mso-wrap-distance-right:9.05pt;position:absolute;z-index:251761664" from="220.2pt,26.15pt" to="220.25pt,43.15pt" stroked="t">
            <v:stroke endarrow="block"/>
            <o:lock v:ext="edit" aspectratio="f"/>
          </v:line>
        </w:pict>
      </w:r>
    </w:p>
    <w:p w:rsidR="002463AA" w:rsidRPr="00A02F3B" w:rsidP="00A02F3B">
      <w:pPr>
        <w:tabs>
          <w:tab w:val="left" w:pos="6300"/>
        </w:tabs>
        <w:spacing w:line="360" w:lineRule="auto"/>
        <w:ind w:right="-178" w:firstLine="470" w:firstLineChars="168"/>
        <w:rPr>
          <w:rFonts w:hint="eastAsia"/>
          <w:sz w:val="28"/>
          <w:szCs w:val="28"/>
        </w:rPr>
      </w:pPr>
      <w:r>
        <w:rPr>
          <w:sz w:val="28"/>
          <w:szCs w:val="28"/>
        </w:rPr>
        <w:pict>
          <v:shape id="_x0000_s1136" type="#_x0000_t202" style="width:172.9pt;height:27.4pt;margin-top:18.2pt;margin-left:133.1pt;mso-wrap-distance-left:9.05pt;mso-wrap-distance-right:9.05pt;position:absolute;z-index:251760640" filled="t" stroked="t">
            <o:lock v:ext="edit" aspectratio="f"/>
            <v:textbox>
              <w:txbxContent>
                <w:p w:rsidR="00A02F3B" w:rsidP="00FC6A12">
                  <w:pPr>
                    <w:spacing w:line="240" w:lineRule="exact"/>
                    <w:rPr>
                      <w:rFonts w:hint="eastAsia"/>
                    </w:rPr>
                  </w:pPr>
                  <w:r>
                    <w:t xml:space="preserve">    </w:t>
                  </w:r>
                  <w:r>
                    <w:rPr>
                      <w:rFonts w:hint="eastAsia"/>
                    </w:rPr>
                    <w:t>专监审查并签署意见</w:t>
                  </w:r>
                </w:p>
              </w:txbxContent>
            </v:textbox>
          </v:shape>
        </w:pict>
      </w:r>
      <w:r w:rsidRPr="00A02F3B" w:rsidR="00FC6A12">
        <w:rPr>
          <w:sz w:val="28"/>
          <w:szCs w:val="28"/>
        </w:rPr>
        <w:tab/>
      </w:r>
    </w:p>
    <w:p w:rsidR="002463AA" w:rsidRPr="00A02F3B" w:rsidP="00A02F3B">
      <w:pPr>
        <w:spacing w:line="360" w:lineRule="auto"/>
        <w:ind w:right="-178" w:firstLine="470" w:firstLineChars="168"/>
        <w:rPr>
          <w:rFonts w:hint="eastAsia"/>
          <w:sz w:val="28"/>
          <w:szCs w:val="28"/>
        </w:rPr>
      </w:pPr>
      <w:r>
        <w:rPr>
          <w:sz w:val="28"/>
          <w:szCs w:val="28"/>
        </w:rPr>
        <w:pict>
          <v:line id="_x0000_s1137" style="flip:x;mso-wrap-distance-left:9.05pt;mso-wrap-distance-right:9.05pt;position:absolute;z-index:251762688" from="220.3pt,19.9pt" to="220.3pt,37.9pt" stroked="t">
            <v:stroke endarrow="block"/>
            <o:lock v:ext="edit" aspectratio="f"/>
          </v:line>
        </w:pict>
      </w:r>
      <w:r w:rsidRPr="00A02F3B">
        <w:rPr>
          <w:rFonts w:hint="eastAsia"/>
          <w:sz w:val="28"/>
          <w:szCs w:val="28"/>
        </w:rPr>
        <w:t xml:space="preserve">     </w:t>
      </w:r>
    </w:p>
    <w:p w:rsidR="002463AA" w:rsidRPr="00A02F3B" w:rsidP="00A02F3B">
      <w:pPr>
        <w:spacing w:line="360" w:lineRule="auto"/>
        <w:ind w:right="-178" w:firstLine="470" w:firstLineChars="168"/>
        <w:rPr>
          <w:rFonts w:hint="eastAsia"/>
          <w:sz w:val="28"/>
          <w:szCs w:val="28"/>
        </w:rPr>
      </w:pPr>
      <w:r>
        <w:rPr>
          <w:sz w:val="28"/>
          <w:szCs w:val="28"/>
        </w:rPr>
        <w:pict>
          <v:shape id="_x0000_s1138" type="#_x0000_t202" style="width:141.55pt;height:27.15pt;margin-top:12.9pt;margin-left:148.35pt;mso-wrap-distance-left:9.05pt;mso-wrap-distance-right:9.05pt;position:absolute;z-index:251758592" filled="t" stroked="t">
            <o:lock v:ext="edit" aspectratio="f"/>
            <v:textbox>
              <w:txbxContent>
                <w:p w:rsidR="00A02F3B" w:rsidP="00FC6A12">
                  <w:pPr>
                    <w:spacing w:line="240" w:lineRule="exact"/>
                    <w:rPr>
                      <w:rFonts w:hint="eastAsia"/>
                    </w:rPr>
                  </w:pPr>
                  <w:r>
                    <w:t xml:space="preserve">  </w:t>
                  </w:r>
                  <w:r>
                    <w:rPr>
                      <w:rFonts w:hint="eastAsia"/>
                    </w:rPr>
                    <w:t>总监审核并签署意见</w:t>
                  </w:r>
                </w:p>
              </w:txbxContent>
            </v:textbox>
          </v:shape>
        </w:pict>
      </w:r>
      <w:r w:rsidRPr="00A02F3B" w:rsidR="002463AA">
        <w:rPr>
          <w:rFonts w:hint="eastAsia"/>
          <w:sz w:val="28"/>
          <w:szCs w:val="28"/>
        </w:rPr>
        <w:t xml:space="preserve">                        </w:t>
      </w:r>
    </w:p>
    <w:p w:rsidR="002463AA" w:rsidRPr="00A02F3B" w:rsidP="00A02F3B">
      <w:pPr>
        <w:spacing w:line="360" w:lineRule="auto"/>
        <w:ind w:right="-178" w:firstLine="470" w:firstLineChars="168"/>
        <w:rPr>
          <w:rFonts w:hint="eastAsia"/>
          <w:sz w:val="28"/>
          <w:szCs w:val="28"/>
        </w:rPr>
      </w:pPr>
      <w:r>
        <w:rPr>
          <w:noProof/>
          <w:sz w:val="28"/>
          <w:szCs w:val="28"/>
        </w:rPr>
        <w:pict>
          <v:line id="_x0000_s1139" style="flip:x;mso-wrap-distance-left:9.05pt;mso-wrap-distance-right:9.05pt;position:absolute;z-index:251766784" from="222.65pt,8pt" to="222.7pt,25pt" stroked="t">
            <v:stroke endarrow="block"/>
            <o:lock v:ext="edit" aspectratio="f"/>
          </v:line>
        </w:pict>
      </w:r>
      <w:r>
        <w:rPr>
          <w:sz w:val="28"/>
          <w:szCs w:val="28"/>
        </w:rPr>
        <w:pict>
          <v:shape id="_x0000_s1140" type="#_x0000_t202" style="width:117pt;height:23.4pt;margin-top:26.6pt;margin-left:164pt;mso-wrap-distance-left:9.05pt;mso-wrap-distance-right:9.05pt;position:absolute;z-index:251763712" filled="t" stroked="t">
            <o:lock v:ext="edit" aspectratio="f"/>
            <v:textbox>
              <w:txbxContent>
                <w:p w:rsidR="00A02F3B" w:rsidP="00FC6A12">
                  <w:pPr>
                    <w:spacing w:line="240" w:lineRule="exact"/>
                    <w:jc w:val="center"/>
                    <w:rPr>
                      <w:rFonts w:hint="eastAsia"/>
                    </w:rPr>
                  </w:pPr>
                  <w:r>
                    <w:rPr>
                      <w:rFonts w:hint="eastAsia"/>
                    </w:rPr>
                    <w:t>业主审批</w:t>
                  </w:r>
                </w:p>
              </w:txbxContent>
            </v:textbox>
          </v:shape>
        </w:pict>
      </w:r>
      <w:r w:rsidRPr="00A02F3B" w:rsidR="002463AA">
        <w:rPr>
          <w:rFonts w:hint="eastAsia"/>
          <w:sz w:val="28"/>
          <w:szCs w:val="28"/>
        </w:rPr>
        <w:t xml:space="preserve">                    </w:t>
      </w:r>
    </w:p>
    <w:p w:rsidR="00C81B9F" w:rsidP="00A02F3B">
      <w:pPr>
        <w:spacing w:line="360" w:lineRule="auto"/>
        <w:ind w:right="-178" w:firstLine="470" w:firstLineChars="168"/>
        <w:rPr>
          <w:rFonts w:hint="eastAsia"/>
          <w:sz w:val="28"/>
          <w:szCs w:val="28"/>
        </w:rPr>
      </w:pPr>
      <w:r>
        <w:rPr>
          <w:sz w:val="28"/>
          <w:szCs w:val="28"/>
        </w:rPr>
        <w:pict>
          <v:line id="_x0000_s1141" style="mso-wrap-distance-left:9.05pt;mso-wrap-distance-right:9.05pt;position:absolute;z-index:251756544" from="222.2pt,22.95pt" to="222.2pt,38.55pt" stroked="t">
            <v:stroke endarrow="block"/>
            <o:lock v:ext="edit" aspectratio="f"/>
          </v:line>
        </w:pict>
      </w:r>
      <w:r>
        <w:rPr>
          <w:sz w:val="28"/>
          <w:szCs w:val="28"/>
        </w:rPr>
        <w:pict>
          <v:shape id="_x0000_s1142" type="#_x0000_t202" style="width:138pt;height:33.75pt;margin-top:38.9pt;margin-left:151.2pt;mso-wrap-distance-left:9.05pt;mso-wrap-distance-right:9.05pt;position:absolute;z-index:251764736" filled="t" stroked="t">
            <o:lock v:ext="edit" aspectratio="f"/>
            <v:textbox>
              <w:txbxContent>
                <w:p w:rsidR="00A02F3B" w:rsidP="00FC6A12">
                  <w:pPr>
                    <w:spacing w:line="240" w:lineRule="exact"/>
                    <w:rPr>
                      <w:rFonts w:hint="eastAsia"/>
                    </w:rPr>
                  </w:pPr>
                  <w:r>
                    <w:t xml:space="preserve"> </w:t>
                  </w:r>
                  <w:r>
                    <w:rPr>
                      <w:rFonts w:hint="eastAsia"/>
                    </w:rPr>
                    <w:t xml:space="preserve"> </w:t>
                  </w:r>
                  <w:r>
                    <w:t xml:space="preserve"> </w:t>
                  </w:r>
                  <w:r>
                    <w:rPr>
                      <w:rFonts w:hint="eastAsia"/>
                    </w:rPr>
                    <w:t>总监与建设单位、</w:t>
                  </w:r>
                </w:p>
                <w:p w:rsidR="00A02F3B" w:rsidP="00FC6A12">
                  <w:pPr>
                    <w:spacing w:line="240" w:lineRule="exact"/>
                    <w:rPr>
                      <w:rFonts w:hint="eastAsia"/>
                    </w:rPr>
                  </w:pPr>
                  <w:r>
                    <w:t xml:space="preserve">    </w:t>
                  </w:r>
                  <w:r>
                    <w:rPr>
                      <w:rFonts w:hint="eastAsia"/>
                    </w:rPr>
                    <w:t>施工单位协商</w:t>
                  </w:r>
                </w:p>
              </w:txbxContent>
            </v:textbox>
          </v:shape>
        </w:pict>
      </w:r>
      <w:r w:rsidRPr="00A02F3B" w:rsidR="002463AA">
        <w:rPr>
          <w:rFonts w:hint="eastAsia"/>
          <w:sz w:val="28"/>
          <w:szCs w:val="28"/>
        </w:rPr>
        <w:t xml:space="preserve">             </w:t>
      </w:r>
    </w:p>
    <w:p w:rsidR="002463AA" w:rsidRPr="00A02F3B" w:rsidP="00A02F3B">
      <w:pPr>
        <w:spacing w:line="360" w:lineRule="auto"/>
        <w:ind w:right="-178" w:firstLine="470" w:firstLineChars="168"/>
        <w:rPr>
          <w:rFonts w:hint="eastAsia"/>
          <w:sz w:val="28"/>
          <w:szCs w:val="28"/>
        </w:rPr>
      </w:pPr>
      <w:r w:rsidRPr="00A02F3B">
        <w:rPr>
          <w:rFonts w:hint="eastAsia"/>
          <w:sz w:val="28"/>
          <w:szCs w:val="28"/>
        </w:rPr>
        <w:t xml:space="preserve">          </w:t>
      </w:r>
    </w:p>
    <w:p w:rsidR="002463AA" w:rsidRPr="00A02F3B" w:rsidP="00A02F3B">
      <w:pPr>
        <w:spacing w:line="360" w:lineRule="auto"/>
        <w:ind w:right="-178" w:firstLine="470" w:firstLineChars="168"/>
        <w:rPr>
          <w:rFonts w:hint="eastAsia"/>
          <w:sz w:val="28"/>
          <w:szCs w:val="28"/>
        </w:rPr>
      </w:pPr>
      <w:r>
        <w:rPr>
          <w:sz w:val="28"/>
          <w:szCs w:val="28"/>
        </w:rPr>
        <w:pict>
          <v:line id="_x0000_s1143" style="mso-wrap-distance-left:9.05pt;mso-wrap-distance-right:9.05pt;position:absolute;z-index:251755520" from="222.65pt,18.05pt" to="222.65pt,33.65pt" stroked="t">
            <v:stroke endarrow="block"/>
            <o:lock v:ext="edit" aspectratio="f"/>
          </v:line>
        </w:pict>
      </w:r>
      <w:r w:rsidRPr="00A02F3B">
        <w:rPr>
          <w:rFonts w:hint="eastAsia"/>
          <w:sz w:val="28"/>
          <w:szCs w:val="28"/>
        </w:rPr>
        <w:t xml:space="preserve">                        </w:t>
      </w:r>
    </w:p>
    <w:p w:rsidR="002463AA" w:rsidRPr="00A02F3B" w:rsidP="00A02F3B">
      <w:pPr>
        <w:spacing w:line="360" w:lineRule="auto"/>
        <w:ind w:right="-178" w:firstLine="470" w:firstLineChars="168"/>
        <w:rPr>
          <w:rFonts w:hint="eastAsia"/>
          <w:sz w:val="28"/>
          <w:szCs w:val="28"/>
        </w:rPr>
      </w:pPr>
      <w:r>
        <w:rPr>
          <w:sz w:val="28"/>
          <w:szCs w:val="28"/>
        </w:rPr>
        <w:pict>
          <v:shape id="_x0000_s1144" type="#_x0000_t202" style="width:171pt;height:37.3pt;margin-top:8.45pt;margin-left:136.9pt;mso-wrap-distance-left:9.05pt;mso-wrap-distance-right:9.05pt;position:absolute;z-index:251757568" filled="t" stroked="t">
            <o:lock v:ext="edit" aspectratio="f"/>
            <v:textbox>
              <w:txbxContent>
                <w:p w:rsidR="00A02F3B" w:rsidP="00FC6A12">
                  <w:pPr>
                    <w:spacing w:line="240" w:lineRule="exact"/>
                    <w:rPr>
                      <w:rFonts w:hint="eastAsia"/>
                    </w:rPr>
                  </w:pPr>
                  <w:r>
                    <w:t xml:space="preserve"> </w:t>
                  </w:r>
                  <w:r>
                    <w:rPr>
                      <w:rFonts w:hint="eastAsia"/>
                    </w:rPr>
                    <w:t>总监向施工单位签发工程</w:t>
                  </w:r>
                </w:p>
                <w:p w:rsidR="00A02F3B" w:rsidP="00FC6A12">
                  <w:pPr>
                    <w:spacing w:line="240" w:lineRule="exact"/>
                    <w:rPr>
                      <w:rFonts w:hint="eastAsia"/>
                    </w:rPr>
                  </w:pPr>
                  <w:r>
                    <w:t xml:space="preserve">    </w:t>
                  </w:r>
                  <w:r>
                    <w:rPr>
                      <w:rFonts w:hint="eastAsia"/>
                    </w:rPr>
                    <w:t>竣工结算款支付证书</w:t>
                  </w:r>
                </w:p>
              </w:txbxContent>
            </v:textbox>
          </v:shape>
        </w:pict>
      </w:r>
      <w:r w:rsidRPr="00A02F3B" w:rsidR="002463AA">
        <w:rPr>
          <w:rFonts w:hint="eastAsia"/>
          <w:sz w:val="28"/>
          <w:szCs w:val="28"/>
        </w:rPr>
        <w:t xml:space="preserve">                          </w:t>
      </w:r>
    </w:p>
    <w:p w:rsidR="002463AA" w:rsidRPr="00A02F3B" w:rsidP="00A02F3B">
      <w:pPr>
        <w:spacing w:line="360" w:lineRule="auto"/>
        <w:ind w:right="-178" w:firstLine="470" w:firstLineChars="168"/>
        <w:rPr>
          <w:rFonts w:hint="eastAsia"/>
          <w:sz w:val="28"/>
          <w:szCs w:val="28"/>
        </w:rPr>
        <w:sectPr w:rsidSect="00E64D46">
          <w:headerReference w:type="default" r:id="rId28"/>
          <w:footerReference w:type="default" r:id="rId29"/>
          <w:type w:val="nextPage"/>
          <w:pgSz w:w="12240" w:h="15840"/>
          <w:pgMar w:top="1440" w:right="1800" w:bottom="1440" w:left="1440" w:header="851" w:footer="992" w:gutter="0"/>
          <w:pgNumType w:start="13"/>
          <w:cols w:space="720"/>
          <w:titlePg w:val="0"/>
          <w:docGrid w:linePitch="312"/>
        </w:sectPr>
      </w:pPr>
      <w:r w:rsidRPr="00A02F3B">
        <w:rPr>
          <w:rFonts w:hint="eastAsia"/>
          <w:sz w:val="28"/>
          <w:szCs w:val="28"/>
        </w:rPr>
        <w:t xml:space="preserve">                    </w:t>
      </w:r>
    </w:p>
    <w:p w:rsidR="004828DB" w:rsidRPr="00A02F3B" w:rsidP="00FC6A12">
      <w:pPr>
        <w:spacing w:line="360" w:lineRule="auto"/>
        <w:ind w:right="-178"/>
        <w:rPr>
          <w:rFonts w:hint="eastAsia"/>
          <w:sz w:val="28"/>
          <w:szCs w:val="28"/>
        </w:rPr>
      </w:pPr>
      <w:r w:rsidRPr="00A02F3B">
        <w:rPr>
          <w:rFonts w:ascii="宋体" w:eastAsia="宋体" w:hAnsi="宋体" w:hint="eastAsia"/>
          <w:b/>
          <w:sz w:val="28"/>
          <w:szCs w:val="28"/>
        </w:rPr>
        <w:t xml:space="preserve">4、安全文明施工  </w:t>
      </w:r>
    </w:p>
    <w:p w:rsidR="004828DB" w:rsidRPr="00A02F3B" w:rsidP="00A02F3B">
      <w:pPr>
        <w:spacing w:line="360" w:lineRule="auto"/>
        <w:ind w:firstLine="560" w:firstLineChars="200"/>
        <w:contextualSpacing/>
        <w:rPr>
          <w:rFonts w:ascii="宋体" w:eastAsia="宋体" w:hAnsi="宋体" w:hint="eastAsia"/>
          <w:sz w:val="28"/>
          <w:szCs w:val="28"/>
        </w:rPr>
      </w:pPr>
      <w:r w:rsidR="00DD281D">
        <w:rPr>
          <w:rFonts w:ascii="宋体" w:eastAsia="宋体" w:hAnsi="宋体" w:hint="eastAsia"/>
          <w:sz w:val="28"/>
          <w:szCs w:val="28"/>
        </w:rPr>
        <w:t>4.1</w:t>
      </w:r>
      <w:r w:rsidRPr="00A02F3B">
        <w:rPr>
          <w:rFonts w:ascii="宋体" w:eastAsia="宋体" w:hAnsi="宋体" w:hint="eastAsia"/>
          <w:sz w:val="28"/>
          <w:szCs w:val="28"/>
        </w:rPr>
        <w:t>检查并督促施</w:t>
      </w:r>
      <w:r w:rsidRPr="00A02F3B" w:rsidR="005A7DC7">
        <w:rPr>
          <w:rFonts w:ascii="宋体" w:eastAsia="宋体" w:hAnsi="宋体" w:hint="eastAsia"/>
          <w:sz w:val="28"/>
          <w:szCs w:val="28"/>
        </w:rPr>
        <w:t>工单位，按照建筑施工安全技术标准和规范要求，落实分部、分项工程和</w:t>
      </w:r>
      <w:r w:rsidRPr="00A02F3B">
        <w:rPr>
          <w:rFonts w:ascii="宋体" w:eastAsia="宋体" w:hAnsi="宋体" w:hint="eastAsia"/>
          <w:sz w:val="28"/>
          <w:szCs w:val="28"/>
        </w:rPr>
        <w:t>各工序的安全防护措施。</w:t>
      </w:r>
    </w:p>
    <w:p w:rsidR="004828DB" w:rsidRPr="00A02F3B" w:rsidP="00A02F3B">
      <w:pPr>
        <w:spacing w:line="360" w:lineRule="auto"/>
        <w:ind w:firstLine="560" w:firstLineChars="200"/>
        <w:contextualSpacing/>
        <w:rPr>
          <w:rFonts w:ascii="宋体" w:eastAsia="宋体" w:hAnsi="宋体" w:hint="eastAsia"/>
          <w:sz w:val="28"/>
          <w:szCs w:val="28"/>
        </w:rPr>
      </w:pPr>
      <w:r w:rsidR="00DD281D">
        <w:rPr>
          <w:rFonts w:ascii="宋体" w:eastAsia="宋体" w:hAnsi="宋体" w:hint="eastAsia"/>
          <w:sz w:val="28"/>
          <w:szCs w:val="28"/>
        </w:rPr>
        <w:t>4.2</w:t>
      </w:r>
      <w:r w:rsidRPr="00A02F3B">
        <w:rPr>
          <w:rFonts w:ascii="宋体" w:eastAsia="宋体" w:hAnsi="宋体" w:hint="eastAsia"/>
          <w:sz w:val="28"/>
          <w:szCs w:val="28"/>
        </w:rPr>
        <w:t>监督检查施工现场的消防工作、安全用电、文明施工、防</w:t>
      </w:r>
      <w:r w:rsidRPr="00A02F3B" w:rsidR="005A7DC7">
        <w:rPr>
          <w:rFonts w:ascii="宋体" w:eastAsia="宋体" w:hAnsi="宋体" w:hint="eastAsia"/>
          <w:sz w:val="28"/>
          <w:szCs w:val="28"/>
        </w:rPr>
        <w:t>尘防噪</w:t>
      </w:r>
      <w:r w:rsidRPr="00A02F3B">
        <w:rPr>
          <w:rFonts w:ascii="宋体" w:eastAsia="宋体" w:hAnsi="宋体" w:hint="eastAsia"/>
          <w:sz w:val="28"/>
          <w:szCs w:val="28"/>
        </w:rPr>
        <w:t>等各项工作。</w:t>
      </w:r>
    </w:p>
    <w:p w:rsidR="004828DB" w:rsidRPr="00A02F3B" w:rsidP="00A02F3B">
      <w:pPr>
        <w:spacing w:line="360" w:lineRule="auto"/>
        <w:ind w:firstLine="560" w:firstLineChars="200"/>
        <w:contextualSpacing/>
        <w:rPr>
          <w:rFonts w:ascii="宋体" w:eastAsia="宋体" w:hAnsi="宋体" w:hint="eastAsia"/>
          <w:sz w:val="28"/>
          <w:szCs w:val="28"/>
        </w:rPr>
      </w:pPr>
      <w:r w:rsidR="00DD281D">
        <w:rPr>
          <w:rFonts w:ascii="宋体" w:eastAsia="宋体" w:hAnsi="宋体" w:hint="eastAsia"/>
          <w:sz w:val="28"/>
          <w:szCs w:val="28"/>
        </w:rPr>
        <w:t>4.3</w:t>
      </w:r>
      <w:r w:rsidRPr="00A02F3B">
        <w:rPr>
          <w:rFonts w:ascii="宋体" w:eastAsia="宋体" w:hAnsi="宋体" w:hint="eastAsia"/>
          <w:sz w:val="28"/>
          <w:szCs w:val="28"/>
        </w:rPr>
        <w:t>电工、焊工、架子工、机械操作工和各种机动车辆司机等特殊工种人员除进行一般安全教育外，还要经过本工地的安全技术教育。</w:t>
      </w:r>
    </w:p>
    <w:p w:rsidR="004828DB" w:rsidRPr="00A02F3B" w:rsidP="00A02F3B">
      <w:pPr>
        <w:spacing w:line="360" w:lineRule="auto"/>
        <w:ind w:firstLine="560" w:firstLineChars="200"/>
        <w:contextualSpacing/>
        <w:rPr>
          <w:rFonts w:ascii="宋体" w:eastAsia="宋体" w:hAnsi="宋体" w:hint="eastAsia"/>
          <w:sz w:val="28"/>
          <w:szCs w:val="28"/>
        </w:rPr>
      </w:pPr>
      <w:r w:rsidR="00DD281D">
        <w:rPr>
          <w:rFonts w:ascii="宋体" w:eastAsia="宋体" w:hAnsi="宋体" w:hint="eastAsia"/>
          <w:sz w:val="28"/>
          <w:szCs w:val="28"/>
        </w:rPr>
        <w:t>4.4</w:t>
      </w:r>
      <w:r w:rsidRPr="00A02F3B">
        <w:rPr>
          <w:rFonts w:ascii="宋体" w:eastAsia="宋体" w:hAnsi="宋体" w:hint="eastAsia"/>
          <w:sz w:val="28"/>
          <w:szCs w:val="28"/>
        </w:rPr>
        <w:t>定期对项目安全员、施工员、班组长进行安全培训。</w:t>
      </w:r>
    </w:p>
    <w:p w:rsidR="004828DB" w:rsidRPr="00A02F3B" w:rsidP="00A02F3B">
      <w:pPr>
        <w:spacing w:line="360" w:lineRule="auto"/>
        <w:ind w:firstLine="560" w:firstLineChars="200"/>
        <w:contextualSpacing/>
        <w:rPr>
          <w:rFonts w:ascii="宋体" w:eastAsia="宋体" w:hAnsi="宋体" w:hint="eastAsia"/>
          <w:sz w:val="28"/>
          <w:szCs w:val="28"/>
        </w:rPr>
      </w:pPr>
      <w:r w:rsidR="00DD281D">
        <w:rPr>
          <w:rFonts w:ascii="宋体" w:eastAsia="宋体" w:hAnsi="宋体" w:hint="eastAsia"/>
          <w:sz w:val="28"/>
          <w:szCs w:val="28"/>
        </w:rPr>
        <w:t>4.5</w:t>
      </w:r>
      <w:r w:rsidRPr="00A02F3B">
        <w:rPr>
          <w:rFonts w:ascii="宋体" w:eastAsia="宋体" w:hAnsi="宋体" w:hint="eastAsia"/>
          <w:sz w:val="28"/>
          <w:szCs w:val="28"/>
        </w:rPr>
        <w:t>采用新技术、新工艺、新设备施工和调换工作岗位时，要对操作人员进行新技术操作和新岗位的安全教育，未经教育不得上岗操作。</w:t>
      </w:r>
    </w:p>
    <w:p w:rsidR="004828DB" w:rsidRPr="00A02F3B" w:rsidP="00092D25">
      <w:pPr>
        <w:tabs>
          <w:tab w:val="left" w:pos="1830"/>
        </w:tabs>
        <w:spacing w:line="360" w:lineRule="auto"/>
        <w:ind w:firstLine="560" w:firstLineChars="200"/>
        <w:rPr>
          <w:rFonts w:ascii="宋体" w:eastAsia="宋体" w:hAnsi="宋体" w:hint="eastAsia"/>
          <w:sz w:val="28"/>
          <w:szCs w:val="28"/>
        </w:rPr>
      </w:pPr>
      <w:r w:rsidR="00DD281D">
        <w:rPr>
          <w:rFonts w:ascii="宋体" w:eastAsia="宋体" w:hAnsi="宋体" w:hint="eastAsia"/>
          <w:sz w:val="28"/>
          <w:szCs w:val="28"/>
        </w:rPr>
        <w:t>4.6</w:t>
      </w:r>
      <w:r w:rsidRPr="00A02F3B">
        <w:rPr>
          <w:rFonts w:ascii="宋体" w:eastAsia="宋体" w:hAnsi="宋体" w:hint="eastAsia"/>
          <w:sz w:val="28"/>
          <w:szCs w:val="28"/>
        </w:rPr>
        <w:t>施工现场不准乱堆放垃圾及余物，应在适当地点设置临时堆放点，并定期外运，清运渣土垃圾时要采取遮盖防漏措施。</w:t>
      </w:r>
    </w:p>
    <w:p w:rsidR="004828DB" w:rsidRPr="00A02F3B" w:rsidP="00092D25">
      <w:pPr>
        <w:tabs>
          <w:tab w:val="left" w:pos="1830"/>
        </w:tabs>
        <w:spacing w:line="360" w:lineRule="auto"/>
        <w:ind w:firstLine="560" w:firstLineChars="200"/>
        <w:rPr>
          <w:rFonts w:ascii="宋体" w:eastAsia="宋体" w:hAnsi="宋体" w:hint="eastAsia"/>
          <w:sz w:val="28"/>
          <w:szCs w:val="28"/>
        </w:rPr>
      </w:pPr>
      <w:r w:rsidR="00DD281D">
        <w:rPr>
          <w:rFonts w:ascii="宋体" w:eastAsia="宋体" w:hAnsi="宋体" w:hint="eastAsia"/>
          <w:sz w:val="28"/>
          <w:szCs w:val="28"/>
        </w:rPr>
        <w:t>4.7</w:t>
      </w:r>
      <w:r w:rsidRPr="00A02F3B">
        <w:rPr>
          <w:rFonts w:ascii="宋体" w:eastAsia="宋体" w:hAnsi="宋体" w:hint="eastAsia"/>
          <w:sz w:val="28"/>
          <w:szCs w:val="28"/>
        </w:rPr>
        <w:t>要有严格的成品保护措施，严禁损坏污染成品。</w:t>
      </w:r>
    </w:p>
    <w:p w:rsidR="004828DB" w:rsidRPr="00A02F3B" w:rsidP="00092D25">
      <w:pPr>
        <w:tabs>
          <w:tab w:val="left" w:pos="1830"/>
        </w:tabs>
        <w:spacing w:line="360" w:lineRule="auto"/>
        <w:ind w:firstLine="560" w:firstLineChars="200"/>
        <w:rPr>
          <w:rFonts w:ascii="宋体" w:eastAsia="宋体" w:hAnsi="宋体" w:hint="eastAsia"/>
          <w:sz w:val="28"/>
          <w:szCs w:val="28"/>
        </w:rPr>
      </w:pPr>
      <w:r w:rsidR="00DD281D">
        <w:rPr>
          <w:rFonts w:ascii="宋体" w:eastAsia="宋体" w:hAnsi="宋体" w:hint="eastAsia"/>
          <w:sz w:val="28"/>
          <w:szCs w:val="28"/>
        </w:rPr>
        <w:t>4.8</w:t>
      </w:r>
      <w:r w:rsidRPr="00A02F3B">
        <w:rPr>
          <w:rFonts w:ascii="宋体" w:eastAsia="宋体" w:hAnsi="宋体" w:hint="eastAsia"/>
          <w:sz w:val="28"/>
          <w:szCs w:val="28"/>
        </w:rPr>
        <w:t>砂浆、砼在搅拌、运输、及使用过程中，要做到不洒、不漏、不剩，使用地点砂浆、砼必须要有容器或垫板盛放，如有洒、漏要及时清理。</w:t>
      </w:r>
    </w:p>
    <w:p w:rsidR="004828DB" w:rsidRPr="00A02F3B" w:rsidP="00092D25">
      <w:pPr>
        <w:tabs>
          <w:tab w:val="left" w:pos="1830"/>
        </w:tabs>
        <w:spacing w:line="360" w:lineRule="auto"/>
        <w:ind w:firstLine="560" w:firstLineChars="200"/>
        <w:rPr>
          <w:rFonts w:ascii="宋体" w:eastAsia="宋体" w:hAnsi="宋体" w:hint="eastAsia"/>
          <w:sz w:val="28"/>
          <w:szCs w:val="28"/>
        </w:rPr>
      </w:pPr>
      <w:r w:rsidR="00DD281D">
        <w:rPr>
          <w:rFonts w:ascii="宋体" w:eastAsia="宋体" w:hAnsi="宋体" w:hint="eastAsia"/>
          <w:sz w:val="28"/>
          <w:szCs w:val="28"/>
        </w:rPr>
        <w:t>4.9</w:t>
      </w:r>
      <w:r w:rsidRPr="00A02F3B">
        <w:rPr>
          <w:rFonts w:ascii="宋体" w:eastAsia="宋体" w:hAnsi="宋体" w:hint="eastAsia"/>
          <w:sz w:val="28"/>
          <w:szCs w:val="28"/>
        </w:rPr>
        <w:t>施工区域和危险区域设置醒目的安全警示标志，施工现场设置安全文明施工标语。</w:t>
      </w:r>
    </w:p>
    <w:p w:rsidR="004828DB" w:rsidRPr="00A02F3B" w:rsidP="00092D25">
      <w:pPr>
        <w:tabs>
          <w:tab w:val="left" w:pos="1830"/>
        </w:tabs>
        <w:spacing w:line="360" w:lineRule="auto"/>
        <w:ind w:firstLine="560" w:firstLineChars="200"/>
        <w:rPr>
          <w:rFonts w:ascii="宋体" w:eastAsia="宋体" w:hAnsi="宋体" w:hint="eastAsia"/>
          <w:sz w:val="28"/>
          <w:szCs w:val="28"/>
        </w:rPr>
      </w:pPr>
      <w:r w:rsidR="00DD281D">
        <w:rPr>
          <w:rFonts w:ascii="宋体" w:eastAsia="宋体" w:hAnsi="宋体" w:hint="eastAsia"/>
          <w:sz w:val="28"/>
          <w:szCs w:val="28"/>
        </w:rPr>
        <w:t>4.10</w:t>
      </w:r>
      <w:r w:rsidRPr="00A02F3B">
        <w:rPr>
          <w:rFonts w:ascii="宋体" w:eastAsia="宋体" w:hAnsi="宋体" w:hint="eastAsia"/>
          <w:sz w:val="28"/>
          <w:szCs w:val="28"/>
        </w:rPr>
        <w:t>具备全封闭施工条件的标段段，应用围挡封闭禁止外来人员进入。</w:t>
      </w:r>
    </w:p>
    <w:p w:rsidR="004828DB" w:rsidRPr="00A02F3B" w:rsidP="00092D25">
      <w:pPr>
        <w:tabs>
          <w:tab w:val="left" w:pos="1830"/>
        </w:tabs>
        <w:spacing w:line="360" w:lineRule="auto"/>
        <w:ind w:firstLine="560" w:firstLineChars="200"/>
        <w:rPr>
          <w:rFonts w:ascii="宋体" w:eastAsia="宋体" w:hAnsi="宋体" w:hint="eastAsia"/>
          <w:sz w:val="28"/>
          <w:szCs w:val="28"/>
        </w:rPr>
      </w:pPr>
      <w:r w:rsidR="00DD281D">
        <w:rPr>
          <w:rFonts w:ascii="宋体" w:eastAsia="宋体" w:hAnsi="宋体" w:hint="eastAsia"/>
          <w:sz w:val="28"/>
          <w:szCs w:val="28"/>
        </w:rPr>
        <w:t>4.11</w:t>
      </w:r>
      <w:r w:rsidRPr="00A02F3B">
        <w:rPr>
          <w:rFonts w:ascii="宋体" w:eastAsia="宋体" w:hAnsi="宋体" w:hint="eastAsia"/>
          <w:sz w:val="28"/>
          <w:szCs w:val="28"/>
        </w:rPr>
        <w:t>应定期对工地进行洒水，以防止扬尘污染。</w:t>
      </w:r>
    </w:p>
    <w:p w:rsidR="004828DB" w:rsidRPr="00A02F3B" w:rsidP="00092D25">
      <w:pPr>
        <w:spacing w:line="360" w:lineRule="auto"/>
        <w:contextualSpacing/>
        <w:jc w:val="center"/>
        <w:rPr>
          <w:rFonts w:ascii="宋体" w:eastAsia="宋体" w:hAnsi="宋体" w:hint="eastAsia"/>
          <w:b/>
          <w:sz w:val="28"/>
          <w:szCs w:val="28"/>
        </w:rPr>
      </w:pPr>
      <w:r w:rsidR="007C68AC">
        <w:rPr>
          <w:rFonts w:ascii="宋体" w:eastAsia="宋体" w:hAnsi="宋体" w:hint="eastAsia"/>
          <w:b/>
          <w:sz w:val="28"/>
          <w:szCs w:val="28"/>
        </w:rPr>
        <w:t>四</w:t>
      </w:r>
      <w:r w:rsidRPr="00A02F3B">
        <w:rPr>
          <w:rFonts w:ascii="宋体" w:eastAsia="宋体" w:hAnsi="宋体" w:hint="eastAsia"/>
          <w:b/>
          <w:sz w:val="28"/>
          <w:szCs w:val="28"/>
        </w:rPr>
        <w:t>、监理工作的控制要点和方法</w:t>
      </w:r>
    </w:p>
    <w:p w:rsidR="0002245E" w:rsidRPr="00A02F3B" w:rsidP="002463AA">
      <w:pPr>
        <w:tabs>
          <w:tab w:val="left" w:pos="1830"/>
        </w:tabs>
        <w:spacing w:line="360" w:lineRule="auto"/>
        <w:rPr>
          <w:rFonts w:ascii="宋体" w:eastAsia="宋体" w:hAnsi="宋体" w:hint="eastAsia"/>
          <w:b/>
          <w:sz w:val="28"/>
          <w:szCs w:val="28"/>
        </w:rPr>
      </w:pPr>
      <w:r w:rsidR="007C68AC">
        <w:rPr>
          <w:rFonts w:ascii="宋体" w:eastAsia="宋体" w:hAnsi="宋体" w:hint="eastAsia"/>
          <w:b/>
          <w:sz w:val="28"/>
          <w:szCs w:val="28"/>
        </w:rPr>
        <w:t>A</w:t>
      </w:r>
      <w:r w:rsidRPr="00A02F3B" w:rsidR="00E23A1F">
        <w:rPr>
          <w:rFonts w:ascii="宋体" w:eastAsia="宋体" w:hAnsi="宋体" w:hint="eastAsia"/>
          <w:b/>
          <w:sz w:val="28"/>
          <w:szCs w:val="28"/>
        </w:rPr>
        <w:t>土建、安装及装饰</w:t>
      </w:r>
      <w:r w:rsidRPr="00A02F3B">
        <w:rPr>
          <w:rFonts w:ascii="宋体" w:eastAsia="宋体" w:hAnsi="宋体" w:hint="eastAsia"/>
          <w:b/>
          <w:sz w:val="28"/>
          <w:szCs w:val="28"/>
        </w:rPr>
        <w:t>部分</w:t>
      </w:r>
    </w:p>
    <w:p w:rsidR="004828DB" w:rsidRPr="00A02F3B" w:rsidP="002463AA">
      <w:pPr>
        <w:tabs>
          <w:tab w:val="left" w:pos="1830"/>
        </w:tabs>
        <w:spacing w:line="360" w:lineRule="auto"/>
        <w:rPr>
          <w:rFonts w:ascii="宋体" w:eastAsia="宋体" w:hAnsi="宋体" w:hint="eastAsia"/>
          <w:b/>
          <w:sz w:val="28"/>
          <w:szCs w:val="28"/>
        </w:rPr>
      </w:pPr>
      <w:r w:rsidR="007C68AC">
        <w:rPr>
          <w:rFonts w:ascii="宋体" w:eastAsia="宋体" w:hAnsi="宋体" w:hint="eastAsia"/>
          <w:b/>
          <w:sz w:val="28"/>
          <w:szCs w:val="28"/>
        </w:rPr>
        <w:t>1</w:t>
      </w:r>
      <w:r w:rsidRPr="00A02F3B">
        <w:rPr>
          <w:rFonts w:ascii="宋体" w:eastAsia="宋体" w:hAnsi="宋体" w:hint="eastAsia"/>
          <w:b/>
          <w:sz w:val="28"/>
          <w:szCs w:val="28"/>
        </w:rPr>
        <w:t>施工测量放线质量控制</w:t>
      </w:r>
    </w:p>
    <w:p w:rsidR="004828DB" w:rsidRPr="00A02F3B" w:rsidP="00092D25">
      <w:pPr>
        <w:tabs>
          <w:tab w:val="left" w:pos="1830"/>
        </w:tabs>
        <w:spacing w:line="360" w:lineRule="auto"/>
        <w:ind w:firstLine="560" w:firstLineChars="200"/>
        <w:rPr>
          <w:rFonts w:ascii="宋体" w:eastAsia="宋体" w:hAnsi="宋体" w:hint="eastAsia"/>
          <w:sz w:val="28"/>
          <w:szCs w:val="28"/>
        </w:rPr>
        <w:sectPr w:rsidSect="00E64D46">
          <w:headerReference w:type="default" r:id="rId30"/>
          <w:footerReference w:type="default" r:id="rId31"/>
          <w:type w:val="nextPage"/>
          <w:pgSz w:w="12240" w:h="15840"/>
          <w:pgMar w:top="1440" w:right="1800" w:bottom="1440" w:left="1440" w:header="851" w:footer="992" w:gutter="0"/>
          <w:pgNumType w:start="14"/>
          <w:cols w:space="720"/>
          <w:titlePg w:val="0"/>
          <w:docGrid w:linePitch="312"/>
        </w:sectPr>
      </w:pPr>
      <w:r w:rsidRPr="00A02F3B">
        <w:rPr>
          <w:rFonts w:ascii="宋体" w:eastAsia="宋体" w:hAnsi="宋体" w:hint="eastAsia"/>
          <w:sz w:val="28"/>
          <w:szCs w:val="28"/>
        </w:rPr>
        <w:t>在施工中，对建筑物位置、标高、垂直度、轴线和沉降测量控制尤为重要，监理工程师必须认真复核，监督施工单位对控制桩的设置及保护。</w:t>
      </w:r>
    </w:p>
    <w:p w:rsidR="004828DB" w:rsidRPr="00A02F3B" w:rsidP="002463AA">
      <w:pPr>
        <w:tabs>
          <w:tab w:val="left" w:pos="1830"/>
        </w:tabs>
        <w:spacing w:line="360" w:lineRule="auto"/>
        <w:ind w:firstLine="480"/>
        <w:rPr>
          <w:rFonts w:ascii="宋体" w:eastAsia="宋体" w:hAnsi="宋体" w:hint="eastAsia"/>
          <w:sz w:val="28"/>
          <w:szCs w:val="28"/>
        </w:rPr>
      </w:pPr>
      <w:r w:rsidRPr="00A02F3B">
        <w:rPr>
          <w:rFonts w:ascii="宋体" w:eastAsia="宋体" w:hAnsi="宋体" w:hint="eastAsia"/>
          <w:sz w:val="28"/>
          <w:szCs w:val="28"/>
        </w:rPr>
        <w:t>（1）质量控制点</w:t>
      </w:r>
    </w:p>
    <w:tbl>
      <w:tblPr>
        <w:tblStyle w:val="TableNormal"/>
        <w:tblW w:w="0" w:type="auto"/>
        <w:jc w:val="center"/>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Look w:val="0000"/>
      </w:tblPr>
      <w:tblGrid>
        <w:gridCol w:w="1540"/>
        <w:gridCol w:w="2775"/>
        <w:gridCol w:w="4801"/>
      </w:tblGrid>
      <w:tr>
        <w:tblPrEx>
          <w:tblW w:w="0" w:type="auto"/>
          <w:jc w:val="center"/>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Look w:val="0000"/>
        </w:tblPrEx>
        <w:trPr>
          <w:jc w:val="center"/>
        </w:trPr>
        <w:tc>
          <w:tcPr>
            <w:tcW w:w="1540" w:type="dxa"/>
            <w:tcBorders>
              <w:top w:val="single" w:sz="4" w:space="0" w:color="auto"/>
              <w:left w:val="single" w:sz="4" w:space="0" w:color="auto"/>
              <w:bottom w:val="single" w:sz="4" w:space="0" w:color="auto"/>
              <w:right w:val="single" w:sz="4" w:space="0" w:color="auto"/>
            </w:tcBorders>
            <w:vAlign w:val="center"/>
          </w:tcPr>
          <w:p w:rsidR="004828DB" w:rsidRPr="00A02F3B">
            <w:pPr>
              <w:tabs>
                <w:tab w:val="left" w:pos="1830"/>
              </w:tabs>
              <w:spacing w:line="400" w:lineRule="exact"/>
              <w:jc w:val="center"/>
              <w:rPr>
                <w:rFonts w:ascii="宋体" w:eastAsia="宋体" w:hAnsi="宋体" w:hint="eastAsia"/>
                <w:sz w:val="28"/>
                <w:szCs w:val="28"/>
              </w:rPr>
            </w:pPr>
            <w:r w:rsidRPr="00A02F3B">
              <w:rPr>
                <w:rFonts w:ascii="宋体" w:eastAsia="宋体" w:hAnsi="宋体" w:hint="eastAsia"/>
                <w:sz w:val="28"/>
                <w:szCs w:val="28"/>
              </w:rPr>
              <w:t>部位、活动</w:t>
            </w:r>
          </w:p>
        </w:tc>
        <w:tc>
          <w:tcPr>
            <w:tcW w:w="2775" w:type="dxa"/>
            <w:tcBorders>
              <w:top w:val="single" w:sz="4" w:space="0" w:color="auto"/>
              <w:left w:val="single" w:sz="4" w:space="0" w:color="auto"/>
              <w:bottom w:val="single" w:sz="4" w:space="0" w:color="auto"/>
              <w:right w:val="single" w:sz="4" w:space="0" w:color="auto"/>
            </w:tcBorders>
            <w:vAlign w:val="center"/>
          </w:tcPr>
          <w:p w:rsidR="004828DB" w:rsidRPr="00A02F3B">
            <w:pPr>
              <w:tabs>
                <w:tab w:val="left" w:pos="1830"/>
              </w:tabs>
              <w:spacing w:line="400" w:lineRule="exact"/>
              <w:jc w:val="center"/>
              <w:rPr>
                <w:rFonts w:ascii="宋体" w:eastAsia="宋体" w:hAnsi="宋体" w:hint="eastAsia"/>
                <w:sz w:val="28"/>
                <w:szCs w:val="28"/>
              </w:rPr>
            </w:pPr>
            <w:r w:rsidRPr="00A02F3B">
              <w:rPr>
                <w:rFonts w:ascii="宋体" w:eastAsia="宋体" w:hAnsi="宋体" w:hint="eastAsia"/>
                <w:sz w:val="28"/>
                <w:szCs w:val="28"/>
              </w:rPr>
              <w:t>控制内容</w:t>
            </w:r>
          </w:p>
        </w:tc>
        <w:tc>
          <w:tcPr>
            <w:tcW w:w="4801" w:type="dxa"/>
            <w:tcBorders>
              <w:top w:val="single" w:sz="4" w:space="0" w:color="auto"/>
              <w:left w:val="single" w:sz="4" w:space="0" w:color="auto"/>
              <w:bottom w:val="single" w:sz="4" w:space="0" w:color="auto"/>
              <w:right w:val="single" w:sz="4" w:space="0" w:color="auto"/>
            </w:tcBorders>
            <w:vAlign w:val="center"/>
          </w:tcPr>
          <w:p w:rsidR="004828DB" w:rsidRPr="00A02F3B">
            <w:pPr>
              <w:tabs>
                <w:tab w:val="left" w:pos="1830"/>
              </w:tabs>
              <w:spacing w:line="400" w:lineRule="exact"/>
              <w:rPr>
                <w:rFonts w:ascii="宋体" w:eastAsia="宋体" w:hAnsi="宋体" w:hint="eastAsia"/>
                <w:sz w:val="28"/>
                <w:szCs w:val="28"/>
              </w:rPr>
            </w:pPr>
            <w:r w:rsidRPr="00A02F3B">
              <w:rPr>
                <w:rFonts w:ascii="宋体" w:eastAsia="宋体" w:hAnsi="宋体" w:hint="eastAsia"/>
                <w:sz w:val="28"/>
                <w:szCs w:val="28"/>
              </w:rPr>
              <w:t>控制方法及手段</w:t>
            </w:r>
          </w:p>
        </w:tc>
      </w:tr>
      <w:tr>
        <w:tblPrEx>
          <w:tblW w:w="0" w:type="auto"/>
          <w:jc w:val="center"/>
          <w:tblLayout w:type="fixed"/>
          <w:tblLook w:val="0000"/>
        </w:tblPrEx>
        <w:trPr>
          <w:jc w:val="center"/>
        </w:trPr>
        <w:tc>
          <w:tcPr>
            <w:tcW w:w="1540" w:type="dxa"/>
            <w:tcBorders>
              <w:top w:val="single" w:sz="4" w:space="0" w:color="auto"/>
              <w:left w:val="single" w:sz="4" w:space="0" w:color="auto"/>
              <w:bottom w:val="single" w:sz="4" w:space="0" w:color="auto"/>
              <w:right w:val="single" w:sz="4" w:space="0" w:color="auto"/>
            </w:tcBorders>
            <w:vAlign w:val="center"/>
          </w:tcPr>
          <w:p w:rsidR="004828DB" w:rsidRPr="00A02F3B">
            <w:pPr>
              <w:tabs>
                <w:tab w:val="left" w:pos="1830"/>
              </w:tabs>
              <w:spacing w:line="400" w:lineRule="exact"/>
              <w:jc w:val="center"/>
              <w:rPr>
                <w:rFonts w:ascii="宋体" w:eastAsia="宋体" w:hAnsi="宋体" w:hint="eastAsia"/>
                <w:sz w:val="28"/>
                <w:szCs w:val="28"/>
              </w:rPr>
            </w:pPr>
            <w:r w:rsidRPr="00A02F3B">
              <w:rPr>
                <w:rFonts w:ascii="宋体" w:eastAsia="宋体" w:hAnsi="宋体" w:hint="eastAsia"/>
                <w:sz w:val="28"/>
                <w:szCs w:val="28"/>
              </w:rPr>
              <w:t>测量设备</w:t>
            </w:r>
          </w:p>
        </w:tc>
        <w:tc>
          <w:tcPr>
            <w:tcW w:w="2775" w:type="dxa"/>
            <w:tcBorders>
              <w:top w:val="single" w:sz="4" w:space="0" w:color="auto"/>
              <w:left w:val="single" w:sz="4" w:space="0" w:color="auto"/>
              <w:bottom w:val="single" w:sz="4" w:space="0" w:color="auto"/>
              <w:right w:val="single" w:sz="4" w:space="0" w:color="auto"/>
            </w:tcBorders>
            <w:vAlign w:val="center"/>
          </w:tcPr>
          <w:p w:rsidR="004828DB" w:rsidRPr="00A02F3B">
            <w:pPr>
              <w:tabs>
                <w:tab w:val="left" w:pos="1830"/>
              </w:tabs>
              <w:spacing w:line="400" w:lineRule="exact"/>
              <w:rPr>
                <w:rFonts w:ascii="宋体" w:eastAsia="宋体" w:hAnsi="宋体" w:hint="eastAsia"/>
                <w:sz w:val="28"/>
                <w:szCs w:val="28"/>
              </w:rPr>
            </w:pPr>
            <w:r w:rsidRPr="00A02F3B">
              <w:rPr>
                <w:rFonts w:ascii="宋体" w:eastAsia="宋体" w:hAnsi="宋体" w:hint="eastAsia"/>
                <w:sz w:val="28"/>
                <w:szCs w:val="28"/>
              </w:rPr>
              <w:t>周期检定的合格证和有效期</w:t>
            </w:r>
          </w:p>
        </w:tc>
        <w:tc>
          <w:tcPr>
            <w:tcW w:w="4801" w:type="dxa"/>
            <w:tcBorders>
              <w:top w:val="single" w:sz="4" w:space="0" w:color="auto"/>
              <w:left w:val="single" w:sz="4" w:space="0" w:color="auto"/>
              <w:bottom w:val="single" w:sz="4" w:space="0" w:color="auto"/>
              <w:right w:val="single" w:sz="4" w:space="0" w:color="auto"/>
            </w:tcBorders>
            <w:vAlign w:val="center"/>
          </w:tcPr>
          <w:p w:rsidR="004828DB" w:rsidRPr="00A02F3B">
            <w:pPr>
              <w:tabs>
                <w:tab w:val="left" w:pos="1830"/>
              </w:tabs>
              <w:spacing w:line="400" w:lineRule="exact"/>
              <w:rPr>
                <w:rFonts w:ascii="宋体" w:eastAsia="宋体" w:hAnsi="宋体" w:hint="eastAsia"/>
                <w:sz w:val="28"/>
                <w:szCs w:val="28"/>
              </w:rPr>
            </w:pPr>
            <w:r w:rsidRPr="00A02F3B">
              <w:rPr>
                <w:rFonts w:ascii="宋体" w:eastAsia="宋体" w:hAnsi="宋体" w:hint="eastAsia"/>
                <w:sz w:val="28"/>
                <w:szCs w:val="28"/>
              </w:rPr>
              <w:t>检查检定书  检查使用状态</w:t>
            </w:r>
          </w:p>
        </w:tc>
      </w:tr>
      <w:tr>
        <w:tblPrEx>
          <w:tblW w:w="0" w:type="auto"/>
          <w:jc w:val="center"/>
          <w:tblLayout w:type="fixed"/>
          <w:tblLook w:val="0000"/>
        </w:tblPrEx>
        <w:trPr>
          <w:jc w:val="center"/>
        </w:trPr>
        <w:tc>
          <w:tcPr>
            <w:tcW w:w="1540" w:type="dxa"/>
            <w:tcBorders>
              <w:top w:val="single" w:sz="4" w:space="0" w:color="auto"/>
              <w:left w:val="single" w:sz="4" w:space="0" w:color="auto"/>
              <w:bottom w:val="single" w:sz="4" w:space="0" w:color="auto"/>
              <w:right w:val="single" w:sz="4" w:space="0" w:color="auto"/>
            </w:tcBorders>
            <w:vAlign w:val="center"/>
          </w:tcPr>
          <w:p w:rsidR="004828DB" w:rsidRPr="00A02F3B">
            <w:pPr>
              <w:tabs>
                <w:tab w:val="left" w:pos="1830"/>
              </w:tabs>
              <w:spacing w:line="400" w:lineRule="exact"/>
              <w:jc w:val="center"/>
              <w:rPr>
                <w:rFonts w:ascii="宋体" w:eastAsia="宋体" w:hAnsi="宋体" w:hint="eastAsia"/>
                <w:sz w:val="28"/>
                <w:szCs w:val="28"/>
              </w:rPr>
            </w:pPr>
            <w:r w:rsidRPr="00A02F3B">
              <w:rPr>
                <w:rFonts w:ascii="宋体" w:eastAsia="宋体" w:hAnsi="宋体" w:hint="eastAsia"/>
                <w:sz w:val="28"/>
                <w:szCs w:val="28"/>
              </w:rPr>
              <w:t>测量人员</w:t>
            </w:r>
          </w:p>
        </w:tc>
        <w:tc>
          <w:tcPr>
            <w:tcW w:w="2775" w:type="dxa"/>
            <w:tcBorders>
              <w:top w:val="single" w:sz="4" w:space="0" w:color="auto"/>
              <w:left w:val="single" w:sz="4" w:space="0" w:color="auto"/>
              <w:bottom w:val="single" w:sz="4" w:space="0" w:color="auto"/>
              <w:right w:val="single" w:sz="4" w:space="0" w:color="auto"/>
            </w:tcBorders>
            <w:vAlign w:val="center"/>
          </w:tcPr>
          <w:p w:rsidR="004828DB" w:rsidRPr="00A02F3B">
            <w:pPr>
              <w:tabs>
                <w:tab w:val="left" w:pos="1830"/>
              </w:tabs>
              <w:spacing w:line="400" w:lineRule="exact"/>
              <w:rPr>
                <w:rFonts w:ascii="宋体" w:eastAsia="宋体" w:hAnsi="宋体" w:hint="eastAsia"/>
                <w:sz w:val="28"/>
                <w:szCs w:val="28"/>
              </w:rPr>
            </w:pPr>
            <w:r w:rsidRPr="00A02F3B">
              <w:rPr>
                <w:rFonts w:ascii="宋体" w:eastAsia="宋体" w:hAnsi="宋体" w:hint="eastAsia"/>
                <w:sz w:val="28"/>
                <w:szCs w:val="28"/>
              </w:rPr>
              <w:t>合格证上岗证</w:t>
            </w:r>
          </w:p>
        </w:tc>
        <w:tc>
          <w:tcPr>
            <w:tcW w:w="4801" w:type="dxa"/>
            <w:tcBorders>
              <w:top w:val="single" w:sz="4" w:space="0" w:color="auto"/>
              <w:left w:val="single" w:sz="4" w:space="0" w:color="auto"/>
              <w:bottom w:val="single" w:sz="4" w:space="0" w:color="auto"/>
              <w:right w:val="single" w:sz="4" w:space="0" w:color="auto"/>
            </w:tcBorders>
            <w:vAlign w:val="center"/>
          </w:tcPr>
          <w:p w:rsidR="004828DB" w:rsidRPr="00A02F3B">
            <w:pPr>
              <w:tabs>
                <w:tab w:val="left" w:pos="1830"/>
              </w:tabs>
              <w:spacing w:line="400" w:lineRule="exact"/>
              <w:rPr>
                <w:rFonts w:ascii="宋体" w:eastAsia="宋体" w:hAnsi="宋体" w:hint="eastAsia"/>
                <w:sz w:val="28"/>
                <w:szCs w:val="28"/>
              </w:rPr>
            </w:pPr>
            <w:r w:rsidRPr="00A02F3B">
              <w:rPr>
                <w:rFonts w:ascii="宋体" w:eastAsia="宋体" w:hAnsi="宋体" w:hint="eastAsia"/>
                <w:sz w:val="28"/>
                <w:szCs w:val="28"/>
              </w:rPr>
              <w:t>检查证书</w:t>
            </w:r>
          </w:p>
        </w:tc>
      </w:tr>
      <w:tr>
        <w:tblPrEx>
          <w:tblW w:w="0" w:type="auto"/>
          <w:jc w:val="center"/>
          <w:tblLayout w:type="fixed"/>
          <w:tblLook w:val="0000"/>
        </w:tblPrEx>
        <w:trPr>
          <w:jc w:val="center"/>
        </w:trPr>
        <w:tc>
          <w:tcPr>
            <w:tcW w:w="1540" w:type="dxa"/>
            <w:tcBorders>
              <w:top w:val="single" w:sz="4" w:space="0" w:color="auto"/>
              <w:left w:val="single" w:sz="4" w:space="0" w:color="auto"/>
              <w:bottom w:val="single" w:sz="4" w:space="0" w:color="auto"/>
              <w:right w:val="single" w:sz="4" w:space="0" w:color="auto"/>
            </w:tcBorders>
            <w:vAlign w:val="center"/>
          </w:tcPr>
          <w:p w:rsidR="004828DB" w:rsidRPr="00A02F3B">
            <w:pPr>
              <w:tabs>
                <w:tab w:val="left" w:pos="1830"/>
              </w:tabs>
              <w:spacing w:line="400" w:lineRule="exact"/>
              <w:jc w:val="center"/>
              <w:rPr>
                <w:rFonts w:ascii="宋体" w:eastAsia="宋体" w:hAnsi="宋体" w:hint="eastAsia"/>
                <w:sz w:val="28"/>
                <w:szCs w:val="28"/>
              </w:rPr>
            </w:pPr>
            <w:r w:rsidRPr="00A02F3B">
              <w:rPr>
                <w:rFonts w:ascii="宋体" w:eastAsia="宋体" w:hAnsi="宋体" w:hint="eastAsia"/>
                <w:sz w:val="28"/>
                <w:szCs w:val="28"/>
              </w:rPr>
              <w:t>坐标点</w:t>
            </w:r>
          </w:p>
        </w:tc>
        <w:tc>
          <w:tcPr>
            <w:tcW w:w="2775" w:type="dxa"/>
            <w:tcBorders>
              <w:top w:val="single" w:sz="4" w:space="0" w:color="auto"/>
              <w:left w:val="single" w:sz="4" w:space="0" w:color="auto"/>
              <w:bottom w:val="single" w:sz="4" w:space="0" w:color="auto"/>
              <w:right w:val="single" w:sz="4" w:space="0" w:color="auto"/>
            </w:tcBorders>
            <w:vAlign w:val="center"/>
          </w:tcPr>
          <w:p w:rsidR="004828DB" w:rsidRPr="00A02F3B">
            <w:pPr>
              <w:tabs>
                <w:tab w:val="left" w:pos="1830"/>
              </w:tabs>
              <w:spacing w:line="400" w:lineRule="exact"/>
              <w:rPr>
                <w:rFonts w:ascii="宋体" w:eastAsia="宋体" w:hAnsi="宋体" w:hint="eastAsia"/>
                <w:sz w:val="28"/>
                <w:szCs w:val="28"/>
              </w:rPr>
            </w:pPr>
            <w:r w:rsidRPr="00A02F3B">
              <w:rPr>
                <w:rFonts w:ascii="宋体" w:eastAsia="宋体" w:hAnsi="宋体" w:hint="eastAsia"/>
                <w:sz w:val="28"/>
                <w:szCs w:val="28"/>
              </w:rPr>
              <w:t>测量、放线方案</w:t>
            </w:r>
          </w:p>
        </w:tc>
        <w:tc>
          <w:tcPr>
            <w:tcW w:w="4801" w:type="dxa"/>
            <w:tcBorders>
              <w:top w:val="single" w:sz="4" w:space="0" w:color="auto"/>
              <w:left w:val="single" w:sz="4" w:space="0" w:color="auto"/>
              <w:bottom w:val="single" w:sz="4" w:space="0" w:color="auto"/>
              <w:right w:val="single" w:sz="4" w:space="0" w:color="auto"/>
            </w:tcBorders>
            <w:vAlign w:val="center"/>
          </w:tcPr>
          <w:p w:rsidR="004828DB" w:rsidRPr="00A02F3B">
            <w:pPr>
              <w:tabs>
                <w:tab w:val="left" w:pos="1830"/>
              </w:tabs>
              <w:spacing w:line="400" w:lineRule="exact"/>
              <w:rPr>
                <w:rFonts w:ascii="宋体" w:eastAsia="宋体" w:hAnsi="宋体" w:hint="eastAsia"/>
                <w:sz w:val="28"/>
                <w:szCs w:val="28"/>
              </w:rPr>
            </w:pPr>
            <w:r w:rsidRPr="00A02F3B">
              <w:rPr>
                <w:rFonts w:ascii="宋体" w:eastAsia="宋体" w:hAnsi="宋体" w:hint="eastAsia"/>
                <w:sz w:val="28"/>
                <w:szCs w:val="28"/>
              </w:rPr>
              <w:t>督促施工单位根据总平图布置上及业主现场交验的坐标，提出测量放线方案</w:t>
            </w:r>
          </w:p>
        </w:tc>
      </w:tr>
      <w:tr>
        <w:tblPrEx>
          <w:tblW w:w="0" w:type="auto"/>
          <w:jc w:val="center"/>
          <w:tblLayout w:type="fixed"/>
          <w:tblLook w:val="0000"/>
        </w:tblPrEx>
        <w:trPr>
          <w:cantSplit/>
          <w:jc w:val="center"/>
        </w:trPr>
        <w:tc>
          <w:tcPr>
            <w:tcW w:w="1540" w:type="dxa"/>
            <w:vMerge w:val="restart"/>
            <w:tcBorders>
              <w:top w:val="single" w:sz="4" w:space="0" w:color="auto"/>
              <w:left w:val="single" w:sz="4" w:space="0" w:color="auto"/>
              <w:bottom w:val="single" w:sz="4" w:space="0" w:color="auto"/>
              <w:right w:val="single" w:sz="4" w:space="0" w:color="auto"/>
            </w:tcBorders>
            <w:vAlign w:val="center"/>
          </w:tcPr>
          <w:p w:rsidR="004828DB" w:rsidRPr="00A02F3B">
            <w:pPr>
              <w:tabs>
                <w:tab w:val="left" w:pos="1830"/>
              </w:tabs>
              <w:spacing w:line="400" w:lineRule="exact"/>
              <w:jc w:val="center"/>
              <w:rPr>
                <w:rFonts w:ascii="宋体" w:eastAsia="宋体" w:hAnsi="宋体" w:hint="eastAsia"/>
                <w:sz w:val="28"/>
                <w:szCs w:val="28"/>
              </w:rPr>
            </w:pPr>
            <w:r w:rsidRPr="00A02F3B">
              <w:rPr>
                <w:rFonts w:ascii="宋体" w:eastAsia="宋体" w:hAnsi="宋体" w:hint="eastAsia"/>
                <w:sz w:val="28"/>
                <w:szCs w:val="28"/>
              </w:rPr>
              <w:t>水准点</w:t>
            </w:r>
          </w:p>
        </w:tc>
        <w:tc>
          <w:tcPr>
            <w:tcW w:w="2775" w:type="dxa"/>
            <w:tcBorders>
              <w:top w:val="single" w:sz="4" w:space="0" w:color="auto"/>
              <w:left w:val="single" w:sz="4" w:space="0" w:color="auto"/>
              <w:bottom w:val="single" w:sz="4" w:space="0" w:color="auto"/>
              <w:right w:val="single" w:sz="4" w:space="0" w:color="auto"/>
            </w:tcBorders>
            <w:vAlign w:val="center"/>
          </w:tcPr>
          <w:p w:rsidR="004828DB" w:rsidRPr="00A02F3B">
            <w:pPr>
              <w:tabs>
                <w:tab w:val="left" w:pos="1830"/>
              </w:tabs>
              <w:spacing w:line="400" w:lineRule="exact"/>
              <w:rPr>
                <w:rFonts w:ascii="宋体" w:eastAsia="宋体" w:hAnsi="宋体" w:hint="eastAsia"/>
                <w:sz w:val="28"/>
                <w:szCs w:val="28"/>
              </w:rPr>
            </w:pPr>
            <w:r w:rsidRPr="00A02F3B">
              <w:rPr>
                <w:rFonts w:ascii="宋体" w:eastAsia="宋体" w:hAnsi="宋体" w:hint="eastAsia"/>
                <w:sz w:val="28"/>
                <w:szCs w:val="28"/>
              </w:rPr>
              <w:t>引测控制坐标</w:t>
            </w:r>
          </w:p>
        </w:tc>
        <w:tc>
          <w:tcPr>
            <w:tcW w:w="4801" w:type="dxa"/>
            <w:tcBorders>
              <w:top w:val="single" w:sz="4" w:space="0" w:color="auto"/>
              <w:left w:val="single" w:sz="4" w:space="0" w:color="auto"/>
              <w:bottom w:val="single" w:sz="4" w:space="0" w:color="auto"/>
              <w:right w:val="single" w:sz="4" w:space="0" w:color="auto"/>
            </w:tcBorders>
            <w:vAlign w:val="center"/>
          </w:tcPr>
          <w:p w:rsidR="004828DB" w:rsidRPr="00A02F3B">
            <w:pPr>
              <w:tabs>
                <w:tab w:val="left" w:pos="1830"/>
              </w:tabs>
              <w:spacing w:line="400" w:lineRule="exact"/>
              <w:rPr>
                <w:rFonts w:ascii="宋体" w:eastAsia="宋体" w:hAnsi="宋体" w:hint="eastAsia"/>
                <w:sz w:val="28"/>
                <w:szCs w:val="28"/>
              </w:rPr>
            </w:pPr>
            <w:r w:rsidRPr="00A02F3B">
              <w:rPr>
                <w:rFonts w:ascii="宋体" w:eastAsia="宋体" w:hAnsi="宋体" w:hint="eastAsia"/>
                <w:sz w:val="28"/>
                <w:szCs w:val="28"/>
              </w:rPr>
              <w:t>施工前逐次定出控制坐标、引测坐标，统一编号和图示标定，监理工程师复验批准作为控制网络</w:t>
            </w:r>
          </w:p>
        </w:tc>
      </w:tr>
      <w:tr>
        <w:tblPrEx>
          <w:tblW w:w="0" w:type="auto"/>
          <w:jc w:val="center"/>
          <w:tblLayout w:type="fixed"/>
          <w:tblLook w:val="0000"/>
        </w:tblPrEx>
        <w:trPr>
          <w:cantSplit/>
          <w:jc w:val="center"/>
        </w:trPr>
        <w:tc>
          <w:tcPr>
            <w:tcW w:w="1540" w:type="dxa"/>
            <w:vMerge/>
            <w:tcBorders>
              <w:top w:val="single" w:sz="4" w:space="0" w:color="auto"/>
              <w:left w:val="single" w:sz="4" w:space="0" w:color="auto"/>
              <w:bottom w:val="single" w:sz="4" w:space="0" w:color="auto"/>
              <w:right w:val="single" w:sz="4" w:space="0" w:color="auto"/>
            </w:tcBorders>
            <w:vAlign w:val="center"/>
          </w:tcPr>
          <w:p w:rsidR="004828DB" w:rsidRPr="00A02F3B">
            <w:pPr>
              <w:widowControl/>
              <w:jc w:val="left"/>
              <w:rPr>
                <w:rFonts w:ascii="宋体" w:eastAsia="宋体" w:hAnsi="宋体" w:hint="eastAsia"/>
                <w:sz w:val="28"/>
                <w:szCs w:val="28"/>
              </w:rPr>
            </w:pPr>
          </w:p>
        </w:tc>
        <w:tc>
          <w:tcPr>
            <w:tcW w:w="2775" w:type="dxa"/>
            <w:tcBorders>
              <w:top w:val="single" w:sz="4" w:space="0" w:color="auto"/>
              <w:left w:val="single" w:sz="4" w:space="0" w:color="auto"/>
              <w:bottom w:val="single" w:sz="4" w:space="0" w:color="auto"/>
              <w:right w:val="single" w:sz="4" w:space="0" w:color="auto"/>
            </w:tcBorders>
            <w:vAlign w:val="center"/>
          </w:tcPr>
          <w:p w:rsidR="004828DB" w:rsidRPr="00A02F3B">
            <w:pPr>
              <w:tabs>
                <w:tab w:val="left" w:pos="1830"/>
              </w:tabs>
              <w:spacing w:line="400" w:lineRule="exact"/>
              <w:rPr>
                <w:rFonts w:ascii="宋体" w:eastAsia="宋体" w:hAnsi="宋体" w:hint="eastAsia"/>
                <w:sz w:val="28"/>
                <w:szCs w:val="28"/>
              </w:rPr>
            </w:pPr>
            <w:r w:rsidRPr="00A02F3B">
              <w:rPr>
                <w:rFonts w:ascii="宋体" w:eastAsia="宋体" w:hAnsi="宋体" w:hint="eastAsia"/>
                <w:sz w:val="28"/>
                <w:szCs w:val="28"/>
              </w:rPr>
              <w:t>施工单位引测加密水准点</w:t>
            </w:r>
          </w:p>
        </w:tc>
        <w:tc>
          <w:tcPr>
            <w:tcW w:w="4801" w:type="dxa"/>
            <w:tcBorders>
              <w:top w:val="single" w:sz="4" w:space="0" w:color="auto"/>
              <w:left w:val="single" w:sz="4" w:space="0" w:color="auto"/>
              <w:bottom w:val="single" w:sz="4" w:space="0" w:color="auto"/>
              <w:right w:val="single" w:sz="4" w:space="0" w:color="auto"/>
            </w:tcBorders>
            <w:vAlign w:val="center"/>
          </w:tcPr>
          <w:p w:rsidR="004828DB" w:rsidRPr="00A02F3B">
            <w:pPr>
              <w:tabs>
                <w:tab w:val="left" w:pos="1830"/>
              </w:tabs>
              <w:spacing w:line="400" w:lineRule="exact"/>
              <w:rPr>
                <w:rFonts w:ascii="宋体" w:eastAsia="宋体" w:hAnsi="宋体" w:hint="eastAsia"/>
                <w:sz w:val="28"/>
                <w:szCs w:val="28"/>
              </w:rPr>
            </w:pPr>
            <w:r w:rsidRPr="00A02F3B">
              <w:rPr>
                <w:rFonts w:ascii="宋体" w:eastAsia="宋体" w:hAnsi="宋体" w:hint="eastAsia"/>
                <w:sz w:val="28"/>
                <w:szCs w:val="28"/>
              </w:rPr>
              <w:t>审查书面成果，现场复核后予以批准，督促施工单位对控制桩的保护</w:t>
            </w:r>
          </w:p>
        </w:tc>
      </w:tr>
      <w:tr>
        <w:tblPrEx>
          <w:tblW w:w="0" w:type="auto"/>
          <w:jc w:val="center"/>
          <w:tblLayout w:type="fixed"/>
          <w:tblLook w:val="0000"/>
        </w:tblPrEx>
        <w:trPr>
          <w:jc w:val="center"/>
        </w:trPr>
        <w:tc>
          <w:tcPr>
            <w:tcW w:w="1540" w:type="dxa"/>
            <w:tcBorders>
              <w:top w:val="single" w:sz="4" w:space="0" w:color="auto"/>
              <w:left w:val="single" w:sz="4" w:space="0" w:color="auto"/>
              <w:bottom w:val="single" w:sz="4" w:space="0" w:color="auto"/>
              <w:right w:val="single" w:sz="4" w:space="0" w:color="auto"/>
            </w:tcBorders>
            <w:vAlign w:val="center"/>
          </w:tcPr>
          <w:p w:rsidR="004828DB" w:rsidRPr="00A02F3B">
            <w:pPr>
              <w:tabs>
                <w:tab w:val="left" w:pos="1830"/>
              </w:tabs>
              <w:spacing w:line="400" w:lineRule="exact"/>
              <w:jc w:val="center"/>
              <w:rPr>
                <w:rFonts w:ascii="宋体" w:eastAsia="宋体" w:hAnsi="宋体" w:hint="eastAsia"/>
                <w:sz w:val="28"/>
                <w:szCs w:val="28"/>
              </w:rPr>
            </w:pPr>
            <w:r w:rsidRPr="00A02F3B">
              <w:rPr>
                <w:rFonts w:ascii="宋体" w:eastAsia="宋体" w:hAnsi="宋体" w:hint="eastAsia"/>
                <w:sz w:val="28"/>
                <w:szCs w:val="28"/>
              </w:rPr>
              <w:t>竖向测量控制</w:t>
            </w:r>
          </w:p>
        </w:tc>
        <w:tc>
          <w:tcPr>
            <w:tcW w:w="2775" w:type="dxa"/>
            <w:tcBorders>
              <w:top w:val="single" w:sz="4" w:space="0" w:color="auto"/>
              <w:left w:val="single" w:sz="4" w:space="0" w:color="auto"/>
              <w:bottom w:val="single" w:sz="4" w:space="0" w:color="auto"/>
              <w:right w:val="single" w:sz="4" w:space="0" w:color="auto"/>
            </w:tcBorders>
            <w:vAlign w:val="center"/>
          </w:tcPr>
          <w:p w:rsidR="004828DB" w:rsidRPr="00A02F3B">
            <w:pPr>
              <w:tabs>
                <w:tab w:val="left" w:pos="1830"/>
              </w:tabs>
              <w:spacing w:line="400" w:lineRule="exact"/>
              <w:rPr>
                <w:rFonts w:ascii="宋体" w:eastAsia="宋体" w:hAnsi="宋体" w:hint="eastAsia"/>
                <w:sz w:val="28"/>
                <w:szCs w:val="28"/>
              </w:rPr>
            </w:pPr>
            <w:r w:rsidRPr="00A02F3B">
              <w:rPr>
                <w:rFonts w:ascii="宋体" w:eastAsia="宋体" w:hAnsi="宋体" w:hint="eastAsia"/>
                <w:sz w:val="28"/>
                <w:szCs w:val="28"/>
              </w:rPr>
              <w:t>测量放线方案，测量仪器</w:t>
            </w:r>
          </w:p>
        </w:tc>
        <w:tc>
          <w:tcPr>
            <w:tcW w:w="4801" w:type="dxa"/>
            <w:tcBorders>
              <w:top w:val="single" w:sz="4" w:space="0" w:color="auto"/>
              <w:left w:val="single" w:sz="4" w:space="0" w:color="auto"/>
              <w:bottom w:val="single" w:sz="4" w:space="0" w:color="auto"/>
              <w:right w:val="single" w:sz="4" w:space="0" w:color="auto"/>
            </w:tcBorders>
            <w:vAlign w:val="center"/>
          </w:tcPr>
          <w:p w:rsidR="004828DB" w:rsidRPr="00A02F3B">
            <w:pPr>
              <w:tabs>
                <w:tab w:val="left" w:pos="1830"/>
              </w:tabs>
              <w:spacing w:line="400" w:lineRule="exact"/>
              <w:rPr>
                <w:rFonts w:ascii="宋体" w:eastAsia="宋体" w:hAnsi="宋体" w:hint="eastAsia"/>
                <w:sz w:val="28"/>
                <w:szCs w:val="28"/>
              </w:rPr>
            </w:pPr>
            <w:r w:rsidRPr="00A02F3B">
              <w:rPr>
                <w:rFonts w:ascii="宋体" w:eastAsia="宋体" w:hAnsi="宋体" w:hint="eastAsia"/>
                <w:sz w:val="28"/>
                <w:szCs w:val="28"/>
              </w:rPr>
              <w:t>审查施工组织设计中相关条文、仪器满足要求精度，并经计量部门校验</w:t>
            </w:r>
          </w:p>
        </w:tc>
      </w:tr>
      <w:tr>
        <w:tblPrEx>
          <w:tblW w:w="0" w:type="auto"/>
          <w:jc w:val="center"/>
          <w:tblLayout w:type="fixed"/>
          <w:tblLook w:val="0000"/>
        </w:tblPrEx>
        <w:trPr>
          <w:jc w:val="center"/>
        </w:trPr>
        <w:tc>
          <w:tcPr>
            <w:tcW w:w="1540" w:type="dxa"/>
            <w:tcBorders>
              <w:top w:val="single" w:sz="4" w:space="0" w:color="auto"/>
              <w:left w:val="single" w:sz="4" w:space="0" w:color="auto"/>
              <w:bottom w:val="single" w:sz="4" w:space="0" w:color="auto"/>
              <w:right w:val="single" w:sz="4" w:space="0" w:color="auto"/>
            </w:tcBorders>
            <w:vAlign w:val="center"/>
          </w:tcPr>
          <w:p w:rsidR="004828DB" w:rsidRPr="00A02F3B">
            <w:pPr>
              <w:tabs>
                <w:tab w:val="left" w:pos="1830"/>
              </w:tabs>
              <w:spacing w:line="400" w:lineRule="exact"/>
              <w:jc w:val="center"/>
              <w:rPr>
                <w:rFonts w:ascii="宋体" w:eastAsia="宋体" w:hAnsi="宋体" w:hint="eastAsia"/>
                <w:sz w:val="28"/>
                <w:szCs w:val="28"/>
              </w:rPr>
            </w:pPr>
            <w:r w:rsidRPr="00A02F3B">
              <w:rPr>
                <w:rFonts w:ascii="宋体" w:eastAsia="宋体" w:hAnsi="宋体" w:hint="eastAsia"/>
                <w:sz w:val="28"/>
                <w:szCs w:val="28"/>
              </w:rPr>
              <w:t xml:space="preserve">沉降观测 </w:t>
            </w:r>
          </w:p>
        </w:tc>
        <w:tc>
          <w:tcPr>
            <w:tcW w:w="2775" w:type="dxa"/>
            <w:tcBorders>
              <w:top w:val="single" w:sz="4" w:space="0" w:color="auto"/>
              <w:left w:val="single" w:sz="4" w:space="0" w:color="auto"/>
              <w:bottom w:val="single" w:sz="4" w:space="0" w:color="auto"/>
              <w:right w:val="single" w:sz="4" w:space="0" w:color="auto"/>
            </w:tcBorders>
            <w:vAlign w:val="center"/>
          </w:tcPr>
          <w:p w:rsidR="004828DB" w:rsidRPr="00A02F3B">
            <w:pPr>
              <w:tabs>
                <w:tab w:val="left" w:pos="1830"/>
              </w:tabs>
              <w:spacing w:line="400" w:lineRule="exact"/>
              <w:rPr>
                <w:rFonts w:ascii="宋体" w:eastAsia="宋体" w:hAnsi="宋体" w:hint="eastAsia"/>
                <w:sz w:val="28"/>
                <w:szCs w:val="28"/>
              </w:rPr>
            </w:pPr>
            <w:r w:rsidRPr="00A02F3B">
              <w:rPr>
                <w:rFonts w:ascii="宋体" w:eastAsia="宋体" w:hAnsi="宋体" w:hint="eastAsia"/>
                <w:sz w:val="28"/>
                <w:szCs w:val="28"/>
              </w:rPr>
              <w:t>设置沉降观测点进行观测，观测记录</w:t>
            </w:r>
          </w:p>
        </w:tc>
        <w:tc>
          <w:tcPr>
            <w:tcW w:w="4801" w:type="dxa"/>
            <w:tcBorders>
              <w:top w:val="single" w:sz="4" w:space="0" w:color="auto"/>
              <w:left w:val="single" w:sz="4" w:space="0" w:color="auto"/>
              <w:bottom w:val="single" w:sz="4" w:space="0" w:color="auto"/>
              <w:right w:val="single" w:sz="4" w:space="0" w:color="auto"/>
            </w:tcBorders>
            <w:vAlign w:val="center"/>
          </w:tcPr>
          <w:p w:rsidR="004828DB" w:rsidRPr="00A02F3B">
            <w:pPr>
              <w:tabs>
                <w:tab w:val="left" w:pos="1830"/>
              </w:tabs>
              <w:spacing w:line="400" w:lineRule="exact"/>
              <w:rPr>
                <w:rFonts w:ascii="宋体" w:eastAsia="宋体" w:hAnsi="宋体" w:hint="eastAsia"/>
                <w:sz w:val="28"/>
                <w:szCs w:val="28"/>
              </w:rPr>
            </w:pPr>
            <w:r w:rsidRPr="00A02F3B">
              <w:rPr>
                <w:rFonts w:ascii="宋体" w:eastAsia="宋体" w:hAnsi="宋体" w:hint="eastAsia"/>
                <w:sz w:val="28"/>
                <w:szCs w:val="28"/>
              </w:rPr>
              <w:t>检查是否按设计及规范要求设置沉降观测点，督促施工单位按规定时间测量，监理人员抽样复测</w:t>
            </w:r>
          </w:p>
        </w:tc>
      </w:tr>
    </w:tbl>
    <w:p w:rsidR="004828DB" w:rsidRPr="00A02F3B" w:rsidP="005A7DC7">
      <w:pPr>
        <w:tabs>
          <w:tab w:val="left" w:pos="1830"/>
        </w:tabs>
        <w:spacing w:line="360" w:lineRule="auto"/>
        <w:rPr>
          <w:rFonts w:ascii="宋体" w:eastAsia="宋体" w:hAnsi="宋体" w:hint="eastAsia"/>
          <w:sz w:val="28"/>
          <w:szCs w:val="28"/>
        </w:rPr>
      </w:pPr>
      <w:r w:rsidRPr="00A02F3B">
        <w:rPr>
          <w:rFonts w:ascii="宋体" w:eastAsia="宋体" w:hAnsi="宋体" w:hint="eastAsia"/>
          <w:sz w:val="28"/>
          <w:szCs w:val="28"/>
        </w:rPr>
        <w:t>（2）核查资料</w:t>
      </w:r>
    </w:p>
    <w:p w:rsidR="004828DB" w:rsidRPr="00A02F3B" w:rsidP="00092D25">
      <w:pPr>
        <w:tabs>
          <w:tab w:val="left" w:pos="1830"/>
        </w:tabs>
        <w:spacing w:line="360" w:lineRule="auto"/>
        <w:ind w:firstLine="560" w:firstLineChars="200"/>
        <w:rPr>
          <w:rFonts w:ascii="宋体" w:eastAsia="宋体" w:hAnsi="宋体" w:hint="eastAsia"/>
          <w:sz w:val="28"/>
          <w:szCs w:val="28"/>
        </w:rPr>
      </w:pPr>
      <w:r w:rsidRPr="00A02F3B">
        <w:rPr>
          <w:rFonts w:ascii="宋体" w:eastAsia="宋体" w:hAnsi="宋体" w:hint="eastAsia"/>
          <w:sz w:val="28"/>
          <w:szCs w:val="28"/>
        </w:rPr>
        <w:t>A、工程定位测量记录</w:t>
      </w:r>
    </w:p>
    <w:p w:rsidR="004828DB" w:rsidRPr="00A02F3B" w:rsidP="00092D25">
      <w:pPr>
        <w:tabs>
          <w:tab w:val="left" w:pos="1830"/>
        </w:tabs>
        <w:spacing w:line="360" w:lineRule="auto"/>
        <w:ind w:firstLine="560" w:firstLineChars="200"/>
        <w:rPr>
          <w:rFonts w:ascii="宋体" w:eastAsia="宋体" w:hAnsi="宋体" w:hint="eastAsia"/>
          <w:sz w:val="28"/>
          <w:szCs w:val="28"/>
        </w:rPr>
      </w:pPr>
      <w:r w:rsidRPr="00A02F3B">
        <w:rPr>
          <w:rFonts w:ascii="宋体" w:eastAsia="宋体" w:hAnsi="宋体" w:hint="eastAsia"/>
          <w:sz w:val="28"/>
          <w:szCs w:val="28"/>
        </w:rPr>
        <w:t>B、沉降观测记录（按规定层数和时间）</w:t>
      </w:r>
    </w:p>
    <w:p w:rsidR="004828DB" w:rsidRPr="00092D25" w:rsidP="00092D25">
      <w:pPr>
        <w:tabs>
          <w:tab w:val="left" w:pos="1830"/>
        </w:tabs>
        <w:spacing w:line="360" w:lineRule="auto"/>
        <w:ind w:firstLine="560" w:firstLineChars="200"/>
        <w:rPr>
          <w:rFonts w:ascii="宋体" w:eastAsia="宋体" w:hAnsi="宋体" w:hint="eastAsia"/>
          <w:sz w:val="28"/>
          <w:szCs w:val="28"/>
        </w:rPr>
      </w:pPr>
      <w:r w:rsidRPr="00A02F3B">
        <w:rPr>
          <w:rFonts w:ascii="宋体" w:eastAsia="宋体" w:hAnsi="宋体" w:hint="eastAsia"/>
          <w:sz w:val="28"/>
          <w:szCs w:val="28"/>
        </w:rPr>
        <w:t>针对测量控制要求，监理应做好下列工作：</w:t>
      </w:r>
    </w:p>
    <w:p w:rsidR="004828DB" w:rsidRPr="00A02F3B" w:rsidP="00092D25">
      <w:pPr>
        <w:tabs>
          <w:tab w:val="left" w:pos="1830"/>
        </w:tabs>
        <w:spacing w:line="360" w:lineRule="auto"/>
        <w:ind w:firstLine="560" w:firstLineChars="200"/>
        <w:rPr>
          <w:rFonts w:ascii="宋体" w:eastAsia="宋体" w:hAnsi="宋体" w:hint="eastAsia"/>
          <w:sz w:val="28"/>
          <w:szCs w:val="28"/>
        </w:rPr>
      </w:pPr>
      <w:r w:rsidRPr="00A02F3B">
        <w:rPr>
          <w:rFonts w:ascii="宋体" w:eastAsia="宋体" w:hAnsi="宋体" w:hint="eastAsia"/>
          <w:sz w:val="28"/>
          <w:szCs w:val="28"/>
        </w:rPr>
        <w:t>（1）检查施工单位测量人员的岗位证书和测量设备的检验标定证书。</w:t>
      </w:r>
    </w:p>
    <w:p w:rsidR="004828DB" w:rsidRPr="00A02F3B" w:rsidP="00092D25">
      <w:pPr>
        <w:tabs>
          <w:tab w:val="left" w:pos="1830"/>
        </w:tabs>
        <w:spacing w:line="360" w:lineRule="auto"/>
        <w:ind w:firstLine="560" w:firstLineChars="200"/>
        <w:rPr>
          <w:rFonts w:ascii="宋体" w:eastAsia="宋体" w:hAnsi="宋体" w:hint="eastAsia"/>
          <w:sz w:val="28"/>
          <w:szCs w:val="28"/>
        </w:rPr>
      </w:pPr>
      <w:r w:rsidRPr="00A02F3B">
        <w:rPr>
          <w:rFonts w:ascii="宋体" w:eastAsia="宋体" w:hAnsi="宋体" w:hint="eastAsia"/>
          <w:sz w:val="28"/>
          <w:szCs w:val="28"/>
        </w:rPr>
        <w:t>（2）认真审查施工单位申报的测量方案，做到符合规范要求，可操作性强。</w:t>
      </w:r>
    </w:p>
    <w:p w:rsidR="004828DB" w:rsidRPr="00A02F3B" w:rsidP="00092D25">
      <w:pPr>
        <w:tabs>
          <w:tab w:val="left" w:pos="1830"/>
        </w:tabs>
        <w:spacing w:line="360" w:lineRule="auto"/>
        <w:ind w:firstLine="560" w:firstLineChars="200"/>
        <w:rPr>
          <w:rFonts w:ascii="宋体" w:eastAsia="宋体" w:hAnsi="宋体" w:hint="eastAsia"/>
          <w:sz w:val="28"/>
          <w:szCs w:val="28"/>
        </w:rPr>
      </w:pPr>
      <w:r w:rsidRPr="00A02F3B">
        <w:rPr>
          <w:rFonts w:ascii="宋体" w:eastAsia="宋体" w:hAnsi="宋体" w:hint="eastAsia"/>
          <w:sz w:val="28"/>
          <w:szCs w:val="28"/>
        </w:rPr>
        <w:t>（3）平面控制网和标高控制点应认真复核。</w:t>
      </w:r>
    </w:p>
    <w:p w:rsidR="004828DB" w:rsidRPr="00A02F3B" w:rsidP="00092D25">
      <w:pPr>
        <w:tabs>
          <w:tab w:val="left" w:pos="1830"/>
        </w:tabs>
        <w:spacing w:line="360" w:lineRule="auto"/>
        <w:ind w:firstLine="560" w:firstLineChars="200"/>
        <w:rPr>
          <w:rFonts w:ascii="宋体" w:eastAsia="宋体" w:hAnsi="宋体" w:hint="eastAsia"/>
          <w:sz w:val="28"/>
          <w:szCs w:val="28"/>
        </w:rPr>
      </w:pPr>
      <w:r w:rsidRPr="00A02F3B">
        <w:rPr>
          <w:rFonts w:ascii="宋体" w:eastAsia="宋体" w:hAnsi="宋体" w:hint="eastAsia"/>
          <w:sz w:val="28"/>
          <w:szCs w:val="28"/>
        </w:rPr>
        <w:t>（4）查验放线精度是否符合规范要求。</w:t>
      </w:r>
    </w:p>
    <w:p w:rsidR="004828DB" w:rsidRPr="00A02F3B" w:rsidP="00092D25">
      <w:pPr>
        <w:tabs>
          <w:tab w:val="left" w:pos="1830"/>
        </w:tabs>
        <w:spacing w:line="360" w:lineRule="auto"/>
        <w:ind w:firstLine="560" w:firstLineChars="200"/>
        <w:rPr>
          <w:rFonts w:ascii="宋体" w:eastAsia="宋体" w:hAnsi="宋体" w:hint="eastAsia"/>
          <w:sz w:val="28"/>
          <w:szCs w:val="28"/>
        </w:rPr>
        <w:sectPr w:rsidSect="00E64D46">
          <w:headerReference w:type="default" r:id="rId32"/>
          <w:footerReference w:type="default" r:id="rId33"/>
          <w:type w:val="nextPage"/>
          <w:pgSz w:w="12240" w:h="15840"/>
          <w:pgMar w:top="1440" w:right="1800" w:bottom="1440" w:left="1440" w:header="851" w:footer="992" w:gutter="0"/>
          <w:pgNumType w:start="15"/>
          <w:cols w:space="720"/>
          <w:titlePg w:val="0"/>
          <w:docGrid w:linePitch="312"/>
        </w:sectPr>
      </w:pPr>
    </w:p>
    <w:p w:rsidR="004828DB" w:rsidRPr="00A02F3B" w:rsidP="00092D25">
      <w:pPr>
        <w:tabs>
          <w:tab w:val="left" w:pos="1830"/>
        </w:tabs>
        <w:spacing w:line="360" w:lineRule="auto"/>
        <w:ind w:firstLine="560" w:firstLineChars="200"/>
        <w:rPr>
          <w:rFonts w:ascii="宋体" w:eastAsia="宋体" w:hAnsi="宋体" w:hint="eastAsia"/>
          <w:sz w:val="28"/>
          <w:szCs w:val="28"/>
        </w:rPr>
      </w:pPr>
      <w:r w:rsidRPr="00A02F3B">
        <w:rPr>
          <w:rFonts w:ascii="宋体" w:eastAsia="宋体" w:hAnsi="宋体" w:hint="eastAsia"/>
          <w:sz w:val="28"/>
          <w:szCs w:val="28"/>
        </w:rPr>
        <w:t>（5）检查施工控制网点、轴线控制桩、水准点的保护是否牢靠，标志是否明显。</w:t>
      </w:r>
    </w:p>
    <w:p w:rsidR="004828DB" w:rsidRPr="00A02F3B" w:rsidP="00092D25">
      <w:pPr>
        <w:tabs>
          <w:tab w:val="left" w:pos="1830"/>
        </w:tabs>
        <w:spacing w:line="360" w:lineRule="auto"/>
        <w:ind w:firstLine="560" w:firstLineChars="200"/>
        <w:rPr>
          <w:rFonts w:ascii="宋体" w:eastAsia="宋体" w:hAnsi="宋体" w:hint="eastAsia"/>
          <w:sz w:val="28"/>
          <w:szCs w:val="28"/>
        </w:rPr>
      </w:pPr>
      <w:r w:rsidRPr="00A02F3B">
        <w:rPr>
          <w:rFonts w:ascii="宋体" w:eastAsia="宋体" w:hAnsi="宋体" w:hint="eastAsia"/>
          <w:sz w:val="28"/>
          <w:szCs w:val="28"/>
        </w:rPr>
        <w:t>2、基础工程施工阶段测量监理要点：</w:t>
      </w:r>
    </w:p>
    <w:p w:rsidR="004828DB" w:rsidRPr="00A02F3B" w:rsidP="00092D25">
      <w:pPr>
        <w:tabs>
          <w:tab w:val="left" w:pos="1830"/>
        </w:tabs>
        <w:spacing w:line="360" w:lineRule="auto"/>
        <w:ind w:firstLine="560" w:firstLineChars="200"/>
        <w:rPr>
          <w:rFonts w:ascii="宋体" w:eastAsia="宋体" w:hAnsi="宋体" w:hint="eastAsia"/>
          <w:sz w:val="28"/>
          <w:szCs w:val="28"/>
        </w:rPr>
      </w:pPr>
      <w:r w:rsidRPr="00A02F3B">
        <w:rPr>
          <w:rFonts w:ascii="宋体" w:eastAsia="宋体" w:hAnsi="宋体" w:hint="eastAsia"/>
          <w:sz w:val="28"/>
          <w:szCs w:val="28"/>
        </w:rPr>
        <w:t>（1）复核红线点，监理应协助业主与规划部门、设计单位及施工单位做好现场交接工作，并落实施工，保护桩位。</w:t>
      </w:r>
    </w:p>
    <w:p w:rsidR="004828DB" w:rsidRPr="00A02F3B" w:rsidP="00092D25">
      <w:pPr>
        <w:tabs>
          <w:tab w:val="left" w:pos="1830"/>
        </w:tabs>
        <w:spacing w:line="360" w:lineRule="auto"/>
        <w:ind w:firstLine="560" w:firstLineChars="200"/>
        <w:rPr>
          <w:rFonts w:ascii="宋体" w:eastAsia="宋体" w:hAnsi="宋体" w:hint="eastAsia"/>
          <w:sz w:val="28"/>
          <w:szCs w:val="28"/>
        </w:rPr>
      </w:pPr>
      <w:r w:rsidRPr="00A02F3B">
        <w:rPr>
          <w:rFonts w:ascii="宋体" w:eastAsia="宋体" w:hAnsi="宋体" w:hint="eastAsia"/>
          <w:sz w:val="28"/>
          <w:szCs w:val="28"/>
        </w:rPr>
        <w:t>（2）复核建筑物定位放线，监理应到场复核并确认桩点。</w:t>
      </w:r>
    </w:p>
    <w:p w:rsidR="004828DB" w:rsidRPr="00A02F3B" w:rsidP="00092D25">
      <w:pPr>
        <w:tabs>
          <w:tab w:val="left" w:pos="1830"/>
        </w:tabs>
        <w:spacing w:line="360" w:lineRule="auto"/>
        <w:ind w:firstLine="560" w:firstLineChars="200"/>
        <w:rPr>
          <w:rFonts w:ascii="宋体" w:eastAsia="宋体" w:hAnsi="宋体" w:hint="eastAsia"/>
          <w:sz w:val="28"/>
          <w:szCs w:val="28"/>
        </w:rPr>
      </w:pPr>
      <w:r w:rsidRPr="00A02F3B">
        <w:rPr>
          <w:rFonts w:ascii="宋体" w:eastAsia="宋体" w:hAnsi="宋体" w:hint="eastAsia"/>
          <w:sz w:val="28"/>
          <w:szCs w:val="28"/>
        </w:rPr>
        <w:t>（3）基坑开挖阶段，遭损坏原控制标志，应落实施工单位恢复，报监理复核，并注意复测控制是否因基坑开挖产生移位。</w:t>
      </w:r>
    </w:p>
    <w:p w:rsidR="004828DB" w:rsidRPr="00A02F3B" w:rsidP="00092D25">
      <w:pPr>
        <w:tabs>
          <w:tab w:val="left" w:pos="1830"/>
        </w:tabs>
        <w:spacing w:line="360" w:lineRule="auto"/>
        <w:ind w:firstLine="560" w:firstLineChars="200"/>
        <w:rPr>
          <w:rFonts w:ascii="宋体" w:eastAsia="宋体" w:hAnsi="宋体" w:hint="eastAsia"/>
          <w:sz w:val="28"/>
          <w:szCs w:val="28"/>
        </w:rPr>
      </w:pPr>
      <w:r w:rsidRPr="00A02F3B">
        <w:rPr>
          <w:rFonts w:ascii="宋体" w:eastAsia="宋体" w:hAnsi="宋体" w:hint="eastAsia"/>
          <w:sz w:val="28"/>
          <w:szCs w:val="28"/>
        </w:rPr>
        <w:t>（4）基础垫层浇筑后，落实土建单位在垫层上测定各建筑物轴线，做好边界线、墙宽线和桩位线等基础放线工作，确保建筑物位置的正确性。</w:t>
      </w:r>
      <w:r w:rsidRPr="00092D25">
        <w:rPr>
          <w:rFonts w:ascii="宋体" w:eastAsia="宋体" w:hAnsi="宋体" w:hint="eastAsia"/>
          <w:sz w:val="28"/>
          <w:szCs w:val="28"/>
        </w:rPr>
        <w:t xml:space="preserve"> </w:t>
      </w:r>
    </w:p>
    <w:p w:rsidR="004828DB" w:rsidRPr="00A02F3B" w:rsidP="005A7DC7">
      <w:pPr>
        <w:tabs>
          <w:tab w:val="left" w:pos="1830"/>
        </w:tabs>
        <w:spacing w:line="360" w:lineRule="auto"/>
        <w:rPr>
          <w:rFonts w:ascii="宋体" w:eastAsia="宋体" w:hAnsi="宋体" w:hint="eastAsia"/>
          <w:b/>
          <w:sz w:val="28"/>
          <w:szCs w:val="28"/>
        </w:rPr>
      </w:pPr>
      <w:r w:rsidRPr="00A02F3B">
        <w:rPr>
          <w:rFonts w:ascii="宋体" w:eastAsia="宋体" w:hAnsi="宋体"/>
          <w:b/>
          <w:sz w:val="28"/>
          <w:szCs w:val="28"/>
        </w:rPr>
        <w:t xml:space="preserve"> </w:t>
      </w:r>
      <w:r w:rsidR="007C68AC">
        <w:rPr>
          <w:rFonts w:ascii="宋体" w:eastAsia="宋体" w:hAnsi="宋体" w:hint="eastAsia"/>
          <w:b/>
          <w:sz w:val="28"/>
          <w:szCs w:val="28"/>
        </w:rPr>
        <w:t>2</w:t>
      </w:r>
      <w:r w:rsidRPr="00A02F3B">
        <w:rPr>
          <w:rFonts w:ascii="宋体" w:eastAsia="宋体" w:hAnsi="宋体" w:hint="eastAsia"/>
          <w:b/>
          <w:sz w:val="28"/>
          <w:szCs w:val="28"/>
        </w:rPr>
        <w:t>结构工程质量控制</w:t>
      </w:r>
    </w:p>
    <w:p w:rsidR="004828DB" w:rsidRPr="00126E05" w:rsidP="005A7DC7">
      <w:pPr>
        <w:tabs>
          <w:tab w:val="left" w:pos="1830"/>
        </w:tabs>
        <w:spacing w:line="360" w:lineRule="auto"/>
        <w:rPr>
          <w:rFonts w:ascii="宋体" w:eastAsia="宋体" w:hAnsi="宋体" w:hint="eastAsia"/>
          <w:sz w:val="28"/>
          <w:szCs w:val="28"/>
        </w:rPr>
      </w:pPr>
      <w:r w:rsidR="00DF616D">
        <w:rPr>
          <w:rFonts w:ascii="宋体" w:eastAsia="宋体" w:hAnsi="宋体" w:hint="eastAsia"/>
          <w:sz w:val="28"/>
          <w:szCs w:val="28"/>
        </w:rPr>
        <w:t>（1）</w:t>
      </w:r>
      <w:r w:rsidRPr="00126E05" w:rsidR="00E655D7">
        <w:rPr>
          <w:rFonts w:ascii="宋体" w:eastAsia="宋体" w:hAnsi="宋体" w:hint="eastAsia"/>
          <w:b/>
          <w:sz w:val="28"/>
          <w:szCs w:val="28"/>
        </w:rPr>
        <w:t>拦河坝</w:t>
      </w:r>
      <w:r w:rsidRPr="00126E05">
        <w:rPr>
          <w:rFonts w:ascii="宋体" w:eastAsia="宋体" w:hAnsi="宋体" w:hint="eastAsia"/>
          <w:b/>
          <w:sz w:val="28"/>
          <w:szCs w:val="28"/>
        </w:rPr>
        <w:t>现浇筋砼结构</w:t>
      </w:r>
    </w:p>
    <w:p w:rsidR="004828DB" w:rsidRPr="00A02F3B" w:rsidP="00092D25">
      <w:pPr>
        <w:tabs>
          <w:tab w:val="left" w:pos="1830"/>
        </w:tabs>
        <w:spacing w:line="360" w:lineRule="auto"/>
        <w:ind w:firstLine="560" w:firstLineChars="200"/>
        <w:rPr>
          <w:rFonts w:ascii="宋体" w:eastAsia="宋体" w:hAnsi="宋体" w:hint="eastAsia"/>
          <w:sz w:val="28"/>
          <w:szCs w:val="28"/>
        </w:rPr>
        <w:sectPr w:rsidSect="00E64D46">
          <w:headerReference w:type="default" r:id="rId34"/>
          <w:footerReference w:type="default" r:id="rId35"/>
          <w:type w:val="nextPage"/>
          <w:pgSz w:w="12240" w:h="15840"/>
          <w:pgMar w:top="1440" w:right="1800" w:bottom="1440" w:left="1440" w:header="851" w:footer="992" w:gutter="0"/>
          <w:pgNumType w:start="16"/>
          <w:cols w:space="720"/>
          <w:titlePg w:val="0"/>
          <w:docGrid w:linePitch="312"/>
        </w:sectPr>
      </w:pPr>
      <w:r w:rsidRPr="00A02F3B">
        <w:rPr>
          <w:rFonts w:ascii="宋体" w:eastAsia="宋体" w:hAnsi="宋体" w:hint="eastAsia"/>
          <w:sz w:val="28"/>
          <w:szCs w:val="28"/>
        </w:rPr>
        <w:t>本工程</w:t>
      </w:r>
      <w:r w:rsidRPr="00A02F3B" w:rsidR="00E655D7">
        <w:rPr>
          <w:rFonts w:ascii="宋体" w:eastAsia="宋体" w:hAnsi="宋体" w:hint="eastAsia"/>
          <w:sz w:val="28"/>
          <w:szCs w:val="28"/>
        </w:rPr>
        <w:t>拦河坝</w:t>
      </w:r>
      <w:r w:rsidRPr="00A02F3B">
        <w:rPr>
          <w:rFonts w:ascii="宋体" w:eastAsia="宋体" w:hAnsi="宋体" w:hint="eastAsia"/>
          <w:sz w:val="28"/>
          <w:szCs w:val="28"/>
        </w:rPr>
        <w:t>主体结构为现浇</w:t>
      </w:r>
      <w:r w:rsidRPr="00A02F3B" w:rsidR="00E655D7">
        <w:rPr>
          <w:rFonts w:ascii="宋体" w:eastAsia="宋体" w:hAnsi="宋体" w:hint="eastAsia"/>
          <w:sz w:val="28"/>
          <w:szCs w:val="28"/>
        </w:rPr>
        <w:t>毛石</w:t>
      </w:r>
      <w:r w:rsidRPr="00A02F3B">
        <w:rPr>
          <w:rFonts w:ascii="宋体" w:eastAsia="宋体" w:hAnsi="宋体" w:hint="eastAsia"/>
          <w:sz w:val="28"/>
          <w:szCs w:val="28"/>
        </w:rPr>
        <w:t>砼结构</w:t>
      </w:r>
      <w:r w:rsidRPr="00A02F3B" w:rsidR="00E655D7">
        <w:rPr>
          <w:rFonts w:ascii="宋体" w:eastAsia="宋体" w:hAnsi="宋体" w:hint="eastAsia"/>
          <w:sz w:val="28"/>
          <w:szCs w:val="28"/>
        </w:rPr>
        <w:t>，</w:t>
      </w:r>
      <w:r w:rsidRPr="00A02F3B">
        <w:rPr>
          <w:rFonts w:ascii="宋体" w:eastAsia="宋体" w:hAnsi="宋体" w:hint="eastAsia"/>
          <w:sz w:val="28"/>
          <w:szCs w:val="28"/>
        </w:rPr>
        <w:t>施工时对模板、砼配比、浇筑都有一定要求，尤其是</w:t>
      </w:r>
      <w:r w:rsidRPr="00A02F3B" w:rsidR="00E655D7">
        <w:rPr>
          <w:rFonts w:ascii="宋体" w:eastAsia="宋体" w:hAnsi="宋体" w:hint="eastAsia"/>
          <w:sz w:val="28"/>
          <w:szCs w:val="28"/>
        </w:rPr>
        <w:t>毛石抛置比例，严格按设计进行，不超过30%，毛石比例、大小、表面清洁度</w:t>
      </w:r>
      <w:r w:rsidRPr="00A02F3B">
        <w:rPr>
          <w:rFonts w:ascii="宋体" w:eastAsia="宋体" w:hAnsi="宋体" w:hint="eastAsia"/>
          <w:sz w:val="28"/>
          <w:szCs w:val="28"/>
        </w:rPr>
        <w:t>应重点控制，监理现场检验与旁站，严格按照设计要求和砼施工验收规定认真监控。</w:t>
      </w:r>
    </w:p>
    <w:p w:rsidR="00E655D7" w:rsidRPr="00A02F3B" w:rsidP="00E655D7">
      <w:pPr>
        <w:tabs>
          <w:tab w:val="left" w:pos="1830"/>
        </w:tabs>
        <w:spacing w:line="360" w:lineRule="auto"/>
        <w:ind w:firstLine="480"/>
        <w:rPr>
          <w:rFonts w:ascii="宋体" w:eastAsia="宋体" w:hAnsi="宋体" w:hint="eastAsia"/>
          <w:sz w:val="28"/>
          <w:szCs w:val="28"/>
        </w:rPr>
      </w:pPr>
      <w:r>
        <w:rPr>
          <w:rFonts w:ascii="宋体" w:eastAsia="宋体" w:hAnsi="宋体"/>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45" type="#_x0000_t75" style="width:441.55pt;height:245.9pt;mso-position-horizontal-relative:char;mso-position-vertical-relative:line" stroked="f">
            <v:imagedata r:id="rId36" o:title=""/>
            <w10:wrap type="none"/>
            <w10:anchorlock/>
          </v:shape>
        </w:pict>
      </w:r>
    </w:p>
    <w:p w:rsidR="00E655D7" w:rsidRPr="00A02F3B" w:rsidP="005A7DC7">
      <w:pPr>
        <w:tabs>
          <w:tab w:val="left" w:pos="1830"/>
        </w:tabs>
        <w:spacing w:line="360" w:lineRule="auto"/>
        <w:rPr>
          <w:rFonts w:ascii="宋体" w:eastAsia="宋体" w:hAnsi="宋体" w:hint="eastAsia"/>
          <w:sz w:val="28"/>
          <w:szCs w:val="28"/>
        </w:rPr>
      </w:pPr>
      <w:r>
        <w:rPr>
          <w:rFonts w:ascii="宋体" w:eastAsia="宋体" w:hAnsi="宋体" w:hint="eastAsia"/>
          <w:sz w:val="28"/>
          <w:szCs w:val="28"/>
        </w:rPr>
        <w:pict>
          <v:shape id="_x0000_i1146" type="#_x0000_t75" style="width:476.98pt;height:185.04pt" stroked="f">
            <v:imagedata r:id="rId37" o:title=""/>
          </v:shape>
        </w:pict>
      </w:r>
    </w:p>
    <w:p w:rsidR="004828DB" w:rsidRPr="00A02F3B" w:rsidP="005A7DC7">
      <w:pPr>
        <w:tabs>
          <w:tab w:val="left" w:pos="1830"/>
        </w:tabs>
        <w:spacing w:line="360" w:lineRule="auto"/>
        <w:rPr>
          <w:rFonts w:ascii="宋体" w:eastAsia="宋体" w:hAnsi="宋体" w:hint="eastAsia"/>
          <w:sz w:val="28"/>
          <w:szCs w:val="28"/>
        </w:rPr>
      </w:pPr>
      <w:r w:rsidR="00DF616D">
        <w:rPr>
          <w:rFonts w:ascii="宋体" w:eastAsia="宋体" w:hAnsi="宋体" w:hint="eastAsia"/>
          <w:sz w:val="28"/>
          <w:szCs w:val="28"/>
        </w:rPr>
        <w:t>（2）</w:t>
      </w:r>
      <w:r w:rsidRPr="00A02F3B">
        <w:rPr>
          <w:rFonts w:ascii="宋体" w:eastAsia="宋体" w:hAnsi="宋体" w:hint="eastAsia"/>
          <w:sz w:val="28"/>
          <w:szCs w:val="28"/>
        </w:rPr>
        <w:t>质量控制点</w:t>
      </w:r>
    </w:p>
    <w:p w:rsidR="004828DB" w:rsidRPr="00A02F3B" w:rsidP="005A7DC7">
      <w:pPr>
        <w:tabs>
          <w:tab w:val="left" w:pos="1830"/>
        </w:tabs>
        <w:spacing w:line="360" w:lineRule="auto"/>
        <w:rPr>
          <w:rFonts w:ascii="宋体" w:eastAsia="宋体" w:hAnsi="宋体" w:hint="eastAsia"/>
          <w:sz w:val="28"/>
          <w:szCs w:val="28"/>
        </w:rPr>
      </w:pPr>
      <w:r w:rsidR="00DF616D">
        <w:rPr>
          <w:rFonts w:ascii="宋体" w:eastAsia="宋体" w:hAnsi="宋体" w:hint="eastAsia"/>
          <w:sz w:val="28"/>
          <w:szCs w:val="28"/>
        </w:rPr>
        <w:t>1、</w:t>
      </w:r>
      <w:r w:rsidRPr="00A02F3B">
        <w:rPr>
          <w:rFonts w:ascii="宋体" w:eastAsia="宋体" w:hAnsi="宋体" w:hint="eastAsia"/>
          <w:sz w:val="28"/>
          <w:szCs w:val="28"/>
        </w:rPr>
        <w:t>质量控制点及控制方法</w:t>
      </w:r>
    </w:p>
    <w:tbl>
      <w:tblPr>
        <w:tblStyle w:val="TableNormal"/>
        <w:tblW w:w="0" w:type="auto"/>
        <w:jc w:val="center"/>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Look w:val="0000"/>
      </w:tblPr>
      <w:tblGrid>
        <w:gridCol w:w="1405"/>
        <w:gridCol w:w="1750"/>
        <w:gridCol w:w="5961"/>
      </w:tblGrid>
      <w:tr>
        <w:tblPrEx>
          <w:tblW w:w="0" w:type="auto"/>
          <w:jc w:val="center"/>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Look w:val="0000"/>
        </w:tblPrEx>
        <w:trPr>
          <w:jc w:val="center"/>
        </w:trPr>
        <w:tc>
          <w:tcPr>
            <w:tcW w:w="1405" w:type="dxa"/>
            <w:tcBorders>
              <w:top w:val="single" w:sz="4" w:space="0" w:color="auto"/>
              <w:left w:val="single" w:sz="4" w:space="0" w:color="auto"/>
              <w:bottom w:val="single" w:sz="4" w:space="0" w:color="auto"/>
              <w:right w:val="single" w:sz="4" w:space="0" w:color="auto"/>
            </w:tcBorders>
            <w:vAlign w:val="center"/>
          </w:tcPr>
          <w:p w:rsidR="004828DB" w:rsidRPr="00A02F3B">
            <w:pPr>
              <w:tabs>
                <w:tab w:val="left" w:pos="1830"/>
              </w:tabs>
              <w:spacing w:line="400" w:lineRule="exact"/>
              <w:jc w:val="center"/>
              <w:rPr>
                <w:rFonts w:ascii="宋体" w:eastAsia="宋体" w:hAnsi="宋体" w:hint="eastAsia"/>
                <w:sz w:val="28"/>
                <w:szCs w:val="28"/>
              </w:rPr>
            </w:pPr>
            <w:r w:rsidRPr="00A02F3B">
              <w:rPr>
                <w:rFonts w:ascii="宋体" w:eastAsia="宋体" w:hAnsi="宋体" w:hint="eastAsia"/>
                <w:sz w:val="28"/>
                <w:szCs w:val="28"/>
              </w:rPr>
              <w:t>部位、活动</w:t>
            </w:r>
          </w:p>
        </w:tc>
        <w:tc>
          <w:tcPr>
            <w:tcW w:w="1750" w:type="dxa"/>
            <w:tcBorders>
              <w:top w:val="single" w:sz="4" w:space="0" w:color="auto"/>
              <w:left w:val="single" w:sz="4" w:space="0" w:color="auto"/>
              <w:bottom w:val="single" w:sz="4" w:space="0" w:color="auto"/>
              <w:right w:val="single" w:sz="4" w:space="0" w:color="auto"/>
            </w:tcBorders>
            <w:vAlign w:val="center"/>
          </w:tcPr>
          <w:p w:rsidR="004828DB" w:rsidRPr="00A02F3B">
            <w:pPr>
              <w:tabs>
                <w:tab w:val="left" w:pos="1830"/>
              </w:tabs>
              <w:spacing w:line="400" w:lineRule="exact"/>
              <w:jc w:val="center"/>
              <w:rPr>
                <w:rFonts w:ascii="宋体" w:eastAsia="宋体" w:hAnsi="宋体" w:hint="eastAsia"/>
                <w:sz w:val="28"/>
                <w:szCs w:val="28"/>
              </w:rPr>
            </w:pPr>
            <w:r w:rsidRPr="00A02F3B">
              <w:rPr>
                <w:rFonts w:ascii="宋体" w:eastAsia="宋体" w:hAnsi="宋体" w:hint="eastAsia"/>
                <w:sz w:val="28"/>
                <w:szCs w:val="28"/>
              </w:rPr>
              <w:t>控制内容</w:t>
            </w:r>
          </w:p>
        </w:tc>
        <w:tc>
          <w:tcPr>
            <w:tcW w:w="5961" w:type="dxa"/>
            <w:tcBorders>
              <w:top w:val="single" w:sz="4" w:space="0" w:color="auto"/>
              <w:left w:val="single" w:sz="4" w:space="0" w:color="auto"/>
              <w:bottom w:val="single" w:sz="4" w:space="0" w:color="auto"/>
              <w:right w:val="single" w:sz="4" w:space="0" w:color="auto"/>
            </w:tcBorders>
            <w:vAlign w:val="center"/>
          </w:tcPr>
          <w:p w:rsidR="004828DB" w:rsidRPr="00A02F3B">
            <w:pPr>
              <w:tabs>
                <w:tab w:val="left" w:pos="1830"/>
              </w:tabs>
              <w:spacing w:line="400" w:lineRule="exact"/>
              <w:jc w:val="center"/>
              <w:rPr>
                <w:rFonts w:ascii="宋体" w:eastAsia="宋体" w:hAnsi="宋体" w:hint="eastAsia"/>
                <w:sz w:val="28"/>
                <w:szCs w:val="28"/>
              </w:rPr>
            </w:pPr>
            <w:r w:rsidRPr="00A02F3B">
              <w:rPr>
                <w:rFonts w:ascii="宋体" w:eastAsia="宋体" w:hAnsi="宋体" w:hint="eastAsia"/>
                <w:sz w:val="28"/>
                <w:szCs w:val="28"/>
              </w:rPr>
              <w:t>控制方法及手段</w:t>
            </w:r>
          </w:p>
        </w:tc>
      </w:tr>
      <w:tr>
        <w:tblPrEx>
          <w:tblW w:w="0" w:type="auto"/>
          <w:jc w:val="center"/>
          <w:tblLayout w:type="fixed"/>
          <w:tblLook w:val="0000"/>
        </w:tblPrEx>
        <w:trPr>
          <w:jc w:val="center"/>
        </w:trPr>
        <w:tc>
          <w:tcPr>
            <w:tcW w:w="1405" w:type="dxa"/>
            <w:tcBorders>
              <w:top w:val="single" w:sz="4" w:space="0" w:color="auto"/>
              <w:left w:val="single" w:sz="4" w:space="0" w:color="auto"/>
              <w:bottom w:val="single" w:sz="4" w:space="0" w:color="auto"/>
              <w:right w:val="single" w:sz="4" w:space="0" w:color="auto"/>
            </w:tcBorders>
            <w:vAlign w:val="center"/>
          </w:tcPr>
          <w:p w:rsidR="005A7DC7" w:rsidRPr="00A02F3B">
            <w:pPr>
              <w:tabs>
                <w:tab w:val="left" w:pos="1830"/>
              </w:tabs>
              <w:spacing w:line="400" w:lineRule="exact"/>
              <w:jc w:val="center"/>
              <w:rPr>
                <w:rFonts w:ascii="宋体" w:eastAsia="宋体" w:hAnsi="宋体" w:hint="eastAsia"/>
                <w:sz w:val="28"/>
                <w:szCs w:val="28"/>
              </w:rPr>
            </w:pPr>
            <w:r w:rsidRPr="00A02F3B" w:rsidR="004828DB">
              <w:rPr>
                <w:rFonts w:ascii="宋体" w:eastAsia="宋体" w:hAnsi="宋体" w:hint="eastAsia"/>
                <w:sz w:val="28"/>
                <w:szCs w:val="28"/>
              </w:rPr>
              <w:t>施工前</w:t>
            </w:r>
          </w:p>
          <w:p w:rsidR="004828DB" w:rsidRPr="00A02F3B">
            <w:pPr>
              <w:tabs>
                <w:tab w:val="left" w:pos="1830"/>
              </w:tabs>
              <w:spacing w:line="400" w:lineRule="exact"/>
              <w:jc w:val="center"/>
              <w:rPr>
                <w:rFonts w:ascii="宋体" w:eastAsia="宋体" w:hAnsi="宋体" w:hint="eastAsia"/>
                <w:sz w:val="28"/>
                <w:szCs w:val="28"/>
              </w:rPr>
            </w:pPr>
            <w:r w:rsidRPr="00A02F3B">
              <w:rPr>
                <w:rFonts w:ascii="宋体" w:eastAsia="宋体" w:hAnsi="宋体" w:hint="eastAsia"/>
                <w:sz w:val="28"/>
                <w:szCs w:val="28"/>
              </w:rPr>
              <w:t>准备</w:t>
            </w:r>
          </w:p>
        </w:tc>
        <w:tc>
          <w:tcPr>
            <w:tcW w:w="1750" w:type="dxa"/>
            <w:tcBorders>
              <w:top w:val="single" w:sz="4" w:space="0" w:color="auto"/>
              <w:left w:val="single" w:sz="4" w:space="0" w:color="auto"/>
              <w:bottom w:val="single" w:sz="4" w:space="0" w:color="auto"/>
              <w:right w:val="single" w:sz="4" w:space="0" w:color="auto"/>
            </w:tcBorders>
            <w:vAlign w:val="center"/>
          </w:tcPr>
          <w:p w:rsidR="004828DB" w:rsidRPr="00A02F3B">
            <w:pPr>
              <w:tabs>
                <w:tab w:val="left" w:pos="1830"/>
              </w:tabs>
              <w:spacing w:after="0" w:line="400" w:lineRule="exact"/>
              <w:rPr>
                <w:rFonts w:ascii="宋体" w:eastAsia="宋体" w:hAnsi="宋体" w:hint="eastAsia"/>
                <w:sz w:val="28"/>
                <w:szCs w:val="28"/>
              </w:rPr>
            </w:pPr>
          </w:p>
        </w:tc>
        <w:tc>
          <w:tcPr>
            <w:tcW w:w="5961" w:type="dxa"/>
            <w:tcBorders>
              <w:top w:val="single" w:sz="4" w:space="0" w:color="auto"/>
              <w:left w:val="single" w:sz="4" w:space="0" w:color="auto"/>
              <w:bottom w:val="single" w:sz="4" w:space="0" w:color="auto"/>
              <w:right w:val="single" w:sz="4" w:space="0" w:color="auto"/>
            </w:tcBorders>
            <w:vAlign w:val="center"/>
          </w:tcPr>
          <w:p w:rsidR="004828DB" w:rsidRPr="00A02F3B">
            <w:pPr>
              <w:tabs>
                <w:tab w:val="left" w:pos="1830"/>
              </w:tabs>
              <w:spacing w:line="400" w:lineRule="exact"/>
              <w:rPr>
                <w:rFonts w:ascii="宋体" w:eastAsia="宋体" w:hAnsi="宋体" w:hint="eastAsia"/>
                <w:sz w:val="28"/>
                <w:szCs w:val="28"/>
              </w:rPr>
            </w:pPr>
            <w:r w:rsidRPr="00A02F3B">
              <w:rPr>
                <w:rFonts w:ascii="宋体" w:eastAsia="宋体" w:hAnsi="宋体" w:hint="eastAsia"/>
                <w:sz w:val="28"/>
                <w:szCs w:val="28"/>
              </w:rPr>
              <w:fldChar w:fldCharType="begin" w:dirty="1"/>
            </w:r>
            <w:r w:rsidRPr="00A02F3B">
              <w:rPr>
                <w:rFonts w:ascii="宋体" w:eastAsia="宋体" w:hAnsi="宋体" w:hint="eastAsia"/>
                <w:sz w:val="28"/>
                <w:szCs w:val="28"/>
              </w:rPr>
              <w:instrText xml:space="preserve"> eq \o\ac(</w:instrText>
            </w:r>
            <w:r w:rsidRPr="00A02F3B">
              <w:rPr>
                <w:rFonts w:ascii="宋体" w:eastAsia="宋体" w:hAnsi="宋体" w:hint="eastAsia"/>
                <w:position w:val="-5"/>
                <w:sz w:val="28"/>
                <w:szCs w:val="28"/>
              </w:rPr>
              <w:instrText>○</w:instrText>
            </w:r>
            <w:r w:rsidRPr="00A02F3B">
              <w:rPr>
                <w:rFonts w:ascii="宋体" w:eastAsia="宋体" w:hAnsi="宋体" w:hint="eastAsia"/>
                <w:sz w:val="28"/>
                <w:szCs w:val="28"/>
              </w:rPr>
              <w:instrText>,1)</w:instrText>
            </w:r>
            <w:r w:rsidRPr="00A02F3B">
              <w:rPr>
                <w:rFonts w:ascii="宋体" w:eastAsia="宋体" w:hAnsi="宋体" w:hint="eastAsia"/>
                <w:sz w:val="28"/>
                <w:szCs w:val="28"/>
              </w:rPr>
              <w:fldChar w:fldCharType="separate"/>
            </w:r>
            <w:r w:rsidRPr="00A02F3B">
              <w:rPr>
                <w:rFonts w:ascii="宋体" w:eastAsia="宋体" w:hAnsi="宋体" w:hint="eastAsia"/>
                <w:sz w:val="28"/>
                <w:szCs w:val="28"/>
              </w:rPr>
              <w:fldChar w:fldCharType="end"/>
            </w:r>
            <w:r w:rsidRPr="00A02F3B">
              <w:rPr>
                <w:rFonts w:ascii="宋体" w:eastAsia="宋体" w:hAnsi="宋体" w:hint="eastAsia"/>
                <w:sz w:val="28"/>
                <w:szCs w:val="28"/>
              </w:rPr>
              <w:t>施工单位进行方案报审，监理工程师审查签认，并监督执行。</w:t>
            </w:r>
          </w:p>
          <w:p w:rsidR="004828DB" w:rsidRPr="00A02F3B">
            <w:pPr>
              <w:tabs>
                <w:tab w:val="left" w:pos="1830"/>
              </w:tabs>
              <w:spacing w:line="400" w:lineRule="exact"/>
              <w:rPr>
                <w:rFonts w:ascii="宋体" w:eastAsia="宋体" w:hAnsi="宋体" w:hint="eastAsia"/>
                <w:sz w:val="28"/>
                <w:szCs w:val="28"/>
              </w:rPr>
            </w:pPr>
            <w:r w:rsidRPr="00A02F3B">
              <w:rPr>
                <w:rFonts w:ascii="宋体" w:eastAsia="宋体" w:hAnsi="宋体" w:hint="eastAsia"/>
                <w:sz w:val="28"/>
                <w:szCs w:val="28"/>
              </w:rPr>
              <w:fldChar w:fldCharType="begin" w:dirty="1"/>
            </w:r>
            <w:r w:rsidRPr="00A02F3B">
              <w:rPr>
                <w:rFonts w:ascii="宋体" w:eastAsia="宋体" w:hAnsi="宋体" w:hint="eastAsia"/>
                <w:sz w:val="28"/>
                <w:szCs w:val="28"/>
              </w:rPr>
              <w:instrText xml:space="preserve"> eq \o\ac(</w:instrText>
            </w:r>
            <w:r w:rsidRPr="00A02F3B">
              <w:rPr>
                <w:rFonts w:ascii="宋体" w:eastAsia="宋体" w:hAnsi="宋体" w:hint="eastAsia"/>
                <w:position w:val="-5"/>
                <w:sz w:val="28"/>
                <w:szCs w:val="28"/>
              </w:rPr>
              <w:instrText>○</w:instrText>
            </w:r>
            <w:r w:rsidRPr="00A02F3B">
              <w:rPr>
                <w:rFonts w:ascii="宋体" w:eastAsia="宋体" w:hAnsi="宋体" w:hint="eastAsia"/>
                <w:sz w:val="28"/>
                <w:szCs w:val="28"/>
              </w:rPr>
              <w:instrText>,2)</w:instrText>
            </w:r>
            <w:r w:rsidRPr="00A02F3B">
              <w:rPr>
                <w:rFonts w:ascii="宋体" w:eastAsia="宋体" w:hAnsi="宋体" w:hint="eastAsia"/>
                <w:sz w:val="28"/>
                <w:szCs w:val="28"/>
              </w:rPr>
              <w:fldChar w:fldCharType="separate"/>
            </w:r>
            <w:r w:rsidRPr="00A02F3B">
              <w:rPr>
                <w:rFonts w:ascii="宋体" w:eastAsia="宋体" w:hAnsi="宋体" w:hint="eastAsia"/>
                <w:sz w:val="28"/>
                <w:szCs w:val="28"/>
              </w:rPr>
              <w:fldChar w:fldCharType="end"/>
            </w:r>
            <w:r w:rsidRPr="00A02F3B">
              <w:rPr>
                <w:rFonts w:ascii="宋体" w:eastAsia="宋体" w:hAnsi="宋体" w:hint="eastAsia"/>
                <w:sz w:val="28"/>
                <w:szCs w:val="28"/>
              </w:rPr>
              <w:t>核查钢筋、水泥合格证和试验报告，电焊条合格证，砂、石的试验资料，合格后同意使用</w:t>
            </w:r>
          </w:p>
          <w:p w:rsidR="004828DB" w:rsidRPr="00A02F3B">
            <w:pPr>
              <w:tabs>
                <w:tab w:val="left" w:pos="1830"/>
              </w:tabs>
              <w:spacing w:after="0" w:line="400" w:lineRule="exact"/>
              <w:rPr>
                <w:rFonts w:ascii="宋体" w:eastAsia="宋体" w:hAnsi="宋体" w:hint="eastAsia"/>
                <w:sz w:val="28"/>
                <w:szCs w:val="28"/>
              </w:rPr>
            </w:pPr>
            <w:r w:rsidRPr="00A02F3B">
              <w:rPr>
                <w:rFonts w:ascii="宋体" w:eastAsia="宋体" w:hAnsi="宋体" w:hint="eastAsia"/>
                <w:sz w:val="28"/>
                <w:szCs w:val="28"/>
              </w:rPr>
              <w:fldChar w:fldCharType="begin" w:dirty="1"/>
            </w:r>
            <w:r w:rsidRPr="00A02F3B">
              <w:rPr>
                <w:rFonts w:ascii="宋体" w:eastAsia="宋体" w:hAnsi="宋体" w:hint="eastAsia"/>
                <w:sz w:val="28"/>
                <w:szCs w:val="28"/>
              </w:rPr>
              <w:instrText xml:space="preserve"> eq \o\ac(</w:instrText>
            </w:r>
            <w:r w:rsidRPr="00A02F3B">
              <w:rPr>
                <w:rFonts w:ascii="宋体" w:eastAsia="宋体" w:hAnsi="宋体" w:hint="eastAsia"/>
                <w:position w:val="-5"/>
                <w:sz w:val="28"/>
                <w:szCs w:val="28"/>
              </w:rPr>
              <w:instrText>○</w:instrText>
            </w:r>
            <w:r w:rsidRPr="00A02F3B">
              <w:rPr>
                <w:rFonts w:ascii="宋体" w:eastAsia="宋体" w:hAnsi="宋体" w:hint="eastAsia"/>
                <w:sz w:val="28"/>
                <w:szCs w:val="28"/>
              </w:rPr>
              <w:instrText>,3)</w:instrText>
            </w:r>
            <w:r w:rsidRPr="00A02F3B">
              <w:rPr>
                <w:rFonts w:ascii="宋体" w:eastAsia="宋体" w:hAnsi="宋体" w:hint="eastAsia"/>
                <w:sz w:val="28"/>
                <w:szCs w:val="28"/>
              </w:rPr>
              <w:fldChar w:fldCharType="separate"/>
            </w:r>
            <w:r w:rsidRPr="00A02F3B">
              <w:rPr>
                <w:rFonts w:ascii="宋体" w:eastAsia="宋体" w:hAnsi="宋体" w:hint="eastAsia"/>
                <w:sz w:val="28"/>
                <w:szCs w:val="28"/>
              </w:rPr>
              <w:fldChar w:fldCharType="end"/>
            </w:r>
          </w:p>
        </w:tc>
      </w:tr>
    </w:tbl>
    <w:p>
      <w:pPr>
        <w:sectPr w:rsidSect="00E64D46">
          <w:headerReference w:type="default" r:id="rId38"/>
          <w:footerReference w:type="default" r:id="rId39"/>
          <w:type w:val="nextPage"/>
          <w:pgSz w:w="12240" w:h="15840"/>
          <w:pgMar w:top="1440" w:right="1800" w:bottom="1440" w:left="1440" w:header="851" w:footer="992" w:gutter="0"/>
          <w:pgNumType w:start="17"/>
          <w:cols w:space="720"/>
          <w:titlePg w:val="0"/>
          <w:docGrid w:linePitch="312"/>
        </w:sectPr>
      </w:pPr>
    </w:p>
    <w:tbl>
      <w:tblPr>
        <w:tblStyle w:val="TableNormal"/>
        <w:tblW w:w="0" w:type="auto"/>
        <w:jc w:val="center"/>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Look w:val="0000"/>
      </w:tblPr>
      <w:tblGrid>
        <w:gridCol w:w="1405"/>
        <w:gridCol w:w="1750"/>
        <w:gridCol w:w="5961"/>
      </w:tblGrid>
      <w:tr>
        <w:tblPrEx>
          <w:tblW w:w="0" w:type="auto"/>
          <w:jc w:val="center"/>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Look w:val="0000"/>
        </w:tblPrEx>
        <w:trPr>
          <w:jc w:val="center"/>
        </w:trPr>
        <w:tc>
          <w:tcPr>
            <w:tcW w:w="1405" w:type="dxa"/>
            <w:tcBorders>
              <w:top w:val="single" w:sz="4" w:space="0" w:color="auto"/>
              <w:left w:val="single" w:sz="4" w:space="0" w:color="auto"/>
              <w:bottom w:val="single" w:sz="4" w:space="0" w:color="auto"/>
              <w:right w:val="single" w:sz="4" w:space="0" w:color="auto"/>
            </w:tcBorders>
            <w:vAlign w:val="center"/>
          </w:tcPr>
          <w:p/>
        </w:tc>
        <w:tc>
          <w:tcPr>
            <w:tcW w:w="1750" w:type="dxa"/>
            <w:tcBorders>
              <w:top w:val="single" w:sz="4" w:space="0" w:color="auto"/>
              <w:left w:val="single" w:sz="4" w:space="0" w:color="auto"/>
              <w:bottom w:val="single" w:sz="4" w:space="0" w:color="auto"/>
              <w:right w:val="single" w:sz="4" w:space="0" w:color="auto"/>
            </w:tcBorders>
            <w:vAlign w:val="center"/>
          </w:tcPr>
          <w:p w:rsidR="004828DB" w:rsidRPr="00A02F3B">
            <w:pPr>
              <w:tabs>
                <w:tab w:val="left" w:pos="1830"/>
              </w:tabs>
              <w:spacing w:before="0" w:line="400" w:lineRule="exact"/>
              <w:rPr>
                <w:rFonts w:ascii="宋体" w:eastAsia="宋体" w:hAnsi="宋体" w:hint="eastAsia"/>
                <w:sz w:val="28"/>
                <w:szCs w:val="28"/>
              </w:rPr>
            </w:pPr>
            <w:r w:rsidRPr="00A02F3B">
              <w:rPr>
                <w:rFonts w:ascii="宋体" w:eastAsia="宋体" w:hAnsi="宋体" w:hint="eastAsia"/>
                <w:sz w:val="28"/>
                <w:szCs w:val="28"/>
              </w:rPr>
              <w:t>审查施工方案、核查钢筋、水泥出厂合格证及试验报告，审核砂、石试验资料</w:t>
            </w:r>
          </w:p>
        </w:tc>
        <w:tc>
          <w:tcPr>
            <w:tcW w:w="5961" w:type="dxa"/>
            <w:tcBorders>
              <w:top w:val="single" w:sz="4" w:space="0" w:color="auto"/>
              <w:left w:val="single" w:sz="4" w:space="0" w:color="auto"/>
              <w:bottom w:val="single" w:sz="4" w:space="0" w:color="auto"/>
              <w:right w:val="single" w:sz="4" w:space="0" w:color="auto"/>
            </w:tcBorders>
            <w:vAlign w:val="center"/>
          </w:tcPr>
          <w:p w:rsidR="004828DB" w:rsidRPr="00A02F3B">
            <w:pPr>
              <w:tabs>
                <w:tab w:val="left" w:pos="1830"/>
              </w:tabs>
              <w:spacing w:before="0" w:line="400" w:lineRule="exact"/>
              <w:rPr>
                <w:rFonts w:ascii="宋体" w:eastAsia="宋体" w:hAnsi="宋体" w:hint="eastAsia"/>
                <w:sz w:val="28"/>
                <w:szCs w:val="28"/>
              </w:rPr>
            </w:pPr>
            <w:r w:rsidRPr="00A02F3B">
              <w:rPr>
                <w:rFonts w:ascii="宋体" w:eastAsia="宋体" w:hAnsi="宋体" w:hint="eastAsia"/>
                <w:sz w:val="28"/>
                <w:szCs w:val="28"/>
              </w:rPr>
              <w:t>监理工程师对上述材料实行见证取样，并必要的平行检验。</w:t>
            </w:r>
          </w:p>
        </w:tc>
      </w:tr>
      <w:tr>
        <w:tblPrEx>
          <w:tblW w:w="0" w:type="auto"/>
          <w:jc w:val="center"/>
          <w:tblLayout w:type="fixed"/>
          <w:tblLook w:val="0000"/>
        </w:tblPrEx>
        <w:trPr>
          <w:cantSplit/>
          <w:jc w:val="center"/>
        </w:trPr>
        <w:tc>
          <w:tcPr>
            <w:tcW w:w="1405" w:type="dxa"/>
            <w:vMerge w:val="restart"/>
            <w:tcBorders>
              <w:top w:val="single" w:sz="4" w:space="0" w:color="auto"/>
              <w:left w:val="single" w:sz="4" w:space="0" w:color="auto"/>
              <w:bottom w:val="single" w:sz="4" w:space="0" w:color="auto"/>
              <w:right w:val="single" w:sz="4" w:space="0" w:color="auto"/>
            </w:tcBorders>
            <w:vAlign w:val="center"/>
          </w:tcPr>
          <w:p w:rsidR="004828DB" w:rsidRPr="00A02F3B">
            <w:pPr>
              <w:tabs>
                <w:tab w:val="left" w:pos="1830"/>
              </w:tabs>
              <w:spacing w:line="400" w:lineRule="exact"/>
              <w:jc w:val="center"/>
              <w:rPr>
                <w:rFonts w:ascii="宋体" w:eastAsia="宋体" w:hAnsi="宋体" w:hint="eastAsia"/>
                <w:sz w:val="28"/>
                <w:szCs w:val="28"/>
              </w:rPr>
            </w:pPr>
            <w:r w:rsidRPr="00A02F3B">
              <w:rPr>
                <w:rFonts w:ascii="宋体" w:eastAsia="宋体" w:hAnsi="宋体" w:hint="eastAsia"/>
                <w:sz w:val="28"/>
                <w:szCs w:val="28"/>
              </w:rPr>
              <w:t>模  板</w:t>
            </w:r>
          </w:p>
        </w:tc>
        <w:tc>
          <w:tcPr>
            <w:tcW w:w="1750" w:type="dxa"/>
            <w:tcBorders>
              <w:top w:val="single" w:sz="4" w:space="0" w:color="auto"/>
              <w:left w:val="single" w:sz="4" w:space="0" w:color="auto"/>
              <w:bottom w:val="single" w:sz="4" w:space="0" w:color="auto"/>
              <w:right w:val="single" w:sz="4" w:space="0" w:color="auto"/>
            </w:tcBorders>
            <w:vAlign w:val="center"/>
          </w:tcPr>
          <w:p w:rsidR="004828DB" w:rsidRPr="00A02F3B">
            <w:pPr>
              <w:tabs>
                <w:tab w:val="left" w:pos="1830"/>
              </w:tabs>
              <w:spacing w:line="400" w:lineRule="exact"/>
              <w:rPr>
                <w:rFonts w:ascii="宋体" w:eastAsia="宋体" w:hAnsi="宋体" w:hint="eastAsia"/>
                <w:sz w:val="28"/>
                <w:szCs w:val="28"/>
              </w:rPr>
            </w:pPr>
            <w:r w:rsidRPr="00A02F3B">
              <w:rPr>
                <w:rFonts w:ascii="宋体" w:eastAsia="宋体" w:hAnsi="宋体" w:hint="eastAsia"/>
                <w:sz w:val="28"/>
                <w:szCs w:val="28"/>
              </w:rPr>
              <w:t>审查模板及支撑系统的稳定、刚度及强度</w:t>
            </w:r>
          </w:p>
        </w:tc>
        <w:tc>
          <w:tcPr>
            <w:tcW w:w="5961" w:type="dxa"/>
            <w:tcBorders>
              <w:top w:val="single" w:sz="4" w:space="0" w:color="auto"/>
              <w:left w:val="single" w:sz="4" w:space="0" w:color="auto"/>
              <w:bottom w:val="single" w:sz="4" w:space="0" w:color="auto"/>
              <w:right w:val="single" w:sz="4" w:space="0" w:color="auto"/>
            </w:tcBorders>
            <w:vAlign w:val="center"/>
          </w:tcPr>
          <w:p w:rsidR="004828DB" w:rsidRPr="00A02F3B">
            <w:pPr>
              <w:tabs>
                <w:tab w:val="left" w:pos="1830"/>
              </w:tabs>
              <w:spacing w:line="400" w:lineRule="exact"/>
              <w:rPr>
                <w:rFonts w:ascii="宋体" w:eastAsia="宋体" w:hAnsi="宋体" w:hint="eastAsia"/>
                <w:sz w:val="28"/>
                <w:szCs w:val="28"/>
              </w:rPr>
            </w:pPr>
            <w:r w:rsidRPr="00A02F3B">
              <w:rPr>
                <w:rFonts w:ascii="宋体" w:eastAsia="宋体" w:hAnsi="宋体" w:hint="eastAsia"/>
                <w:sz w:val="28"/>
                <w:szCs w:val="28"/>
              </w:rPr>
              <w:fldChar w:fldCharType="begin" w:dirty="1"/>
            </w:r>
            <w:r w:rsidRPr="00A02F3B">
              <w:rPr>
                <w:rFonts w:ascii="宋体" w:eastAsia="宋体" w:hAnsi="宋体" w:hint="eastAsia"/>
                <w:sz w:val="28"/>
                <w:szCs w:val="28"/>
              </w:rPr>
              <w:instrText xml:space="preserve"> eq \o\ac(</w:instrText>
            </w:r>
            <w:r w:rsidRPr="00A02F3B">
              <w:rPr>
                <w:rFonts w:ascii="宋体" w:eastAsia="宋体" w:hAnsi="宋体" w:hint="eastAsia"/>
                <w:position w:val="-5"/>
                <w:sz w:val="28"/>
                <w:szCs w:val="28"/>
              </w:rPr>
              <w:instrText>○</w:instrText>
            </w:r>
            <w:r w:rsidRPr="00A02F3B">
              <w:rPr>
                <w:rFonts w:ascii="宋体" w:eastAsia="宋体" w:hAnsi="宋体" w:hint="eastAsia"/>
                <w:sz w:val="28"/>
                <w:szCs w:val="28"/>
              </w:rPr>
              <w:instrText>,1)</w:instrText>
            </w:r>
            <w:r w:rsidRPr="00A02F3B">
              <w:rPr>
                <w:rFonts w:ascii="宋体" w:eastAsia="宋体" w:hAnsi="宋体" w:hint="eastAsia"/>
                <w:sz w:val="28"/>
                <w:szCs w:val="28"/>
              </w:rPr>
              <w:fldChar w:fldCharType="separate"/>
            </w:r>
            <w:r w:rsidRPr="00A02F3B">
              <w:rPr>
                <w:rFonts w:ascii="宋体" w:eastAsia="宋体" w:hAnsi="宋体" w:hint="eastAsia"/>
                <w:sz w:val="28"/>
                <w:szCs w:val="28"/>
              </w:rPr>
              <w:fldChar w:fldCharType="end"/>
            </w:r>
            <w:r w:rsidRPr="00A02F3B">
              <w:rPr>
                <w:rFonts w:ascii="宋体" w:eastAsia="宋体" w:hAnsi="宋体" w:hint="eastAsia"/>
                <w:sz w:val="28"/>
                <w:szCs w:val="28"/>
              </w:rPr>
              <w:t>检查模板设计方案，量测标高、轴线符合设计要求，检查模板支撑系统的稳定性、刚度和强度</w:t>
            </w:r>
          </w:p>
          <w:p w:rsidR="004828DB" w:rsidRPr="00A02F3B">
            <w:pPr>
              <w:tabs>
                <w:tab w:val="left" w:pos="1830"/>
              </w:tabs>
              <w:spacing w:line="400" w:lineRule="exact"/>
              <w:rPr>
                <w:rFonts w:ascii="宋体" w:eastAsia="宋体" w:hAnsi="宋体" w:hint="eastAsia"/>
                <w:sz w:val="28"/>
                <w:szCs w:val="28"/>
              </w:rPr>
            </w:pPr>
            <w:r w:rsidRPr="00A02F3B">
              <w:rPr>
                <w:rFonts w:ascii="宋体" w:eastAsia="宋体" w:hAnsi="宋体" w:hint="eastAsia"/>
                <w:sz w:val="28"/>
                <w:szCs w:val="28"/>
              </w:rPr>
              <w:fldChar w:fldCharType="begin" w:dirty="1"/>
            </w:r>
            <w:r w:rsidRPr="00A02F3B">
              <w:rPr>
                <w:rFonts w:ascii="宋体" w:eastAsia="宋体" w:hAnsi="宋体" w:hint="eastAsia"/>
                <w:sz w:val="28"/>
                <w:szCs w:val="28"/>
              </w:rPr>
              <w:instrText xml:space="preserve"> eq \o\ac(</w:instrText>
            </w:r>
            <w:r w:rsidRPr="00A02F3B">
              <w:rPr>
                <w:rFonts w:ascii="宋体" w:eastAsia="宋体" w:hAnsi="宋体" w:hint="eastAsia"/>
                <w:position w:val="-5"/>
                <w:sz w:val="28"/>
                <w:szCs w:val="28"/>
              </w:rPr>
              <w:instrText>○</w:instrText>
            </w:r>
            <w:r w:rsidRPr="00A02F3B">
              <w:rPr>
                <w:rFonts w:ascii="宋体" w:eastAsia="宋体" w:hAnsi="宋体" w:hint="eastAsia"/>
                <w:sz w:val="28"/>
                <w:szCs w:val="28"/>
              </w:rPr>
              <w:instrText>,2)</w:instrText>
            </w:r>
            <w:r w:rsidRPr="00A02F3B">
              <w:rPr>
                <w:rFonts w:ascii="宋体" w:eastAsia="宋体" w:hAnsi="宋体" w:hint="eastAsia"/>
                <w:sz w:val="28"/>
                <w:szCs w:val="28"/>
              </w:rPr>
              <w:fldChar w:fldCharType="separate"/>
            </w:r>
            <w:r w:rsidRPr="00A02F3B">
              <w:rPr>
                <w:rFonts w:ascii="宋体" w:eastAsia="宋体" w:hAnsi="宋体" w:hint="eastAsia"/>
                <w:sz w:val="28"/>
                <w:szCs w:val="28"/>
              </w:rPr>
              <w:fldChar w:fldCharType="end"/>
            </w:r>
            <w:r w:rsidRPr="00A02F3B">
              <w:rPr>
                <w:rFonts w:ascii="宋体" w:eastAsia="宋体" w:hAnsi="宋体" w:hint="eastAsia"/>
                <w:sz w:val="28"/>
                <w:szCs w:val="28"/>
              </w:rPr>
              <w:t>模板净空尺寸必须符合设计要求，并保证有足够的刚度，稳定性及强度</w:t>
            </w:r>
          </w:p>
          <w:p w:rsidR="004828DB" w:rsidRPr="00A02F3B">
            <w:pPr>
              <w:tabs>
                <w:tab w:val="left" w:pos="1830"/>
              </w:tabs>
              <w:spacing w:line="400" w:lineRule="exact"/>
              <w:rPr>
                <w:rFonts w:ascii="宋体" w:eastAsia="宋体" w:hAnsi="宋体" w:hint="eastAsia"/>
                <w:sz w:val="28"/>
                <w:szCs w:val="28"/>
              </w:rPr>
            </w:pPr>
            <w:r w:rsidRPr="00A02F3B">
              <w:rPr>
                <w:rFonts w:ascii="宋体" w:eastAsia="宋体" w:hAnsi="宋体" w:hint="eastAsia"/>
                <w:sz w:val="28"/>
                <w:szCs w:val="28"/>
              </w:rPr>
              <w:fldChar w:fldCharType="begin" w:dirty="1"/>
            </w:r>
            <w:r w:rsidRPr="00A02F3B">
              <w:rPr>
                <w:rFonts w:ascii="宋体" w:eastAsia="宋体" w:hAnsi="宋体" w:hint="eastAsia"/>
                <w:sz w:val="28"/>
                <w:szCs w:val="28"/>
              </w:rPr>
              <w:instrText xml:space="preserve"> eq \o\ac(</w:instrText>
            </w:r>
            <w:r w:rsidRPr="00A02F3B">
              <w:rPr>
                <w:rFonts w:ascii="宋体" w:eastAsia="宋体" w:hAnsi="宋体" w:hint="eastAsia"/>
                <w:position w:val="-5"/>
                <w:sz w:val="28"/>
                <w:szCs w:val="28"/>
              </w:rPr>
              <w:instrText>○</w:instrText>
            </w:r>
            <w:r w:rsidRPr="00A02F3B">
              <w:rPr>
                <w:rFonts w:ascii="宋体" w:eastAsia="宋体" w:hAnsi="宋体" w:hint="eastAsia"/>
                <w:sz w:val="28"/>
                <w:szCs w:val="28"/>
              </w:rPr>
              <w:instrText>,3)</w:instrText>
            </w:r>
            <w:r w:rsidRPr="00A02F3B">
              <w:rPr>
                <w:rFonts w:ascii="宋体" w:eastAsia="宋体" w:hAnsi="宋体" w:hint="eastAsia"/>
                <w:sz w:val="28"/>
                <w:szCs w:val="28"/>
              </w:rPr>
              <w:fldChar w:fldCharType="separate"/>
            </w:r>
            <w:r w:rsidRPr="00A02F3B">
              <w:rPr>
                <w:rFonts w:ascii="宋体" w:eastAsia="宋体" w:hAnsi="宋体" w:hint="eastAsia"/>
                <w:sz w:val="28"/>
                <w:szCs w:val="28"/>
              </w:rPr>
              <w:fldChar w:fldCharType="end"/>
            </w:r>
            <w:r w:rsidRPr="00A02F3B">
              <w:rPr>
                <w:rFonts w:ascii="宋体" w:eastAsia="宋体" w:hAnsi="宋体" w:hint="eastAsia"/>
                <w:sz w:val="28"/>
                <w:szCs w:val="28"/>
              </w:rPr>
              <w:t>观察检查穿墙对拉螺栓使用情况，不应有累通，应采用端间留有符合保护层厚度的、可填补防锈浆的工具或锥形螺母。</w:t>
            </w:r>
          </w:p>
        </w:tc>
      </w:tr>
      <w:tr>
        <w:tblPrEx>
          <w:tblW w:w="0" w:type="auto"/>
          <w:jc w:val="center"/>
          <w:tblLayout w:type="fixed"/>
          <w:tblLook w:val="0000"/>
        </w:tblPrEx>
        <w:trPr>
          <w:cantSplit/>
          <w:jc w:val="center"/>
        </w:trPr>
        <w:tc>
          <w:tcPr>
            <w:tcW w:w="1405" w:type="dxa"/>
            <w:vMerge/>
            <w:tcBorders>
              <w:top w:val="single" w:sz="4" w:space="0" w:color="auto"/>
              <w:left w:val="single" w:sz="4" w:space="0" w:color="auto"/>
              <w:bottom w:val="single" w:sz="4" w:space="0" w:color="auto"/>
              <w:right w:val="single" w:sz="4" w:space="0" w:color="auto"/>
            </w:tcBorders>
            <w:vAlign w:val="center"/>
          </w:tcPr>
          <w:p w:rsidR="004828DB" w:rsidRPr="00A02F3B">
            <w:pPr>
              <w:widowControl/>
              <w:jc w:val="left"/>
              <w:rPr>
                <w:rFonts w:ascii="宋体" w:eastAsia="宋体" w:hAnsi="宋体" w:hint="eastAsia"/>
                <w:sz w:val="28"/>
                <w:szCs w:val="28"/>
              </w:rPr>
            </w:pPr>
          </w:p>
        </w:tc>
        <w:tc>
          <w:tcPr>
            <w:tcW w:w="1750" w:type="dxa"/>
            <w:tcBorders>
              <w:top w:val="single" w:sz="4" w:space="0" w:color="auto"/>
              <w:left w:val="single" w:sz="4" w:space="0" w:color="auto"/>
              <w:bottom w:val="single" w:sz="4" w:space="0" w:color="auto"/>
              <w:right w:val="single" w:sz="4" w:space="0" w:color="auto"/>
            </w:tcBorders>
            <w:vAlign w:val="center"/>
          </w:tcPr>
          <w:p w:rsidR="004828DB" w:rsidRPr="00A02F3B">
            <w:pPr>
              <w:tabs>
                <w:tab w:val="left" w:pos="1830"/>
              </w:tabs>
              <w:spacing w:line="400" w:lineRule="exact"/>
              <w:jc w:val="center"/>
              <w:rPr>
                <w:rFonts w:ascii="宋体" w:eastAsia="宋体" w:hAnsi="宋体" w:hint="eastAsia"/>
                <w:sz w:val="28"/>
                <w:szCs w:val="28"/>
              </w:rPr>
            </w:pPr>
            <w:r w:rsidRPr="00A02F3B">
              <w:rPr>
                <w:rFonts w:ascii="宋体" w:eastAsia="宋体" w:hAnsi="宋体" w:hint="eastAsia"/>
                <w:sz w:val="28"/>
                <w:szCs w:val="28"/>
              </w:rPr>
              <w:t>控制拆模时间</w:t>
            </w:r>
          </w:p>
        </w:tc>
        <w:tc>
          <w:tcPr>
            <w:tcW w:w="5961" w:type="dxa"/>
            <w:tcBorders>
              <w:top w:val="single" w:sz="4" w:space="0" w:color="auto"/>
              <w:left w:val="single" w:sz="4" w:space="0" w:color="auto"/>
              <w:bottom w:val="single" w:sz="4" w:space="0" w:color="auto"/>
              <w:right w:val="single" w:sz="4" w:space="0" w:color="auto"/>
            </w:tcBorders>
            <w:vAlign w:val="center"/>
          </w:tcPr>
          <w:p w:rsidR="004828DB" w:rsidRPr="00A02F3B">
            <w:pPr>
              <w:tabs>
                <w:tab w:val="left" w:pos="1830"/>
              </w:tabs>
              <w:spacing w:line="400" w:lineRule="exact"/>
              <w:rPr>
                <w:rFonts w:ascii="宋体" w:eastAsia="宋体" w:hAnsi="宋体" w:hint="eastAsia"/>
                <w:sz w:val="28"/>
                <w:szCs w:val="28"/>
              </w:rPr>
            </w:pPr>
            <w:r w:rsidRPr="00A02F3B">
              <w:rPr>
                <w:rFonts w:ascii="宋体" w:eastAsia="宋体" w:hAnsi="宋体" w:hint="eastAsia"/>
                <w:sz w:val="28"/>
                <w:szCs w:val="28"/>
              </w:rPr>
              <w:t>控制拆模时间，所有构件要予留拆模试块，砼强度满足拆模要求时方准予拆模</w:t>
            </w:r>
          </w:p>
        </w:tc>
      </w:tr>
      <w:tr>
        <w:tblPrEx>
          <w:tblW w:w="0" w:type="auto"/>
          <w:jc w:val="center"/>
          <w:tblLayout w:type="fixed"/>
          <w:tblLook w:val="0000"/>
        </w:tblPrEx>
        <w:trPr>
          <w:jc w:val="center"/>
        </w:trPr>
        <w:tc>
          <w:tcPr>
            <w:tcW w:w="1405" w:type="dxa"/>
            <w:tcBorders>
              <w:top w:val="single" w:sz="4" w:space="0" w:color="auto"/>
              <w:left w:val="single" w:sz="4" w:space="0" w:color="auto"/>
              <w:bottom w:val="single" w:sz="4" w:space="0" w:color="auto"/>
              <w:right w:val="single" w:sz="4" w:space="0" w:color="auto"/>
            </w:tcBorders>
            <w:vAlign w:val="center"/>
          </w:tcPr>
          <w:p w:rsidR="004828DB" w:rsidRPr="00A02F3B">
            <w:pPr>
              <w:tabs>
                <w:tab w:val="left" w:pos="1830"/>
              </w:tabs>
              <w:spacing w:line="400" w:lineRule="exact"/>
              <w:jc w:val="center"/>
              <w:rPr>
                <w:rFonts w:ascii="宋体" w:eastAsia="宋体" w:hAnsi="宋体" w:hint="eastAsia"/>
                <w:sz w:val="28"/>
                <w:szCs w:val="28"/>
              </w:rPr>
            </w:pPr>
            <w:r w:rsidRPr="00A02F3B" w:rsidR="006D46C0">
              <w:rPr>
                <w:rFonts w:ascii="宋体" w:eastAsia="宋体" w:hAnsi="宋体" w:hint="eastAsia"/>
                <w:sz w:val="28"/>
                <w:szCs w:val="28"/>
              </w:rPr>
              <w:t>预埋件</w:t>
            </w:r>
          </w:p>
        </w:tc>
        <w:tc>
          <w:tcPr>
            <w:tcW w:w="1750" w:type="dxa"/>
            <w:tcBorders>
              <w:top w:val="single" w:sz="4" w:space="0" w:color="auto"/>
              <w:left w:val="single" w:sz="4" w:space="0" w:color="auto"/>
              <w:bottom w:val="single" w:sz="4" w:space="0" w:color="auto"/>
              <w:right w:val="single" w:sz="4" w:space="0" w:color="auto"/>
            </w:tcBorders>
            <w:vAlign w:val="center"/>
          </w:tcPr>
          <w:p w:rsidR="004828DB" w:rsidRPr="00A02F3B">
            <w:pPr>
              <w:tabs>
                <w:tab w:val="left" w:pos="1830"/>
              </w:tabs>
              <w:spacing w:line="400" w:lineRule="exact"/>
              <w:jc w:val="center"/>
              <w:rPr>
                <w:rFonts w:ascii="宋体" w:eastAsia="宋体" w:hAnsi="宋体" w:hint="eastAsia"/>
                <w:sz w:val="28"/>
                <w:szCs w:val="28"/>
              </w:rPr>
            </w:pPr>
            <w:r w:rsidRPr="00A02F3B">
              <w:rPr>
                <w:rFonts w:ascii="宋体" w:eastAsia="宋体" w:hAnsi="宋体" w:hint="eastAsia"/>
                <w:sz w:val="28"/>
                <w:szCs w:val="28"/>
              </w:rPr>
              <w:t>检查予留予埋</w:t>
            </w:r>
          </w:p>
        </w:tc>
        <w:tc>
          <w:tcPr>
            <w:tcW w:w="5961" w:type="dxa"/>
            <w:tcBorders>
              <w:top w:val="single" w:sz="4" w:space="0" w:color="auto"/>
              <w:left w:val="single" w:sz="4" w:space="0" w:color="auto"/>
              <w:bottom w:val="single" w:sz="4" w:space="0" w:color="auto"/>
              <w:right w:val="single" w:sz="4" w:space="0" w:color="auto"/>
            </w:tcBorders>
            <w:vAlign w:val="center"/>
          </w:tcPr>
          <w:p w:rsidR="004828DB" w:rsidRPr="00A02F3B">
            <w:pPr>
              <w:tabs>
                <w:tab w:val="left" w:pos="1830"/>
              </w:tabs>
              <w:spacing w:line="400" w:lineRule="exact"/>
              <w:rPr>
                <w:rFonts w:ascii="宋体" w:eastAsia="宋体" w:hAnsi="宋体" w:hint="eastAsia"/>
                <w:sz w:val="28"/>
                <w:szCs w:val="28"/>
              </w:rPr>
            </w:pPr>
            <w:r w:rsidRPr="00A02F3B">
              <w:rPr>
                <w:rFonts w:ascii="宋体" w:eastAsia="宋体" w:hAnsi="宋体" w:hint="eastAsia"/>
                <w:sz w:val="28"/>
                <w:szCs w:val="28"/>
              </w:rPr>
              <w:t>对照图纸检查预留预埋是否符合要求，各专业会签后方准浇注砼</w:t>
            </w:r>
          </w:p>
        </w:tc>
      </w:tr>
      <w:tr>
        <w:tblPrEx>
          <w:tblW w:w="0" w:type="auto"/>
          <w:jc w:val="center"/>
          <w:tblLayout w:type="fixed"/>
          <w:tblLook w:val="0000"/>
        </w:tblPrEx>
        <w:trPr>
          <w:jc w:val="center"/>
        </w:trPr>
        <w:tc>
          <w:tcPr>
            <w:tcW w:w="1405" w:type="dxa"/>
            <w:tcBorders>
              <w:top w:val="single" w:sz="4" w:space="0" w:color="auto"/>
              <w:left w:val="single" w:sz="4" w:space="0" w:color="auto"/>
              <w:bottom w:val="single" w:sz="4" w:space="0" w:color="auto"/>
              <w:right w:val="single" w:sz="4" w:space="0" w:color="auto"/>
            </w:tcBorders>
            <w:vAlign w:val="center"/>
          </w:tcPr>
          <w:p w:rsidR="006D46C0" w:rsidRPr="00A02F3B">
            <w:pPr>
              <w:tabs>
                <w:tab w:val="left" w:pos="1830"/>
              </w:tabs>
              <w:spacing w:line="400" w:lineRule="exact"/>
              <w:jc w:val="center"/>
              <w:rPr>
                <w:rFonts w:ascii="宋体" w:eastAsia="宋体" w:hAnsi="宋体" w:hint="eastAsia"/>
                <w:sz w:val="28"/>
                <w:szCs w:val="28"/>
              </w:rPr>
            </w:pPr>
            <w:r w:rsidRPr="00A02F3B">
              <w:rPr>
                <w:rFonts w:ascii="宋体" w:eastAsia="宋体" w:hAnsi="宋体" w:hint="eastAsia"/>
                <w:sz w:val="28"/>
                <w:szCs w:val="28"/>
              </w:rPr>
              <w:t>毛石</w:t>
            </w:r>
          </w:p>
        </w:tc>
        <w:tc>
          <w:tcPr>
            <w:tcW w:w="1750" w:type="dxa"/>
            <w:tcBorders>
              <w:top w:val="single" w:sz="4" w:space="0" w:color="auto"/>
              <w:left w:val="single" w:sz="4" w:space="0" w:color="auto"/>
              <w:bottom w:val="single" w:sz="4" w:space="0" w:color="auto"/>
              <w:right w:val="single" w:sz="4" w:space="0" w:color="auto"/>
            </w:tcBorders>
            <w:vAlign w:val="center"/>
          </w:tcPr>
          <w:p w:rsidR="006D46C0" w:rsidRPr="00A02F3B">
            <w:pPr>
              <w:tabs>
                <w:tab w:val="left" w:pos="1830"/>
              </w:tabs>
              <w:spacing w:line="400" w:lineRule="exact"/>
              <w:jc w:val="center"/>
              <w:rPr>
                <w:rFonts w:ascii="宋体" w:eastAsia="宋体" w:hAnsi="宋体" w:hint="eastAsia"/>
                <w:sz w:val="28"/>
                <w:szCs w:val="28"/>
              </w:rPr>
            </w:pPr>
            <w:r w:rsidRPr="00A02F3B">
              <w:rPr>
                <w:rFonts w:ascii="宋体" w:eastAsia="宋体" w:hAnsi="宋体" w:hint="eastAsia"/>
                <w:sz w:val="28"/>
                <w:szCs w:val="28"/>
              </w:rPr>
              <w:t>毛石比例、大小、表面清洁</w:t>
            </w:r>
          </w:p>
        </w:tc>
        <w:tc>
          <w:tcPr>
            <w:tcW w:w="5961" w:type="dxa"/>
            <w:tcBorders>
              <w:top w:val="single" w:sz="4" w:space="0" w:color="auto"/>
              <w:left w:val="single" w:sz="4" w:space="0" w:color="auto"/>
              <w:bottom w:val="single" w:sz="4" w:space="0" w:color="auto"/>
              <w:right w:val="single" w:sz="4" w:space="0" w:color="auto"/>
            </w:tcBorders>
            <w:vAlign w:val="center"/>
          </w:tcPr>
          <w:p w:rsidR="006D46C0" w:rsidRPr="00A02F3B">
            <w:pPr>
              <w:tabs>
                <w:tab w:val="left" w:pos="1830"/>
              </w:tabs>
              <w:spacing w:line="400" w:lineRule="exact"/>
              <w:rPr>
                <w:rFonts w:ascii="宋体" w:eastAsia="宋体" w:hAnsi="宋体" w:hint="eastAsia"/>
                <w:sz w:val="28"/>
                <w:szCs w:val="28"/>
              </w:rPr>
            </w:pPr>
            <w:r w:rsidRPr="00A02F3B">
              <w:rPr>
                <w:rFonts w:ascii="宋体" w:eastAsia="宋体" w:hAnsi="宋体" w:hint="eastAsia"/>
                <w:sz w:val="28"/>
                <w:szCs w:val="28"/>
              </w:rPr>
              <w:t>应选用块状较小，表面清洁的毛石进行抛置，比例不得大于30%。在抛置毛石时及时进行查看模板牢固情况。</w:t>
            </w:r>
          </w:p>
        </w:tc>
      </w:tr>
      <w:tr>
        <w:tblPrEx>
          <w:tblW w:w="0" w:type="auto"/>
          <w:jc w:val="center"/>
          <w:tblLayout w:type="fixed"/>
          <w:tblLook w:val="0000"/>
        </w:tblPrEx>
        <w:trPr>
          <w:cantSplit/>
          <w:jc w:val="center"/>
        </w:trPr>
        <w:tc>
          <w:tcPr>
            <w:tcW w:w="1405" w:type="dxa"/>
            <w:vMerge w:val="restart"/>
            <w:tcBorders>
              <w:top w:val="single" w:sz="4" w:space="0" w:color="auto"/>
              <w:left w:val="single" w:sz="4" w:space="0" w:color="auto"/>
              <w:bottom w:val="single" w:sz="4" w:space="0" w:color="auto"/>
              <w:right w:val="single" w:sz="4" w:space="0" w:color="auto"/>
            </w:tcBorders>
            <w:vAlign w:val="center"/>
          </w:tcPr>
          <w:p w:rsidR="004828DB" w:rsidRPr="00A02F3B">
            <w:pPr>
              <w:tabs>
                <w:tab w:val="left" w:pos="1830"/>
              </w:tabs>
              <w:spacing w:line="400" w:lineRule="exact"/>
              <w:jc w:val="center"/>
              <w:rPr>
                <w:rFonts w:ascii="宋体" w:eastAsia="宋体" w:hAnsi="宋体" w:hint="eastAsia"/>
                <w:sz w:val="28"/>
                <w:szCs w:val="28"/>
              </w:rPr>
            </w:pPr>
            <w:r w:rsidRPr="00A02F3B">
              <w:rPr>
                <w:rFonts w:ascii="宋体" w:eastAsia="宋体" w:hAnsi="宋体" w:hint="eastAsia"/>
                <w:sz w:val="28"/>
                <w:szCs w:val="28"/>
              </w:rPr>
              <w:t xml:space="preserve">砼制备及浇筑 </w:t>
            </w:r>
          </w:p>
        </w:tc>
        <w:tc>
          <w:tcPr>
            <w:tcW w:w="1750" w:type="dxa"/>
            <w:tcBorders>
              <w:top w:val="single" w:sz="4" w:space="0" w:color="auto"/>
              <w:left w:val="single" w:sz="4" w:space="0" w:color="auto"/>
              <w:bottom w:val="single" w:sz="4" w:space="0" w:color="auto"/>
              <w:right w:val="single" w:sz="4" w:space="0" w:color="auto"/>
            </w:tcBorders>
            <w:vAlign w:val="center"/>
          </w:tcPr>
          <w:p w:rsidR="004828DB" w:rsidRPr="00A02F3B">
            <w:pPr>
              <w:tabs>
                <w:tab w:val="left" w:pos="1830"/>
              </w:tabs>
              <w:spacing w:line="400" w:lineRule="exact"/>
              <w:jc w:val="center"/>
              <w:rPr>
                <w:rFonts w:ascii="宋体" w:eastAsia="宋体" w:hAnsi="宋体" w:hint="eastAsia"/>
                <w:sz w:val="28"/>
                <w:szCs w:val="28"/>
              </w:rPr>
            </w:pPr>
            <w:r w:rsidRPr="00A02F3B">
              <w:rPr>
                <w:rFonts w:ascii="宋体" w:eastAsia="宋体" w:hAnsi="宋体" w:hint="eastAsia"/>
                <w:sz w:val="28"/>
                <w:szCs w:val="28"/>
              </w:rPr>
              <w:t>原材料及配比</w:t>
            </w:r>
          </w:p>
        </w:tc>
        <w:tc>
          <w:tcPr>
            <w:tcW w:w="5961" w:type="dxa"/>
            <w:tcBorders>
              <w:top w:val="single" w:sz="4" w:space="0" w:color="auto"/>
              <w:left w:val="single" w:sz="4" w:space="0" w:color="auto"/>
              <w:bottom w:val="single" w:sz="4" w:space="0" w:color="auto"/>
              <w:right w:val="single" w:sz="4" w:space="0" w:color="auto"/>
            </w:tcBorders>
            <w:vAlign w:val="center"/>
          </w:tcPr>
          <w:p w:rsidR="004828DB" w:rsidRPr="00A02F3B">
            <w:pPr>
              <w:tabs>
                <w:tab w:val="left" w:pos="1830"/>
              </w:tabs>
              <w:spacing w:line="400" w:lineRule="exact"/>
              <w:rPr>
                <w:rFonts w:ascii="宋体" w:eastAsia="宋体" w:hAnsi="宋体" w:hint="eastAsia"/>
                <w:sz w:val="28"/>
                <w:szCs w:val="28"/>
              </w:rPr>
            </w:pPr>
            <w:r w:rsidRPr="00A02F3B">
              <w:rPr>
                <w:rFonts w:ascii="宋体" w:eastAsia="宋体" w:hAnsi="宋体" w:hint="eastAsia"/>
                <w:sz w:val="28"/>
                <w:szCs w:val="28"/>
              </w:rPr>
              <w:fldChar w:fldCharType="begin" w:dirty="1"/>
            </w:r>
            <w:r w:rsidRPr="00A02F3B">
              <w:rPr>
                <w:rFonts w:ascii="宋体" w:eastAsia="宋体" w:hAnsi="宋体" w:hint="eastAsia"/>
                <w:sz w:val="28"/>
                <w:szCs w:val="28"/>
              </w:rPr>
              <w:instrText xml:space="preserve"> eq \o</w:instrText>
            </w:r>
            <w:r w:rsidRPr="00A02F3B">
              <w:rPr>
                <w:rFonts w:ascii="宋体" w:eastAsia="宋体" w:hAnsi="宋体" w:hint="eastAsia"/>
                <w:sz w:val="28"/>
                <w:szCs w:val="28"/>
              </w:rPr>
              <w:instrText>\ac(</w:instrText>
            </w:r>
            <w:r w:rsidRPr="00A02F3B">
              <w:rPr>
                <w:rFonts w:ascii="宋体" w:eastAsia="宋体" w:hAnsi="宋体" w:hint="eastAsia"/>
                <w:position w:val="-5"/>
                <w:sz w:val="28"/>
                <w:szCs w:val="28"/>
              </w:rPr>
              <w:instrText>○</w:instrText>
            </w:r>
            <w:r w:rsidRPr="00A02F3B">
              <w:rPr>
                <w:rFonts w:ascii="宋体" w:eastAsia="宋体" w:hAnsi="宋体" w:hint="eastAsia"/>
                <w:sz w:val="28"/>
                <w:szCs w:val="28"/>
              </w:rPr>
              <w:instrText>,1)</w:instrText>
            </w:r>
            <w:r w:rsidRPr="00A02F3B">
              <w:rPr>
                <w:rFonts w:ascii="宋体" w:eastAsia="宋体" w:hAnsi="宋体" w:hint="eastAsia"/>
                <w:sz w:val="28"/>
                <w:szCs w:val="28"/>
              </w:rPr>
              <w:fldChar w:fldCharType="separate"/>
            </w:r>
            <w:r w:rsidRPr="00A02F3B">
              <w:rPr>
                <w:rFonts w:ascii="宋体" w:eastAsia="宋体" w:hAnsi="宋体" w:hint="eastAsia"/>
                <w:sz w:val="28"/>
                <w:szCs w:val="28"/>
              </w:rPr>
              <w:fldChar w:fldCharType="end"/>
            </w:r>
            <w:r w:rsidRPr="00A02F3B">
              <w:rPr>
                <w:rFonts w:ascii="宋体" w:eastAsia="宋体" w:hAnsi="宋体" w:hint="eastAsia"/>
                <w:sz w:val="28"/>
                <w:szCs w:val="28"/>
              </w:rPr>
              <w:t>观察砂、石、水泥的储备量，是否保证连续施工</w:t>
            </w:r>
          </w:p>
          <w:p w:rsidR="004828DB" w:rsidRPr="00A02F3B">
            <w:pPr>
              <w:tabs>
                <w:tab w:val="left" w:pos="1830"/>
              </w:tabs>
              <w:spacing w:line="400" w:lineRule="exact"/>
              <w:rPr>
                <w:rFonts w:ascii="宋体" w:eastAsia="宋体" w:hAnsi="宋体" w:hint="eastAsia"/>
                <w:sz w:val="28"/>
                <w:szCs w:val="28"/>
              </w:rPr>
            </w:pPr>
            <w:r w:rsidRPr="00A02F3B">
              <w:rPr>
                <w:rFonts w:ascii="宋体" w:eastAsia="宋体" w:hAnsi="宋体" w:hint="eastAsia"/>
                <w:sz w:val="28"/>
                <w:szCs w:val="28"/>
              </w:rPr>
              <w:fldChar w:fldCharType="begin" w:dirty="1"/>
            </w:r>
            <w:r w:rsidRPr="00A02F3B">
              <w:rPr>
                <w:rFonts w:ascii="宋体" w:eastAsia="宋体" w:hAnsi="宋体" w:hint="eastAsia"/>
                <w:sz w:val="28"/>
                <w:szCs w:val="28"/>
              </w:rPr>
              <w:instrText xml:space="preserve"> eq \o\ac(</w:instrText>
            </w:r>
            <w:r w:rsidRPr="00A02F3B">
              <w:rPr>
                <w:rFonts w:ascii="宋体" w:eastAsia="宋体" w:hAnsi="宋体" w:hint="eastAsia"/>
                <w:position w:val="-5"/>
                <w:sz w:val="28"/>
                <w:szCs w:val="28"/>
              </w:rPr>
              <w:instrText>○</w:instrText>
            </w:r>
            <w:r w:rsidRPr="00A02F3B">
              <w:rPr>
                <w:rFonts w:ascii="宋体" w:eastAsia="宋体" w:hAnsi="宋体" w:hint="eastAsia"/>
                <w:sz w:val="28"/>
                <w:szCs w:val="28"/>
              </w:rPr>
              <w:instrText>,2)</w:instrText>
            </w:r>
            <w:r w:rsidRPr="00A02F3B">
              <w:rPr>
                <w:rFonts w:ascii="宋体" w:eastAsia="宋体" w:hAnsi="宋体" w:hint="eastAsia"/>
                <w:sz w:val="28"/>
                <w:szCs w:val="28"/>
              </w:rPr>
              <w:fldChar w:fldCharType="separate"/>
            </w:r>
            <w:r w:rsidRPr="00A02F3B">
              <w:rPr>
                <w:rFonts w:ascii="宋体" w:eastAsia="宋体" w:hAnsi="宋体" w:hint="eastAsia"/>
                <w:sz w:val="28"/>
                <w:szCs w:val="28"/>
              </w:rPr>
              <w:fldChar w:fldCharType="end"/>
            </w:r>
            <w:r w:rsidRPr="00A02F3B">
              <w:rPr>
                <w:rFonts w:ascii="宋体" w:eastAsia="宋体" w:hAnsi="宋体" w:hint="eastAsia"/>
                <w:sz w:val="28"/>
                <w:szCs w:val="28"/>
              </w:rPr>
              <w:t>督促施工单位依据设计配比单和现场情况，经现场试验设计施工配合比，监理工程师检查</w:t>
            </w:r>
          </w:p>
          <w:p w:rsidR="004828DB" w:rsidRPr="00A02F3B">
            <w:pPr>
              <w:tabs>
                <w:tab w:val="left" w:pos="1830"/>
              </w:tabs>
              <w:spacing w:line="400" w:lineRule="exact"/>
              <w:rPr>
                <w:rFonts w:ascii="宋体" w:eastAsia="宋体" w:hAnsi="宋体" w:hint="eastAsia"/>
                <w:sz w:val="28"/>
                <w:szCs w:val="28"/>
              </w:rPr>
            </w:pPr>
            <w:r w:rsidRPr="00A02F3B">
              <w:rPr>
                <w:rFonts w:ascii="宋体" w:eastAsia="宋体" w:hAnsi="宋体" w:hint="eastAsia"/>
                <w:sz w:val="28"/>
                <w:szCs w:val="28"/>
              </w:rPr>
              <w:fldChar w:fldCharType="begin" w:dirty="1"/>
            </w:r>
            <w:r w:rsidRPr="00A02F3B">
              <w:rPr>
                <w:rFonts w:ascii="宋体" w:eastAsia="宋体" w:hAnsi="宋体" w:hint="eastAsia"/>
                <w:sz w:val="28"/>
                <w:szCs w:val="28"/>
              </w:rPr>
              <w:instrText xml:space="preserve"> eq \o\ac(</w:instrText>
            </w:r>
            <w:r w:rsidRPr="00A02F3B">
              <w:rPr>
                <w:rFonts w:ascii="宋体" w:eastAsia="宋体" w:hAnsi="宋体" w:hint="eastAsia"/>
                <w:position w:val="-5"/>
                <w:sz w:val="28"/>
                <w:szCs w:val="28"/>
              </w:rPr>
              <w:instrText>○</w:instrText>
            </w:r>
            <w:r w:rsidRPr="00A02F3B">
              <w:rPr>
                <w:rFonts w:ascii="宋体" w:eastAsia="宋体" w:hAnsi="宋体" w:hint="eastAsia"/>
                <w:sz w:val="28"/>
                <w:szCs w:val="28"/>
              </w:rPr>
              <w:instrText>,3)</w:instrText>
            </w:r>
            <w:r w:rsidRPr="00A02F3B">
              <w:rPr>
                <w:rFonts w:ascii="宋体" w:eastAsia="宋体" w:hAnsi="宋体" w:hint="eastAsia"/>
                <w:sz w:val="28"/>
                <w:szCs w:val="28"/>
              </w:rPr>
              <w:fldChar w:fldCharType="separate"/>
            </w:r>
            <w:r w:rsidRPr="00A02F3B">
              <w:rPr>
                <w:rFonts w:ascii="宋体" w:eastAsia="宋体" w:hAnsi="宋体" w:hint="eastAsia"/>
                <w:sz w:val="28"/>
                <w:szCs w:val="28"/>
              </w:rPr>
              <w:fldChar w:fldCharType="end"/>
            </w:r>
            <w:r w:rsidRPr="00A02F3B">
              <w:rPr>
                <w:rFonts w:ascii="宋体" w:eastAsia="宋体" w:hAnsi="宋体" w:hint="eastAsia"/>
                <w:sz w:val="28"/>
                <w:szCs w:val="28"/>
              </w:rPr>
              <w:t>水泥、粗细骨料是否满足砼强度的要求</w:t>
            </w:r>
          </w:p>
        </w:tc>
      </w:tr>
      <w:tr>
        <w:tblPrEx>
          <w:tblW w:w="0" w:type="auto"/>
          <w:jc w:val="center"/>
          <w:tblLayout w:type="fixed"/>
          <w:tblLook w:val="0000"/>
        </w:tblPrEx>
        <w:trPr>
          <w:cantSplit/>
          <w:jc w:val="center"/>
        </w:trPr>
        <w:tc>
          <w:tcPr>
            <w:tcW w:w="1405" w:type="dxa"/>
            <w:vMerge/>
            <w:tcBorders>
              <w:top w:val="single" w:sz="4" w:space="0" w:color="auto"/>
              <w:left w:val="single" w:sz="4" w:space="0" w:color="auto"/>
              <w:bottom w:val="single" w:sz="4" w:space="0" w:color="auto"/>
              <w:right w:val="single" w:sz="4" w:space="0" w:color="auto"/>
            </w:tcBorders>
            <w:vAlign w:val="center"/>
          </w:tcPr>
          <w:p w:rsidR="004828DB" w:rsidRPr="00A02F3B">
            <w:pPr>
              <w:widowControl/>
              <w:jc w:val="left"/>
              <w:rPr>
                <w:rFonts w:ascii="宋体" w:eastAsia="宋体" w:hAnsi="宋体" w:hint="eastAsia"/>
                <w:sz w:val="28"/>
                <w:szCs w:val="28"/>
              </w:rPr>
            </w:pPr>
          </w:p>
        </w:tc>
        <w:tc>
          <w:tcPr>
            <w:tcW w:w="1750" w:type="dxa"/>
            <w:tcBorders>
              <w:top w:val="single" w:sz="4" w:space="0" w:color="auto"/>
              <w:left w:val="single" w:sz="4" w:space="0" w:color="auto"/>
              <w:bottom w:val="single" w:sz="4" w:space="0" w:color="auto"/>
              <w:right w:val="single" w:sz="4" w:space="0" w:color="auto"/>
            </w:tcBorders>
            <w:vAlign w:val="center"/>
          </w:tcPr>
          <w:p w:rsidR="004828DB" w:rsidRPr="00A02F3B">
            <w:pPr>
              <w:tabs>
                <w:tab w:val="left" w:pos="1830"/>
              </w:tabs>
              <w:spacing w:line="400" w:lineRule="exact"/>
              <w:jc w:val="center"/>
              <w:rPr>
                <w:rFonts w:ascii="宋体" w:eastAsia="宋体" w:hAnsi="宋体" w:hint="eastAsia"/>
                <w:sz w:val="28"/>
                <w:szCs w:val="28"/>
              </w:rPr>
            </w:pPr>
            <w:r w:rsidRPr="00A02F3B">
              <w:rPr>
                <w:rFonts w:ascii="宋体" w:eastAsia="宋体" w:hAnsi="宋体" w:hint="eastAsia"/>
                <w:sz w:val="28"/>
                <w:szCs w:val="28"/>
              </w:rPr>
              <w:t>砼搅拌设备</w:t>
            </w:r>
          </w:p>
        </w:tc>
        <w:tc>
          <w:tcPr>
            <w:tcW w:w="5961" w:type="dxa"/>
            <w:tcBorders>
              <w:top w:val="single" w:sz="4" w:space="0" w:color="auto"/>
              <w:left w:val="single" w:sz="4" w:space="0" w:color="auto"/>
              <w:bottom w:val="single" w:sz="4" w:space="0" w:color="auto"/>
              <w:right w:val="single" w:sz="4" w:space="0" w:color="auto"/>
            </w:tcBorders>
            <w:vAlign w:val="center"/>
          </w:tcPr>
          <w:p w:rsidR="004828DB" w:rsidRPr="00A02F3B">
            <w:pPr>
              <w:tabs>
                <w:tab w:val="left" w:pos="1830"/>
              </w:tabs>
              <w:spacing w:line="400" w:lineRule="exact"/>
              <w:rPr>
                <w:rFonts w:ascii="宋体" w:eastAsia="宋体" w:hAnsi="宋体" w:hint="eastAsia"/>
                <w:sz w:val="28"/>
                <w:szCs w:val="28"/>
              </w:rPr>
            </w:pPr>
            <w:r w:rsidRPr="00A02F3B">
              <w:rPr>
                <w:rFonts w:ascii="宋体" w:eastAsia="宋体" w:hAnsi="宋体" w:hint="eastAsia"/>
                <w:sz w:val="28"/>
                <w:szCs w:val="28"/>
              </w:rPr>
              <w:t>现场考察砼搅拌站的机械、组织机构、供货能力、信誉度及质量等情况，为业主做好参谋。</w:t>
            </w:r>
          </w:p>
        </w:tc>
      </w:tr>
      <w:tr>
        <w:tblPrEx>
          <w:tblW w:w="0" w:type="auto"/>
          <w:jc w:val="center"/>
          <w:tblLayout w:type="fixed"/>
          <w:tblLook w:val="0000"/>
        </w:tblPrEx>
        <w:trPr>
          <w:cantSplit/>
          <w:jc w:val="center"/>
        </w:trPr>
        <w:tc>
          <w:tcPr>
            <w:tcW w:w="1405" w:type="dxa"/>
            <w:vMerge/>
            <w:tcBorders>
              <w:top w:val="single" w:sz="4" w:space="0" w:color="auto"/>
              <w:left w:val="single" w:sz="4" w:space="0" w:color="auto"/>
              <w:bottom w:val="single" w:sz="4" w:space="0" w:color="auto"/>
              <w:right w:val="single" w:sz="4" w:space="0" w:color="auto"/>
            </w:tcBorders>
            <w:vAlign w:val="center"/>
          </w:tcPr>
          <w:p w:rsidR="004828DB" w:rsidRPr="00A02F3B">
            <w:pPr>
              <w:widowControl/>
              <w:jc w:val="left"/>
              <w:rPr>
                <w:rFonts w:ascii="宋体" w:eastAsia="宋体" w:hAnsi="宋体" w:hint="eastAsia"/>
                <w:sz w:val="28"/>
                <w:szCs w:val="28"/>
              </w:rPr>
            </w:pPr>
          </w:p>
        </w:tc>
        <w:tc>
          <w:tcPr>
            <w:tcW w:w="1750" w:type="dxa"/>
            <w:tcBorders>
              <w:top w:val="single" w:sz="4" w:space="0" w:color="auto"/>
              <w:left w:val="single" w:sz="4" w:space="0" w:color="auto"/>
              <w:bottom w:val="single" w:sz="4" w:space="0" w:color="auto"/>
              <w:right w:val="single" w:sz="4" w:space="0" w:color="auto"/>
            </w:tcBorders>
            <w:vAlign w:val="center"/>
          </w:tcPr>
          <w:p w:rsidR="004828DB" w:rsidRPr="00A02F3B">
            <w:pPr>
              <w:tabs>
                <w:tab w:val="left" w:pos="1830"/>
              </w:tabs>
              <w:spacing w:line="400" w:lineRule="exact"/>
              <w:jc w:val="center"/>
              <w:rPr>
                <w:rFonts w:ascii="宋体" w:eastAsia="宋体" w:hAnsi="宋体" w:hint="eastAsia"/>
                <w:sz w:val="28"/>
                <w:szCs w:val="28"/>
              </w:rPr>
            </w:pPr>
            <w:r w:rsidRPr="00A02F3B">
              <w:rPr>
                <w:rFonts w:ascii="宋体" w:eastAsia="宋体" w:hAnsi="宋体" w:hint="eastAsia"/>
                <w:sz w:val="28"/>
                <w:szCs w:val="28"/>
              </w:rPr>
              <w:t>计   量</w:t>
            </w:r>
          </w:p>
        </w:tc>
        <w:tc>
          <w:tcPr>
            <w:tcW w:w="5961" w:type="dxa"/>
            <w:tcBorders>
              <w:top w:val="single" w:sz="4" w:space="0" w:color="auto"/>
              <w:left w:val="single" w:sz="4" w:space="0" w:color="auto"/>
              <w:bottom w:val="single" w:sz="4" w:space="0" w:color="auto"/>
              <w:right w:val="single" w:sz="4" w:space="0" w:color="auto"/>
            </w:tcBorders>
            <w:vAlign w:val="center"/>
          </w:tcPr>
          <w:p w:rsidR="004828DB" w:rsidRPr="00A02F3B">
            <w:pPr>
              <w:tabs>
                <w:tab w:val="left" w:pos="1830"/>
              </w:tabs>
              <w:spacing w:line="400" w:lineRule="exact"/>
              <w:rPr>
                <w:rFonts w:ascii="宋体" w:eastAsia="宋体" w:hAnsi="宋体" w:hint="eastAsia"/>
                <w:sz w:val="28"/>
                <w:szCs w:val="28"/>
              </w:rPr>
            </w:pPr>
            <w:r w:rsidRPr="00A02F3B">
              <w:rPr>
                <w:rFonts w:ascii="宋体" w:eastAsia="宋体" w:hAnsi="宋体" w:hint="eastAsia"/>
                <w:sz w:val="28"/>
                <w:szCs w:val="28"/>
              </w:rPr>
              <w:t>原材料要求计量投入，监理工程师要检查计量设备准确性，过程巡视计量情况</w:t>
            </w:r>
          </w:p>
        </w:tc>
      </w:tr>
      <w:tr>
        <w:tblPrEx>
          <w:tblW w:w="0" w:type="auto"/>
          <w:jc w:val="center"/>
          <w:tblLayout w:type="fixed"/>
          <w:tblLook w:val="0000"/>
        </w:tblPrEx>
        <w:trPr>
          <w:cantSplit/>
          <w:jc w:val="center"/>
        </w:trPr>
        <w:tc>
          <w:tcPr>
            <w:tcW w:w="1405" w:type="dxa"/>
            <w:vMerge/>
            <w:tcBorders>
              <w:top w:val="single" w:sz="4" w:space="0" w:color="auto"/>
              <w:left w:val="single" w:sz="4" w:space="0" w:color="auto"/>
              <w:bottom w:val="single" w:sz="4" w:space="0" w:color="auto"/>
              <w:right w:val="single" w:sz="4" w:space="0" w:color="auto"/>
            </w:tcBorders>
            <w:vAlign w:val="center"/>
          </w:tcPr>
          <w:p w:rsidR="004828DB" w:rsidRPr="00A02F3B">
            <w:pPr>
              <w:widowControl/>
              <w:jc w:val="left"/>
              <w:rPr>
                <w:rFonts w:ascii="宋体" w:eastAsia="宋体" w:hAnsi="宋体" w:hint="eastAsia"/>
                <w:sz w:val="28"/>
                <w:szCs w:val="28"/>
              </w:rPr>
            </w:pPr>
          </w:p>
        </w:tc>
        <w:tc>
          <w:tcPr>
            <w:tcW w:w="1750" w:type="dxa"/>
            <w:tcBorders>
              <w:top w:val="single" w:sz="4" w:space="0" w:color="auto"/>
              <w:left w:val="single" w:sz="4" w:space="0" w:color="auto"/>
              <w:bottom w:val="single" w:sz="4" w:space="0" w:color="auto"/>
              <w:right w:val="single" w:sz="4" w:space="0" w:color="auto"/>
            </w:tcBorders>
            <w:vAlign w:val="center"/>
          </w:tcPr>
          <w:p w:rsidR="005A7DC7" w:rsidRPr="00A02F3B">
            <w:pPr>
              <w:tabs>
                <w:tab w:val="left" w:pos="1830"/>
              </w:tabs>
              <w:spacing w:line="400" w:lineRule="exact"/>
              <w:jc w:val="center"/>
              <w:rPr>
                <w:rFonts w:ascii="宋体" w:eastAsia="宋体" w:hAnsi="宋体" w:hint="eastAsia"/>
                <w:sz w:val="28"/>
                <w:szCs w:val="28"/>
              </w:rPr>
            </w:pPr>
            <w:r w:rsidRPr="00A02F3B" w:rsidR="004828DB">
              <w:rPr>
                <w:rFonts w:ascii="宋体" w:eastAsia="宋体" w:hAnsi="宋体" w:hint="eastAsia"/>
                <w:sz w:val="28"/>
                <w:szCs w:val="28"/>
              </w:rPr>
              <w:t>运输及振捣</w:t>
            </w:r>
          </w:p>
          <w:p w:rsidR="004828DB" w:rsidRPr="00A02F3B">
            <w:pPr>
              <w:tabs>
                <w:tab w:val="left" w:pos="1830"/>
              </w:tabs>
              <w:spacing w:line="400" w:lineRule="exact"/>
              <w:jc w:val="center"/>
              <w:rPr>
                <w:rFonts w:ascii="宋体" w:eastAsia="宋体" w:hAnsi="宋体" w:hint="eastAsia"/>
                <w:sz w:val="28"/>
                <w:szCs w:val="28"/>
              </w:rPr>
            </w:pPr>
            <w:r w:rsidRPr="00A02F3B">
              <w:rPr>
                <w:rFonts w:ascii="宋体" w:eastAsia="宋体" w:hAnsi="宋体" w:hint="eastAsia"/>
                <w:sz w:val="28"/>
                <w:szCs w:val="28"/>
              </w:rPr>
              <w:t>设备</w:t>
            </w:r>
          </w:p>
        </w:tc>
        <w:tc>
          <w:tcPr>
            <w:tcW w:w="5961" w:type="dxa"/>
            <w:tcBorders>
              <w:top w:val="single" w:sz="4" w:space="0" w:color="auto"/>
              <w:left w:val="single" w:sz="4" w:space="0" w:color="auto"/>
              <w:bottom w:val="single" w:sz="4" w:space="0" w:color="auto"/>
              <w:right w:val="single" w:sz="4" w:space="0" w:color="auto"/>
            </w:tcBorders>
            <w:vAlign w:val="center"/>
          </w:tcPr>
          <w:p w:rsidR="004828DB" w:rsidRPr="00A02F3B">
            <w:pPr>
              <w:tabs>
                <w:tab w:val="left" w:pos="1830"/>
              </w:tabs>
              <w:spacing w:line="400" w:lineRule="exact"/>
              <w:rPr>
                <w:rFonts w:ascii="宋体" w:eastAsia="宋体" w:hAnsi="宋体" w:hint="eastAsia"/>
                <w:sz w:val="28"/>
                <w:szCs w:val="28"/>
              </w:rPr>
            </w:pPr>
            <w:r w:rsidRPr="00A02F3B">
              <w:rPr>
                <w:rFonts w:ascii="宋体" w:eastAsia="宋体" w:hAnsi="宋体" w:hint="eastAsia"/>
                <w:sz w:val="28"/>
                <w:szCs w:val="28"/>
              </w:rPr>
              <w:t>检查设备能，完好性，能力的适应性，环境的适应性</w:t>
            </w:r>
          </w:p>
        </w:tc>
      </w:tr>
    </w:tbl>
    <w:p>
      <w:pPr>
        <w:sectPr w:rsidSect="00E64D46">
          <w:headerReference w:type="default" r:id="rId40"/>
          <w:footerReference w:type="default" r:id="rId41"/>
          <w:type w:val="nextPage"/>
          <w:pgSz w:w="12240" w:h="15840"/>
          <w:pgMar w:top="1440" w:right="1800" w:bottom="1440" w:left="1440" w:header="851" w:footer="992" w:gutter="0"/>
          <w:pgNumType w:start="18"/>
          <w:cols w:space="720"/>
          <w:titlePg w:val="0"/>
          <w:docGrid w:linePitch="312"/>
        </w:sectPr>
      </w:pPr>
    </w:p>
    <w:tbl>
      <w:tblPr>
        <w:tblStyle w:val="TableNormal"/>
        <w:tblW w:w="0" w:type="auto"/>
        <w:jc w:val="center"/>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Look w:val="0000"/>
      </w:tblPr>
      <w:tblGrid>
        <w:gridCol w:w="1405"/>
        <w:gridCol w:w="1750"/>
        <w:gridCol w:w="5961"/>
      </w:tblGrid>
      <w:tr>
        <w:tblPrEx>
          <w:tblW w:w="0" w:type="auto"/>
          <w:jc w:val="center"/>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Look w:val="0000"/>
        </w:tblPrEx>
        <w:trPr>
          <w:cantSplit/>
          <w:trHeight w:val="2195"/>
          <w:jc w:val="center"/>
        </w:trPr>
        <w:tc>
          <w:tcPr>
            <w:tcW w:w="1405" w:type="dxa"/>
            <w:tcBorders>
              <w:top w:val="single" w:sz="4" w:space="0" w:color="auto"/>
              <w:left w:val="single" w:sz="4" w:space="0" w:color="auto"/>
              <w:bottom w:val="single" w:sz="4" w:space="0" w:color="auto"/>
              <w:right w:val="single" w:sz="4" w:space="0" w:color="auto"/>
            </w:tcBorders>
            <w:vAlign w:val="center"/>
          </w:tcPr>
          <w:p w:rsidR="004828DB" w:rsidRPr="00A02F3B">
            <w:pPr>
              <w:widowControl/>
              <w:jc w:val="left"/>
              <w:rPr>
                <w:rFonts w:ascii="宋体" w:eastAsia="宋体" w:hAnsi="宋体" w:hint="eastAsia"/>
                <w:sz w:val="28"/>
                <w:szCs w:val="28"/>
              </w:rPr>
            </w:pPr>
          </w:p>
        </w:tc>
        <w:tc>
          <w:tcPr>
            <w:tcW w:w="1750" w:type="dxa"/>
            <w:tcBorders>
              <w:top w:val="single" w:sz="4" w:space="0" w:color="auto"/>
              <w:left w:val="single" w:sz="4" w:space="0" w:color="auto"/>
              <w:bottom w:val="single" w:sz="4" w:space="0" w:color="auto"/>
              <w:right w:val="single" w:sz="4" w:space="0" w:color="auto"/>
            </w:tcBorders>
            <w:vAlign w:val="center"/>
          </w:tcPr>
          <w:p w:rsidR="004828DB" w:rsidRPr="00A02F3B">
            <w:pPr>
              <w:tabs>
                <w:tab w:val="left" w:pos="1830"/>
              </w:tabs>
              <w:spacing w:line="400" w:lineRule="exact"/>
              <w:jc w:val="center"/>
              <w:rPr>
                <w:rFonts w:ascii="宋体" w:eastAsia="宋体" w:hAnsi="宋体" w:hint="eastAsia"/>
                <w:sz w:val="28"/>
                <w:szCs w:val="28"/>
              </w:rPr>
            </w:pPr>
            <w:r w:rsidRPr="00A02F3B">
              <w:rPr>
                <w:rFonts w:ascii="宋体" w:eastAsia="宋体" w:hAnsi="宋体" w:hint="eastAsia"/>
                <w:sz w:val="28"/>
                <w:szCs w:val="28"/>
              </w:rPr>
              <w:t>砼制备及浇筑</w:t>
            </w:r>
          </w:p>
        </w:tc>
        <w:tc>
          <w:tcPr>
            <w:tcW w:w="5961" w:type="dxa"/>
            <w:tcBorders>
              <w:top w:val="single" w:sz="4" w:space="0" w:color="auto"/>
              <w:left w:val="single" w:sz="4" w:space="0" w:color="auto"/>
              <w:bottom w:val="single" w:sz="4" w:space="0" w:color="auto"/>
              <w:right w:val="single" w:sz="4" w:space="0" w:color="auto"/>
            </w:tcBorders>
            <w:vAlign w:val="center"/>
          </w:tcPr>
          <w:p w:rsidR="004828DB" w:rsidRPr="00A02F3B">
            <w:pPr>
              <w:tabs>
                <w:tab w:val="left" w:pos="1830"/>
              </w:tabs>
              <w:spacing w:line="400" w:lineRule="exact"/>
              <w:rPr>
                <w:rFonts w:ascii="宋体" w:eastAsia="宋体" w:hAnsi="宋体" w:hint="eastAsia"/>
                <w:sz w:val="28"/>
                <w:szCs w:val="28"/>
              </w:rPr>
            </w:pPr>
            <w:r w:rsidRPr="00A02F3B" w:rsidR="00FC6A12">
              <w:rPr>
                <w:rFonts w:ascii="宋体" w:eastAsia="宋体" w:hAnsi="宋体" w:hint="eastAsia"/>
                <w:sz w:val="28"/>
                <w:szCs w:val="28"/>
              </w:rPr>
              <w:fldChar w:fldCharType="begin" w:dirty="1"/>
            </w:r>
            <w:r w:rsidRPr="00A02F3B" w:rsidR="00FC6A12">
              <w:rPr>
                <w:rFonts w:ascii="宋体" w:eastAsia="宋体" w:hAnsi="宋体" w:hint="eastAsia"/>
                <w:sz w:val="28"/>
                <w:szCs w:val="28"/>
              </w:rPr>
              <w:instrText xml:space="preserve"> eq \o\ac(</w:instrText>
            </w:r>
            <w:r w:rsidRPr="00A02F3B" w:rsidR="00FC6A12">
              <w:rPr>
                <w:rFonts w:ascii="宋体" w:eastAsia="宋体" w:hAnsi="宋体" w:hint="eastAsia"/>
                <w:position w:val="-5"/>
                <w:sz w:val="28"/>
                <w:szCs w:val="28"/>
              </w:rPr>
              <w:instrText>○</w:instrText>
            </w:r>
            <w:r w:rsidRPr="00A02F3B" w:rsidR="00FC6A12">
              <w:rPr>
                <w:rFonts w:ascii="宋体" w:eastAsia="宋体" w:hAnsi="宋体" w:hint="eastAsia"/>
                <w:sz w:val="28"/>
                <w:szCs w:val="28"/>
              </w:rPr>
              <w:instrText>,1)</w:instrText>
            </w:r>
            <w:r w:rsidRPr="00A02F3B" w:rsidR="00FC6A12">
              <w:rPr>
                <w:rFonts w:ascii="宋体" w:eastAsia="宋体" w:hAnsi="宋体" w:hint="eastAsia"/>
                <w:sz w:val="28"/>
                <w:szCs w:val="28"/>
              </w:rPr>
              <w:fldChar w:fldCharType="separate"/>
            </w:r>
            <w:r w:rsidRPr="00A02F3B" w:rsidR="00FC6A12">
              <w:rPr>
                <w:rFonts w:ascii="宋体" w:eastAsia="宋体" w:hAnsi="宋体" w:hint="eastAsia"/>
                <w:sz w:val="28"/>
                <w:szCs w:val="28"/>
              </w:rPr>
              <w:fldChar w:fldCharType="end"/>
            </w:r>
            <w:r w:rsidRPr="00A02F3B">
              <w:rPr>
                <w:rFonts w:ascii="宋体" w:eastAsia="宋体" w:hAnsi="宋体" w:hint="eastAsia"/>
                <w:sz w:val="28"/>
                <w:szCs w:val="28"/>
              </w:rPr>
              <w:t>施工前段时间在对钢筋、模板、预留预埋检查后，并完成隐蔽工程检查手续，具备具备浇筑条件后提出浇筑申请，监理批准</w:t>
            </w:r>
          </w:p>
          <w:p w:rsidR="004828DB" w:rsidRPr="00A02F3B">
            <w:pPr>
              <w:tabs>
                <w:tab w:val="left" w:pos="1830"/>
              </w:tabs>
              <w:spacing w:line="400" w:lineRule="exact"/>
              <w:rPr>
                <w:rFonts w:ascii="宋体" w:eastAsia="宋体" w:hAnsi="宋体" w:hint="eastAsia"/>
                <w:sz w:val="28"/>
                <w:szCs w:val="28"/>
              </w:rPr>
            </w:pPr>
            <w:r w:rsidRPr="00A02F3B" w:rsidR="00FC6A12">
              <w:rPr>
                <w:rFonts w:ascii="宋体" w:eastAsia="宋体" w:hAnsi="宋体" w:hint="eastAsia"/>
                <w:sz w:val="28"/>
                <w:szCs w:val="28"/>
              </w:rPr>
              <w:fldChar w:fldCharType="begin" w:dirty="1"/>
            </w:r>
            <w:r w:rsidRPr="00A02F3B" w:rsidR="00FC6A12">
              <w:rPr>
                <w:rFonts w:ascii="宋体" w:eastAsia="宋体" w:hAnsi="宋体" w:hint="eastAsia"/>
                <w:sz w:val="28"/>
                <w:szCs w:val="28"/>
              </w:rPr>
              <w:instrText xml:space="preserve"> eq \o\ac(</w:instrText>
            </w:r>
            <w:r w:rsidRPr="00A02F3B" w:rsidR="00FC6A12">
              <w:rPr>
                <w:rFonts w:ascii="宋体" w:eastAsia="宋体" w:hAnsi="宋体" w:hint="eastAsia"/>
                <w:position w:val="-5"/>
                <w:sz w:val="28"/>
                <w:szCs w:val="28"/>
              </w:rPr>
              <w:instrText>○</w:instrText>
            </w:r>
            <w:r w:rsidRPr="00A02F3B" w:rsidR="00FC6A12">
              <w:rPr>
                <w:rFonts w:ascii="宋体" w:eastAsia="宋体" w:hAnsi="宋体" w:hint="eastAsia"/>
                <w:sz w:val="28"/>
                <w:szCs w:val="28"/>
              </w:rPr>
              <w:instrText>,2)</w:instrText>
            </w:r>
            <w:r w:rsidRPr="00A02F3B" w:rsidR="00FC6A12">
              <w:rPr>
                <w:rFonts w:ascii="宋体" w:eastAsia="宋体" w:hAnsi="宋体" w:hint="eastAsia"/>
                <w:sz w:val="28"/>
                <w:szCs w:val="28"/>
              </w:rPr>
              <w:fldChar w:fldCharType="separate"/>
            </w:r>
            <w:r w:rsidRPr="00A02F3B" w:rsidR="00FC6A12">
              <w:rPr>
                <w:rFonts w:ascii="宋体" w:eastAsia="宋体" w:hAnsi="宋体" w:hint="eastAsia"/>
                <w:sz w:val="28"/>
                <w:szCs w:val="28"/>
              </w:rPr>
              <w:fldChar w:fldCharType="end"/>
            </w:r>
            <w:r w:rsidRPr="00A02F3B">
              <w:rPr>
                <w:rFonts w:ascii="宋体" w:eastAsia="宋体" w:hAnsi="宋体" w:hint="eastAsia"/>
                <w:sz w:val="28"/>
                <w:szCs w:val="28"/>
              </w:rPr>
              <w:t>监理工程师实行旁站监理，监督其坍落度，浇筑方向，间歇时间，防止出现冷缝。督促并见证砼试块的留置、标记，督促施工单位对砼的养护。</w:t>
            </w:r>
          </w:p>
          <w:p w:rsidR="004828DB" w:rsidRPr="00A02F3B">
            <w:pPr>
              <w:tabs>
                <w:tab w:val="left" w:pos="1830"/>
              </w:tabs>
              <w:spacing w:line="400" w:lineRule="exact"/>
              <w:rPr>
                <w:rFonts w:ascii="宋体" w:eastAsia="宋体" w:hAnsi="宋体" w:hint="eastAsia"/>
                <w:sz w:val="28"/>
                <w:szCs w:val="28"/>
              </w:rPr>
            </w:pPr>
            <w:r w:rsidRPr="00A02F3B">
              <w:rPr>
                <w:rFonts w:ascii="宋体" w:eastAsia="宋体" w:hAnsi="宋体" w:hint="eastAsia"/>
                <w:sz w:val="28"/>
                <w:szCs w:val="28"/>
              </w:rPr>
              <w:fldChar w:fldCharType="begin" w:dirty="1"/>
            </w:r>
            <w:r w:rsidRPr="00A02F3B">
              <w:rPr>
                <w:rFonts w:ascii="宋体" w:eastAsia="宋体" w:hAnsi="宋体" w:hint="eastAsia"/>
                <w:sz w:val="28"/>
                <w:szCs w:val="28"/>
              </w:rPr>
              <w:instrText xml:space="preserve"> eq \o\ac(</w:instrText>
            </w:r>
            <w:r w:rsidRPr="00A02F3B">
              <w:rPr>
                <w:rFonts w:ascii="宋体" w:eastAsia="宋体" w:hAnsi="宋体" w:hint="eastAsia"/>
                <w:position w:val="-5"/>
                <w:sz w:val="28"/>
                <w:szCs w:val="28"/>
              </w:rPr>
              <w:instrText>○</w:instrText>
            </w:r>
            <w:r w:rsidRPr="00A02F3B">
              <w:rPr>
                <w:rFonts w:ascii="宋体" w:eastAsia="宋体" w:hAnsi="宋体" w:hint="eastAsia"/>
                <w:sz w:val="28"/>
                <w:szCs w:val="28"/>
              </w:rPr>
              <w:instrText>,3)</w:instrText>
            </w:r>
            <w:r w:rsidRPr="00A02F3B">
              <w:rPr>
                <w:rFonts w:ascii="宋体" w:eastAsia="宋体" w:hAnsi="宋体" w:hint="eastAsia"/>
                <w:sz w:val="28"/>
                <w:szCs w:val="28"/>
              </w:rPr>
              <w:fldChar w:fldCharType="separate"/>
            </w:r>
            <w:r w:rsidRPr="00A02F3B">
              <w:rPr>
                <w:rFonts w:ascii="宋体" w:eastAsia="宋体" w:hAnsi="宋体" w:hint="eastAsia"/>
                <w:sz w:val="28"/>
                <w:szCs w:val="28"/>
              </w:rPr>
              <w:fldChar w:fldCharType="end"/>
            </w:r>
            <w:r w:rsidRPr="00A02F3B">
              <w:rPr>
                <w:rFonts w:ascii="宋体" w:eastAsia="宋体" w:hAnsi="宋体" w:hint="eastAsia"/>
                <w:sz w:val="28"/>
                <w:szCs w:val="28"/>
              </w:rPr>
              <w:t>旁站观察浇筑时造成钢筋的变形、位移，模板的变形，支撑系统的稳定，发现异常及时督促施工单位改正</w:t>
            </w:r>
          </w:p>
          <w:p w:rsidR="004828DB" w:rsidRPr="00A02F3B">
            <w:pPr>
              <w:tabs>
                <w:tab w:val="left" w:pos="1830"/>
              </w:tabs>
              <w:spacing w:line="400" w:lineRule="exact"/>
              <w:rPr>
                <w:rFonts w:ascii="宋体" w:eastAsia="宋体" w:hAnsi="宋体" w:hint="eastAsia"/>
                <w:sz w:val="28"/>
                <w:szCs w:val="28"/>
              </w:rPr>
            </w:pPr>
            <w:r w:rsidRPr="00A02F3B">
              <w:rPr>
                <w:rFonts w:ascii="宋体" w:eastAsia="宋体" w:hAnsi="宋体" w:hint="eastAsia"/>
                <w:sz w:val="28"/>
                <w:szCs w:val="28"/>
              </w:rPr>
              <w:fldChar w:fldCharType="begin" w:dirty="1"/>
            </w:r>
            <w:r w:rsidRPr="00A02F3B">
              <w:rPr>
                <w:rFonts w:ascii="宋体" w:eastAsia="宋体" w:hAnsi="宋体" w:hint="eastAsia"/>
                <w:sz w:val="28"/>
                <w:szCs w:val="28"/>
              </w:rPr>
              <w:instrText xml:space="preserve"> eq \o\ac(</w:instrText>
            </w:r>
            <w:r w:rsidRPr="00A02F3B">
              <w:rPr>
                <w:rFonts w:ascii="宋体" w:eastAsia="宋体" w:hAnsi="宋体" w:hint="eastAsia"/>
                <w:position w:val="-5"/>
                <w:sz w:val="28"/>
                <w:szCs w:val="28"/>
              </w:rPr>
              <w:instrText>○</w:instrText>
            </w:r>
            <w:r w:rsidRPr="00A02F3B">
              <w:rPr>
                <w:rFonts w:ascii="宋体" w:eastAsia="宋体" w:hAnsi="宋体" w:hint="eastAsia"/>
                <w:sz w:val="28"/>
                <w:szCs w:val="28"/>
              </w:rPr>
              <w:instrText>,4)</w:instrText>
            </w:r>
            <w:r w:rsidRPr="00A02F3B">
              <w:rPr>
                <w:rFonts w:ascii="宋体" w:eastAsia="宋体" w:hAnsi="宋体" w:hint="eastAsia"/>
                <w:sz w:val="28"/>
                <w:szCs w:val="28"/>
              </w:rPr>
              <w:fldChar w:fldCharType="separate"/>
            </w:r>
            <w:r w:rsidRPr="00A02F3B">
              <w:rPr>
                <w:rFonts w:ascii="宋体" w:eastAsia="宋体" w:hAnsi="宋体" w:hint="eastAsia"/>
                <w:sz w:val="28"/>
                <w:szCs w:val="28"/>
              </w:rPr>
              <w:fldChar w:fldCharType="end"/>
            </w:r>
            <w:r w:rsidRPr="00A02F3B">
              <w:rPr>
                <w:rFonts w:ascii="宋体" w:eastAsia="宋体" w:hAnsi="宋体" w:hint="eastAsia"/>
                <w:sz w:val="28"/>
                <w:szCs w:val="28"/>
              </w:rPr>
              <w:t>尽可能减少施工缝，水泥应符合国家标准，对泵送砼，应核查用料及配比的适应性，控制粗料最大粒径，宜采用细度模数2.5-3.2的中砂，具有良好的级配掺合，外加剂需符合规范泵送要求</w:t>
            </w:r>
          </w:p>
          <w:p w:rsidR="004828DB" w:rsidRPr="00A02F3B">
            <w:pPr>
              <w:tabs>
                <w:tab w:val="left" w:pos="1830"/>
              </w:tabs>
              <w:spacing w:line="400" w:lineRule="exact"/>
              <w:rPr>
                <w:rFonts w:ascii="宋体" w:eastAsia="宋体" w:hAnsi="宋体" w:hint="eastAsia"/>
                <w:sz w:val="28"/>
                <w:szCs w:val="28"/>
              </w:rPr>
            </w:pPr>
            <w:r w:rsidRPr="00A02F3B">
              <w:rPr>
                <w:rFonts w:ascii="宋体" w:eastAsia="宋体" w:hAnsi="宋体" w:hint="eastAsia"/>
                <w:sz w:val="28"/>
                <w:szCs w:val="28"/>
              </w:rPr>
              <w:fldChar w:fldCharType="begin" w:dirty="1"/>
            </w:r>
            <w:r w:rsidRPr="00A02F3B">
              <w:rPr>
                <w:rFonts w:ascii="宋体" w:eastAsia="宋体" w:hAnsi="宋体" w:hint="eastAsia"/>
                <w:sz w:val="28"/>
                <w:szCs w:val="28"/>
              </w:rPr>
              <w:instrText xml:space="preserve"> eq \o\ac(</w:instrText>
            </w:r>
            <w:r w:rsidRPr="00A02F3B">
              <w:rPr>
                <w:rFonts w:ascii="宋体" w:eastAsia="宋体" w:hAnsi="宋体" w:hint="eastAsia"/>
                <w:position w:val="-5"/>
                <w:sz w:val="28"/>
                <w:szCs w:val="28"/>
              </w:rPr>
              <w:instrText>○</w:instrText>
            </w:r>
            <w:r w:rsidRPr="00A02F3B">
              <w:rPr>
                <w:rFonts w:ascii="宋体" w:eastAsia="宋体" w:hAnsi="宋体" w:hint="eastAsia"/>
                <w:sz w:val="28"/>
                <w:szCs w:val="28"/>
              </w:rPr>
              <w:instrText>,5)</w:instrText>
            </w:r>
            <w:r w:rsidRPr="00A02F3B">
              <w:rPr>
                <w:rFonts w:ascii="宋体" w:eastAsia="宋体" w:hAnsi="宋体" w:hint="eastAsia"/>
                <w:sz w:val="28"/>
                <w:szCs w:val="28"/>
              </w:rPr>
              <w:fldChar w:fldCharType="separate"/>
            </w:r>
            <w:r w:rsidRPr="00A02F3B">
              <w:rPr>
                <w:rFonts w:ascii="宋体" w:eastAsia="宋体" w:hAnsi="宋体" w:hint="eastAsia"/>
                <w:sz w:val="28"/>
                <w:szCs w:val="28"/>
              </w:rPr>
              <w:fldChar w:fldCharType="end"/>
            </w:r>
            <w:r w:rsidRPr="00A02F3B">
              <w:rPr>
                <w:rFonts w:ascii="宋体" w:eastAsia="宋体" w:hAnsi="宋体" w:hint="eastAsia"/>
                <w:sz w:val="28"/>
                <w:szCs w:val="28"/>
              </w:rPr>
              <w:t>控制泵送砼的坍落度和和易性，旁站监督施工顺序，泵送安全及施工缝的处理</w:t>
            </w:r>
          </w:p>
          <w:p w:rsidR="004828DB" w:rsidRPr="00A02F3B">
            <w:pPr>
              <w:tabs>
                <w:tab w:val="left" w:pos="1830"/>
              </w:tabs>
              <w:spacing w:line="400" w:lineRule="exact"/>
              <w:rPr>
                <w:rFonts w:ascii="宋体" w:eastAsia="宋体" w:hAnsi="宋体" w:hint="eastAsia"/>
                <w:sz w:val="28"/>
                <w:szCs w:val="28"/>
              </w:rPr>
            </w:pPr>
            <w:r w:rsidRPr="00A02F3B">
              <w:rPr>
                <w:rFonts w:ascii="宋体" w:eastAsia="宋体" w:hAnsi="宋体" w:hint="eastAsia"/>
                <w:sz w:val="28"/>
                <w:szCs w:val="28"/>
              </w:rPr>
              <w:fldChar w:fldCharType="begin" w:dirty="1"/>
            </w:r>
            <w:r w:rsidRPr="00A02F3B">
              <w:rPr>
                <w:rFonts w:ascii="宋体" w:eastAsia="宋体" w:hAnsi="宋体" w:hint="eastAsia"/>
                <w:sz w:val="28"/>
                <w:szCs w:val="28"/>
              </w:rPr>
              <w:instrText xml:space="preserve"> eq \o\ac(</w:instrText>
            </w:r>
            <w:r w:rsidRPr="00A02F3B">
              <w:rPr>
                <w:rFonts w:ascii="宋体" w:eastAsia="宋体" w:hAnsi="宋体" w:hint="eastAsia"/>
                <w:position w:val="-5"/>
                <w:sz w:val="28"/>
                <w:szCs w:val="28"/>
              </w:rPr>
              <w:instrText>○</w:instrText>
            </w:r>
            <w:r w:rsidRPr="00A02F3B">
              <w:rPr>
                <w:rFonts w:ascii="宋体" w:eastAsia="宋体" w:hAnsi="宋体" w:hint="eastAsia"/>
                <w:sz w:val="28"/>
                <w:szCs w:val="28"/>
              </w:rPr>
              <w:instrText>,6)</w:instrText>
            </w:r>
            <w:r w:rsidRPr="00A02F3B">
              <w:rPr>
                <w:rFonts w:ascii="宋体" w:eastAsia="宋体" w:hAnsi="宋体" w:hint="eastAsia"/>
                <w:sz w:val="28"/>
                <w:szCs w:val="28"/>
              </w:rPr>
              <w:fldChar w:fldCharType="separate"/>
            </w:r>
            <w:r w:rsidRPr="00A02F3B">
              <w:rPr>
                <w:rFonts w:ascii="宋体" w:eastAsia="宋体" w:hAnsi="宋体" w:hint="eastAsia"/>
                <w:sz w:val="28"/>
                <w:szCs w:val="28"/>
              </w:rPr>
              <w:fldChar w:fldCharType="end"/>
            </w:r>
            <w:r w:rsidRPr="00A02F3B">
              <w:rPr>
                <w:rFonts w:ascii="宋体" w:eastAsia="宋体" w:hAnsi="宋体" w:hint="eastAsia"/>
                <w:sz w:val="28"/>
                <w:szCs w:val="28"/>
              </w:rPr>
              <w:t>施工单位要报泵送方案，监理审查后确认</w:t>
            </w:r>
          </w:p>
        </w:tc>
      </w:tr>
    </w:tbl>
    <w:p w:rsidR="004828DB" w:rsidRPr="00A02F3B" w:rsidP="00092D25">
      <w:pPr>
        <w:tabs>
          <w:tab w:val="left" w:pos="1830"/>
        </w:tabs>
        <w:spacing w:line="360" w:lineRule="auto"/>
        <w:ind w:firstLine="560" w:firstLineChars="200"/>
        <w:rPr>
          <w:rFonts w:ascii="宋体" w:eastAsia="宋体" w:hAnsi="宋体" w:hint="eastAsia"/>
          <w:sz w:val="28"/>
          <w:szCs w:val="28"/>
        </w:rPr>
      </w:pPr>
      <w:r w:rsidRPr="00A02F3B">
        <w:rPr>
          <w:rFonts w:ascii="宋体" w:eastAsia="宋体" w:hAnsi="宋体" w:hint="eastAsia"/>
          <w:sz w:val="28"/>
          <w:szCs w:val="28"/>
        </w:rPr>
        <w:t xml:space="preserve"> （</w:t>
      </w:r>
      <w:r w:rsidRPr="00A02F3B">
        <w:rPr>
          <w:rFonts w:ascii="宋体" w:eastAsia="宋体" w:hAnsi="宋体"/>
          <w:sz w:val="28"/>
          <w:szCs w:val="28"/>
        </w:rPr>
        <w:t>2</w:t>
      </w:r>
      <w:r w:rsidRPr="00A02F3B">
        <w:rPr>
          <w:rFonts w:ascii="宋体" w:eastAsia="宋体" w:hAnsi="宋体" w:hint="eastAsia"/>
          <w:sz w:val="28"/>
          <w:szCs w:val="28"/>
        </w:rPr>
        <w:t>）核查资料</w:t>
      </w:r>
    </w:p>
    <w:p w:rsidR="004828DB" w:rsidRPr="00A02F3B" w:rsidP="00092D25">
      <w:pPr>
        <w:tabs>
          <w:tab w:val="left" w:pos="1830"/>
        </w:tabs>
        <w:spacing w:line="360" w:lineRule="auto"/>
        <w:ind w:firstLine="560" w:firstLineChars="200"/>
        <w:rPr>
          <w:rFonts w:ascii="宋体" w:eastAsia="宋体" w:hAnsi="宋体" w:hint="eastAsia"/>
          <w:sz w:val="28"/>
          <w:szCs w:val="28"/>
        </w:rPr>
      </w:pPr>
      <w:r w:rsidRPr="00A02F3B">
        <w:rPr>
          <w:rFonts w:ascii="宋体" w:eastAsia="宋体" w:hAnsi="宋体" w:hint="eastAsia"/>
          <w:sz w:val="28"/>
          <w:szCs w:val="28"/>
        </w:rPr>
        <w:t>A、设计变更文件；</w:t>
      </w:r>
    </w:p>
    <w:p w:rsidR="004828DB" w:rsidRPr="00A02F3B" w:rsidP="00092D25">
      <w:pPr>
        <w:tabs>
          <w:tab w:val="left" w:pos="1830"/>
        </w:tabs>
        <w:spacing w:line="360" w:lineRule="auto"/>
        <w:ind w:firstLine="560" w:firstLineChars="200"/>
        <w:rPr>
          <w:rFonts w:ascii="宋体" w:eastAsia="宋体" w:hAnsi="宋体" w:hint="eastAsia"/>
          <w:sz w:val="28"/>
          <w:szCs w:val="28"/>
        </w:rPr>
      </w:pPr>
      <w:r w:rsidRPr="00A02F3B">
        <w:rPr>
          <w:rFonts w:ascii="宋体" w:eastAsia="宋体" w:hAnsi="宋体" w:hint="eastAsia"/>
          <w:sz w:val="28"/>
          <w:szCs w:val="28"/>
        </w:rPr>
        <w:t>B、合格证和进场复验报告；</w:t>
      </w:r>
    </w:p>
    <w:p w:rsidR="004828DB" w:rsidRPr="00A02F3B" w:rsidP="00092D25">
      <w:pPr>
        <w:tabs>
          <w:tab w:val="left" w:pos="1830"/>
        </w:tabs>
        <w:spacing w:line="360" w:lineRule="auto"/>
        <w:ind w:firstLine="560" w:firstLineChars="200"/>
        <w:rPr>
          <w:rFonts w:ascii="宋体" w:eastAsia="宋体" w:hAnsi="宋体" w:hint="eastAsia"/>
          <w:sz w:val="28"/>
          <w:szCs w:val="28"/>
        </w:rPr>
      </w:pPr>
      <w:r w:rsidRPr="00A02F3B">
        <w:rPr>
          <w:rFonts w:ascii="宋体" w:eastAsia="宋体" w:hAnsi="宋体" w:hint="eastAsia"/>
          <w:sz w:val="28"/>
          <w:szCs w:val="28"/>
        </w:rPr>
        <w:t>C、</w:t>
      </w:r>
      <w:r w:rsidRPr="00A02F3B" w:rsidR="006D46C0">
        <w:rPr>
          <w:rFonts w:ascii="宋体" w:eastAsia="宋体" w:hAnsi="宋体" w:hint="eastAsia"/>
          <w:sz w:val="28"/>
          <w:szCs w:val="28"/>
        </w:rPr>
        <w:t>混凝土工程施工记录</w:t>
      </w:r>
      <w:r w:rsidRPr="00A02F3B">
        <w:rPr>
          <w:rFonts w:ascii="宋体" w:eastAsia="宋体" w:hAnsi="宋体" w:hint="eastAsia"/>
          <w:sz w:val="28"/>
          <w:szCs w:val="28"/>
        </w:rPr>
        <w:t>；</w:t>
      </w:r>
    </w:p>
    <w:p w:rsidR="004828DB" w:rsidRPr="00A02F3B" w:rsidP="00092D25">
      <w:pPr>
        <w:tabs>
          <w:tab w:val="left" w:pos="1830"/>
        </w:tabs>
        <w:spacing w:line="360" w:lineRule="auto"/>
        <w:ind w:firstLine="560" w:firstLineChars="200"/>
        <w:rPr>
          <w:rFonts w:ascii="宋体" w:eastAsia="宋体" w:hAnsi="宋体" w:hint="eastAsia"/>
          <w:sz w:val="28"/>
          <w:szCs w:val="28"/>
        </w:rPr>
      </w:pPr>
      <w:r w:rsidRPr="00A02F3B">
        <w:rPr>
          <w:rFonts w:ascii="宋体" w:eastAsia="宋体" w:hAnsi="宋体" w:hint="eastAsia"/>
          <w:sz w:val="28"/>
          <w:szCs w:val="28"/>
        </w:rPr>
        <w:t>D、</w:t>
      </w:r>
      <w:r w:rsidRPr="00A02F3B" w:rsidR="006D46C0">
        <w:rPr>
          <w:rFonts w:ascii="宋体" w:eastAsia="宋体" w:hAnsi="宋体" w:hint="eastAsia"/>
          <w:sz w:val="28"/>
          <w:szCs w:val="28"/>
        </w:rPr>
        <w:t>混凝土试件的性能试验报告</w:t>
      </w:r>
      <w:r w:rsidRPr="00A02F3B">
        <w:rPr>
          <w:rFonts w:ascii="宋体" w:eastAsia="宋体" w:hAnsi="宋体" w:hint="eastAsia"/>
          <w:sz w:val="28"/>
          <w:szCs w:val="28"/>
        </w:rPr>
        <w:t>；</w:t>
      </w:r>
    </w:p>
    <w:p w:rsidR="004828DB" w:rsidRPr="00A02F3B" w:rsidP="00092D25">
      <w:pPr>
        <w:tabs>
          <w:tab w:val="left" w:pos="1830"/>
        </w:tabs>
        <w:spacing w:line="360" w:lineRule="auto"/>
        <w:ind w:firstLine="560" w:firstLineChars="200"/>
        <w:rPr>
          <w:rFonts w:ascii="宋体" w:eastAsia="宋体" w:hAnsi="宋体" w:hint="eastAsia"/>
          <w:sz w:val="28"/>
          <w:szCs w:val="28"/>
        </w:rPr>
      </w:pPr>
      <w:r w:rsidRPr="00A02F3B">
        <w:rPr>
          <w:rFonts w:ascii="宋体" w:eastAsia="宋体" w:hAnsi="宋体" w:hint="eastAsia"/>
          <w:sz w:val="28"/>
          <w:szCs w:val="28"/>
        </w:rPr>
        <w:t>E、</w:t>
      </w:r>
      <w:r w:rsidRPr="00A02F3B" w:rsidR="006D46C0">
        <w:rPr>
          <w:rFonts w:ascii="宋体" w:eastAsia="宋体" w:hAnsi="宋体" w:hint="eastAsia"/>
          <w:sz w:val="28"/>
          <w:szCs w:val="28"/>
        </w:rPr>
        <w:t>隐蔽工程验收记录</w:t>
      </w:r>
      <w:r w:rsidRPr="00A02F3B">
        <w:rPr>
          <w:rFonts w:ascii="宋体" w:eastAsia="宋体" w:hAnsi="宋体" w:hint="eastAsia"/>
          <w:sz w:val="28"/>
          <w:szCs w:val="28"/>
        </w:rPr>
        <w:t>；</w:t>
      </w:r>
    </w:p>
    <w:p w:rsidR="004828DB" w:rsidRPr="00A02F3B" w:rsidP="00092D25">
      <w:pPr>
        <w:tabs>
          <w:tab w:val="left" w:pos="1830"/>
        </w:tabs>
        <w:spacing w:line="360" w:lineRule="auto"/>
        <w:ind w:firstLine="560" w:firstLineChars="200"/>
        <w:rPr>
          <w:rFonts w:ascii="宋体" w:eastAsia="宋体" w:hAnsi="宋体" w:hint="eastAsia"/>
          <w:sz w:val="28"/>
          <w:szCs w:val="28"/>
        </w:rPr>
      </w:pPr>
      <w:r w:rsidRPr="00A02F3B">
        <w:rPr>
          <w:rFonts w:ascii="宋体" w:eastAsia="宋体" w:hAnsi="宋体" w:hint="eastAsia"/>
          <w:sz w:val="28"/>
          <w:szCs w:val="28"/>
        </w:rPr>
        <w:t>F、</w:t>
      </w:r>
      <w:r w:rsidRPr="00A02F3B" w:rsidR="006D46C0">
        <w:rPr>
          <w:rFonts w:ascii="宋体" w:eastAsia="宋体" w:hAnsi="宋体" w:hint="eastAsia"/>
          <w:sz w:val="28"/>
          <w:szCs w:val="28"/>
        </w:rPr>
        <w:t>分项工程验收记录</w:t>
      </w:r>
      <w:r w:rsidRPr="00A02F3B">
        <w:rPr>
          <w:rFonts w:ascii="宋体" w:eastAsia="宋体" w:hAnsi="宋体" w:hint="eastAsia"/>
          <w:sz w:val="28"/>
          <w:szCs w:val="28"/>
        </w:rPr>
        <w:t>；</w:t>
      </w:r>
    </w:p>
    <w:p w:rsidR="004828DB" w:rsidRPr="00A02F3B" w:rsidP="00092D25">
      <w:pPr>
        <w:tabs>
          <w:tab w:val="left" w:pos="1830"/>
        </w:tabs>
        <w:spacing w:line="360" w:lineRule="auto"/>
        <w:ind w:firstLine="560" w:firstLineChars="200"/>
        <w:rPr>
          <w:rFonts w:ascii="宋体" w:eastAsia="宋体" w:hAnsi="宋体" w:hint="eastAsia"/>
          <w:sz w:val="28"/>
          <w:szCs w:val="28"/>
        </w:rPr>
      </w:pPr>
      <w:r w:rsidRPr="00A02F3B">
        <w:rPr>
          <w:rFonts w:ascii="宋体" w:eastAsia="宋体" w:hAnsi="宋体" w:hint="eastAsia"/>
          <w:sz w:val="28"/>
          <w:szCs w:val="28"/>
        </w:rPr>
        <w:t>G、</w:t>
      </w:r>
      <w:r w:rsidRPr="00A02F3B" w:rsidR="006D46C0">
        <w:rPr>
          <w:rFonts w:ascii="宋体" w:eastAsia="宋体" w:hAnsi="宋体" w:hint="eastAsia"/>
          <w:sz w:val="28"/>
          <w:szCs w:val="28"/>
        </w:rPr>
        <w:t>混凝土结构实体检验记录。</w:t>
      </w:r>
    </w:p>
    <w:p w:rsidR="004828DB" w:rsidRPr="00A02F3B" w:rsidP="00092D25">
      <w:pPr>
        <w:tabs>
          <w:tab w:val="left" w:pos="1830"/>
        </w:tabs>
        <w:spacing w:line="360" w:lineRule="auto"/>
        <w:ind w:firstLine="560" w:firstLineChars="200"/>
        <w:rPr>
          <w:rFonts w:ascii="宋体" w:eastAsia="宋体" w:hAnsi="宋体" w:hint="eastAsia"/>
          <w:sz w:val="28"/>
          <w:szCs w:val="28"/>
        </w:rPr>
      </w:pPr>
      <w:r w:rsidR="00DF616D">
        <w:rPr>
          <w:rFonts w:ascii="宋体" w:eastAsia="宋体" w:hAnsi="宋体" w:hint="eastAsia"/>
          <w:sz w:val="28"/>
          <w:szCs w:val="28"/>
        </w:rPr>
        <w:t>2、</w:t>
      </w:r>
      <w:r w:rsidRPr="00A02F3B">
        <w:rPr>
          <w:rFonts w:ascii="宋体" w:eastAsia="宋体" w:hAnsi="宋体" w:hint="eastAsia"/>
          <w:sz w:val="28"/>
          <w:szCs w:val="28"/>
        </w:rPr>
        <w:t>混凝土工程难点控制措施</w:t>
      </w:r>
    </w:p>
    <w:p w:rsidR="004828DB" w:rsidRPr="00A02F3B" w:rsidP="00092D25">
      <w:pPr>
        <w:tabs>
          <w:tab w:val="left" w:pos="1830"/>
        </w:tabs>
        <w:spacing w:line="360" w:lineRule="auto"/>
        <w:ind w:firstLine="560" w:firstLineChars="200"/>
        <w:rPr>
          <w:rFonts w:ascii="宋体" w:eastAsia="宋体" w:hAnsi="宋体" w:hint="eastAsia"/>
          <w:sz w:val="28"/>
          <w:szCs w:val="28"/>
        </w:rPr>
        <w:sectPr w:rsidSect="00E64D46">
          <w:headerReference w:type="default" r:id="rId42"/>
          <w:footerReference w:type="default" r:id="rId43"/>
          <w:type w:val="nextPage"/>
          <w:pgSz w:w="12240" w:h="15840"/>
          <w:pgMar w:top="1440" w:right="1800" w:bottom="1440" w:left="1440" w:header="851" w:footer="992" w:gutter="0"/>
          <w:pgNumType w:start="19"/>
          <w:cols w:space="720"/>
          <w:titlePg w:val="0"/>
          <w:docGrid w:linePitch="312"/>
        </w:sectPr>
      </w:pPr>
      <w:r w:rsidRPr="00A02F3B">
        <w:rPr>
          <w:rFonts w:ascii="宋体" w:eastAsia="宋体" w:hAnsi="宋体" w:hint="eastAsia"/>
          <w:sz w:val="28"/>
          <w:szCs w:val="28"/>
        </w:rPr>
        <w:t>（</w:t>
      </w:r>
      <w:r w:rsidRPr="00A02F3B">
        <w:rPr>
          <w:rFonts w:ascii="宋体" w:eastAsia="宋体" w:hAnsi="宋体"/>
          <w:sz w:val="28"/>
          <w:szCs w:val="28"/>
        </w:rPr>
        <w:t>1</w:t>
      </w:r>
      <w:r w:rsidRPr="00A02F3B">
        <w:rPr>
          <w:rFonts w:ascii="宋体" w:eastAsia="宋体" w:hAnsi="宋体" w:hint="eastAsia"/>
          <w:sz w:val="28"/>
          <w:szCs w:val="28"/>
        </w:rPr>
        <w:t>）在砼施工过程中，将会遇到混凝土平整度控制、混凝土养护、裂缝控制等技术难题。这些问题如不能得到很好地解决，将会给建筑物的功能、造价、安全等带来影响。</w:t>
      </w:r>
    </w:p>
    <w:p w:rsidR="004828DB" w:rsidRPr="00A02F3B" w:rsidP="00092D25">
      <w:pPr>
        <w:tabs>
          <w:tab w:val="left" w:pos="1830"/>
        </w:tabs>
        <w:spacing w:line="360" w:lineRule="auto"/>
        <w:ind w:firstLine="560" w:firstLineChars="200"/>
        <w:rPr>
          <w:rFonts w:ascii="宋体" w:eastAsia="宋体" w:hAnsi="宋体" w:hint="eastAsia"/>
          <w:sz w:val="28"/>
          <w:szCs w:val="28"/>
        </w:rPr>
      </w:pPr>
      <w:r w:rsidRPr="00A02F3B">
        <w:rPr>
          <w:rFonts w:ascii="宋体" w:eastAsia="宋体" w:hAnsi="宋体" w:hint="eastAsia"/>
          <w:sz w:val="28"/>
          <w:szCs w:val="28"/>
        </w:rPr>
        <w:t>（</w:t>
      </w:r>
      <w:r w:rsidRPr="00A02F3B">
        <w:rPr>
          <w:rFonts w:ascii="宋体" w:eastAsia="宋体" w:hAnsi="宋体"/>
          <w:sz w:val="28"/>
          <w:szCs w:val="28"/>
        </w:rPr>
        <w:t>2</w:t>
      </w:r>
      <w:r w:rsidRPr="00A02F3B">
        <w:rPr>
          <w:rFonts w:ascii="宋体" w:eastAsia="宋体" w:hAnsi="宋体" w:hint="eastAsia"/>
          <w:sz w:val="28"/>
          <w:szCs w:val="28"/>
        </w:rPr>
        <w:t>）平整度控制难点：GB50204-2002规定，楼面标高层高偏差允许值为</w:t>
      </w:r>
      <w:r w:rsidRPr="00A02F3B">
        <w:rPr>
          <w:rFonts w:ascii="宋体" w:eastAsia="宋体" w:hAnsi="宋体" w:hint="eastAsia"/>
          <w:sz w:val="28"/>
          <w:szCs w:val="28"/>
        </w:rPr>
        <w:t>±</w:t>
      </w:r>
      <w:r w:rsidRPr="00A02F3B">
        <w:rPr>
          <w:rFonts w:ascii="宋体" w:eastAsia="宋体" w:hAnsi="宋体" w:hint="eastAsia"/>
          <w:sz w:val="28"/>
          <w:szCs w:val="28"/>
        </w:rPr>
        <w:t>10mm，表面平整（2m长度上）偏差允许为8mm。楼面标高不采取措施，将难以满足规范要求。</w:t>
      </w:r>
    </w:p>
    <w:p w:rsidR="004828DB" w:rsidRPr="00A02F3B" w:rsidP="00092D25">
      <w:pPr>
        <w:tabs>
          <w:tab w:val="left" w:pos="1830"/>
        </w:tabs>
        <w:spacing w:line="360" w:lineRule="auto"/>
        <w:ind w:firstLine="560" w:firstLineChars="200"/>
        <w:rPr>
          <w:rFonts w:ascii="宋体" w:eastAsia="宋体" w:hAnsi="宋体" w:hint="eastAsia"/>
          <w:sz w:val="28"/>
          <w:szCs w:val="28"/>
        </w:rPr>
      </w:pPr>
      <w:r w:rsidR="00126E05">
        <w:rPr>
          <w:rFonts w:ascii="宋体" w:eastAsia="宋体" w:hAnsi="宋体" w:hint="eastAsia"/>
          <w:sz w:val="28"/>
          <w:szCs w:val="28"/>
        </w:rPr>
        <w:t>2.3</w:t>
      </w:r>
      <w:r w:rsidRPr="00A02F3B">
        <w:rPr>
          <w:rFonts w:ascii="宋体" w:eastAsia="宋体" w:hAnsi="宋体" w:hint="eastAsia"/>
          <w:sz w:val="28"/>
          <w:szCs w:val="28"/>
        </w:rPr>
        <w:t>钢筋工程的重点与难点控制</w:t>
      </w:r>
    </w:p>
    <w:p w:rsidR="004828DB" w:rsidRPr="00A02F3B" w:rsidP="00092D25">
      <w:pPr>
        <w:tabs>
          <w:tab w:val="left" w:pos="1830"/>
        </w:tabs>
        <w:spacing w:line="360" w:lineRule="auto"/>
        <w:ind w:firstLine="560" w:firstLineChars="200"/>
        <w:rPr>
          <w:rFonts w:ascii="宋体" w:eastAsia="宋体" w:hAnsi="宋体" w:hint="eastAsia"/>
          <w:sz w:val="28"/>
          <w:szCs w:val="28"/>
        </w:rPr>
      </w:pPr>
      <w:r w:rsidRPr="00A02F3B">
        <w:rPr>
          <w:rFonts w:ascii="宋体" w:eastAsia="宋体" w:hAnsi="宋体" w:hint="eastAsia"/>
          <w:sz w:val="28"/>
          <w:szCs w:val="28"/>
        </w:rPr>
        <w:t xml:space="preserve">  （</w:t>
      </w:r>
      <w:r w:rsidRPr="00A02F3B">
        <w:rPr>
          <w:rFonts w:ascii="宋体" w:eastAsia="宋体" w:hAnsi="宋体"/>
          <w:sz w:val="28"/>
          <w:szCs w:val="28"/>
        </w:rPr>
        <w:t>1</w:t>
      </w:r>
      <w:r w:rsidRPr="00A02F3B">
        <w:rPr>
          <w:rFonts w:ascii="宋体" w:eastAsia="宋体" w:hAnsi="宋体" w:hint="eastAsia"/>
          <w:sz w:val="28"/>
          <w:szCs w:val="28"/>
        </w:rPr>
        <w:t>）对本工程现浇钢筋混凝土工程中，钢筋采用机械连接外，如连接工作量大，宜采用电渣压力焊接，锥螺纹连接、冷挤压套管连接。</w:t>
      </w:r>
    </w:p>
    <w:p w:rsidR="004828DB" w:rsidRPr="00A02F3B" w:rsidP="00092D25">
      <w:pPr>
        <w:tabs>
          <w:tab w:val="left" w:pos="1830"/>
        </w:tabs>
        <w:spacing w:line="360" w:lineRule="auto"/>
        <w:ind w:firstLine="560" w:firstLineChars="200"/>
        <w:rPr>
          <w:rFonts w:ascii="宋体" w:eastAsia="宋体" w:hAnsi="宋体" w:hint="eastAsia"/>
          <w:sz w:val="28"/>
          <w:szCs w:val="28"/>
        </w:rPr>
      </w:pPr>
      <w:r w:rsidRPr="00A02F3B">
        <w:rPr>
          <w:rFonts w:ascii="宋体" w:eastAsia="宋体" w:hAnsi="宋体" w:hint="eastAsia"/>
          <w:sz w:val="28"/>
          <w:szCs w:val="28"/>
        </w:rPr>
        <w:t xml:space="preserve">  </w:t>
      </w:r>
      <w:r w:rsidRPr="00A02F3B">
        <w:rPr>
          <w:rFonts w:ascii="宋体" w:eastAsia="宋体" w:hAnsi="宋体"/>
          <w:sz w:val="28"/>
          <w:szCs w:val="28"/>
        </w:rPr>
        <w:t xml:space="preserve">  </w:t>
      </w:r>
      <w:r w:rsidRPr="00A02F3B">
        <w:rPr>
          <w:rFonts w:ascii="宋体" w:eastAsia="宋体" w:hAnsi="宋体" w:hint="eastAsia"/>
          <w:sz w:val="28"/>
          <w:szCs w:val="28"/>
        </w:rPr>
        <w:t>检查钢筋电渣压力焊接头的焊接缺陷，不得有偏心、弯折、咬边、未熔合、焊包不均匀、气孔、烧伤、焊包下流等缺陷。</w:t>
      </w:r>
    </w:p>
    <w:p w:rsidR="004828DB" w:rsidRPr="00A02F3B" w:rsidP="00092D25">
      <w:pPr>
        <w:tabs>
          <w:tab w:val="left" w:pos="1830"/>
        </w:tabs>
        <w:spacing w:line="360" w:lineRule="auto"/>
        <w:ind w:firstLine="560" w:firstLineChars="200"/>
        <w:rPr>
          <w:rFonts w:ascii="宋体" w:eastAsia="宋体" w:hAnsi="宋体" w:hint="eastAsia"/>
          <w:sz w:val="28"/>
          <w:szCs w:val="28"/>
        </w:rPr>
      </w:pPr>
      <w:r w:rsidRPr="00A02F3B">
        <w:rPr>
          <w:rFonts w:ascii="宋体" w:eastAsia="宋体" w:hAnsi="宋体"/>
          <w:sz w:val="28"/>
          <w:szCs w:val="28"/>
        </w:rPr>
        <w:t xml:space="preserve">  </w:t>
      </w:r>
      <w:r w:rsidRPr="00A02F3B">
        <w:rPr>
          <w:rFonts w:ascii="宋体" w:eastAsia="宋体" w:hAnsi="宋体" w:hint="eastAsia"/>
          <w:sz w:val="28"/>
          <w:szCs w:val="28"/>
        </w:rPr>
        <w:t>（</w:t>
      </w:r>
      <w:r w:rsidRPr="00A02F3B">
        <w:rPr>
          <w:rFonts w:ascii="宋体" w:eastAsia="宋体" w:hAnsi="宋体"/>
          <w:sz w:val="28"/>
          <w:szCs w:val="28"/>
        </w:rPr>
        <w:t>2</w:t>
      </w:r>
      <w:r w:rsidRPr="00A02F3B">
        <w:rPr>
          <w:rFonts w:ascii="宋体" w:eastAsia="宋体" w:hAnsi="宋体" w:hint="eastAsia"/>
          <w:sz w:val="28"/>
          <w:szCs w:val="28"/>
        </w:rPr>
        <w:t>）检查消除焊接缺陷的施工技术措施</w:t>
      </w:r>
    </w:p>
    <w:p w:rsidR="004828DB" w:rsidRPr="00A02F3B" w:rsidP="00092D25">
      <w:pPr>
        <w:tabs>
          <w:tab w:val="left" w:pos="1830"/>
        </w:tabs>
        <w:spacing w:line="360" w:lineRule="auto"/>
        <w:ind w:firstLine="560" w:firstLineChars="200"/>
        <w:rPr>
          <w:rFonts w:ascii="宋体" w:eastAsia="宋体" w:hAnsi="宋体" w:hint="eastAsia"/>
          <w:sz w:val="28"/>
          <w:szCs w:val="28"/>
        </w:rPr>
      </w:pPr>
      <w:r w:rsidRPr="00A02F3B">
        <w:rPr>
          <w:rFonts w:ascii="宋体" w:eastAsia="宋体" w:hAnsi="宋体" w:hint="eastAsia"/>
          <w:sz w:val="28"/>
          <w:szCs w:val="28"/>
        </w:rPr>
        <w:t>钢筋焊接前，必须消除钢筋端部的铁锈、熔渣、油污等，因钳口未夹紧，钢筋未除锈，焊接时会产生火花，导致钢筋烧伤；钢筋端部的扭曲、弯折应予以矫直或切除，这样可避免接头弯折。</w:t>
      </w:r>
    </w:p>
    <w:p w:rsidR="004828DB" w:rsidRPr="00A02F3B" w:rsidP="00092D25">
      <w:pPr>
        <w:tabs>
          <w:tab w:val="left" w:pos="1830"/>
        </w:tabs>
        <w:spacing w:line="360" w:lineRule="auto"/>
        <w:ind w:firstLine="560" w:firstLineChars="200"/>
        <w:rPr>
          <w:rFonts w:ascii="宋体" w:eastAsia="宋体" w:hAnsi="宋体" w:hint="eastAsia"/>
          <w:sz w:val="28"/>
          <w:szCs w:val="28"/>
        </w:rPr>
      </w:pPr>
      <w:r w:rsidRPr="00A02F3B">
        <w:rPr>
          <w:rFonts w:ascii="宋体" w:eastAsia="宋体" w:hAnsi="宋体" w:hint="eastAsia"/>
          <w:sz w:val="28"/>
          <w:szCs w:val="28"/>
        </w:rPr>
        <w:t xml:space="preserve">  （</w:t>
      </w:r>
      <w:r w:rsidRPr="00A02F3B">
        <w:rPr>
          <w:rFonts w:ascii="宋体" w:eastAsia="宋体" w:hAnsi="宋体"/>
          <w:sz w:val="28"/>
          <w:szCs w:val="28"/>
        </w:rPr>
        <w:t>3</w:t>
      </w:r>
      <w:r w:rsidRPr="00A02F3B">
        <w:rPr>
          <w:rFonts w:ascii="宋体" w:eastAsia="宋体" w:hAnsi="宋体" w:hint="eastAsia"/>
          <w:sz w:val="28"/>
          <w:szCs w:val="28"/>
        </w:rPr>
        <w:t>）钢筋焊接接头的质量验收</w:t>
      </w:r>
    </w:p>
    <w:p w:rsidR="004828DB" w:rsidRPr="00A02F3B" w:rsidP="00092D25">
      <w:pPr>
        <w:tabs>
          <w:tab w:val="left" w:pos="1830"/>
        </w:tabs>
        <w:spacing w:line="360" w:lineRule="auto"/>
        <w:ind w:firstLine="560" w:firstLineChars="200"/>
        <w:rPr>
          <w:rFonts w:ascii="宋体" w:eastAsia="宋体" w:hAnsi="宋体" w:hint="eastAsia"/>
          <w:sz w:val="28"/>
          <w:szCs w:val="28"/>
        </w:rPr>
      </w:pPr>
      <w:r w:rsidRPr="00A02F3B">
        <w:rPr>
          <w:rFonts w:ascii="宋体" w:eastAsia="宋体" w:hAnsi="宋体" w:hint="eastAsia"/>
          <w:sz w:val="28"/>
          <w:szCs w:val="28"/>
        </w:rPr>
        <w:t>接头的外观检查：</w:t>
      </w:r>
    </w:p>
    <w:p w:rsidR="004828DB" w:rsidRPr="00A02F3B" w:rsidP="00092D25">
      <w:pPr>
        <w:tabs>
          <w:tab w:val="left" w:pos="1830"/>
        </w:tabs>
        <w:spacing w:line="360" w:lineRule="auto"/>
        <w:ind w:firstLine="560" w:firstLineChars="200"/>
        <w:rPr>
          <w:rFonts w:ascii="宋体" w:eastAsia="宋体" w:hAnsi="宋体" w:hint="eastAsia"/>
          <w:sz w:val="28"/>
          <w:szCs w:val="28"/>
        </w:rPr>
      </w:pPr>
      <w:r w:rsidRPr="00A02F3B">
        <w:rPr>
          <w:rFonts w:ascii="宋体" w:eastAsia="宋体" w:hAnsi="宋体" w:hint="eastAsia"/>
          <w:sz w:val="28"/>
          <w:szCs w:val="28"/>
        </w:rPr>
        <w:t>接头焊色均匀，不得偏向一边，也不得薄而大，不得有裂缝，钢筋表面无明显烧伤等缺陷。接头处钢筋轴线的偏移不得超过0.1倍钢筋直径，同时不得大于</w:t>
      </w:r>
      <w:smartTag w:uri="urn:schemas-microsoft-com:office:smarttags" w:element="chmetcnv">
        <w:smartTagPr>
          <w:attr w:name="HasSpace" w:val="False"/>
          <w:attr w:name="Negative" w:val="False"/>
          <w:attr w:name="NumberType" w:val="1"/>
          <w:attr w:name="SourceValue" w:val="2"/>
          <w:attr w:name="TCSC" w:val="0"/>
          <w:attr w:name="UnitName" w:val="mm"/>
        </w:smartTagPr>
        <w:r w:rsidRPr="00A02F3B">
          <w:rPr>
            <w:rFonts w:ascii="宋体" w:eastAsia="宋体" w:hAnsi="宋体" w:hint="eastAsia"/>
            <w:sz w:val="28"/>
            <w:szCs w:val="28"/>
          </w:rPr>
          <w:t>2mm</w:t>
        </w:r>
      </w:smartTag>
      <w:r w:rsidRPr="00A02F3B">
        <w:rPr>
          <w:rFonts w:ascii="宋体" w:eastAsia="宋体" w:hAnsi="宋体" w:hint="eastAsia"/>
          <w:sz w:val="28"/>
          <w:szCs w:val="28"/>
        </w:rPr>
        <w:t>。接头处弯折不得大于4度。 钢筋电渣压力焊接头的强度检查符合验收规程规定。</w:t>
      </w:r>
    </w:p>
    <w:p w:rsidR="004828DB" w:rsidRPr="00092D25" w:rsidP="00092D25">
      <w:pPr>
        <w:tabs>
          <w:tab w:val="left" w:pos="1830"/>
        </w:tabs>
        <w:spacing w:line="360" w:lineRule="auto"/>
        <w:ind w:firstLine="560" w:firstLineChars="200"/>
        <w:rPr>
          <w:rFonts w:ascii="宋体" w:eastAsia="宋体" w:hAnsi="宋体" w:hint="eastAsia"/>
          <w:sz w:val="28"/>
          <w:szCs w:val="28"/>
        </w:rPr>
      </w:pPr>
      <w:r w:rsidRPr="00092D25" w:rsidR="00126E05">
        <w:rPr>
          <w:rFonts w:ascii="宋体" w:eastAsia="宋体" w:hAnsi="宋体" w:hint="eastAsia"/>
          <w:sz w:val="28"/>
          <w:szCs w:val="28"/>
        </w:rPr>
        <w:t>3</w:t>
      </w:r>
      <w:r w:rsidRPr="00092D25">
        <w:rPr>
          <w:rFonts w:ascii="宋体" w:eastAsia="宋体" w:hAnsi="宋体" w:hint="eastAsia"/>
          <w:sz w:val="28"/>
          <w:szCs w:val="28"/>
        </w:rPr>
        <w:t>砌体工程</w:t>
      </w:r>
      <w:r w:rsidRPr="00092D25" w:rsidR="007C68AC">
        <w:rPr>
          <w:rFonts w:ascii="宋体" w:eastAsia="宋体" w:hAnsi="宋体" w:hint="eastAsia"/>
          <w:sz w:val="28"/>
          <w:szCs w:val="28"/>
        </w:rPr>
        <w:t>质量控制</w:t>
      </w:r>
    </w:p>
    <w:p w:rsidR="004828DB" w:rsidRPr="00A02F3B" w:rsidP="00092D25">
      <w:pPr>
        <w:tabs>
          <w:tab w:val="left" w:pos="1830"/>
        </w:tabs>
        <w:spacing w:line="360" w:lineRule="auto"/>
        <w:ind w:firstLine="560" w:firstLineChars="200"/>
        <w:rPr>
          <w:rFonts w:ascii="宋体" w:eastAsia="宋体" w:hAnsi="宋体" w:hint="eastAsia"/>
          <w:sz w:val="28"/>
          <w:szCs w:val="28"/>
        </w:rPr>
      </w:pPr>
      <w:r w:rsidRPr="00A02F3B">
        <w:rPr>
          <w:rFonts w:ascii="宋体" w:eastAsia="宋体" w:hAnsi="宋体" w:hint="eastAsia"/>
          <w:sz w:val="28"/>
          <w:szCs w:val="28"/>
        </w:rPr>
        <w:t>砂浆的质量控制</w:t>
      </w:r>
    </w:p>
    <w:p w:rsidR="004828DB" w:rsidRPr="00A02F3B" w:rsidP="00092D25">
      <w:pPr>
        <w:tabs>
          <w:tab w:val="left" w:pos="1830"/>
        </w:tabs>
        <w:spacing w:line="360" w:lineRule="auto"/>
        <w:ind w:firstLine="560" w:firstLineChars="200"/>
        <w:rPr>
          <w:rFonts w:ascii="宋体" w:eastAsia="宋体" w:hAnsi="宋体" w:hint="eastAsia"/>
          <w:sz w:val="28"/>
          <w:szCs w:val="28"/>
        </w:rPr>
      </w:pPr>
      <w:r w:rsidRPr="00A02F3B">
        <w:rPr>
          <w:rFonts w:ascii="宋体" w:eastAsia="宋体" w:hAnsi="宋体" w:hint="eastAsia"/>
          <w:sz w:val="28"/>
          <w:szCs w:val="28"/>
        </w:rPr>
        <w:t>（1）砌体工程所用的材料应具有质量证明书，并符合设计要求。</w:t>
      </w:r>
    </w:p>
    <w:p w:rsidR="004828DB" w:rsidRPr="00A02F3B" w:rsidP="00092D25">
      <w:pPr>
        <w:tabs>
          <w:tab w:val="left" w:pos="1830"/>
        </w:tabs>
        <w:spacing w:line="360" w:lineRule="auto"/>
        <w:ind w:firstLine="560" w:firstLineChars="200"/>
        <w:rPr>
          <w:rFonts w:ascii="宋体" w:eastAsia="宋体" w:hAnsi="宋体" w:hint="eastAsia"/>
          <w:sz w:val="28"/>
          <w:szCs w:val="28"/>
        </w:rPr>
        <w:sectPr w:rsidSect="00E64D46">
          <w:headerReference w:type="default" r:id="rId44"/>
          <w:footerReference w:type="default" r:id="rId45"/>
          <w:type w:val="nextPage"/>
          <w:pgSz w:w="12240" w:h="15840"/>
          <w:pgMar w:top="1440" w:right="1800" w:bottom="1440" w:left="1440" w:header="851" w:footer="992" w:gutter="0"/>
          <w:pgNumType w:start="20"/>
          <w:cols w:space="720"/>
          <w:titlePg w:val="0"/>
          <w:docGrid w:linePitch="312"/>
        </w:sectPr>
      </w:pPr>
      <w:r w:rsidRPr="00A02F3B">
        <w:rPr>
          <w:rFonts w:ascii="宋体" w:eastAsia="宋体" w:hAnsi="宋体" w:hint="eastAsia"/>
          <w:sz w:val="28"/>
          <w:szCs w:val="28"/>
        </w:rPr>
        <w:t>（2）水泥按品种、标号、出厂日期分别堆放，并保持干燥。当遇水泥标号不明或出厂日期超过三个月（快硬硅酸盐水泥超过一个月）时，应复查试验，并应按试验结果使用，不同品种的水泥，不得混合使用。</w:t>
      </w:r>
    </w:p>
    <w:p w:rsidR="004828DB" w:rsidRPr="00A02F3B" w:rsidP="00092D25">
      <w:pPr>
        <w:tabs>
          <w:tab w:val="left" w:pos="1830"/>
        </w:tabs>
        <w:spacing w:line="360" w:lineRule="auto"/>
        <w:ind w:firstLine="560" w:firstLineChars="200"/>
        <w:rPr>
          <w:rFonts w:ascii="宋体" w:eastAsia="宋体" w:hAnsi="宋体" w:hint="eastAsia"/>
          <w:sz w:val="28"/>
          <w:szCs w:val="28"/>
        </w:rPr>
      </w:pPr>
      <w:r w:rsidRPr="00A02F3B">
        <w:rPr>
          <w:rFonts w:ascii="宋体" w:eastAsia="宋体" w:hAnsi="宋体" w:hint="eastAsia"/>
          <w:sz w:val="28"/>
          <w:szCs w:val="28"/>
        </w:rPr>
        <w:t>（3）砂浆用砂宜采用中砂，并应过筛，且不得含有草根等杂物。砂中含泥量，对于水泥砂浆和强度等级不小于M5的水泥混合砂浆，不应超过5%，对于强度等级小于M5的水泥混合砂浆，不应超过10%</w:t>
      </w:r>
    </w:p>
    <w:p w:rsidR="004828DB" w:rsidRPr="00A02F3B" w:rsidP="00092D25">
      <w:pPr>
        <w:tabs>
          <w:tab w:val="left" w:pos="1830"/>
        </w:tabs>
        <w:spacing w:line="360" w:lineRule="auto"/>
        <w:ind w:firstLine="560" w:firstLineChars="200"/>
        <w:rPr>
          <w:rFonts w:ascii="宋体" w:eastAsia="宋体" w:hAnsi="宋体" w:hint="eastAsia"/>
          <w:sz w:val="28"/>
          <w:szCs w:val="28"/>
        </w:rPr>
      </w:pPr>
      <w:r w:rsidRPr="00A02F3B">
        <w:rPr>
          <w:rFonts w:ascii="宋体" w:eastAsia="宋体" w:hAnsi="宋体" w:hint="eastAsia"/>
          <w:sz w:val="28"/>
          <w:szCs w:val="28"/>
        </w:rPr>
        <w:t>（4）砌筑砂浆的分层度应大于30mm。</w:t>
      </w:r>
    </w:p>
    <w:p w:rsidR="004828DB" w:rsidRPr="00A02F3B" w:rsidP="00092D25">
      <w:pPr>
        <w:tabs>
          <w:tab w:val="left" w:pos="1830"/>
        </w:tabs>
        <w:spacing w:line="360" w:lineRule="auto"/>
        <w:ind w:firstLine="560" w:firstLineChars="200"/>
        <w:rPr>
          <w:rFonts w:ascii="宋体" w:eastAsia="宋体" w:hAnsi="宋体" w:hint="eastAsia"/>
          <w:sz w:val="28"/>
          <w:szCs w:val="28"/>
        </w:rPr>
      </w:pPr>
      <w:r w:rsidRPr="00A02F3B">
        <w:rPr>
          <w:rFonts w:ascii="宋体" w:eastAsia="宋体" w:hAnsi="宋体" w:hint="eastAsia"/>
          <w:sz w:val="28"/>
          <w:szCs w:val="28"/>
        </w:rPr>
        <w:t>（5）砌筑砂浆应采用机械搅拌，自投料完算起，搅拌时间应符合下列规定：水泥砂浆，不得小于2min；水泥粉煤灰砂浆和掺用外加挤的砂浆，不得少于3min。</w:t>
      </w:r>
    </w:p>
    <w:p w:rsidR="004828DB" w:rsidRPr="00A02F3B" w:rsidP="00092D25">
      <w:pPr>
        <w:tabs>
          <w:tab w:val="left" w:pos="1830"/>
        </w:tabs>
        <w:spacing w:line="360" w:lineRule="auto"/>
        <w:ind w:firstLine="560" w:firstLineChars="200"/>
        <w:rPr>
          <w:rFonts w:ascii="宋体" w:eastAsia="宋体" w:hAnsi="宋体" w:hint="eastAsia"/>
          <w:sz w:val="28"/>
          <w:szCs w:val="28"/>
        </w:rPr>
      </w:pPr>
      <w:r w:rsidRPr="00A02F3B">
        <w:rPr>
          <w:rFonts w:ascii="宋体" w:eastAsia="宋体" w:hAnsi="宋体" w:hint="eastAsia"/>
          <w:sz w:val="28"/>
          <w:szCs w:val="28"/>
        </w:rPr>
        <w:t>（6）砂浆随拌随用，水泥砂浆和水泥混合砂浆必须分别在拌成后3h和4h内使用完毕；当施工期间最高气温超过30</w:t>
      </w:r>
      <w:r w:rsidRPr="00A02F3B">
        <w:rPr>
          <w:rFonts w:ascii="宋体" w:eastAsia="宋体" w:hAnsi="宋体" w:hint="eastAsia"/>
          <w:sz w:val="28"/>
          <w:szCs w:val="28"/>
        </w:rPr>
        <w:t>℃</w:t>
      </w:r>
      <w:r w:rsidRPr="00A02F3B">
        <w:rPr>
          <w:rFonts w:ascii="宋体" w:eastAsia="宋体" w:hAnsi="宋体" w:hint="eastAsia"/>
          <w:sz w:val="28"/>
          <w:szCs w:val="28"/>
        </w:rPr>
        <w:t>时，必须分别在拌成后2h和3h内使用完毕。</w:t>
      </w:r>
    </w:p>
    <w:p w:rsidR="004828DB" w:rsidRPr="00A02F3B" w:rsidP="00092D25">
      <w:pPr>
        <w:tabs>
          <w:tab w:val="left" w:pos="1830"/>
        </w:tabs>
        <w:spacing w:line="360" w:lineRule="auto"/>
        <w:ind w:firstLine="560" w:firstLineChars="200"/>
        <w:rPr>
          <w:rFonts w:ascii="宋体" w:eastAsia="宋体" w:hAnsi="宋体" w:hint="eastAsia"/>
          <w:sz w:val="28"/>
          <w:szCs w:val="28"/>
        </w:rPr>
      </w:pPr>
      <w:r w:rsidRPr="00A02F3B">
        <w:rPr>
          <w:rFonts w:ascii="宋体" w:eastAsia="宋体" w:hAnsi="宋体" w:hint="eastAsia"/>
          <w:sz w:val="28"/>
          <w:szCs w:val="28"/>
        </w:rPr>
        <w:t>（7）砂浆试样应在搅拌机出料口随机取样制作，一组试样应在同一盘砂浆中取样制作，同盘砂浆只应制作一组试样。</w:t>
      </w:r>
    </w:p>
    <w:p w:rsidR="004828DB" w:rsidRPr="00A02F3B" w:rsidP="00092D25">
      <w:pPr>
        <w:tabs>
          <w:tab w:val="left" w:pos="1830"/>
        </w:tabs>
        <w:spacing w:line="360" w:lineRule="auto"/>
        <w:ind w:firstLine="560" w:firstLineChars="200"/>
        <w:rPr>
          <w:rFonts w:ascii="宋体" w:eastAsia="宋体" w:hAnsi="宋体" w:hint="eastAsia"/>
          <w:sz w:val="28"/>
          <w:szCs w:val="28"/>
        </w:rPr>
      </w:pPr>
      <w:r w:rsidRPr="00A02F3B">
        <w:rPr>
          <w:rFonts w:ascii="宋体" w:eastAsia="宋体" w:hAnsi="宋体" w:hint="eastAsia"/>
          <w:sz w:val="28"/>
          <w:szCs w:val="28"/>
        </w:rPr>
        <w:t>（8）砂浆的抽检频率应符合以下规定：</w:t>
      </w:r>
    </w:p>
    <w:p w:rsidR="004828DB" w:rsidRPr="00A02F3B" w:rsidP="00092D25">
      <w:pPr>
        <w:tabs>
          <w:tab w:val="left" w:pos="1830"/>
        </w:tabs>
        <w:spacing w:line="360" w:lineRule="auto"/>
        <w:ind w:firstLine="560" w:firstLineChars="200"/>
        <w:rPr>
          <w:rFonts w:ascii="宋体" w:eastAsia="宋体" w:hAnsi="宋体" w:hint="eastAsia"/>
          <w:sz w:val="28"/>
          <w:szCs w:val="28"/>
        </w:rPr>
      </w:pPr>
      <w:r w:rsidRPr="00A02F3B">
        <w:rPr>
          <w:rFonts w:ascii="宋体" w:eastAsia="宋体" w:hAnsi="宋体" w:hint="eastAsia"/>
          <w:sz w:val="28"/>
          <w:szCs w:val="28"/>
        </w:rPr>
        <w:t xml:space="preserve">    砌体中的各种强度等级的砂浆，每台搅拌机应至少检查一次，每次至少应制作一组试块。如砂浆强度等级或配合比变更时，还应制作试块。</w:t>
      </w:r>
    </w:p>
    <w:p w:rsidR="004828DB" w:rsidRPr="00092D25" w:rsidP="00092D25">
      <w:pPr>
        <w:tabs>
          <w:tab w:val="left" w:pos="1830"/>
        </w:tabs>
        <w:spacing w:line="360" w:lineRule="auto"/>
        <w:ind w:firstLine="560" w:firstLineChars="200"/>
        <w:rPr>
          <w:rFonts w:ascii="宋体" w:eastAsia="宋体" w:hAnsi="宋体" w:hint="eastAsia"/>
          <w:sz w:val="28"/>
          <w:szCs w:val="28"/>
        </w:rPr>
      </w:pPr>
      <w:r w:rsidRPr="00A02F3B">
        <w:rPr>
          <w:rFonts w:ascii="宋体" w:eastAsia="宋体" w:hAnsi="宋体" w:hint="eastAsia"/>
          <w:sz w:val="28"/>
          <w:szCs w:val="28"/>
        </w:rPr>
        <w:t>2、砌体工程质量控制</w:t>
      </w:r>
    </w:p>
    <w:p w:rsidR="004828DB" w:rsidRPr="00A02F3B" w:rsidP="00092D25">
      <w:pPr>
        <w:tabs>
          <w:tab w:val="left" w:pos="1830"/>
        </w:tabs>
        <w:spacing w:line="360" w:lineRule="auto"/>
        <w:ind w:firstLine="560" w:firstLineChars="200"/>
        <w:rPr>
          <w:rFonts w:ascii="宋体" w:eastAsia="宋体" w:hAnsi="宋体" w:hint="eastAsia"/>
          <w:sz w:val="28"/>
          <w:szCs w:val="28"/>
        </w:rPr>
      </w:pPr>
      <w:r w:rsidRPr="00A02F3B">
        <w:rPr>
          <w:rFonts w:ascii="宋体" w:eastAsia="宋体" w:hAnsi="宋体" w:hint="eastAsia"/>
          <w:sz w:val="28"/>
          <w:szCs w:val="28"/>
        </w:rPr>
        <w:t>2.1砌休砌筑前准备</w:t>
      </w:r>
    </w:p>
    <w:p w:rsidR="004828DB" w:rsidRPr="00A02F3B" w:rsidP="00092D25">
      <w:pPr>
        <w:tabs>
          <w:tab w:val="left" w:pos="1830"/>
        </w:tabs>
        <w:spacing w:line="360" w:lineRule="auto"/>
        <w:ind w:firstLine="560" w:firstLineChars="200"/>
        <w:rPr>
          <w:rFonts w:ascii="宋体" w:eastAsia="宋体" w:hAnsi="宋体" w:hint="eastAsia"/>
          <w:sz w:val="28"/>
          <w:szCs w:val="28"/>
        </w:rPr>
      </w:pPr>
      <w:r w:rsidRPr="00A02F3B">
        <w:rPr>
          <w:rFonts w:ascii="宋体" w:eastAsia="宋体" w:hAnsi="宋体" w:hint="eastAsia"/>
          <w:sz w:val="28"/>
          <w:szCs w:val="28"/>
        </w:rPr>
        <w:t>（1）砌体砌筑前同样对已完成的梁板面应先进行轴线放样和找平，找平要求同砖混结构。</w:t>
      </w:r>
    </w:p>
    <w:p w:rsidR="004828DB" w:rsidRPr="00A02F3B" w:rsidP="00092D25">
      <w:pPr>
        <w:tabs>
          <w:tab w:val="left" w:pos="1830"/>
        </w:tabs>
        <w:spacing w:line="360" w:lineRule="auto"/>
        <w:ind w:firstLine="560" w:firstLineChars="200"/>
        <w:rPr>
          <w:rFonts w:ascii="宋体" w:eastAsia="宋体" w:hAnsi="宋体" w:hint="eastAsia"/>
          <w:sz w:val="28"/>
          <w:szCs w:val="28"/>
        </w:rPr>
      </w:pPr>
      <w:r w:rsidRPr="00A02F3B">
        <w:rPr>
          <w:rFonts w:ascii="宋体" w:eastAsia="宋体" w:hAnsi="宋体" w:hint="eastAsia"/>
          <w:sz w:val="28"/>
          <w:szCs w:val="28"/>
        </w:rPr>
        <w:t>（2）砼柱预埋的拉结筋原则上应一次到位，个别漏埋的应先补上，砌体砌筑前应先调直，设弯钩。并做拉拔试验。</w:t>
      </w:r>
    </w:p>
    <w:p w:rsidR="004828DB" w:rsidRPr="00A02F3B" w:rsidP="00092D25">
      <w:pPr>
        <w:tabs>
          <w:tab w:val="left" w:pos="1830"/>
        </w:tabs>
        <w:spacing w:line="360" w:lineRule="auto"/>
        <w:ind w:firstLine="560" w:firstLineChars="200"/>
        <w:rPr>
          <w:rFonts w:ascii="宋体" w:eastAsia="宋体" w:hAnsi="宋体" w:hint="eastAsia"/>
          <w:sz w:val="28"/>
          <w:szCs w:val="28"/>
        </w:rPr>
      </w:pPr>
      <w:r w:rsidRPr="00A02F3B">
        <w:rPr>
          <w:rFonts w:ascii="宋体" w:eastAsia="宋体" w:hAnsi="宋体" w:hint="eastAsia"/>
          <w:sz w:val="28"/>
          <w:szCs w:val="28"/>
        </w:rPr>
        <w:t>（3）过梁、木砖、铝合金固定点做法同砖混结构，木砖与铝合金固定尺寸按空心砖和18砖模数设置。</w:t>
      </w:r>
    </w:p>
    <w:p w:rsidR="004828DB" w:rsidRPr="00A02F3B" w:rsidP="00092D25">
      <w:pPr>
        <w:tabs>
          <w:tab w:val="left" w:pos="1830"/>
        </w:tabs>
        <w:spacing w:line="360" w:lineRule="auto"/>
        <w:ind w:firstLine="560" w:firstLineChars="200"/>
        <w:rPr>
          <w:rFonts w:ascii="宋体" w:eastAsia="宋体" w:hAnsi="宋体" w:hint="eastAsia"/>
          <w:sz w:val="28"/>
          <w:szCs w:val="28"/>
        </w:rPr>
        <w:sectPr w:rsidSect="00E64D46">
          <w:headerReference w:type="default" r:id="rId46"/>
          <w:footerReference w:type="default" r:id="rId47"/>
          <w:type w:val="nextPage"/>
          <w:pgSz w:w="12240" w:h="15840"/>
          <w:pgMar w:top="1440" w:right="1800" w:bottom="1440" w:left="1440" w:header="851" w:footer="992" w:gutter="0"/>
          <w:pgNumType w:start="21"/>
          <w:cols w:space="720"/>
          <w:titlePg w:val="0"/>
          <w:docGrid w:linePitch="312"/>
        </w:sectPr>
      </w:pPr>
      <w:r w:rsidRPr="00A02F3B">
        <w:rPr>
          <w:rFonts w:ascii="宋体" w:eastAsia="宋体" w:hAnsi="宋体" w:hint="eastAsia"/>
          <w:sz w:val="28"/>
          <w:szCs w:val="28"/>
        </w:rPr>
        <w:t>（4）砂浆要求同砖混结构，石灰均应设化膏池。</w:t>
      </w:r>
    </w:p>
    <w:p w:rsidR="00126E05" w:rsidRPr="00092D25" w:rsidP="00092D25">
      <w:pPr>
        <w:tabs>
          <w:tab w:val="left" w:pos="1830"/>
        </w:tabs>
        <w:spacing w:line="360" w:lineRule="auto"/>
        <w:ind w:firstLine="560" w:firstLineChars="200"/>
        <w:rPr>
          <w:rFonts w:ascii="宋体" w:eastAsia="宋体" w:hAnsi="宋体" w:hint="eastAsia"/>
          <w:sz w:val="28"/>
          <w:szCs w:val="28"/>
        </w:rPr>
      </w:pPr>
      <w:r w:rsidRPr="00092D25" w:rsidR="00AD5DCB">
        <w:rPr>
          <w:rFonts w:ascii="宋体" w:eastAsia="宋体" w:hAnsi="宋体" w:hint="eastAsia"/>
          <w:sz w:val="28"/>
          <w:szCs w:val="28"/>
        </w:rPr>
        <w:t>4、景石吊装摆放</w:t>
      </w:r>
      <w:r w:rsidRPr="00092D25" w:rsidR="007C68AC">
        <w:rPr>
          <w:rFonts w:ascii="宋体" w:eastAsia="宋体" w:hAnsi="宋体" w:hint="eastAsia"/>
          <w:sz w:val="28"/>
          <w:szCs w:val="28"/>
        </w:rPr>
        <w:t>质量控制</w:t>
      </w:r>
    </w:p>
    <w:p w:rsidR="00AD5DCB" w:rsidRPr="00AD5DCB" w:rsidP="00092D25">
      <w:pPr>
        <w:tabs>
          <w:tab w:val="left" w:pos="1830"/>
        </w:tabs>
        <w:spacing w:line="360" w:lineRule="auto"/>
        <w:ind w:firstLine="560" w:firstLineChars="200"/>
        <w:rPr>
          <w:rFonts w:ascii="宋体" w:eastAsia="宋体" w:hAnsi="宋体" w:hint="eastAsia"/>
          <w:sz w:val="28"/>
          <w:szCs w:val="28"/>
        </w:rPr>
      </w:pPr>
      <w:r w:rsidRPr="00AD5DCB">
        <w:rPr>
          <w:rFonts w:ascii="宋体" w:eastAsia="宋体" w:hAnsi="宋体" w:hint="eastAsia"/>
          <w:sz w:val="28"/>
          <w:szCs w:val="28"/>
        </w:rPr>
        <w:t>生态置石，要自然和谐，满足想象和欣赏，好作品需要创艺创新。造景形式达到自然情趣和满足艺术再现的效果，衬托景观特色，减少审美疲劳。有时灵感的闪现，可以为置石锦上添花。</w:t>
      </w:r>
      <w:r w:rsidRPr="00AD5DCB">
        <w:rPr>
          <w:rFonts w:ascii="宋体" w:eastAsia="宋体" w:hAnsi="宋体" w:hint="eastAsia"/>
          <w:sz w:val="28"/>
          <w:szCs w:val="28"/>
        </w:rPr>
        <w:t> </w:t>
      </w:r>
    </w:p>
    <w:p w:rsidR="00AD5DCB" w:rsidRPr="00AD5DCB" w:rsidP="00092D25">
      <w:pPr>
        <w:tabs>
          <w:tab w:val="left" w:pos="1830"/>
        </w:tabs>
        <w:spacing w:line="360" w:lineRule="auto"/>
        <w:ind w:firstLine="560" w:firstLineChars="200"/>
        <w:rPr>
          <w:rFonts w:ascii="宋体" w:eastAsia="宋体" w:hAnsi="宋体" w:hint="eastAsia"/>
          <w:sz w:val="28"/>
          <w:szCs w:val="28"/>
        </w:rPr>
      </w:pPr>
      <w:r w:rsidRPr="00AD5DCB">
        <w:rPr>
          <w:rFonts w:ascii="宋体" w:eastAsia="宋体" w:hAnsi="宋体" w:hint="eastAsia"/>
          <w:sz w:val="28"/>
          <w:szCs w:val="28"/>
        </w:rPr>
        <w:t>结合景石形状大小，品种质性，纹理颜色等特性及破损面，考虑地貌（形状大小、高低起伏的变化），地物的周边环境，与河流相辉映；借地势、地形、坡度影响，产生对景石观赏视觉。从主要观视角度，眺望距离，看自然与否，采用不同石头掩饰遮挡法、错觉法处理，包括采用土质埋盖部分石头缺陷；远望景石的视野内要回避看到现代建筑物、构筑物，严禁不协调物的渲染。</w:t>
      </w:r>
      <w:r w:rsidRPr="00AD5DCB">
        <w:rPr>
          <w:rFonts w:ascii="宋体" w:eastAsia="宋体" w:hAnsi="宋体" w:hint="eastAsia"/>
          <w:sz w:val="28"/>
          <w:szCs w:val="28"/>
        </w:rPr>
        <w:t> </w:t>
      </w:r>
    </w:p>
    <w:p w:rsidR="00AD5DCB" w:rsidRPr="00AD5DCB" w:rsidP="00092D25">
      <w:pPr>
        <w:tabs>
          <w:tab w:val="left" w:pos="1830"/>
        </w:tabs>
        <w:spacing w:line="360" w:lineRule="auto"/>
        <w:ind w:firstLine="560" w:firstLineChars="200"/>
        <w:rPr>
          <w:rFonts w:ascii="宋体" w:eastAsia="宋体" w:hAnsi="宋体" w:hint="eastAsia"/>
          <w:sz w:val="28"/>
          <w:szCs w:val="28"/>
        </w:rPr>
      </w:pPr>
      <w:r w:rsidRPr="00AD5DCB">
        <w:rPr>
          <w:rFonts w:ascii="宋体" w:eastAsia="宋体" w:hAnsi="宋体" w:hint="eastAsia"/>
          <w:sz w:val="28"/>
          <w:szCs w:val="28"/>
        </w:rPr>
        <w:t>景石可以特置、散置或组置，采用叠放、立放、平放、靠放等，做到大小、高低、间距</w:t>
      </w:r>
      <w:r w:rsidRPr="00AD5DCB">
        <w:rPr>
          <w:rFonts w:ascii="宋体" w:eastAsia="宋体" w:hAnsi="宋体" w:hint="eastAsia"/>
          <w:sz w:val="28"/>
          <w:szCs w:val="28"/>
        </w:rPr>
        <w:t>“</w:t>
      </w:r>
      <w:r w:rsidRPr="00AD5DCB">
        <w:rPr>
          <w:rFonts w:ascii="宋体" w:eastAsia="宋体" w:hAnsi="宋体" w:hint="eastAsia"/>
          <w:sz w:val="28"/>
          <w:szCs w:val="28"/>
        </w:rPr>
        <w:t>三不等</w:t>
      </w:r>
      <w:r w:rsidRPr="00AD5DCB">
        <w:rPr>
          <w:rFonts w:ascii="宋体" w:eastAsia="宋体" w:hAnsi="宋体" w:hint="eastAsia"/>
          <w:sz w:val="28"/>
          <w:szCs w:val="28"/>
        </w:rPr>
        <w:t>”</w:t>
      </w:r>
      <w:r w:rsidRPr="00AD5DCB">
        <w:rPr>
          <w:rFonts w:ascii="宋体" w:eastAsia="宋体" w:hAnsi="宋体" w:hint="eastAsia"/>
          <w:sz w:val="28"/>
          <w:szCs w:val="28"/>
        </w:rPr>
        <w:t>搭配适宜；进行散置，要攒三聚五，或聚或散、有断有续，疏密有致、高低错落，主次分明、顾（高）盼（低）（卧、立、蹲立）呼应、自然意趣的艺术效果。进行对置，要沿建筑中轴线两侧做对称位置的山石布置。进行山石器设，可以随意独立布置或结合挡土墙、驳岸统一安装。</w:t>
      </w:r>
      <w:r w:rsidRPr="00AD5DCB">
        <w:rPr>
          <w:rFonts w:ascii="宋体" w:eastAsia="宋体" w:hAnsi="宋体" w:hint="eastAsia"/>
          <w:sz w:val="28"/>
          <w:szCs w:val="28"/>
        </w:rPr>
        <w:t> </w:t>
      </w:r>
    </w:p>
    <w:p w:rsidR="00AD5DCB" w:rsidRPr="00AD5DCB" w:rsidP="00092D25">
      <w:pPr>
        <w:tabs>
          <w:tab w:val="left" w:pos="1830"/>
        </w:tabs>
        <w:spacing w:line="360" w:lineRule="auto"/>
        <w:ind w:firstLine="560" w:firstLineChars="200"/>
        <w:rPr>
          <w:rFonts w:ascii="宋体" w:eastAsia="宋体" w:hAnsi="宋体" w:hint="eastAsia"/>
          <w:sz w:val="28"/>
          <w:szCs w:val="28"/>
        </w:rPr>
      </w:pPr>
      <w:r w:rsidRPr="00AD5DCB">
        <w:rPr>
          <w:rFonts w:ascii="宋体" w:eastAsia="宋体" w:hAnsi="宋体" w:hint="eastAsia"/>
          <w:sz w:val="28"/>
          <w:szCs w:val="28"/>
        </w:rPr>
        <w:t>或有污渍，或因人工琢损及碰损的石头存在先天不足，加之环境受限，要克服不同因素的不足，满足和谐自然，往往有的石头须经过多次摆放，获得最大的可观性，把一般的石头挖掘石质，创新思维，进行合理组合，拼凑成有生命的石头是不容易的事情，必须下工夫。</w:t>
      </w:r>
      <w:r w:rsidRPr="00AD5DCB">
        <w:rPr>
          <w:rFonts w:ascii="宋体" w:eastAsia="宋体" w:hAnsi="宋体" w:hint="eastAsia"/>
          <w:sz w:val="28"/>
          <w:szCs w:val="28"/>
        </w:rPr>
        <w:t> </w:t>
      </w:r>
    </w:p>
    <w:p w:rsidR="00AD5DCB" w:rsidRPr="00AD5DCB" w:rsidP="00092D25">
      <w:pPr>
        <w:tabs>
          <w:tab w:val="left" w:pos="1830"/>
        </w:tabs>
        <w:spacing w:line="360" w:lineRule="auto"/>
        <w:ind w:firstLine="560" w:firstLineChars="200"/>
        <w:rPr>
          <w:rFonts w:ascii="宋体" w:eastAsia="宋体" w:hAnsi="宋体" w:hint="eastAsia"/>
          <w:sz w:val="28"/>
          <w:szCs w:val="28"/>
        </w:rPr>
      </w:pPr>
      <w:r w:rsidRPr="00AD5DCB">
        <w:rPr>
          <w:rFonts w:ascii="宋体" w:eastAsia="宋体" w:hAnsi="宋体" w:hint="eastAsia"/>
          <w:sz w:val="28"/>
          <w:szCs w:val="28"/>
        </w:rPr>
        <w:t>可以组合拼合成峰石，注意吻合缝隙严密和掩饰效果。因景石形状，摆放位置、朝向，考虑观赏距离、环境；因观赏角度，考虑景石坐向、远近。</w:t>
      </w:r>
    </w:p>
    <w:p w:rsidR="004828DB" w:rsidRPr="00092D25" w:rsidP="00092D25">
      <w:pPr>
        <w:tabs>
          <w:tab w:val="left" w:pos="1830"/>
        </w:tabs>
        <w:spacing w:line="360" w:lineRule="auto"/>
        <w:ind w:firstLine="560" w:firstLineChars="200"/>
        <w:rPr>
          <w:rFonts w:ascii="宋体" w:eastAsia="宋体" w:hAnsi="宋体" w:hint="eastAsia"/>
          <w:sz w:val="28"/>
          <w:szCs w:val="28"/>
        </w:rPr>
        <w:sectPr w:rsidSect="00E64D46">
          <w:headerReference w:type="default" r:id="rId48"/>
          <w:footerReference w:type="default" r:id="rId49"/>
          <w:type w:val="nextPage"/>
          <w:pgSz w:w="12240" w:h="15840"/>
          <w:pgMar w:top="1440" w:right="1800" w:bottom="1440" w:left="1440" w:header="851" w:footer="992" w:gutter="0"/>
          <w:pgNumType w:start="22"/>
          <w:cols w:space="720"/>
          <w:titlePg w:val="0"/>
          <w:docGrid w:linePitch="312"/>
        </w:sectPr>
      </w:pPr>
      <w:r w:rsidRPr="00092D25" w:rsidR="00AD5DCB">
        <w:rPr>
          <w:rFonts w:ascii="宋体" w:eastAsia="宋体" w:hAnsi="宋体" w:hint="eastAsia"/>
          <w:sz w:val="28"/>
          <w:szCs w:val="28"/>
        </w:rPr>
        <w:t>5</w:t>
      </w:r>
      <w:r w:rsidRPr="00092D25">
        <w:rPr>
          <w:rFonts w:ascii="宋体" w:eastAsia="宋体" w:hAnsi="宋体" w:hint="eastAsia"/>
          <w:sz w:val="28"/>
          <w:szCs w:val="28"/>
        </w:rPr>
        <w:t>土建工程常见质量通病及其监理措施</w:t>
      </w:r>
    </w:p>
    <w:p w:rsidR="001F3E9A" w:rsidRPr="00092D25" w:rsidP="00092D25">
      <w:pPr>
        <w:tabs>
          <w:tab w:val="left" w:pos="1830"/>
        </w:tabs>
        <w:spacing w:line="360" w:lineRule="auto"/>
        <w:ind w:firstLine="560" w:firstLineChars="200"/>
        <w:rPr>
          <w:rFonts w:ascii="宋体" w:eastAsia="宋体" w:hAnsi="宋体" w:hint="eastAsia"/>
          <w:sz w:val="28"/>
          <w:szCs w:val="28"/>
        </w:rPr>
      </w:pPr>
      <w:r w:rsidRPr="00A02F3B" w:rsidR="004828DB">
        <w:rPr>
          <w:rFonts w:ascii="宋体" w:eastAsia="宋体" w:hAnsi="宋体" w:hint="eastAsia"/>
          <w:sz w:val="28"/>
          <w:szCs w:val="28"/>
        </w:rPr>
        <w:t xml:space="preserve"> </w:t>
      </w:r>
      <w:r w:rsidRPr="00092D25" w:rsidR="0021135F">
        <w:rPr>
          <w:rFonts w:ascii="宋体" w:eastAsia="宋体" w:hAnsi="宋体" w:hint="eastAsia"/>
          <w:sz w:val="28"/>
          <w:szCs w:val="28"/>
        </w:rPr>
        <w:t>1</w:t>
      </w:r>
      <w:r w:rsidRPr="00092D25">
        <w:rPr>
          <w:rFonts w:ascii="宋体" w:eastAsia="宋体" w:hAnsi="宋体" w:hint="eastAsia"/>
          <w:sz w:val="28"/>
          <w:szCs w:val="28"/>
        </w:rPr>
        <w:t>模板工程质量通病及预防措施</w:t>
      </w:r>
    </w:p>
    <w:p w:rsidR="001F3E9A" w:rsidRPr="00092D25" w:rsidP="00092D25">
      <w:pPr>
        <w:tabs>
          <w:tab w:val="left" w:pos="1830"/>
        </w:tabs>
        <w:spacing w:line="360" w:lineRule="auto"/>
        <w:ind w:firstLine="560" w:firstLineChars="200"/>
        <w:rPr>
          <w:rFonts w:ascii="宋体" w:eastAsia="宋体" w:hAnsi="宋体" w:hint="eastAsia"/>
          <w:sz w:val="28"/>
          <w:szCs w:val="28"/>
        </w:rPr>
      </w:pPr>
      <w:r w:rsidRPr="00092D25">
        <w:rPr>
          <w:rFonts w:ascii="宋体" w:eastAsia="宋体" w:hAnsi="宋体"/>
          <w:sz w:val="28"/>
          <w:szCs w:val="28"/>
        </w:rPr>
        <w:t>接缝不严</w:t>
      </w:r>
    </w:p>
    <w:p w:rsidR="001F3E9A" w:rsidRPr="00092D25" w:rsidP="00092D25">
      <w:pPr>
        <w:tabs>
          <w:tab w:val="left" w:pos="1830"/>
        </w:tabs>
        <w:spacing w:line="360" w:lineRule="auto"/>
        <w:ind w:firstLine="560" w:firstLineChars="200"/>
        <w:rPr>
          <w:rFonts w:ascii="宋体" w:eastAsia="宋体" w:hAnsi="宋体" w:hint="eastAsia"/>
          <w:sz w:val="28"/>
          <w:szCs w:val="28"/>
        </w:rPr>
      </w:pPr>
      <w:r w:rsidRPr="00092D25">
        <w:rPr>
          <w:rFonts w:ascii="宋体" w:eastAsia="宋体" w:hAnsi="宋体"/>
          <w:sz w:val="28"/>
          <w:szCs w:val="28"/>
        </w:rPr>
        <w:t>现象：</w:t>
      </w:r>
    </w:p>
    <w:p w:rsidR="001F3E9A" w:rsidRPr="00092D25" w:rsidP="00092D25">
      <w:pPr>
        <w:tabs>
          <w:tab w:val="left" w:pos="1830"/>
        </w:tabs>
        <w:spacing w:line="360" w:lineRule="auto"/>
        <w:ind w:firstLine="560" w:firstLineChars="200"/>
        <w:rPr>
          <w:rFonts w:ascii="宋体" w:eastAsia="宋体" w:hAnsi="宋体" w:hint="eastAsia"/>
          <w:sz w:val="28"/>
          <w:szCs w:val="28"/>
        </w:rPr>
      </w:pPr>
      <w:r w:rsidRPr="00092D25">
        <w:rPr>
          <w:rFonts w:ascii="宋体" w:eastAsia="宋体" w:hAnsi="宋体"/>
          <w:sz w:val="28"/>
          <w:szCs w:val="28"/>
        </w:rPr>
        <w:t>由于模板间接缝不严有间隙，混凝土浇筑时产生漏浆，混凝土表面出现蜂窝，严重的出现孔洞、露筋。</w:t>
      </w:r>
    </w:p>
    <w:p w:rsidR="001F3E9A" w:rsidRPr="00092D25" w:rsidP="00092D25">
      <w:pPr>
        <w:tabs>
          <w:tab w:val="left" w:pos="1830"/>
        </w:tabs>
        <w:spacing w:line="360" w:lineRule="auto"/>
        <w:ind w:firstLine="560" w:firstLineChars="200"/>
        <w:rPr>
          <w:rFonts w:ascii="宋体" w:eastAsia="宋体" w:hAnsi="宋体" w:hint="eastAsia"/>
          <w:sz w:val="28"/>
          <w:szCs w:val="28"/>
        </w:rPr>
      </w:pPr>
      <w:r w:rsidRPr="00092D25">
        <w:rPr>
          <w:rFonts w:ascii="宋体" w:eastAsia="宋体" w:hAnsi="宋体"/>
          <w:sz w:val="28"/>
          <w:szCs w:val="28"/>
        </w:rPr>
        <w:t>原因分析：</w:t>
      </w:r>
    </w:p>
    <w:p w:rsidR="001F3E9A" w:rsidRPr="00092D25" w:rsidP="00092D25">
      <w:pPr>
        <w:tabs>
          <w:tab w:val="left" w:pos="1830"/>
        </w:tabs>
        <w:spacing w:line="360" w:lineRule="auto"/>
        <w:ind w:firstLine="560" w:firstLineChars="200"/>
        <w:rPr>
          <w:rFonts w:ascii="宋体" w:eastAsia="宋体" w:hAnsi="宋体" w:hint="eastAsia"/>
          <w:sz w:val="28"/>
          <w:szCs w:val="28"/>
        </w:rPr>
      </w:pPr>
      <w:r w:rsidRPr="00092D25">
        <w:rPr>
          <w:rFonts w:ascii="宋体" w:eastAsia="宋体" w:hAnsi="宋体"/>
          <w:sz w:val="28"/>
          <w:szCs w:val="28"/>
        </w:rPr>
        <w:t>翻样不认真或有误，模板制作马虎，拼装时接缝过大。</w:t>
      </w:r>
    </w:p>
    <w:p w:rsidR="001F3E9A" w:rsidRPr="00092D25" w:rsidP="00092D25">
      <w:pPr>
        <w:tabs>
          <w:tab w:val="left" w:pos="1830"/>
        </w:tabs>
        <w:spacing w:line="360" w:lineRule="auto"/>
        <w:ind w:firstLine="560" w:firstLineChars="200"/>
        <w:rPr>
          <w:rFonts w:ascii="宋体" w:eastAsia="宋体" w:hAnsi="宋体" w:hint="eastAsia"/>
          <w:sz w:val="28"/>
          <w:szCs w:val="28"/>
        </w:rPr>
      </w:pPr>
      <w:r w:rsidRPr="00092D25">
        <w:rPr>
          <w:rFonts w:ascii="宋体" w:eastAsia="宋体" w:hAnsi="宋体"/>
          <w:sz w:val="28"/>
          <w:szCs w:val="28"/>
        </w:rPr>
        <w:t>木模板安装周期过长，因模板干缩造成裂缝。轴线测放产生误差。</w:t>
      </w:r>
    </w:p>
    <w:p w:rsidR="001F3E9A" w:rsidRPr="00092D25" w:rsidP="00092D25">
      <w:pPr>
        <w:tabs>
          <w:tab w:val="left" w:pos="1830"/>
        </w:tabs>
        <w:spacing w:line="360" w:lineRule="auto"/>
        <w:ind w:firstLine="560" w:firstLineChars="200"/>
        <w:rPr>
          <w:rFonts w:ascii="宋体" w:eastAsia="宋体" w:hAnsi="宋体" w:hint="eastAsia"/>
          <w:sz w:val="28"/>
          <w:szCs w:val="28"/>
        </w:rPr>
      </w:pPr>
      <w:r w:rsidRPr="00092D25">
        <w:rPr>
          <w:rFonts w:ascii="宋体" w:eastAsia="宋体" w:hAnsi="宋体"/>
          <w:sz w:val="28"/>
          <w:szCs w:val="28"/>
        </w:rPr>
        <w:t>木模板制作粗糙，拼缝不严</w:t>
      </w:r>
    </w:p>
    <w:p w:rsidR="001F3E9A" w:rsidRPr="00092D25" w:rsidP="00092D25">
      <w:pPr>
        <w:tabs>
          <w:tab w:val="left" w:pos="1830"/>
        </w:tabs>
        <w:spacing w:line="360" w:lineRule="auto"/>
        <w:ind w:firstLine="560" w:firstLineChars="200"/>
        <w:rPr>
          <w:rFonts w:ascii="宋体" w:eastAsia="宋体" w:hAnsi="宋体" w:hint="eastAsia"/>
          <w:sz w:val="28"/>
          <w:szCs w:val="28"/>
        </w:rPr>
      </w:pPr>
      <w:r w:rsidRPr="00092D25">
        <w:rPr>
          <w:rFonts w:ascii="宋体" w:eastAsia="宋体" w:hAnsi="宋体"/>
          <w:sz w:val="28"/>
          <w:szCs w:val="28"/>
        </w:rPr>
        <w:t>浇筑混凝土时，木模板未提前浇水湿润，使其胀开。</w:t>
      </w:r>
    </w:p>
    <w:p w:rsidR="001F3E9A" w:rsidRPr="00092D25" w:rsidP="00092D25">
      <w:pPr>
        <w:tabs>
          <w:tab w:val="left" w:pos="1830"/>
        </w:tabs>
        <w:spacing w:line="360" w:lineRule="auto"/>
        <w:ind w:firstLine="560" w:firstLineChars="200"/>
        <w:rPr>
          <w:rFonts w:ascii="宋体" w:eastAsia="宋体" w:hAnsi="宋体" w:hint="eastAsia"/>
          <w:sz w:val="28"/>
          <w:szCs w:val="28"/>
        </w:rPr>
      </w:pPr>
      <w:r w:rsidRPr="00092D25">
        <w:rPr>
          <w:rFonts w:ascii="宋体" w:eastAsia="宋体" w:hAnsi="宋体"/>
          <w:sz w:val="28"/>
          <w:szCs w:val="28"/>
        </w:rPr>
        <w:t>接头尺寸不准，错位。</w:t>
      </w:r>
    </w:p>
    <w:p w:rsidR="001F3E9A" w:rsidRPr="00092D25" w:rsidP="00092D25">
      <w:pPr>
        <w:tabs>
          <w:tab w:val="left" w:pos="1830"/>
        </w:tabs>
        <w:spacing w:line="360" w:lineRule="auto"/>
        <w:ind w:firstLine="560" w:firstLineChars="200"/>
        <w:rPr>
          <w:rFonts w:ascii="宋体" w:eastAsia="宋体" w:hAnsi="宋体" w:hint="eastAsia"/>
          <w:sz w:val="28"/>
          <w:szCs w:val="28"/>
        </w:rPr>
      </w:pPr>
      <w:r w:rsidRPr="00092D25">
        <w:rPr>
          <w:rFonts w:ascii="宋体" w:eastAsia="宋体" w:hAnsi="宋体"/>
          <w:sz w:val="28"/>
          <w:szCs w:val="28"/>
        </w:rPr>
        <w:t>防治措施：</w:t>
      </w:r>
    </w:p>
    <w:p w:rsidR="001F3E9A" w:rsidRPr="00092D25" w:rsidP="00092D25">
      <w:pPr>
        <w:tabs>
          <w:tab w:val="left" w:pos="1830"/>
        </w:tabs>
        <w:spacing w:line="360" w:lineRule="auto"/>
        <w:ind w:firstLine="560" w:firstLineChars="200"/>
        <w:rPr>
          <w:rFonts w:ascii="宋体" w:eastAsia="宋体" w:hAnsi="宋体" w:hint="eastAsia"/>
          <w:sz w:val="28"/>
          <w:szCs w:val="28"/>
        </w:rPr>
      </w:pPr>
      <w:r w:rsidRPr="00092D25">
        <w:rPr>
          <w:rFonts w:ascii="宋体" w:eastAsia="宋体" w:hAnsi="宋体"/>
          <w:sz w:val="28"/>
          <w:szCs w:val="28"/>
        </w:rPr>
        <w:t>翻样要认真，严格按1/10～1/50的比例将各部位翻成详图，详细编注，经复核无误后认真向操作工人交底，强化工人质量意识，认真制作定型模板和拼装。严格控制模板含水率，制作时拼缝要严密。</w:t>
      </w:r>
    </w:p>
    <w:p w:rsidR="001F3E9A" w:rsidRPr="00092D25" w:rsidP="00092D25">
      <w:pPr>
        <w:tabs>
          <w:tab w:val="left" w:pos="1830"/>
        </w:tabs>
        <w:spacing w:line="360" w:lineRule="auto"/>
        <w:ind w:firstLine="560" w:firstLineChars="200"/>
        <w:rPr>
          <w:rFonts w:ascii="宋体" w:eastAsia="宋体" w:hAnsi="宋体" w:hint="eastAsia"/>
          <w:sz w:val="28"/>
          <w:szCs w:val="28"/>
        </w:rPr>
      </w:pPr>
      <w:r w:rsidRPr="00092D25">
        <w:rPr>
          <w:rFonts w:ascii="宋体" w:eastAsia="宋体" w:hAnsi="宋体"/>
          <w:sz w:val="28"/>
          <w:szCs w:val="28"/>
        </w:rPr>
        <w:t>木模板安装周期不易过长，浇筑混凝土时，木木板要提前浇水湿润，使其胀开密缝。</w:t>
      </w:r>
    </w:p>
    <w:p w:rsidR="001F3E9A" w:rsidRPr="00092D25" w:rsidP="00092D25">
      <w:pPr>
        <w:tabs>
          <w:tab w:val="left" w:pos="1830"/>
        </w:tabs>
        <w:spacing w:line="360" w:lineRule="auto"/>
        <w:ind w:firstLine="560" w:firstLineChars="200"/>
        <w:rPr>
          <w:rFonts w:ascii="宋体" w:eastAsia="宋体" w:hAnsi="宋体" w:hint="eastAsia"/>
          <w:sz w:val="28"/>
          <w:szCs w:val="28"/>
        </w:rPr>
      </w:pPr>
      <w:r w:rsidRPr="00092D25">
        <w:rPr>
          <w:rFonts w:ascii="宋体" w:eastAsia="宋体" w:hAnsi="宋体" w:hint="eastAsia"/>
          <w:sz w:val="28"/>
          <w:szCs w:val="28"/>
        </w:rPr>
        <w:t>板墙</w:t>
      </w:r>
      <w:r w:rsidRPr="00092D25">
        <w:rPr>
          <w:rFonts w:ascii="宋体" w:eastAsia="宋体" w:hAnsi="宋体"/>
          <w:sz w:val="28"/>
          <w:szCs w:val="28"/>
        </w:rPr>
        <w:t>交接部位支撑要牢靠，拼缝要严密，发生错位要校正好。</w:t>
      </w:r>
    </w:p>
    <w:p w:rsidR="001F3E9A" w:rsidRPr="00092D25" w:rsidP="00092D25">
      <w:pPr>
        <w:tabs>
          <w:tab w:val="left" w:pos="1830"/>
        </w:tabs>
        <w:spacing w:line="360" w:lineRule="auto"/>
        <w:ind w:firstLine="560" w:firstLineChars="200"/>
        <w:rPr>
          <w:rFonts w:ascii="宋体" w:eastAsia="宋体" w:hAnsi="宋体" w:hint="eastAsia"/>
          <w:sz w:val="28"/>
          <w:szCs w:val="28"/>
        </w:rPr>
      </w:pPr>
      <w:r w:rsidRPr="00092D25">
        <w:rPr>
          <w:rFonts w:ascii="宋体" w:eastAsia="宋体" w:hAnsi="宋体"/>
          <w:sz w:val="28"/>
          <w:szCs w:val="28"/>
        </w:rPr>
        <w:t>模板未清理干净</w:t>
      </w:r>
    </w:p>
    <w:p w:rsidR="001F3E9A" w:rsidRPr="00092D25" w:rsidP="00092D25">
      <w:pPr>
        <w:tabs>
          <w:tab w:val="left" w:pos="1830"/>
        </w:tabs>
        <w:spacing w:line="360" w:lineRule="auto"/>
        <w:ind w:firstLine="560" w:firstLineChars="200"/>
        <w:rPr>
          <w:rFonts w:ascii="宋体" w:eastAsia="宋体" w:hAnsi="宋体" w:hint="eastAsia"/>
          <w:sz w:val="28"/>
          <w:szCs w:val="28"/>
        </w:rPr>
      </w:pPr>
      <w:r w:rsidRPr="00092D25">
        <w:rPr>
          <w:rFonts w:ascii="宋体" w:eastAsia="宋体" w:hAnsi="宋体"/>
          <w:sz w:val="28"/>
          <w:szCs w:val="28"/>
        </w:rPr>
        <w:t>现象：</w:t>
      </w:r>
    </w:p>
    <w:p w:rsidR="001F3E9A" w:rsidRPr="00092D25" w:rsidP="00092D25">
      <w:pPr>
        <w:tabs>
          <w:tab w:val="left" w:pos="1830"/>
        </w:tabs>
        <w:spacing w:line="360" w:lineRule="auto"/>
        <w:ind w:firstLine="560" w:firstLineChars="200"/>
        <w:rPr>
          <w:rFonts w:ascii="宋体" w:eastAsia="宋体" w:hAnsi="宋体" w:hint="eastAsia"/>
          <w:sz w:val="28"/>
          <w:szCs w:val="28"/>
        </w:rPr>
      </w:pPr>
      <w:r w:rsidRPr="00092D25">
        <w:rPr>
          <w:rFonts w:ascii="宋体" w:eastAsia="宋体" w:hAnsi="宋体"/>
          <w:sz w:val="28"/>
          <w:szCs w:val="28"/>
        </w:rPr>
        <w:t>模板内残留木块、浮浆残渣、碎石等建筑垃圾，拆模后发现混凝土中有缝隙，且有垃圾夹杂物。</w:t>
      </w:r>
    </w:p>
    <w:p w:rsidR="001F3E9A" w:rsidRPr="00092D25" w:rsidP="00092D25">
      <w:pPr>
        <w:tabs>
          <w:tab w:val="left" w:pos="1830"/>
        </w:tabs>
        <w:spacing w:line="360" w:lineRule="auto"/>
        <w:ind w:firstLine="560" w:firstLineChars="200"/>
        <w:rPr>
          <w:rFonts w:ascii="宋体" w:eastAsia="宋体" w:hAnsi="宋体" w:hint="eastAsia"/>
          <w:sz w:val="28"/>
          <w:szCs w:val="28"/>
        </w:rPr>
        <w:sectPr w:rsidSect="00E64D46">
          <w:headerReference w:type="default" r:id="rId50"/>
          <w:footerReference w:type="default" r:id="rId51"/>
          <w:type w:val="nextPage"/>
          <w:pgSz w:w="12240" w:h="15840"/>
          <w:pgMar w:top="1440" w:right="1800" w:bottom="1440" w:left="1440" w:header="851" w:footer="992" w:gutter="0"/>
          <w:pgNumType w:start="23"/>
          <w:cols w:space="720"/>
          <w:titlePg w:val="0"/>
          <w:docGrid w:linePitch="312"/>
        </w:sectPr>
      </w:pPr>
      <w:r w:rsidRPr="00092D25">
        <w:rPr>
          <w:rFonts w:ascii="宋体" w:eastAsia="宋体" w:hAnsi="宋体"/>
          <w:sz w:val="28"/>
          <w:szCs w:val="28"/>
        </w:rPr>
        <w:t>模板内残留木块、浮浆残渣、碎石等建筑垃圾，拆模后发现砼有缝隙，且有垃圾杂物。</w:t>
      </w:r>
    </w:p>
    <w:p w:rsidR="001F3E9A" w:rsidRPr="00092D25" w:rsidP="00092D25">
      <w:pPr>
        <w:tabs>
          <w:tab w:val="left" w:pos="1830"/>
        </w:tabs>
        <w:spacing w:line="360" w:lineRule="auto"/>
        <w:ind w:firstLine="560" w:firstLineChars="200"/>
        <w:rPr>
          <w:rFonts w:ascii="宋体" w:eastAsia="宋体" w:hAnsi="宋体" w:hint="eastAsia"/>
          <w:sz w:val="28"/>
          <w:szCs w:val="28"/>
        </w:rPr>
      </w:pPr>
      <w:r w:rsidRPr="00092D25">
        <w:rPr>
          <w:rFonts w:ascii="宋体" w:eastAsia="宋体" w:hAnsi="宋体"/>
          <w:sz w:val="28"/>
          <w:szCs w:val="28"/>
        </w:rPr>
        <w:t>原因分析：</w:t>
      </w:r>
    </w:p>
    <w:p w:rsidR="001F3E9A" w:rsidRPr="00092D25" w:rsidP="00092D25">
      <w:pPr>
        <w:tabs>
          <w:tab w:val="left" w:pos="1830"/>
        </w:tabs>
        <w:spacing w:line="360" w:lineRule="auto"/>
        <w:ind w:firstLine="560" w:firstLineChars="200"/>
        <w:rPr>
          <w:rFonts w:ascii="宋体" w:eastAsia="宋体" w:hAnsi="宋体" w:hint="eastAsia"/>
          <w:sz w:val="28"/>
          <w:szCs w:val="28"/>
        </w:rPr>
      </w:pPr>
      <w:r w:rsidRPr="00092D25">
        <w:rPr>
          <w:rFonts w:ascii="宋体" w:eastAsia="宋体" w:hAnsi="宋体" w:hint="eastAsia"/>
          <w:sz w:val="28"/>
          <w:szCs w:val="28"/>
        </w:rPr>
        <w:t>模板支设</w:t>
      </w:r>
      <w:r w:rsidRPr="00092D25">
        <w:rPr>
          <w:rFonts w:ascii="宋体" w:eastAsia="宋体" w:hAnsi="宋体"/>
          <w:sz w:val="28"/>
          <w:szCs w:val="28"/>
        </w:rPr>
        <w:t>完毕，未用压力水冲洗模板，封模前未进行清扫。</w:t>
      </w:r>
    </w:p>
    <w:p w:rsidR="001F3E9A" w:rsidRPr="00092D25" w:rsidP="00092D25">
      <w:pPr>
        <w:tabs>
          <w:tab w:val="left" w:pos="1830"/>
        </w:tabs>
        <w:spacing w:line="360" w:lineRule="auto"/>
        <w:ind w:firstLine="560" w:firstLineChars="200"/>
        <w:rPr>
          <w:rFonts w:ascii="宋体" w:eastAsia="宋体" w:hAnsi="宋体" w:hint="eastAsia"/>
          <w:sz w:val="28"/>
          <w:szCs w:val="28"/>
        </w:rPr>
      </w:pPr>
      <w:r w:rsidRPr="00092D25">
        <w:rPr>
          <w:rFonts w:ascii="宋体" w:eastAsia="宋体" w:hAnsi="宋体"/>
          <w:sz w:val="28"/>
          <w:szCs w:val="28"/>
        </w:rPr>
        <w:t>墙根部接头最低处未留清扫孔，或所留位置不当无法进行清扫。</w:t>
      </w:r>
    </w:p>
    <w:p w:rsidR="001F3E9A" w:rsidRPr="00092D25" w:rsidP="00092D25">
      <w:pPr>
        <w:tabs>
          <w:tab w:val="left" w:pos="1830"/>
        </w:tabs>
        <w:spacing w:line="360" w:lineRule="auto"/>
        <w:ind w:firstLine="560" w:firstLineChars="200"/>
        <w:rPr>
          <w:rFonts w:ascii="宋体" w:eastAsia="宋体" w:hAnsi="宋体" w:hint="eastAsia"/>
          <w:sz w:val="28"/>
          <w:szCs w:val="28"/>
        </w:rPr>
      </w:pPr>
      <w:r w:rsidRPr="00092D25">
        <w:rPr>
          <w:rFonts w:ascii="宋体" w:eastAsia="宋体" w:hAnsi="宋体"/>
          <w:sz w:val="28"/>
          <w:szCs w:val="28"/>
        </w:rPr>
        <w:t>防治措施：</w:t>
      </w:r>
    </w:p>
    <w:p w:rsidR="001F3E9A" w:rsidRPr="00092D25" w:rsidP="00092D25">
      <w:pPr>
        <w:tabs>
          <w:tab w:val="left" w:pos="1830"/>
        </w:tabs>
        <w:spacing w:line="360" w:lineRule="auto"/>
        <w:ind w:firstLine="560" w:firstLineChars="200"/>
        <w:rPr>
          <w:rFonts w:ascii="宋体" w:eastAsia="宋体" w:hAnsi="宋体" w:hint="eastAsia"/>
          <w:sz w:val="28"/>
          <w:szCs w:val="28"/>
        </w:rPr>
      </w:pPr>
      <w:r w:rsidRPr="00092D25">
        <w:rPr>
          <w:rFonts w:ascii="宋体" w:eastAsia="宋体" w:hAnsi="宋体" w:hint="eastAsia"/>
          <w:sz w:val="28"/>
          <w:szCs w:val="28"/>
        </w:rPr>
        <w:t>模板支设</w:t>
      </w:r>
      <w:r w:rsidRPr="00092D25">
        <w:rPr>
          <w:rFonts w:ascii="宋体" w:eastAsia="宋体" w:hAnsi="宋体"/>
          <w:sz w:val="28"/>
          <w:szCs w:val="28"/>
        </w:rPr>
        <w:t>完毕，用高压水冲洗模板，清除模内垃圾。</w:t>
      </w:r>
    </w:p>
    <w:p w:rsidR="001F3E9A" w:rsidRPr="00092D25" w:rsidP="00092D25">
      <w:pPr>
        <w:tabs>
          <w:tab w:val="left" w:pos="1830"/>
        </w:tabs>
        <w:spacing w:line="360" w:lineRule="auto"/>
        <w:ind w:firstLine="560" w:firstLineChars="200"/>
        <w:rPr>
          <w:rFonts w:ascii="宋体" w:eastAsia="宋体" w:hAnsi="宋体" w:hint="eastAsia"/>
          <w:sz w:val="28"/>
          <w:szCs w:val="28"/>
        </w:rPr>
      </w:pPr>
      <w:r w:rsidRPr="00092D25">
        <w:rPr>
          <w:rFonts w:ascii="宋体" w:eastAsia="宋体" w:hAnsi="宋体"/>
          <w:sz w:val="28"/>
          <w:szCs w:val="28"/>
        </w:rPr>
        <w:t>封模前派专人清扫模内垃圾。</w:t>
      </w:r>
    </w:p>
    <w:p w:rsidR="001F3E9A" w:rsidRPr="00092D25" w:rsidP="00092D25">
      <w:pPr>
        <w:tabs>
          <w:tab w:val="left" w:pos="1830"/>
        </w:tabs>
        <w:spacing w:line="360" w:lineRule="auto"/>
        <w:ind w:firstLine="560" w:firstLineChars="200"/>
        <w:rPr>
          <w:rFonts w:ascii="宋体" w:eastAsia="宋体" w:hAnsi="宋体" w:hint="eastAsia"/>
          <w:sz w:val="28"/>
          <w:szCs w:val="28"/>
        </w:rPr>
      </w:pPr>
      <w:r w:rsidRPr="00092D25">
        <w:rPr>
          <w:rFonts w:ascii="宋体" w:eastAsia="宋体" w:hAnsi="宋体"/>
          <w:sz w:val="28"/>
          <w:szCs w:val="28"/>
        </w:rPr>
        <w:t>墙根部接头处预留清扫孔，模内垃圾清除完毕后及时封严清扫口。</w:t>
      </w:r>
    </w:p>
    <w:p w:rsidR="001F3E9A" w:rsidRPr="00092D25" w:rsidP="00092D25">
      <w:pPr>
        <w:tabs>
          <w:tab w:val="left" w:pos="1830"/>
        </w:tabs>
        <w:spacing w:line="360" w:lineRule="auto"/>
        <w:ind w:firstLine="560" w:firstLineChars="200"/>
        <w:rPr>
          <w:rFonts w:ascii="宋体" w:eastAsia="宋体" w:hAnsi="宋体" w:hint="eastAsia"/>
          <w:sz w:val="28"/>
          <w:szCs w:val="28"/>
        </w:rPr>
      </w:pPr>
      <w:r w:rsidRPr="00092D25">
        <w:rPr>
          <w:rFonts w:ascii="宋体" w:eastAsia="宋体" w:hAnsi="宋体"/>
          <w:sz w:val="28"/>
          <w:szCs w:val="28"/>
        </w:rPr>
        <w:t>模板两侧松紧不一，未进行模板柱箍和穿墙螺栓设计。</w:t>
      </w:r>
    </w:p>
    <w:p w:rsidR="001F3E9A" w:rsidRPr="00092D25" w:rsidP="00092D25">
      <w:pPr>
        <w:tabs>
          <w:tab w:val="left" w:pos="1830"/>
        </w:tabs>
        <w:spacing w:line="360" w:lineRule="auto"/>
        <w:ind w:firstLine="560" w:firstLineChars="200"/>
        <w:rPr>
          <w:rFonts w:ascii="宋体" w:eastAsia="宋体" w:hAnsi="宋体" w:hint="eastAsia"/>
          <w:sz w:val="28"/>
          <w:szCs w:val="28"/>
        </w:rPr>
      </w:pPr>
      <w:r w:rsidRPr="00092D25">
        <w:rPr>
          <w:rFonts w:ascii="宋体" w:eastAsia="宋体" w:hAnsi="宋体"/>
          <w:sz w:val="28"/>
          <w:szCs w:val="28"/>
        </w:rPr>
        <w:t>预防措施</w:t>
      </w:r>
    </w:p>
    <w:p w:rsidR="001F3E9A" w:rsidRPr="00092D25" w:rsidP="00092D25">
      <w:pPr>
        <w:tabs>
          <w:tab w:val="left" w:pos="1830"/>
        </w:tabs>
        <w:spacing w:line="360" w:lineRule="auto"/>
        <w:ind w:firstLine="560" w:firstLineChars="200"/>
        <w:rPr>
          <w:rFonts w:ascii="宋体" w:eastAsia="宋体" w:hAnsi="宋体" w:hint="eastAsia"/>
          <w:sz w:val="28"/>
          <w:szCs w:val="28"/>
        </w:rPr>
      </w:pPr>
      <w:r w:rsidRPr="00092D25">
        <w:rPr>
          <w:rFonts w:ascii="宋体" w:eastAsia="宋体" w:hAnsi="宋体"/>
          <w:sz w:val="28"/>
          <w:szCs w:val="28"/>
        </w:rPr>
        <w:t>支模前，应先在底部弹出通线，将</w:t>
      </w:r>
      <w:r w:rsidRPr="00092D25">
        <w:rPr>
          <w:rFonts w:ascii="宋体" w:eastAsia="宋体" w:hAnsi="宋体" w:hint="eastAsia"/>
          <w:sz w:val="28"/>
          <w:szCs w:val="28"/>
        </w:rPr>
        <w:t>边缘</w:t>
      </w:r>
      <w:r w:rsidRPr="00092D25">
        <w:rPr>
          <w:rFonts w:ascii="宋体" w:eastAsia="宋体" w:hAnsi="宋体"/>
          <w:sz w:val="28"/>
          <w:szCs w:val="28"/>
        </w:rPr>
        <w:t>位置兜方找中。</w:t>
      </w:r>
    </w:p>
    <w:p w:rsidR="001F3E9A" w:rsidRPr="00092D25" w:rsidP="00092D25">
      <w:pPr>
        <w:tabs>
          <w:tab w:val="left" w:pos="1830"/>
        </w:tabs>
        <w:spacing w:line="360" w:lineRule="auto"/>
        <w:ind w:firstLine="560" w:firstLineChars="200"/>
        <w:rPr>
          <w:rFonts w:ascii="宋体" w:eastAsia="宋体" w:hAnsi="宋体" w:hint="eastAsia"/>
          <w:sz w:val="28"/>
          <w:szCs w:val="28"/>
        </w:rPr>
      </w:pPr>
      <w:r w:rsidRPr="00092D25">
        <w:rPr>
          <w:rFonts w:ascii="宋体" w:eastAsia="宋体" w:hAnsi="宋体"/>
          <w:sz w:val="28"/>
          <w:szCs w:val="28"/>
        </w:rPr>
        <w:t>支模前必须先校正钢筋位置。</w:t>
      </w:r>
    </w:p>
    <w:p w:rsidR="001F3E9A" w:rsidRPr="00092D25" w:rsidP="00092D25">
      <w:pPr>
        <w:tabs>
          <w:tab w:val="left" w:pos="1830"/>
        </w:tabs>
        <w:spacing w:line="360" w:lineRule="auto"/>
        <w:ind w:firstLine="560" w:firstLineChars="200"/>
        <w:rPr>
          <w:rFonts w:ascii="宋体" w:eastAsia="宋体" w:hAnsi="宋体" w:hint="eastAsia"/>
          <w:sz w:val="28"/>
          <w:szCs w:val="28"/>
        </w:rPr>
      </w:pPr>
      <w:r w:rsidRPr="00092D25">
        <w:rPr>
          <w:rFonts w:ascii="宋体" w:eastAsia="宋体" w:hAnsi="宋体" w:hint="eastAsia"/>
          <w:sz w:val="28"/>
          <w:szCs w:val="28"/>
        </w:rPr>
        <w:t>模板</w:t>
      </w:r>
      <w:r w:rsidRPr="00092D25">
        <w:rPr>
          <w:rFonts w:ascii="宋体" w:eastAsia="宋体" w:hAnsi="宋体"/>
          <w:sz w:val="28"/>
          <w:szCs w:val="28"/>
        </w:rPr>
        <w:t>支撑时应先立两端柱模，校直与复核位置无误后，顶部拉通长线，再立中间各根柱模。</w:t>
      </w:r>
    </w:p>
    <w:p w:rsidR="001F3E9A" w:rsidRPr="00092D25" w:rsidP="00092D25">
      <w:pPr>
        <w:tabs>
          <w:tab w:val="left" w:pos="1830"/>
        </w:tabs>
        <w:spacing w:line="360" w:lineRule="auto"/>
        <w:ind w:firstLine="560" w:firstLineChars="200"/>
        <w:rPr>
          <w:rFonts w:ascii="宋体" w:eastAsia="宋体" w:hAnsi="宋体" w:hint="eastAsia"/>
          <w:sz w:val="28"/>
          <w:szCs w:val="28"/>
        </w:rPr>
      </w:pPr>
      <w:r w:rsidRPr="00092D25">
        <w:rPr>
          <w:rFonts w:ascii="宋体" w:eastAsia="宋体" w:hAnsi="宋体"/>
          <w:sz w:val="28"/>
          <w:szCs w:val="28"/>
        </w:rPr>
        <w:t>板下支撑底部不牢，混凝土浇筑过程中荷载不断增加，支撑下沉，板模下挠。</w:t>
      </w:r>
    </w:p>
    <w:p w:rsidR="001F3E9A" w:rsidRPr="00092D25" w:rsidP="00092D25">
      <w:pPr>
        <w:tabs>
          <w:tab w:val="left" w:pos="1830"/>
        </w:tabs>
        <w:spacing w:line="360" w:lineRule="auto"/>
        <w:ind w:firstLine="560" w:firstLineChars="200"/>
        <w:rPr>
          <w:rFonts w:ascii="宋体" w:eastAsia="宋体" w:hAnsi="宋体" w:hint="eastAsia"/>
          <w:sz w:val="28"/>
          <w:szCs w:val="28"/>
        </w:rPr>
      </w:pPr>
      <w:r w:rsidRPr="00092D25">
        <w:rPr>
          <w:rFonts w:ascii="宋体" w:eastAsia="宋体" w:hAnsi="宋体"/>
          <w:sz w:val="28"/>
          <w:szCs w:val="28"/>
        </w:rPr>
        <w:t>防治措施</w:t>
      </w:r>
    </w:p>
    <w:p w:rsidR="001F3E9A" w:rsidRPr="00092D25" w:rsidP="00092D25">
      <w:pPr>
        <w:tabs>
          <w:tab w:val="left" w:pos="1830"/>
        </w:tabs>
        <w:spacing w:line="360" w:lineRule="auto"/>
        <w:ind w:firstLine="560" w:firstLineChars="200"/>
        <w:rPr>
          <w:rFonts w:ascii="宋体" w:eastAsia="宋体" w:hAnsi="宋体" w:hint="eastAsia"/>
          <w:sz w:val="28"/>
          <w:szCs w:val="28"/>
        </w:rPr>
      </w:pPr>
      <w:r w:rsidRPr="00092D25">
        <w:rPr>
          <w:rFonts w:ascii="宋体" w:eastAsia="宋体" w:hAnsi="宋体"/>
          <w:sz w:val="28"/>
          <w:szCs w:val="28"/>
        </w:rPr>
        <w:t>现浇板模板下的龙骨和牵杠木应有模板设计计算确定，确保有足够的刚度和强度，支撑面要平整。</w:t>
      </w:r>
    </w:p>
    <w:p w:rsidR="001F3E9A" w:rsidRPr="00092D25" w:rsidP="00092D25">
      <w:pPr>
        <w:tabs>
          <w:tab w:val="left" w:pos="1830"/>
        </w:tabs>
        <w:spacing w:line="360" w:lineRule="auto"/>
        <w:ind w:firstLine="560" w:firstLineChars="200"/>
        <w:rPr>
          <w:rFonts w:ascii="宋体" w:eastAsia="宋体" w:hAnsi="宋体" w:hint="eastAsia"/>
          <w:sz w:val="28"/>
          <w:szCs w:val="28"/>
        </w:rPr>
      </w:pPr>
      <w:r w:rsidRPr="00092D25">
        <w:rPr>
          <w:rFonts w:ascii="宋体" w:eastAsia="宋体" w:hAnsi="宋体"/>
          <w:sz w:val="28"/>
          <w:szCs w:val="28"/>
        </w:rPr>
        <w:t>支撑材料应有足够的强度，前后左右相互搭牢增加稳定性；支撑如支撑再软土地基上，应先将地面夯实，并铺设通长垫木，必要时垫木下再加垫横板，以增加支撑再地面的接触面，保证在混凝土重量作用下不发生下沉。</w:t>
      </w:r>
    </w:p>
    <w:p w:rsidR="001F3E9A" w:rsidRPr="00092D25" w:rsidP="00092D25">
      <w:pPr>
        <w:tabs>
          <w:tab w:val="left" w:pos="1830"/>
        </w:tabs>
        <w:spacing w:line="360" w:lineRule="auto"/>
        <w:ind w:firstLine="560" w:firstLineChars="200"/>
        <w:rPr>
          <w:rFonts w:ascii="宋体" w:eastAsia="宋体" w:hAnsi="宋体" w:hint="eastAsia"/>
          <w:sz w:val="28"/>
          <w:szCs w:val="28"/>
        </w:rPr>
      </w:pPr>
      <w:r w:rsidRPr="00092D25">
        <w:rPr>
          <w:rFonts w:ascii="宋体" w:eastAsia="宋体" w:hAnsi="宋体"/>
          <w:sz w:val="28"/>
          <w:szCs w:val="28"/>
        </w:rPr>
        <w:t>板模板应按规定要求起拱。</w:t>
      </w:r>
    </w:p>
    <w:p w:rsidR="001F3E9A" w:rsidRPr="00092D25" w:rsidP="00092D25">
      <w:pPr>
        <w:tabs>
          <w:tab w:val="left" w:pos="1830"/>
        </w:tabs>
        <w:spacing w:line="360" w:lineRule="auto"/>
        <w:ind w:firstLine="560" w:firstLineChars="200"/>
        <w:rPr>
          <w:rFonts w:ascii="宋体" w:eastAsia="宋体" w:hAnsi="宋体" w:hint="eastAsia"/>
          <w:sz w:val="28"/>
          <w:szCs w:val="28"/>
        </w:rPr>
        <w:sectPr w:rsidSect="00E64D46">
          <w:headerReference w:type="default" r:id="rId52"/>
          <w:footerReference w:type="default" r:id="rId53"/>
          <w:type w:val="nextPage"/>
          <w:pgSz w:w="12240" w:h="15840"/>
          <w:pgMar w:top="1440" w:right="1800" w:bottom="1440" w:left="1440" w:header="851" w:footer="992" w:gutter="0"/>
          <w:pgNumType w:start="24"/>
          <w:cols w:space="720"/>
          <w:titlePg w:val="0"/>
          <w:docGrid w:linePitch="312"/>
        </w:sectPr>
      </w:pPr>
      <w:r w:rsidRPr="00092D25">
        <w:rPr>
          <w:rFonts w:ascii="宋体" w:eastAsia="宋体" w:hAnsi="宋体" w:hint="eastAsia"/>
          <w:sz w:val="28"/>
          <w:szCs w:val="28"/>
        </w:rPr>
        <w:t>侧</w:t>
      </w:r>
      <w:r w:rsidRPr="00092D25">
        <w:rPr>
          <w:rFonts w:ascii="宋体" w:eastAsia="宋体" w:hAnsi="宋体"/>
          <w:sz w:val="28"/>
          <w:szCs w:val="28"/>
        </w:rPr>
        <w:t>墙模板缺陷</w:t>
      </w:r>
    </w:p>
    <w:p w:rsidR="001F3E9A" w:rsidRPr="00092D25" w:rsidP="00092D25">
      <w:pPr>
        <w:tabs>
          <w:tab w:val="left" w:pos="1830"/>
        </w:tabs>
        <w:spacing w:line="360" w:lineRule="auto"/>
        <w:ind w:firstLine="560" w:firstLineChars="200"/>
        <w:rPr>
          <w:rFonts w:ascii="宋体" w:eastAsia="宋体" w:hAnsi="宋体" w:hint="eastAsia"/>
          <w:sz w:val="28"/>
          <w:szCs w:val="28"/>
        </w:rPr>
      </w:pPr>
      <w:r w:rsidRPr="00092D25">
        <w:rPr>
          <w:rFonts w:ascii="宋体" w:eastAsia="宋体" w:hAnsi="宋体"/>
          <w:sz w:val="28"/>
          <w:szCs w:val="28"/>
        </w:rPr>
        <w:t>现象</w:t>
      </w:r>
      <w:r w:rsidRPr="00092D25">
        <w:rPr>
          <w:rFonts w:ascii="宋体" w:eastAsia="宋体" w:hAnsi="宋体" w:hint="eastAsia"/>
          <w:sz w:val="28"/>
          <w:szCs w:val="28"/>
        </w:rPr>
        <w:t>：</w:t>
      </w:r>
    </w:p>
    <w:p w:rsidR="001F3E9A" w:rsidRPr="00092D25" w:rsidP="00092D25">
      <w:pPr>
        <w:tabs>
          <w:tab w:val="left" w:pos="1830"/>
        </w:tabs>
        <w:spacing w:line="360" w:lineRule="auto"/>
        <w:ind w:firstLine="560" w:firstLineChars="200"/>
        <w:rPr>
          <w:rFonts w:ascii="宋体" w:eastAsia="宋体" w:hAnsi="宋体" w:hint="eastAsia"/>
          <w:sz w:val="28"/>
          <w:szCs w:val="28"/>
        </w:rPr>
      </w:pPr>
      <w:r w:rsidRPr="00092D25">
        <w:rPr>
          <w:rFonts w:ascii="宋体" w:eastAsia="宋体" w:hAnsi="宋体"/>
          <w:sz w:val="28"/>
          <w:szCs w:val="28"/>
        </w:rPr>
        <w:t>炸模、倾斜变形，墙体不垂直</w:t>
      </w:r>
    </w:p>
    <w:p w:rsidR="001F3E9A" w:rsidRPr="00092D25" w:rsidP="00092D25">
      <w:pPr>
        <w:tabs>
          <w:tab w:val="left" w:pos="1830"/>
        </w:tabs>
        <w:spacing w:line="360" w:lineRule="auto"/>
        <w:ind w:firstLine="560" w:firstLineChars="200"/>
        <w:rPr>
          <w:rFonts w:ascii="宋体" w:eastAsia="宋体" w:hAnsi="宋体" w:hint="eastAsia"/>
          <w:sz w:val="28"/>
          <w:szCs w:val="28"/>
        </w:rPr>
      </w:pPr>
      <w:r w:rsidRPr="00092D25">
        <w:rPr>
          <w:rFonts w:ascii="宋体" w:eastAsia="宋体" w:hAnsi="宋体"/>
          <w:sz w:val="28"/>
          <w:szCs w:val="28"/>
        </w:rPr>
        <w:t>墙体厚薄不一，墙面高低不平。</w:t>
      </w:r>
    </w:p>
    <w:p w:rsidR="001F3E9A" w:rsidRPr="00092D25" w:rsidP="00092D25">
      <w:pPr>
        <w:tabs>
          <w:tab w:val="left" w:pos="1830"/>
        </w:tabs>
        <w:spacing w:line="360" w:lineRule="auto"/>
        <w:ind w:firstLine="560" w:firstLineChars="200"/>
        <w:rPr>
          <w:rFonts w:ascii="宋体" w:eastAsia="宋体" w:hAnsi="宋体" w:hint="eastAsia"/>
          <w:sz w:val="28"/>
          <w:szCs w:val="28"/>
        </w:rPr>
      </w:pPr>
      <w:r w:rsidRPr="00092D25">
        <w:rPr>
          <w:rFonts w:ascii="宋体" w:eastAsia="宋体" w:hAnsi="宋体"/>
          <w:sz w:val="28"/>
          <w:szCs w:val="28"/>
        </w:rPr>
        <w:t>墙根跑浆、露筋，模板底部被混凝土及砂浆裹住，拆模困难。</w:t>
      </w:r>
    </w:p>
    <w:p w:rsidR="001F3E9A" w:rsidRPr="00092D25" w:rsidP="00092D25">
      <w:pPr>
        <w:tabs>
          <w:tab w:val="left" w:pos="1830"/>
        </w:tabs>
        <w:spacing w:line="360" w:lineRule="auto"/>
        <w:ind w:firstLine="560" w:firstLineChars="200"/>
        <w:rPr>
          <w:rFonts w:ascii="宋体" w:eastAsia="宋体" w:hAnsi="宋体" w:hint="eastAsia"/>
          <w:sz w:val="28"/>
          <w:szCs w:val="28"/>
        </w:rPr>
      </w:pPr>
      <w:r w:rsidRPr="00092D25">
        <w:rPr>
          <w:rFonts w:ascii="宋体" w:eastAsia="宋体" w:hAnsi="宋体"/>
          <w:sz w:val="28"/>
          <w:szCs w:val="28"/>
        </w:rPr>
        <w:t>墙角模板拆不出。</w:t>
      </w:r>
    </w:p>
    <w:p w:rsidR="001F3E9A" w:rsidRPr="00092D25" w:rsidP="00092D25">
      <w:pPr>
        <w:tabs>
          <w:tab w:val="left" w:pos="1830"/>
        </w:tabs>
        <w:spacing w:line="360" w:lineRule="auto"/>
        <w:ind w:firstLine="560" w:firstLineChars="200"/>
        <w:rPr>
          <w:rFonts w:ascii="宋体" w:eastAsia="宋体" w:hAnsi="宋体" w:hint="eastAsia"/>
          <w:sz w:val="28"/>
          <w:szCs w:val="28"/>
        </w:rPr>
      </w:pPr>
      <w:r w:rsidRPr="00092D25">
        <w:rPr>
          <w:rFonts w:ascii="宋体" w:eastAsia="宋体" w:hAnsi="宋体"/>
          <w:sz w:val="28"/>
          <w:szCs w:val="28"/>
        </w:rPr>
        <w:t>原因分析</w:t>
      </w:r>
    </w:p>
    <w:p w:rsidR="001F3E9A" w:rsidRPr="00092D25" w:rsidP="00092D25">
      <w:pPr>
        <w:tabs>
          <w:tab w:val="left" w:pos="1830"/>
        </w:tabs>
        <w:spacing w:line="360" w:lineRule="auto"/>
        <w:ind w:firstLine="560" w:firstLineChars="200"/>
        <w:rPr>
          <w:rFonts w:ascii="宋体" w:eastAsia="宋体" w:hAnsi="宋体" w:hint="eastAsia"/>
          <w:sz w:val="28"/>
          <w:szCs w:val="28"/>
        </w:rPr>
      </w:pPr>
      <w:r w:rsidRPr="00092D25">
        <w:rPr>
          <w:rFonts w:ascii="宋体" w:eastAsia="宋体" w:hAnsi="宋体"/>
          <w:sz w:val="28"/>
          <w:szCs w:val="28"/>
        </w:rPr>
        <w:t>模板制作不平整，厚度不一致，相邻两块墙模板拼接不严，不平，支撑不牢，没有采用对拉螺栓来承受混凝土对模板的侧压力，以致混凝土浇筑时炸模。</w:t>
      </w:r>
    </w:p>
    <w:p w:rsidR="001F3E9A" w:rsidRPr="00092D25" w:rsidP="00092D25">
      <w:pPr>
        <w:tabs>
          <w:tab w:val="left" w:pos="1830"/>
        </w:tabs>
        <w:spacing w:line="360" w:lineRule="auto"/>
        <w:ind w:firstLine="560" w:firstLineChars="200"/>
        <w:rPr>
          <w:rFonts w:ascii="宋体" w:eastAsia="宋体" w:hAnsi="宋体" w:hint="eastAsia"/>
          <w:sz w:val="28"/>
          <w:szCs w:val="28"/>
        </w:rPr>
      </w:pPr>
      <w:r w:rsidRPr="00092D25">
        <w:rPr>
          <w:rFonts w:ascii="宋体" w:eastAsia="宋体" w:hAnsi="宋体"/>
          <w:sz w:val="28"/>
          <w:szCs w:val="28"/>
        </w:rPr>
        <w:t>模板间支撑方法不当，如只有水平支撑，当1墙振捣混凝土时，墙模受混凝土侧压力作用向两侧挤出，1墙外侧有斜撑顶住，模板不易外倾；而1墙与2墙间只有水平支撑，侧压力使1墙模板鼓出，水平支撑推向2墙模板，使模板内凹，墙体失去平直；当</w:t>
      </w:r>
      <w:r w:rsidRPr="00092D25">
        <w:rPr>
          <w:rFonts w:ascii="宋体" w:eastAsia="宋体" w:hAnsi="宋体" w:hint="eastAsia"/>
          <w:sz w:val="28"/>
          <w:szCs w:val="28"/>
        </w:rPr>
        <w:t>2</w:t>
      </w:r>
      <w:r w:rsidRPr="00092D25">
        <w:rPr>
          <w:rFonts w:ascii="宋体" w:eastAsia="宋体" w:hAnsi="宋体"/>
          <w:sz w:val="28"/>
          <w:szCs w:val="28"/>
        </w:rPr>
        <w:t>墙浇筑混凝土时，其侧压力推向3墙，使3墙位置偏移更大。</w:t>
      </w:r>
    </w:p>
    <w:p w:rsidR="001F3E9A" w:rsidRPr="00092D25" w:rsidP="00092D25">
      <w:pPr>
        <w:tabs>
          <w:tab w:val="left" w:pos="1830"/>
        </w:tabs>
        <w:spacing w:line="360" w:lineRule="auto"/>
        <w:ind w:firstLine="560" w:firstLineChars="200"/>
        <w:rPr>
          <w:rFonts w:ascii="宋体" w:eastAsia="宋体" w:hAnsi="宋体" w:hint="eastAsia"/>
          <w:sz w:val="28"/>
          <w:szCs w:val="28"/>
        </w:rPr>
      </w:pPr>
      <w:r w:rsidRPr="00092D25">
        <w:rPr>
          <w:rFonts w:ascii="宋体" w:eastAsia="宋体" w:hAnsi="宋体"/>
          <w:sz w:val="28"/>
          <w:szCs w:val="28"/>
        </w:rPr>
        <w:t>角模与墙板拼接不严，水泥浆漏出，包裹模板下口。拆模时间太迟，模板与混凝土粘结力过大。</w:t>
      </w:r>
    </w:p>
    <w:p w:rsidR="001F3E9A" w:rsidRPr="00092D25" w:rsidP="00092D25">
      <w:pPr>
        <w:tabs>
          <w:tab w:val="left" w:pos="1830"/>
        </w:tabs>
        <w:spacing w:line="360" w:lineRule="auto"/>
        <w:ind w:firstLine="560" w:firstLineChars="200"/>
        <w:rPr>
          <w:rFonts w:ascii="宋体" w:eastAsia="宋体" w:hAnsi="宋体" w:hint="eastAsia"/>
          <w:sz w:val="28"/>
          <w:szCs w:val="28"/>
        </w:rPr>
      </w:pPr>
      <w:r w:rsidRPr="00092D25">
        <w:rPr>
          <w:rFonts w:ascii="宋体" w:eastAsia="宋体" w:hAnsi="宋体"/>
          <w:sz w:val="28"/>
          <w:szCs w:val="28"/>
        </w:rPr>
        <w:t>未涂刷隔离剂。</w:t>
      </w:r>
    </w:p>
    <w:p w:rsidR="001F3E9A" w:rsidRPr="00092D25" w:rsidP="00092D25">
      <w:pPr>
        <w:tabs>
          <w:tab w:val="left" w:pos="1830"/>
        </w:tabs>
        <w:spacing w:line="360" w:lineRule="auto"/>
        <w:ind w:firstLine="560" w:firstLineChars="200"/>
        <w:rPr>
          <w:rFonts w:ascii="宋体" w:eastAsia="宋体" w:hAnsi="宋体" w:hint="eastAsia"/>
          <w:sz w:val="28"/>
          <w:szCs w:val="28"/>
        </w:rPr>
      </w:pPr>
      <w:r w:rsidRPr="00092D25">
        <w:rPr>
          <w:rFonts w:ascii="宋体" w:eastAsia="宋体" w:hAnsi="宋体"/>
          <w:sz w:val="28"/>
          <w:szCs w:val="28"/>
        </w:rPr>
        <w:t>防治措施</w:t>
      </w:r>
    </w:p>
    <w:p w:rsidR="001F3E9A" w:rsidRPr="00092D25" w:rsidP="00092D25">
      <w:pPr>
        <w:tabs>
          <w:tab w:val="left" w:pos="1830"/>
        </w:tabs>
        <w:spacing w:line="360" w:lineRule="auto"/>
        <w:ind w:firstLine="560" w:firstLineChars="200"/>
        <w:rPr>
          <w:rFonts w:ascii="宋体" w:eastAsia="宋体" w:hAnsi="宋体" w:hint="eastAsia"/>
          <w:sz w:val="28"/>
          <w:szCs w:val="28"/>
        </w:rPr>
      </w:pPr>
      <w:r w:rsidRPr="00092D25">
        <w:rPr>
          <w:rFonts w:ascii="宋体" w:eastAsia="宋体" w:hAnsi="宋体"/>
          <w:sz w:val="28"/>
          <w:szCs w:val="28"/>
        </w:rPr>
        <w:t>墙面模板应拼装平整，符合质量检验评定标准。</w:t>
      </w:r>
    </w:p>
    <w:p w:rsidR="001F3E9A" w:rsidRPr="00092D25" w:rsidP="00092D25">
      <w:pPr>
        <w:tabs>
          <w:tab w:val="left" w:pos="1830"/>
        </w:tabs>
        <w:spacing w:line="360" w:lineRule="auto"/>
        <w:ind w:firstLine="560" w:firstLineChars="200"/>
        <w:rPr>
          <w:rFonts w:ascii="宋体" w:eastAsia="宋体" w:hAnsi="宋体" w:hint="eastAsia"/>
          <w:sz w:val="28"/>
          <w:szCs w:val="28"/>
        </w:rPr>
      </w:pPr>
      <w:r w:rsidRPr="00092D25">
        <w:rPr>
          <w:rFonts w:ascii="宋体" w:eastAsia="宋体" w:hAnsi="宋体"/>
          <w:sz w:val="28"/>
          <w:szCs w:val="28"/>
        </w:rPr>
        <w:t>墙身中间应根据模板设计书配制对拉螺栓，模板两侧以连杆增强强度来承担混凝土的侧压力，确保不炸模。两模板之间，应根据墙的厚度用钢管或硬塑料撑头，以保证墙体厚度一致。</w:t>
      </w:r>
    </w:p>
    <w:p w:rsidR="001F3E9A" w:rsidRPr="00092D25" w:rsidP="00092D25">
      <w:pPr>
        <w:tabs>
          <w:tab w:val="left" w:pos="1830"/>
        </w:tabs>
        <w:spacing w:line="360" w:lineRule="auto"/>
        <w:ind w:firstLine="560" w:firstLineChars="200"/>
        <w:rPr>
          <w:rFonts w:ascii="宋体" w:eastAsia="宋体" w:hAnsi="宋体" w:hint="eastAsia"/>
          <w:sz w:val="28"/>
          <w:szCs w:val="28"/>
        </w:rPr>
      </w:pPr>
      <w:r w:rsidRPr="00092D25">
        <w:rPr>
          <w:rFonts w:ascii="宋体" w:eastAsia="宋体" w:hAnsi="宋体"/>
          <w:sz w:val="28"/>
          <w:szCs w:val="28"/>
        </w:rPr>
        <w:t>模板面应涂刷隔离剂。</w:t>
      </w:r>
    </w:p>
    <w:p w:rsidR="001F3E9A" w:rsidRPr="00092D25" w:rsidP="00092D25">
      <w:pPr>
        <w:tabs>
          <w:tab w:val="left" w:pos="1830"/>
        </w:tabs>
        <w:spacing w:line="360" w:lineRule="auto"/>
        <w:ind w:firstLine="560" w:firstLineChars="200"/>
        <w:rPr>
          <w:rFonts w:ascii="宋体" w:eastAsia="宋体" w:hAnsi="宋体" w:hint="eastAsia"/>
          <w:sz w:val="28"/>
          <w:szCs w:val="28"/>
        </w:rPr>
        <w:sectPr w:rsidSect="00E64D46">
          <w:headerReference w:type="default" r:id="rId54"/>
          <w:footerReference w:type="default" r:id="rId55"/>
          <w:type w:val="nextPage"/>
          <w:pgSz w:w="12240" w:h="15840"/>
          <w:pgMar w:top="1440" w:right="1800" w:bottom="1440" w:left="1440" w:header="851" w:footer="992" w:gutter="0"/>
          <w:pgNumType w:start="25"/>
          <w:cols w:space="720"/>
          <w:titlePg w:val="0"/>
          <w:docGrid w:linePitch="312"/>
        </w:sectPr>
      </w:pPr>
    </w:p>
    <w:p w:rsidR="001F3E9A" w:rsidRPr="00092D25" w:rsidP="00092D25">
      <w:pPr>
        <w:tabs>
          <w:tab w:val="left" w:pos="1830"/>
        </w:tabs>
        <w:spacing w:line="360" w:lineRule="auto"/>
        <w:ind w:firstLine="560" w:firstLineChars="200"/>
        <w:rPr>
          <w:rFonts w:ascii="宋体" w:eastAsia="宋体" w:hAnsi="宋体" w:hint="eastAsia"/>
          <w:sz w:val="28"/>
          <w:szCs w:val="28"/>
        </w:rPr>
      </w:pPr>
      <w:r w:rsidRPr="00092D25">
        <w:rPr>
          <w:rFonts w:ascii="宋体" w:eastAsia="宋体" w:hAnsi="宋体"/>
          <w:sz w:val="28"/>
          <w:szCs w:val="28"/>
        </w:rPr>
        <w:t>外墙所设的拉顶支撑要牢固可靠，支撑的间距、位置应有模板设计确定。</w:t>
      </w:r>
    </w:p>
    <w:p w:rsidR="001F3E9A" w:rsidRPr="00092D25" w:rsidP="00092D25">
      <w:pPr>
        <w:tabs>
          <w:tab w:val="left" w:pos="1830"/>
        </w:tabs>
        <w:spacing w:line="360" w:lineRule="auto"/>
        <w:ind w:firstLine="560" w:firstLineChars="200"/>
        <w:rPr>
          <w:rFonts w:ascii="宋体" w:eastAsia="宋体" w:hAnsi="宋体" w:hint="eastAsia"/>
          <w:sz w:val="28"/>
          <w:szCs w:val="28"/>
        </w:rPr>
      </w:pPr>
      <w:r w:rsidRPr="00092D25">
        <w:rPr>
          <w:rFonts w:ascii="宋体" w:eastAsia="宋体" w:hAnsi="宋体"/>
          <w:sz w:val="28"/>
          <w:szCs w:val="28"/>
        </w:rPr>
        <w:t>轴线位移</w:t>
      </w:r>
    </w:p>
    <w:p w:rsidR="001F3E9A" w:rsidRPr="00092D25" w:rsidP="00092D25">
      <w:pPr>
        <w:tabs>
          <w:tab w:val="left" w:pos="1830"/>
        </w:tabs>
        <w:spacing w:line="360" w:lineRule="auto"/>
        <w:ind w:firstLine="560" w:firstLineChars="200"/>
        <w:rPr>
          <w:rFonts w:ascii="宋体" w:eastAsia="宋体" w:hAnsi="宋体" w:hint="eastAsia"/>
          <w:sz w:val="28"/>
          <w:szCs w:val="28"/>
        </w:rPr>
      </w:pPr>
      <w:r w:rsidRPr="00092D25">
        <w:rPr>
          <w:rFonts w:ascii="宋体" w:eastAsia="宋体" w:hAnsi="宋体"/>
          <w:sz w:val="28"/>
          <w:szCs w:val="28"/>
        </w:rPr>
        <w:t>现象</w:t>
      </w:r>
      <w:r w:rsidRPr="00092D25">
        <w:rPr>
          <w:rFonts w:ascii="宋体" w:eastAsia="宋体" w:hAnsi="宋体" w:hint="eastAsia"/>
          <w:sz w:val="28"/>
          <w:szCs w:val="28"/>
        </w:rPr>
        <w:t>：</w:t>
      </w:r>
    </w:p>
    <w:p w:rsidR="001F3E9A" w:rsidRPr="00092D25" w:rsidP="00092D25">
      <w:pPr>
        <w:tabs>
          <w:tab w:val="left" w:pos="1830"/>
        </w:tabs>
        <w:spacing w:line="360" w:lineRule="auto"/>
        <w:ind w:firstLine="560" w:firstLineChars="200"/>
        <w:rPr>
          <w:rFonts w:ascii="宋体" w:eastAsia="宋体" w:hAnsi="宋体" w:hint="eastAsia"/>
          <w:sz w:val="28"/>
          <w:szCs w:val="28"/>
        </w:rPr>
      </w:pPr>
      <w:r w:rsidRPr="00092D25">
        <w:rPr>
          <w:rFonts w:ascii="宋体" w:eastAsia="宋体" w:hAnsi="宋体"/>
          <w:sz w:val="28"/>
          <w:szCs w:val="28"/>
        </w:rPr>
        <w:t>混凝土浇筑后拆除模板时，发现柱、墙实际位置与建筑物轴线位置有偏移。</w:t>
      </w:r>
    </w:p>
    <w:p w:rsidR="001F3E9A" w:rsidRPr="00092D25" w:rsidP="00092D25">
      <w:pPr>
        <w:tabs>
          <w:tab w:val="left" w:pos="1830"/>
        </w:tabs>
        <w:spacing w:line="360" w:lineRule="auto"/>
        <w:ind w:firstLine="560" w:firstLineChars="200"/>
        <w:rPr>
          <w:rFonts w:ascii="宋体" w:eastAsia="宋体" w:hAnsi="宋体" w:hint="eastAsia"/>
          <w:sz w:val="28"/>
          <w:szCs w:val="28"/>
        </w:rPr>
      </w:pPr>
      <w:r w:rsidRPr="00092D25">
        <w:rPr>
          <w:rFonts w:ascii="宋体" w:eastAsia="宋体" w:hAnsi="宋体"/>
          <w:sz w:val="28"/>
          <w:szCs w:val="28"/>
        </w:rPr>
        <w:t>原因分析</w:t>
      </w:r>
    </w:p>
    <w:p w:rsidR="001F3E9A" w:rsidRPr="00092D25" w:rsidP="00092D25">
      <w:pPr>
        <w:tabs>
          <w:tab w:val="left" w:pos="1830"/>
        </w:tabs>
        <w:spacing w:line="360" w:lineRule="auto"/>
        <w:ind w:firstLine="560" w:firstLineChars="200"/>
        <w:rPr>
          <w:rFonts w:ascii="宋体" w:eastAsia="宋体" w:hAnsi="宋体" w:hint="eastAsia"/>
          <w:sz w:val="28"/>
          <w:szCs w:val="28"/>
        </w:rPr>
      </w:pPr>
      <w:r w:rsidRPr="00092D25">
        <w:rPr>
          <w:rFonts w:ascii="宋体" w:eastAsia="宋体" w:hAnsi="宋体"/>
          <w:sz w:val="28"/>
          <w:szCs w:val="28"/>
        </w:rPr>
        <w:t>翻样不认真或技术交底不清，模板拼装时组合件未能按规定到位。</w:t>
      </w:r>
    </w:p>
    <w:p w:rsidR="001F3E9A" w:rsidRPr="00092D25" w:rsidP="00092D25">
      <w:pPr>
        <w:tabs>
          <w:tab w:val="left" w:pos="1830"/>
        </w:tabs>
        <w:spacing w:line="360" w:lineRule="auto"/>
        <w:ind w:firstLine="560" w:firstLineChars="200"/>
        <w:rPr>
          <w:rFonts w:ascii="宋体" w:eastAsia="宋体" w:hAnsi="宋体" w:hint="eastAsia"/>
          <w:sz w:val="28"/>
          <w:szCs w:val="28"/>
        </w:rPr>
      </w:pPr>
      <w:r w:rsidRPr="00092D25">
        <w:rPr>
          <w:rFonts w:ascii="宋体" w:eastAsia="宋体" w:hAnsi="宋体"/>
          <w:sz w:val="28"/>
          <w:szCs w:val="28"/>
        </w:rPr>
        <w:t>轴线测放产生误差。</w:t>
      </w:r>
    </w:p>
    <w:p w:rsidR="001F3E9A" w:rsidRPr="00092D25" w:rsidP="00092D25">
      <w:pPr>
        <w:tabs>
          <w:tab w:val="left" w:pos="1830"/>
        </w:tabs>
        <w:spacing w:line="360" w:lineRule="auto"/>
        <w:ind w:firstLine="560" w:firstLineChars="200"/>
        <w:rPr>
          <w:rFonts w:ascii="宋体" w:eastAsia="宋体" w:hAnsi="宋体" w:hint="eastAsia"/>
          <w:sz w:val="28"/>
          <w:szCs w:val="28"/>
        </w:rPr>
      </w:pPr>
      <w:r w:rsidRPr="00092D25">
        <w:rPr>
          <w:rFonts w:ascii="宋体" w:eastAsia="宋体" w:hAnsi="宋体"/>
          <w:sz w:val="28"/>
          <w:szCs w:val="28"/>
        </w:rPr>
        <w:t>墙和顶部无限位措施或限位不牢，发生偏位后又未及时纠正，造成累积误差。</w:t>
      </w:r>
    </w:p>
    <w:p w:rsidR="001F3E9A" w:rsidRPr="00092D25" w:rsidP="00092D25">
      <w:pPr>
        <w:tabs>
          <w:tab w:val="left" w:pos="1830"/>
        </w:tabs>
        <w:spacing w:line="360" w:lineRule="auto"/>
        <w:ind w:firstLine="560" w:firstLineChars="200"/>
        <w:rPr>
          <w:rFonts w:ascii="宋体" w:eastAsia="宋体" w:hAnsi="宋体" w:hint="eastAsia"/>
          <w:sz w:val="28"/>
          <w:szCs w:val="28"/>
        </w:rPr>
      </w:pPr>
      <w:r w:rsidRPr="00092D25">
        <w:rPr>
          <w:rFonts w:ascii="宋体" w:eastAsia="宋体" w:hAnsi="宋体"/>
          <w:sz w:val="28"/>
          <w:szCs w:val="28"/>
        </w:rPr>
        <w:t>支模时，未拉水平、竖向通线，且无竖向垂直度控制措施。</w:t>
      </w:r>
    </w:p>
    <w:p w:rsidR="001F3E9A" w:rsidRPr="00092D25" w:rsidP="00092D25">
      <w:pPr>
        <w:tabs>
          <w:tab w:val="left" w:pos="1830"/>
        </w:tabs>
        <w:spacing w:line="360" w:lineRule="auto"/>
        <w:ind w:firstLine="560" w:firstLineChars="200"/>
        <w:rPr>
          <w:rFonts w:ascii="宋体" w:eastAsia="宋体" w:hAnsi="宋体" w:hint="eastAsia"/>
          <w:sz w:val="28"/>
          <w:szCs w:val="28"/>
        </w:rPr>
      </w:pPr>
      <w:r w:rsidRPr="00092D25">
        <w:rPr>
          <w:rFonts w:ascii="宋体" w:eastAsia="宋体" w:hAnsi="宋体"/>
          <w:sz w:val="28"/>
          <w:szCs w:val="28"/>
        </w:rPr>
        <w:t>模板刚度差，未设水平拉杆或水平拉杆间距过大。</w:t>
      </w:r>
    </w:p>
    <w:p w:rsidR="001F3E9A" w:rsidRPr="00092D25" w:rsidP="00092D25">
      <w:pPr>
        <w:tabs>
          <w:tab w:val="left" w:pos="1830"/>
        </w:tabs>
        <w:spacing w:line="360" w:lineRule="auto"/>
        <w:ind w:firstLine="560" w:firstLineChars="200"/>
        <w:rPr>
          <w:rFonts w:ascii="宋体" w:eastAsia="宋体" w:hAnsi="宋体" w:hint="eastAsia"/>
          <w:sz w:val="28"/>
          <w:szCs w:val="28"/>
        </w:rPr>
      </w:pPr>
      <w:r w:rsidRPr="00092D25">
        <w:rPr>
          <w:rFonts w:ascii="宋体" w:eastAsia="宋体" w:hAnsi="宋体"/>
          <w:sz w:val="28"/>
          <w:szCs w:val="28"/>
        </w:rPr>
        <w:t>混凝土浇筑时未均匀对称下料，或一次浇筑高度过高造成侧压力大挤偏模板。对拉螺栓、顶撑、木楔使用不当或松动造成轴线偏位。</w:t>
      </w:r>
    </w:p>
    <w:p w:rsidR="001F3E9A" w:rsidRPr="00092D25" w:rsidP="00092D25">
      <w:pPr>
        <w:tabs>
          <w:tab w:val="left" w:pos="1830"/>
        </w:tabs>
        <w:spacing w:line="360" w:lineRule="auto"/>
        <w:ind w:firstLine="560" w:firstLineChars="200"/>
        <w:rPr>
          <w:rFonts w:ascii="宋体" w:eastAsia="宋体" w:hAnsi="宋体" w:hint="eastAsia"/>
          <w:sz w:val="28"/>
          <w:szCs w:val="28"/>
        </w:rPr>
      </w:pPr>
      <w:r w:rsidRPr="00092D25">
        <w:rPr>
          <w:rFonts w:ascii="宋体" w:eastAsia="宋体" w:hAnsi="宋体"/>
          <w:sz w:val="28"/>
          <w:szCs w:val="28"/>
        </w:rPr>
        <w:t>防治措施</w:t>
        <w:br/>
        <w:t>严格按1/10-1/15的比例将各分部、分项翻成详图并注明各部位编号、轴线位置、几何尺寸、剖面形状、预留孔洞、预埋件等，经复核无误后认真对生产班组及操作工人进行技术交底，作为模板制作，安装的依据。</w:t>
      </w:r>
    </w:p>
    <w:p w:rsidR="001F3E9A" w:rsidRPr="00092D25" w:rsidP="00092D25">
      <w:pPr>
        <w:tabs>
          <w:tab w:val="left" w:pos="1830"/>
        </w:tabs>
        <w:spacing w:line="360" w:lineRule="auto"/>
        <w:ind w:firstLine="560" w:firstLineChars="200"/>
        <w:rPr>
          <w:rFonts w:ascii="宋体" w:eastAsia="宋体" w:hAnsi="宋体" w:hint="eastAsia"/>
          <w:sz w:val="28"/>
          <w:szCs w:val="28"/>
        </w:rPr>
      </w:pPr>
      <w:r w:rsidRPr="00092D25">
        <w:rPr>
          <w:rFonts w:ascii="宋体" w:eastAsia="宋体" w:hAnsi="宋体"/>
          <w:sz w:val="28"/>
          <w:szCs w:val="28"/>
        </w:rPr>
        <w:t>模板轴线测放后，组织专人进行技术复核验收，确认无误后才能支模。</w:t>
      </w:r>
    </w:p>
    <w:p w:rsidR="001F3E9A" w:rsidRPr="00092D25" w:rsidP="00092D25">
      <w:pPr>
        <w:tabs>
          <w:tab w:val="left" w:pos="1830"/>
        </w:tabs>
        <w:spacing w:line="360" w:lineRule="auto"/>
        <w:ind w:firstLine="560" w:firstLineChars="200"/>
        <w:rPr>
          <w:rFonts w:ascii="宋体" w:eastAsia="宋体" w:hAnsi="宋体" w:hint="eastAsia"/>
          <w:sz w:val="28"/>
          <w:szCs w:val="28"/>
        </w:rPr>
      </w:pPr>
      <w:r w:rsidRPr="00092D25">
        <w:rPr>
          <w:rFonts w:ascii="宋体" w:eastAsia="宋体" w:hAnsi="宋体"/>
          <w:sz w:val="28"/>
          <w:szCs w:val="28"/>
        </w:rPr>
        <w:t>墙和预部必须设可靠的限位措施，如采用现浇混凝土上预埋短钢筋固定钢支撑，以保证底部位置准确。</w:t>
      </w:r>
    </w:p>
    <w:p w:rsidR="001F3E9A" w:rsidRPr="00092D25" w:rsidP="00092D25">
      <w:pPr>
        <w:tabs>
          <w:tab w:val="left" w:pos="1830"/>
        </w:tabs>
        <w:spacing w:line="360" w:lineRule="auto"/>
        <w:ind w:firstLine="560" w:firstLineChars="200"/>
        <w:rPr>
          <w:rFonts w:ascii="宋体" w:eastAsia="宋体" w:hAnsi="宋体" w:hint="eastAsia"/>
          <w:sz w:val="28"/>
          <w:szCs w:val="28"/>
        </w:rPr>
        <w:sectPr w:rsidSect="00E64D46">
          <w:headerReference w:type="default" r:id="rId56"/>
          <w:footerReference w:type="default" r:id="rId57"/>
          <w:type w:val="nextPage"/>
          <w:pgSz w:w="12240" w:h="15840"/>
          <w:pgMar w:top="1440" w:right="1800" w:bottom="1440" w:left="1440" w:header="851" w:footer="992" w:gutter="0"/>
          <w:pgNumType w:start="26"/>
          <w:cols w:space="720"/>
          <w:titlePg w:val="0"/>
          <w:docGrid w:linePitch="312"/>
        </w:sectPr>
      </w:pPr>
      <w:r w:rsidRPr="00092D25">
        <w:rPr>
          <w:rFonts w:ascii="宋体" w:eastAsia="宋体" w:hAnsi="宋体"/>
          <w:sz w:val="28"/>
          <w:szCs w:val="28"/>
        </w:rPr>
        <w:t>支模时要拉水平、竖向通线，并设竖向垂直度控制线，以保证模板水平、竖向位置准确。根据混凝土结构特点，对模板进行专门设计，以保证模板及其支架具有足够强度、刚度及稳定性。</w:t>
      </w:r>
    </w:p>
    <w:p w:rsidR="001F3E9A" w:rsidRPr="00092D25" w:rsidP="00092D25">
      <w:pPr>
        <w:tabs>
          <w:tab w:val="left" w:pos="1830"/>
        </w:tabs>
        <w:spacing w:line="360" w:lineRule="auto"/>
        <w:ind w:firstLine="560" w:firstLineChars="200"/>
        <w:rPr>
          <w:rFonts w:ascii="宋体" w:eastAsia="宋体" w:hAnsi="宋体" w:hint="eastAsia"/>
          <w:sz w:val="28"/>
          <w:szCs w:val="28"/>
        </w:rPr>
      </w:pPr>
      <w:r w:rsidRPr="00092D25">
        <w:rPr>
          <w:rFonts w:ascii="宋体" w:eastAsia="宋体" w:hAnsi="宋体"/>
          <w:sz w:val="28"/>
          <w:szCs w:val="28"/>
        </w:rPr>
        <w:t>混凝土浇筑前，对模板轴线、支架、顶撑、螺栓进行认真检查、复核，发现问题及时进行处理。</w:t>
      </w:r>
    </w:p>
    <w:p w:rsidR="001F3E9A" w:rsidRPr="00092D25" w:rsidP="00092D25">
      <w:pPr>
        <w:tabs>
          <w:tab w:val="left" w:pos="1830"/>
        </w:tabs>
        <w:spacing w:line="360" w:lineRule="auto"/>
        <w:ind w:firstLine="560" w:firstLineChars="200"/>
        <w:rPr>
          <w:rFonts w:ascii="宋体" w:eastAsia="宋体" w:hAnsi="宋体" w:hint="eastAsia"/>
          <w:sz w:val="28"/>
          <w:szCs w:val="28"/>
        </w:rPr>
      </w:pPr>
      <w:r w:rsidRPr="00092D25">
        <w:rPr>
          <w:rFonts w:ascii="宋体" w:eastAsia="宋体" w:hAnsi="宋体"/>
          <w:sz w:val="28"/>
          <w:szCs w:val="28"/>
        </w:rPr>
        <w:t>混凝土浇筑时，要均匀对称下料，浇筑高度应严格控制在施工规范允许的范围内。</w:t>
      </w:r>
    </w:p>
    <w:p w:rsidR="001F3E9A" w:rsidRPr="00092D25" w:rsidP="00092D25">
      <w:pPr>
        <w:tabs>
          <w:tab w:val="left" w:pos="1830"/>
        </w:tabs>
        <w:spacing w:line="360" w:lineRule="auto"/>
        <w:ind w:firstLine="560" w:firstLineChars="200"/>
        <w:rPr>
          <w:rFonts w:ascii="宋体" w:eastAsia="宋体" w:hAnsi="宋体" w:hint="eastAsia"/>
          <w:sz w:val="28"/>
          <w:szCs w:val="28"/>
        </w:rPr>
      </w:pPr>
      <w:r w:rsidRPr="00092D25">
        <w:rPr>
          <w:rFonts w:ascii="宋体" w:eastAsia="宋体" w:hAnsi="宋体"/>
          <w:sz w:val="28"/>
          <w:szCs w:val="28"/>
        </w:rPr>
        <w:t>标高偏差</w:t>
      </w:r>
    </w:p>
    <w:p w:rsidR="001F3E9A" w:rsidRPr="00092D25" w:rsidP="00092D25">
      <w:pPr>
        <w:tabs>
          <w:tab w:val="left" w:pos="1830"/>
        </w:tabs>
        <w:spacing w:line="360" w:lineRule="auto"/>
        <w:ind w:firstLine="560" w:firstLineChars="200"/>
        <w:rPr>
          <w:rFonts w:ascii="宋体" w:eastAsia="宋体" w:hAnsi="宋体" w:hint="eastAsia"/>
          <w:sz w:val="28"/>
          <w:szCs w:val="28"/>
        </w:rPr>
      </w:pPr>
      <w:r w:rsidRPr="00092D25">
        <w:rPr>
          <w:rFonts w:ascii="宋体" w:eastAsia="宋体" w:hAnsi="宋体"/>
          <w:sz w:val="28"/>
          <w:szCs w:val="28"/>
        </w:rPr>
        <w:t>现象</w:t>
      </w:r>
    </w:p>
    <w:p w:rsidR="001F3E9A" w:rsidRPr="00092D25" w:rsidP="00092D25">
      <w:pPr>
        <w:tabs>
          <w:tab w:val="left" w:pos="1830"/>
        </w:tabs>
        <w:spacing w:line="360" w:lineRule="auto"/>
        <w:ind w:firstLine="560" w:firstLineChars="200"/>
        <w:rPr>
          <w:rFonts w:ascii="宋体" w:eastAsia="宋体" w:hAnsi="宋体" w:hint="eastAsia"/>
          <w:sz w:val="28"/>
          <w:szCs w:val="28"/>
        </w:rPr>
      </w:pPr>
      <w:r w:rsidRPr="00092D25">
        <w:rPr>
          <w:rFonts w:ascii="宋体" w:eastAsia="宋体" w:hAnsi="宋体"/>
          <w:sz w:val="28"/>
          <w:szCs w:val="28"/>
        </w:rPr>
        <w:t>测量时，发现混凝土结构层标高度及预埋件、预留孔洞的标高与施工图设计标高之间有偏差。</w:t>
      </w:r>
    </w:p>
    <w:p w:rsidR="001F3E9A" w:rsidRPr="00092D25" w:rsidP="00092D25">
      <w:pPr>
        <w:tabs>
          <w:tab w:val="left" w:pos="1830"/>
        </w:tabs>
        <w:spacing w:line="360" w:lineRule="auto"/>
        <w:ind w:firstLine="560" w:firstLineChars="200"/>
        <w:rPr>
          <w:rFonts w:ascii="宋体" w:eastAsia="宋体" w:hAnsi="宋体" w:hint="eastAsia"/>
          <w:sz w:val="28"/>
          <w:szCs w:val="28"/>
        </w:rPr>
      </w:pPr>
      <w:r w:rsidRPr="00092D25">
        <w:rPr>
          <w:rFonts w:ascii="宋体" w:eastAsia="宋体" w:hAnsi="宋体"/>
          <w:sz w:val="28"/>
          <w:szCs w:val="28"/>
        </w:rPr>
        <w:t>原因分析</w:t>
      </w:r>
    </w:p>
    <w:p w:rsidR="001F3E9A" w:rsidRPr="00092D25" w:rsidP="00092D25">
      <w:pPr>
        <w:tabs>
          <w:tab w:val="left" w:pos="1830"/>
        </w:tabs>
        <w:spacing w:line="360" w:lineRule="auto"/>
        <w:ind w:firstLine="560" w:firstLineChars="200"/>
        <w:rPr>
          <w:rFonts w:ascii="宋体" w:eastAsia="宋体" w:hAnsi="宋体" w:hint="eastAsia"/>
          <w:sz w:val="28"/>
          <w:szCs w:val="28"/>
        </w:rPr>
      </w:pPr>
      <w:r w:rsidRPr="00092D25">
        <w:rPr>
          <w:rFonts w:ascii="宋体" w:eastAsia="宋体" w:hAnsi="宋体"/>
          <w:sz w:val="28"/>
          <w:szCs w:val="28"/>
        </w:rPr>
        <w:t>控制点偏少，控制网无法闭合；竖向模板根部未找平。</w:t>
      </w:r>
    </w:p>
    <w:p w:rsidR="001F3E9A" w:rsidRPr="00092D25" w:rsidP="00092D25">
      <w:pPr>
        <w:tabs>
          <w:tab w:val="left" w:pos="1830"/>
        </w:tabs>
        <w:spacing w:line="360" w:lineRule="auto"/>
        <w:ind w:firstLine="560" w:firstLineChars="200"/>
        <w:rPr>
          <w:rFonts w:ascii="宋体" w:eastAsia="宋体" w:hAnsi="宋体" w:hint="eastAsia"/>
          <w:sz w:val="28"/>
          <w:szCs w:val="28"/>
        </w:rPr>
      </w:pPr>
      <w:r w:rsidRPr="00092D25">
        <w:rPr>
          <w:rFonts w:ascii="宋体" w:eastAsia="宋体" w:hAnsi="宋体"/>
          <w:sz w:val="28"/>
          <w:szCs w:val="28"/>
        </w:rPr>
        <w:t>模板顶部无标高标记，或未按标记施工。</w:t>
      </w:r>
    </w:p>
    <w:p w:rsidR="001F3E9A" w:rsidRPr="00092D25" w:rsidP="00092D25">
      <w:pPr>
        <w:tabs>
          <w:tab w:val="left" w:pos="1830"/>
        </w:tabs>
        <w:spacing w:line="360" w:lineRule="auto"/>
        <w:ind w:firstLine="560" w:firstLineChars="200"/>
        <w:rPr>
          <w:rFonts w:ascii="宋体" w:eastAsia="宋体" w:hAnsi="宋体" w:hint="eastAsia"/>
          <w:sz w:val="28"/>
          <w:szCs w:val="28"/>
        </w:rPr>
      </w:pPr>
      <w:r w:rsidRPr="00092D25">
        <w:rPr>
          <w:rFonts w:ascii="宋体" w:eastAsia="宋体" w:hAnsi="宋体"/>
          <w:sz w:val="28"/>
          <w:szCs w:val="28"/>
        </w:rPr>
        <w:t>控制线转测次数过多，累计误差过大。</w:t>
      </w:r>
    </w:p>
    <w:p w:rsidR="001F3E9A" w:rsidRPr="00092D25" w:rsidP="00092D25">
      <w:pPr>
        <w:tabs>
          <w:tab w:val="left" w:pos="1830"/>
        </w:tabs>
        <w:spacing w:line="360" w:lineRule="auto"/>
        <w:ind w:firstLine="560" w:firstLineChars="200"/>
        <w:rPr>
          <w:rFonts w:ascii="宋体" w:eastAsia="宋体" w:hAnsi="宋体" w:hint="eastAsia"/>
          <w:sz w:val="28"/>
          <w:szCs w:val="28"/>
        </w:rPr>
      </w:pPr>
      <w:r w:rsidRPr="00092D25">
        <w:rPr>
          <w:rFonts w:ascii="宋体" w:eastAsia="宋体" w:hAnsi="宋体"/>
          <w:sz w:val="28"/>
          <w:szCs w:val="28"/>
        </w:rPr>
        <w:t>预埋件、预留孔洞未固定牢，施工时未重视施工方法。</w:t>
      </w:r>
    </w:p>
    <w:p w:rsidR="001F3E9A" w:rsidRPr="00092D25" w:rsidP="00092D25">
      <w:pPr>
        <w:tabs>
          <w:tab w:val="left" w:pos="1830"/>
        </w:tabs>
        <w:spacing w:line="360" w:lineRule="auto"/>
        <w:ind w:firstLine="560" w:firstLineChars="200"/>
        <w:rPr>
          <w:rFonts w:ascii="宋体" w:eastAsia="宋体" w:hAnsi="宋体" w:hint="eastAsia"/>
          <w:sz w:val="28"/>
          <w:szCs w:val="28"/>
        </w:rPr>
      </w:pPr>
      <w:r w:rsidRPr="00092D25">
        <w:rPr>
          <w:rFonts w:ascii="宋体" w:eastAsia="宋体" w:hAnsi="宋体"/>
          <w:sz w:val="28"/>
          <w:szCs w:val="28"/>
        </w:rPr>
        <w:t>防治措施</w:t>
      </w:r>
    </w:p>
    <w:p w:rsidR="001F3E9A" w:rsidRPr="00092D25" w:rsidP="00092D25">
      <w:pPr>
        <w:tabs>
          <w:tab w:val="left" w:pos="1830"/>
        </w:tabs>
        <w:spacing w:line="360" w:lineRule="auto"/>
        <w:ind w:firstLine="560" w:firstLineChars="200"/>
        <w:rPr>
          <w:rFonts w:ascii="宋体" w:eastAsia="宋体" w:hAnsi="宋体" w:hint="eastAsia"/>
          <w:sz w:val="28"/>
          <w:szCs w:val="28"/>
        </w:rPr>
      </w:pPr>
      <w:r w:rsidRPr="00092D25">
        <w:rPr>
          <w:rFonts w:ascii="宋体" w:eastAsia="宋体" w:hAnsi="宋体"/>
          <w:sz w:val="28"/>
          <w:szCs w:val="28"/>
        </w:rPr>
        <w:t>设足够的标高控制点，竖向模板根部须做找平。</w:t>
      </w:r>
    </w:p>
    <w:p w:rsidR="001F3E9A" w:rsidRPr="00092D25" w:rsidP="00092D25">
      <w:pPr>
        <w:tabs>
          <w:tab w:val="left" w:pos="1830"/>
        </w:tabs>
        <w:spacing w:line="360" w:lineRule="auto"/>
        <w:ind w:firstLine="560" w:firstLineChars="200"/>
        <w:rPr>
          <w:rFonts w:ascii="宋体" w:eastAsia="宋体" w:hAnsi="宋体" w:hint="eastAsia"/>
          <w:sz w:val="28"/>
          <w:szCs w:val="28"/>
        </w:rPr>
      </w:pPr>
      <w:r w:rsidRPr="00092D25">
        <w:rPr>
          <w:rFonts w:ascii="宋体" w:eastAsia="宋体" w:hAnsi="宋体"/>
          <w:sz w:val="28"/>
          <w:szCs w:val="28"/>
        </w:rPr>
        <w:t>模板顶部设标高标记，严格按标记施工。</w:t>
      </w:r>
    </w:p>
    <w:p w:rsidR="001F3E9A" w:rsidRPr="00092D25" w:rsidP="00092D25">
      <w:pPr>
        <w:tabs>
          <w:tab w:val="left" w:pos="1830"/>
        </w:tabs>
        <w:spacing w:line="360" w:lineRule="auto"/>
        <w:ind w:firstLine="560" w:firstLineChars="200"/>
        <w:rPr>
          <w:rFonts w:ascii="宋体" w:eastAsia="宋体" w:hAnsi="宋体" w:hint="eastAsia"/>
          <w:sz w:val="28"/>
          <w:szCs w:val="28"/>
        </w:rPr>
      </w:pPr>
      <w:r w:rsidRPr="00092D25">
        <w:rPr>
          <w:rFonts w:ascii="宋体" w:eastAsia="宋体" w:hAnsi="宋体"/>
          <w:sz w:val="28"/>
          <w:szCs w:val="28"/>
        </w:rPr>
        <w:t>预埋件及预留孔洞，在安装前应与图纸对照，确认无误后准确固定在设计位置上，必要时用电焊或套框等方法将其固定，在浇筑混凝土时，应沿其周围分层均匀浇筑，严禁碰击和振动预埋件模板。</w:t>
      </w:r>
    </w:p>
    <w:p w:rsidR="001F3E9A" w:rsidRPr="00092D25" w:rsidP="00092D25">
      <w:pPr>
        <w:tabs>
          <w:tab w:val="left" w:pos="1830"/>
        </w:tabs>
        <w:spacing w:line="360" w:lineRule="auto"/>
        <w:ind w:firstLine="560" w:firstLineChars="200"/>
        <w:rPr>
          <w:rFonts w:ascii="宋体" w:eastAsia="宋体" w:hAnsi="宋体" w:hint="eastAsia"/>
          <w:sz w:val="28"/>
          <w:szCs w:val="28"/>
        </w:rPr>
      </w:pPr>
      <w:r w:rsidRPr="00092D25">
        <w:rPr>
          <w:rFonts w:ascii="宋体" w:eastAsia="宋体" w:hAnsi="宋体"/>
          <w:sz w:val="28"/>
          <w:szCs w:val="28"/>
        </w:rPr>
        <w:t>结构变形</w:t>
      </w:r>
    </w:p>
    <w:p w:rsidR="001F3E9A" w:rsidRPr="00092D25" w:rsidP="00092D25">
      <w:pPr>
        <w:tabs>
          <w:tab w:val="left" w:pos="1830"/>
        </w:tabs>
        <w:spacing w:line="360" w:lineRule="auto"/>
        <w:ind w:firstLine="560" w:firstLineChars="200"/>
        <w:rPr>
          <w:rFonts w:ascii="宋体" w:eastAsia="宋体" w:hAnsi="宋体" w:hint="eastAsia"/>
          <w:sz w:val="28"/>
          <w:szCs w:val="28"/>
        </w:rPr>
      </w:pPr>
      <w:r w:rsidRPr="00092D25">
        <w:rPr>
          <w:rFonts w:ascii="宋体" w:eastAsia="宋体" w:hAnsi="宋体"/>
          <w:sz w:val="28"/>
          <w:szCs w:val="28"/>
        </w:rPr>
        <w:t>现象</w:t>
      </w:r>
    </w:p>
    <w:p w:rsidR="001F3E9A" w:rsidRPr="00092D25" w:rsidP="00092D25">
      <w:pPr>
        <w:tabs>
          <w:tab w:val="left" w:pos="1830"/>
        </w:tabs>
        <w:spacing w:line="360" w:lineRule="auto"/>
        <w:ind w:firstLine="560" w:firstLineChars="200"/>
        <w:rPr>
          <w:rFonts w:ascii="宋体" w:eastAsia="宋体" w:hAnsi="宋体" w:hint="eastAsia"/>
          <w:sz w:val="28"/>
          <w:szCs w:val="28"/>
        </w:rPr>
      </w:pPr>
      <w:r w:rsidRPr="00092D25">
        <w:rPr>
          <w:rFonts w:ascii="宋体" w:eastAsia="宋体" w:hAnsi="宋体"/>
          <w:sz w:val="28"/>
          <w:szCs w:val="28"/>
        </w:rPr>
        <w:t>拆模后发现混凝土柱、梁、墙出现鼓凸、缩颈或翘曲现象。</w:t>
      </w:r>
    </w:p>
    <w:p w:rsidR="001F3E9A" w:rsidRPr="00092D25" w:rsidP="00092D25">
      <w:pPr>
        <w:tabs>
          <w:tab w:val="left" w:pos="1830"/>
        </w:tabs>
        <w:spacing w:line="360" w:lineRule="auto"/>
        <w:ind w:firstLine="560" w:firstLineChars="200"/>
        <w:rPr>
          <w:rFonts w:ascii="宋体" w:eastAsia="宋体" w:hAnsi="宋体" w:hint="eastAsia"/>
          <w:sz w:val="28"/>
          <w:szCs w:val="28"/>
        </w:rPr>
      </w:pPr>
      <w:r w:rsidRPr="00092D25">
        <w:rPr>
          <w:rFonts w:ascii="宋体" w:eastAsia="宋体" w:hAnsi="宋体"/>
          <w:sz w:val="28"/>
          <w:szCs w:val="28"/>
        </w:rPr>
        <w:t>原因分析</w:t>
      </w:r>
    </w:p>
    <w:p w:rsidR="001F3E9A" w:rsidRPr="00092D25" w:rsidP="00092D25">
      <w:pPr>
        <w:tabs>
          <w:tab w:val="left" w:pos="1830"/>
        </w:tabs>
        <w:spacing w:line="360" w:lineRule="auto"/>
        <w:ind w:firstLine="560" w:firstLineChars="200"/>
        <w:rPr>
          <w:rFonts w:ascii="宋体" w:eastAsia="宋体" w:hAnsi="宋体" w:hint="eastAsia"/>
          <w:sz w:val="28"/>
          <w:szCs w:val="28"/>
        </w:rPr>
      </w:pPr>
      <w:r w:rsidRPr="00092D25">
        <w:rPr>
          <w:rFonts w:ascii="宋体" w:eastAsia="宋体" w:hAnsi="宋体"/>
          <w:sz w:val="28"/>
          <w:szCs w:val="28"/>
        </w:rPr>
        <w:t>支撑及围檩间距过大，模板刚度差。</w:t>
      </w:r>
      <w:r w:rsidRPr="00092D25">
        <w:rPr>
          <w:rFonts w:ascii="宋体" w:eastAsia="宋体" w:hAnsi="宋体" w:hint="eastAsia"/>
          <w:sz w:val="28"/>
          <w:szCs w:val="28"/>
        </w:rPr>
        <w:br/>
      </w:r>
      <w:r w:rsidRPr="00092D25">
        <w:rPr>
          <w:rFonts w:ascii="宋体" w:eastAsia="宋体" w:hAnsi="宋体" w:hint="eastAsia"/>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8" w:history="1">
        <w:r>
          <w:rPr>
            <w:rFonts w:ascii="SimSun" w:eastAsia="SimSun" w:hAnsi="SimSun" w:cs="SimSun"/>
            <w:b/>
            <w:bCs/>
            <w:color w:val="0000EE"/>
            <w:kern w:val="0"/>
            <w:sz w:val="30"/>
            <w:szCs w:val="30"/>
            <w:u w:val="single" w:color="0000EE"/>
          </w:rPr>
          <w:t>https://d.book118.com/177014021200006054</w:t>
        </w:r>
      </w:hyperlink>
    </w:p>
    <w:p w:rsidR="001F3E9A" w:rsidRPr="00092D25" w:rsidP="00092D25">
      <w:pPr>
        <w:tabs>
          <w:tab w:val="left" w:pos="1830"/>
        </w:tabs>
        <w:spacing w:line="360" w:lineRule="auto"/>
        <w:ind w:firstLine="560" w:firstLineChars="200"/>
        <w:rPr>
          <w:rFonts w:ascii="宋体" w:eastAsia="宋体" w:hAnsi="宋体" w:hint="eastAsia"/>
          <w:sz w:val="28"/>
          <w:szCs w:val="28"/>
        </w:rPr>
      </w:pPr>
    </w:p>
    <w:sectPr w:rsidSect="00E64D46">
      <w:headerReference w:type="default" r:id="rId59"/>
      <w:footerReference w:type="default" r:id="rId60"/>
      <w:type w:val="nextPage"/>
      <w:pgSz w:w="12240" w:h="15840"/>
      <w:pgMar w:top="1440" w:right="1800" w:bottom="1440" w:left="1440" w:header="851" w:footer="992" w:gutter="0"/>
      <w:pgNumType w:start="27"/>
      <w:cols w:space="720"/>
      <w:titlePg w:val="0"/>
      <w:docGrid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楷体_GB2312">
    <w:altName w:val="楷体"/>
    <w:panose1 w:val="02010609030101010101"/>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2F3B">
    <w:pPr>
      <w:pStyle w:val="Footer"/>
      <w:framePr w:h="0" w:hRule="auto"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62</w:t>
    </w:r>
    <w:r>
      <w:fldChar w:fldCharType="end"/>
    </w:r>
  </w:p>
  <w:p w:rsidR="00A02F3B">
    <w:pPr>
      <w:pStyle w:val="Footer"/>
      <w:rPr>
        <w:rFonts w:hint="eastAsia"/>
      </w:rPr>
    </w:pPr>
    <w:r>
      <w:rPr>
        <w:rFonts w:hint="eastAsia"/>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2F3B">
    <w:pPr>
      <w:pStyle w:val="Footer"/>
      <w:framePr w:h="0" w:hRule="auto"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2</w:t>
    </w:r>
    <w:r>
      <w:fldChar w:fldCharType="end"/>
    </w:r>
  </w:p>
  <w:p w:rsidR="00A02F3B">
    <w:pPr>
      <w:pStyle w:val="Footer"/>
      <w:rPr>
        <w:rFonts w:hint="eastAsia"/>
      </w:rPr>
    </w:pPr>
    <w:r>
      <w:rPr>
        <w:rFonts w:hint="eastAsia"/>
      </w:rPr>
      <w:t xml:space="preserve">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2F3B">
    <w:pPr>
      <w:pStyle w:val="Footer"/>
      <w:framePr w:h="0" w:hRule="auto"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3</w:t>
    </w:r>
    <w:r>
      <w:fldChar w:fldCharType="end"/>
    </w:r>
  </w:p>
  <w:p w:rsidR="00A02F3B">
    <w:pPr>
      <w:pStyle w:val="Footer"/>
      <w:rPr>
        <w:rFonts w:hint="eastAsia"/>
      </w:rPr>
    </w:pPr>
    <w:r>
      <w:rPr>
        <w:rFonts w:hint="eastAsia"/>
      </w:rPr>
      <w:t xml:space="preserve">                                                    </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2F3B">
    <w:pPr>
      <w:pStyle w:val="Footer"/>
      <w:framePr w:h="0" w:hRule="auto"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4</w:t>
    </w:r>
    <w:r>
      <w:fldChar w:fldCharType="end"/>
    </w:r>
  </w:p>
  <w:p w:rsidR="00A02F3B">
    <w:pPr>
      <w:pStyle w:val="Footer"/>
      <w:rPr>
        <w:rFonts w:hint="eastAsia"/>
      </w:rPr>
    </w:pPr>
    <w:r>
      <w:rPr>
        <w:rFonts w:hint="eastAsia"/>
      </w:rPr>
      <w:t xml:space="preserve">                                                    </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2F3B">
    <w:pPr>
      <w:pStyle w:val="Footer"/>
      <w:framePr w:h="0" w:hRule="auto"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6</w:t>
    </w:r>
    <w:r>
      <w:fldChar w:fldCharType="end"/>
    </w:r>
  </w:p>
  <w:p w:rsidR="00A02F3B">
    <w:pPr>
      <w:pStyle w:val="Footer"/>
      <w:rPr>
        <w:rFonts w:hint="eastAsia"/>
      </w:rPr>
    </w:pPr>
    <w:r>
      <w:rPr>
        <w:rFonts w:hint="eastAsia"/>
      </w:rPr>
      <w:t xml:space="preserve">                                                    </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2F3B">
    <w:pPr>
      <w:pStyle w:val="Footer"/>
      <w:framePr w:h="0" w:hRule="auto"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6</w:t>
    </w:r>
    <w:r>
      <w:fldChar w:fldCharType="end"/>
    </w:r>
  </w:p>
  <w:p w:rsidR="00A02F3B">
    <w:pPr>
      <w:pStyle w:val="Footer"/>
      <w:rPr>
        <w:rFonts w:hint="eastAsia"/>
      </w:rPr>
    </w:pPr>
    <w:r>
      <w:rPr>
        <w:rFonts w:hint="eastAsia"/>
      </w:rPr>
      <w:t xml:space="preserve">                                                    </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2F3B">
    <w:pPr>
      <w:pStyle w:val="Footer"/>
      <w:framePr w:h="0" w:hRule="auto"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7</w:t>
    </w:r>
    <w:r>
      <w:fldChar w:fldCharType="end"/>
    </w:r>
  </w:p>
  <w:p w:rsidR="00A02F3B">
    <w:pPr>
      <w:pStyle w:val="Footer"/>
      <w:rPr>
        <w:rFonts w:hint="eastAsia"/>
      </w:rPr>
    </w:pPr>
    <w:r>
      <w:rPr>
        <w:rFonts w:hint="eastAsia"/>
      </w:rPr>
      <w:t xml:space="preserve">                                                    </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2F3B">
    <w:pPr>
      <w:pStyle w:val="Footer"/>
      <w:framePr w:h="0" w:hRule="auto"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8</w:t>
    </w:r>
    <w:r>
      <w:fldChar w:fldCharType="end"/>
    </w:r>
  </w:p>
  <w:p w:rsidR="00A02F3B">
    <w:pPr>
      <w:pStyle w:val="Footer"/>
      <w:rPr>
        <w:rFonts w:hint="eastAsia"/>
      </w:rPr>
    </w:pPr>
    <w:r>
      <w:rPr>
        <w:rFonts w:hint="eastAsia"/>
      </w:rPr>
      <w:t xml:space="preserve">                                                    </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2F3B">
    <w:pPr>
      <w:pStyle w:val="Footer"/>
      <w:framePr w:h="0" w:hRule="auto"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9</w:t>
    </w:r>
    <w:r>
      <w:fldChar w:fldCharType="end"/>
    </w:r>
  </w:p>
  <w:p w:rsidR="00A02F3B">
    <w:pPr>
      <w:pStyle w:val="Footer"/>
      <w:rPr>
        <w:rFonts w:hint="eastAsia"/>
      </w:rPr>
    </w:pPr>
    <w:r>
      <w:rPr>
        <w:rFonts w:hint="eastAsia"/>
      </w:rPr>
      <w:t xml:space="preserve">                                                    </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2F3B">
    <w:pPr>
      <w:pStyle w:val="Footer"/>
      <w:framePr w:h="0" w:hRule="auto"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10</w:t>
    </w:r>
    <w:r>
      <w:fldChar w:fldCharType="end"/>
    </w:r>
  </w:p>
  <w:p w:rsidR="00A02F3B">
    <w:pPr>
      <w:pStyle w:val="Footer"/>
      <w:rPr>
        <w:rFonts w:hint="eastAsia"/>
      </w:rPr>
    </w:pPr>
    <w:r>
      <w:rPr>
        <w:rFonts w:hint="eastAsia"/>
      </w:rPr>
      <w:t xml:space="preserve">                                                    </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2F3B">
    <w:pPr>
      <w:pStyle w:val="Footer"/>
      <w:framePr w:h="0" w:hRule="auto"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11</w:t>
    </w:r>
    <w:r>
      <w:fldChar w:fldCharType="end"/>
    </w:r>
  </w:p>
  <w:p w:rsidR="00A02F3B">
    <w:pPr>
      <w:pStyle w:val="Footer"/>
      <w:rPr>
        <w:rFonts w:hint="eastAsia"/>
      </w:rPr>
    </w:pPr>
    <w:r>
      <w:rPr>
        <w:rFonts w:hint="eastAsia"/>
      </w:rPr>
      <w:t xml:space="preserve">                                                    </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2F3B">
    <w:pPr>
      <w:pStyle w:val="Footer"/>
      <w:framePr w:h="0" w:hRule="auto"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12</w:t>
    </w:r>
    <w:r>
      <w:fldChar w:fldCharType="end"/>
    </w:r>
  </w:p>
  <w:p w:rsidR="00A02F3B">
    <w:pPr>
      <w:pStyle w:val="Footer"/>
      <w:rPr>
        <w:rFonts w:hint="eastAsia"/>
      </w:rPr>
    </w:pPr>
    <w:r>
      <w:rPr>
        <w:rFonts w:hint="eastAsia"/>
      </w:rPr>
      <w:t xml:space="preserve">                                                    </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2F3B">
    <w:pPr>
      <w:pStyle w:val="Footer"/>
      <w:framePr w:h="0" w:hRule="auto"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13</w:t>
    </w:r>
    <w:r>
      <w:fldChar w:fldCharType="end"/>
    </w:r>
  </w:p>
  <w:p w:rsidR="00A02F3B">
    <w:pPr>
      <w:pStyle w:val="Footer"/>
      <w:rPr>
        <w:rFonts w:hint="eastAsia"/>
      </w:rPr>
    </w:pPr>
    <w:r>
      <w:rPr>
        <w:rFonts w:hint="eastAsia"/>
      </w:rPr>
      <w:t xml:space="preserve">                                                    </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2F3B">
    <w:pPr>
      <w:pStyle w:val="Footer"/>
      <w:framePr w:h="0" w:hRule="auto"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14</w:t>
    </w:r>
    <w:r>
      <w:fldChar w:fldCharType="end"/>
    </w:r>
  </w:p>
  <w:p w:rsidR="00A02F3B">
    <w:pPr>
      <w:pStyle w:val="Footer"/>
      <w:rPr>
        <w:rFonts w:hint="eastAsia"/>
      </w:rPr>
    </w:pPr>
    <w:r>
      <w:rPr>
        <w:rFonts w:hint="eastAsia"/>
      </w:rPr>
      <w:t xml:space="preserve">                                                    </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2F3B">
    <w:pPr>
      <w:pStyle w:val="Footer"/>
      <w:framePr w:h="0" w:hRule="auto"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15</w:t>
    </w:r>
    <w:r>
      <w:fldChar w:fldCharType="end"/>
    </w:r>
  </w:p>
  <w:p w:rsidR="00A02F3B">
    <w:pPr>
      <w:pStyle w:val="Footer"/>
      <w:rPr>
        <w:rFonts w:hint="eastAsia"/>
      </w:rPr>
    </w:pPr>
    <w:r>
      <w:rPr>
        <w:rFonts w:hint="eastAsia"/>
      </w:rPr>
      <w:t xml:space="preserve">                                                    </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2F3B">
    <w:pPr>
      <w:pStyle w:val="Footer"/>
      <w:framePr w:h="0" w:hRule="auto"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16</w:t>
    </w:r>
    <w:r>
      <w:fldChar w:fldCharType="end"/>
    </w:r>
  </w:p>
  <w:p w:rsidR="00A02F3B">
    <w:pPr>
      <w:pStyle w:val="Footer"/>
      <w:rPr>
        <w:rFonts w:hint="eastAsia"/>
      </w:rPr>
    </w:pPr>
    <w:r>
      <w:rPr>
        <w:rFonts w:hint="eastAsia"/>
      </w:rPr>
      <w:t xml:space="preserve">                                                    </w: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2F3B">
    <w:pPr>
      <w:pStyle w:val="Footer"/>
      <w:framePr w:h="0" w:hRule="auto"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17</w:t>
    </w:r>
    <w:r>
      <w:fldChar w:fldCharType="end"/>
    </w:r>
  </w:p>
  <w:p w:rsidR="00A02F3B">
    <w:pPr>
      <w:pStyle w:val="Footer"/>
      <w:rPr>
        <w:rFonts w:hint="eastAsia"/>
      </w:rPr>
    </w:pPr>
    <w:r>
      <w:rPr>
        <w:rFonts w:hint="eastAsia"/>
      </w:rPr>
      <w:t xml:space="preserve">                                                    </w: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2F3B">
    <w:pPr>
      <w:pStyle w:val="Footer"/>
      <w:framePr w:h="0" w:hRule="auto"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18</w:t>
    </w:r>
    <w:r>
      <w:fldChar w:fldCharType="end"/>
    </w:r>
  </w:p>
  <w:p w:rsidR="00A02F3B">
    <w:pPr>
      <w:pStyle w:val="Footer"/>
      <w:rPr>
        <w:rFonts w:hint="eastAsia"/>
      </w:rPr>
    </w:pPr>
    <w:r>
      <w:rPr>
        <w:rFonts w:hint="eastAsia"/>
      </w:rPr>
      <w:t xml:space="preserve">                                                    </w: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2F3B">
    <w:pPr>
      <w:pStyle w:val="Footer"/>
      <w:framePr w:h="0" w:hRule="auto"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19</w:t>
    </w:r>
    <w:r>
      <w:fldChar w:fldCharType="end"/>
    </w:r>
  </w:p>
  <w:p w:rsidR="00A02F3B">
    <w:pPr>
      <w:pStyle w:val="Footer"/>
      <w:rPr>
        <w:rFonts w:hint="eastAsia"/>
      </w:rPr>
    </w:pPr>
    <w:r>
      <w:rPr>
        <w:rFonts w:hint="eastAsia"/>
      </w:rPr>
      <w:t xml:space="preserve">                                                    </w: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2F3B">
    <w:pPr>
      <w:pStyle w:val="Footer"/>
      <w:framePr w:h="0" w:hRule="auto"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20</w:t>
    </w:r>
    <w:r>
      <w:fldChar w:fldCharType="end"/>
    </w:r>
  </w:p>
  <w:p w:rsidR="00A02F3B">
    <w:pPr>
      <w:pStyle w:val="Footer"/>
      <w:rPr>
        <w:rFonts w:hint="eastAsia"/>
      </w:rPr>
    </w:pPr>
    <w:r>
      <w:rPr>
        <w:rFonts w:hint="eastAsia"/>
      </w:rPr>
      <w:t xml:space="preserve">                                                    </w: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2F3B">
    <w:pPr>
      <w:pStyle w:val="Footer"/>
      <w:framePr w:h="0" w:hRule="auto"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21</w:t>
    </w:r>
    <w:r>
      <w:fldChar w:fldCharType="end"/>
    </w:r>
  </w:p>
  <w:p w:rsidR="00A02F3B">
    <w:pPr>
      <w:pStyle w:val="Footer"/>
      <w:rPr>
        <w:rFonts w:hint="eastAsia"/>
      </w:rPr>
    </w:pPr>
    <w:r>
      <w:rPr>
        <w:rFonts w:hint="eastAsia"/>
      </w:rPr>
      <w:t xml:space="preserve">                                                    </w:t>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2F3B">
    <w:pPr>
      <w:pStyle w:val="Footer"/>
      <w:framePr w:h="0" w:hRule="auto"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22</w:t>
    </w:r>
    <w:r>
      <w:fldChar w:fldCharType="end"/>
    </w:r>
  </w:p>
  <w:p w:rsidR="00A02F3B">
    <w:pPr>
      <w:pStyle w:val="Footer"/>
      <w:rPr>
        <w:rFonts w:hint="eastAsia"/>
      </w:rPr>
    </w:pPr>
    <w:r>
      <w:rPr>
        <w:rFonts w:hint="eastAsia"/>
      </w:rPr>
      <w:t xml:space="preserve">                                                    </w:t>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2F3B">
    <w:pPr>
      <w:pStyle w:val="Footer"/>
      <w:framePr w:h="0" w:hRule="auto"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23</w:t>
    </w:r>
    <w:r>
      <w:fldChar w:fldCharType="end"/>
    </w:r>
  </w:p>
  <w:p w:rsidR="00A02F3B">
    <w:pPr>
      <w:pStyle w:val="Footer"/>
      <w:rPr>
        <w:rFonts w:hint="eastAsia"/>
      </w:rPr>
    </w:pPr>
    <w:r>
      <w:rPr>
        <w:rFonts w:hint="eastAsia"/>
      </w:rPr>
      <w:t xml:space="preserve">                                                    </w: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2F3B">
    <w:pPr>
      <w:pStyle w:val="Footer"/>
      <w:framePr w:h="0" w:hRule="auto"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24</w:t>
    </w:r>
    <w:r>
      <w:fldChar w:fldCharType="end"/>
    </w:r>
  </w:p>
  <w:p w:rsidR="00A02F3B">
    <w:pPr>
      <w:pStyle w:val="Footer"/>
      <w:rPr>
        <w:rFonts w:hint="eastAsia"/>
      </w:rPr>
    </w:pPr>
    <w:r>
      <w:rPr>
        <w:rFonts w:hint="eastAsia"/>
      </w:rPr>
      <w:t xml:space="preserve">                                                    </w:t>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2F3B">
    <w:pPr>
      <w:pStyle w:val="Footer"/>
      <w:framePr w:h="0" w:hRule="auto"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25</w:t>
    </w:r>
    <w:r>
      <w:fldChar w:fldCharType="end"/>
    </w:r>
  </w:p>
  <w:p w:rsidR="00A02F3B">
    <w:pPr>
      <w:pStyle w:val="Footer"/>
      <w:rPr>
        <w:rFonts w:hint="eastAsia"/>
      </w:rPr>
    </w:pPr>
    <w:r>
      <w:rPr>
        <w:rFonts w:hint="eastAsia"/>
      </w:rPr>
      <w:t xml:space="preserve">                                                    </w:t>
    </w: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2F3B">
    <w:pPr>
      <w:pStyle w:val="Footer"/>
      <w:framePr w:h="0" w:hRule="auto"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27</w:t>
    </w:r>
    <w:r>
      <w:fldChar w:fldCharType="end"/>
    </w:r>
  </w:p>
  <w:p w:rsidR="00A02F3B">
    <w:pPr>
      <w:pStyle w:val="Footer"/>
      <w:rPr>
        <w:rFonts w:hint="eastAsia"/>
      </w:rPr>
    </w:pPr>
    <w:r>
      <w:rPr>
        <w:rFonts w:hint="eastAsia"/>
      </w:rPr>
      <w:t xml:space="preserve">                                                    </w: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2F3B">
    <w:pPr>
      <w:pStyle w:val="Footer"/>
      <w:framePr w:h="0" w:hRule="auto"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27</w:t>
    </w:r>
    <w:r>
      <w:fldChar w:fldCharType="end"/>
    </w:r>
  </w:p>
  <w:p w:rsidR="00A02F3B">
    <w:pPr>
      <w:pStyle w:val="Footer"/>
      <w:rPr>
        <w:rFonts w:hint="eastAsia"/>
      </w:rPr>
    </w:pPr>
    <w:r>
      <w:rPr>
        <w:rFonts w:hint="eastAsia"/>
      </w:rPr>
      <w:t xml:space="preserve">                                                    </w: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2F3B" w:rsidP="004B30FE">
    <w:pPr>
      <w:pStyle w:val="Header"/>
      <w:pBdr>
        <w:bottom w:val="none" w:sz="0" w:space="0"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2F3B" w:rsidP="004B30FE">
    <w:pPr>
      <w:pStyle w:val="Header"/>
      <w:pBdr>
        <w:bottom w:val="none" w:sz="0" w:space="0" w:color="auto"/>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2F3B" w:rsidP="004B30FE">
    <w:pPr>
      <w:pStyle w:val="Header"/>
      <w:pBdr>
        <w:bottom w:val="none" w:sz="0" w:space="0" w:color="auto"/>
      </w:pBd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2F3B" w:rsidP="004B30FE">
    <w:pPr>
      <w:pStyle w:val="Header"/>
      <w:pBdr>
        <w:bottom w:val="none" w:sz="0" w:space="0" w:color="auto"/>
      </w:pBd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2F3B" w:rsidP="004B30FE">
    <w:pPr>
      <w:pStyle w:val="Header"/>
      <w:pBdr>
        <w:bottom w:val="none" w:sz="0" w:space="0" w:color="auto"/>
      </w:pBd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2F3B" w:rsidP="004B30FE">
    <w:pPr>
      <w:pStyle w:val="Header"/>
      <w:pBdr>
        <w:bottom w:val="none" w:sz="0" w:space="0" w:color="auto"/>
      </w:pBd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2F3B" w:rsidP="004B30FE">
    <w:pPr>
      <w:pStyle w:val="Header"/>
      <w:pBdr>
        <w:bottom w:val="none" w:sz="0" w:space="0" w:color="auto"/>
      </w:pBd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2F3B" w:rsidP="004B30FE">
    <w:pPr>
      <w:pStyle w:val="Header"/>
      <w:pBdr>
        <w:bottom w:val="none" w:sz="0" w:space="0" w:color="auto"/>
      </w:pBd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2F3B" w:rsidP="004B30FE">
    <w:pPr>
      <w:pStyle w:val="Header"/>
      <w:pBdr>
        <w:bottom w:val="none" w:sz="0" w:space="0" w:color="auto"/>
      </w:pBd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2F3B" w:rsidP="004B30FE">
    <w:pPr>
      <w:pStyle w:val="Header"/>
      <w:pBdr>
        <w:bottom w:val="none" w:sz="0" w:space="0" w:color="auto"/>
      </w:pBd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2F3B" w:rsidP="004B30FE">
    <w:pPr>
      <w:pStyle w:val="Header"/>
      <w:pBdr>
        <w:bottom w:val="none" w:sz="0" w:space="0" w:color="auto"/>
      </w:pBd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2F3B" w:rsidP="004B30FE">
    <w:pPr>
      <w:pStyle w:val="Header"/>
      <w:pBdr>
        <w:bottom w:val="none" w:sz="0" w:space="0" w:color="auto"/>
      </w:pBd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2F3B" w:rsidP="004B30FE">
    <w:pPr>
      <w:pStyle w:val="Header"/>
      <w:pBdr>
        <w:bottom w:val="none" w:sz="0" w:space="0" w:color="auto"/>
      </w:pBd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2F3B" w:rsidP="004B30FE">
    <w:pPr>
      <w:pStyle w:val="Header"/>
      <w:pBdr>
        <w:bottom w:val="none" w:sz="0" w:space="0" w:color="auto"/>
      </w:pBd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2F3B" w:rsidP="004B30FE">
    <w:pPr>
      <w:pStyle w:val="Header"/>
      <w:pBdr>
        <w:bottom w:val="none" w:sz="0" w:space="0" w:color="auto"/>
      </w:pBd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2F3B" w:rsidP="004B30FE">
    <w:pPr>
      <w:pStyle w:val="Header"/>
      <w:pBdr>
        <w:bottom w:val="none" w:sz="0" w:space="0" w:color="auto"/>
      </w:pBd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2F3B" w:rsidP="004B30FE">
    <w:pPr>
      <w:pStyle w:val="Header"/>
      <w:pBdr>
        <w:bottom w:val="none" w:sz="0" w:space="0" w:color="auto"/>
      </w:pBd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2F3B" w:rsidP="004B30FE">
    <w:pPr>
      <w:pStyle w:val="Header"/>
      <w:pBdr>
        <w:bottom w:val="none" w:sz="0" w:space="0" w:color="auto"/>
      </w:pBd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2F3B" w:rsidP="004B30FE">
    <w:pPr>
      <w:pStyle w:val="Header"/>
      <w:pBdr>
        <w:bottom w:val="none" w:sz="0" w:space="0" w:color="auto"/>
      </w:pBd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2F3B" w:rsidP="004B30FE">
    <w:pPr>
      <w:pStyle w:val="Header"/>
      <w:pBdr>
        <w:bottom w:val="none" w:sz="0" w:space="0" w:color="auto"/>
      </w:pBd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2F3B" w:rsidP="004B30FE">
    <w:pPr>
      <w:pStyle w:val="Header"/>
      <w:pBdr>
        <w:bottom w:val="none" w:sz="0" w:space="0" w:color="auto"/>
      </w:pBd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2F3B" w:rsidP="004B30FE">
    <w:pPr>
      <w:pStyle w:val="Header"/>
      <w:pBdr>
        <w:bottom w:val="none" w:sz="0" w:space="0" w:color="auto"/>
      </w:pBd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2F3B" w:rsidP="004B30FE">
    <w:pPr>
      <w:pStyle w:val="Header"/>
      <w:pBdr>
        <w:bottom w:val="none" w:sz="0" w:space="0" w:color="auto"/>
      </w:pBd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2F3B" w:rsidP="004B30FE">
    <w:pPr>
      <w:pStyle w:val="Header"/>
      <w:pBdr>
        <w:bottom w:val="none" w:sz="0" w:space="0" w:color="auto"/>
      </w:pBd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2F3B" w:rsidP="004B30FE">
    <w:pPr>
      <w:pStyle w:val="Header"/>
      <w:pBdr>
        <w:bottom w:val="none" w:sz="0" w:space="0" w:color="auto"/>
      </w:pBd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2F3B" w:rsidP="004B30FE">
    <w:pPr>
      <w:pStyle w:val="Header"/>
      <w:pBdr>
        <w:bottom w:val="none" w:sz="0" w:space="0" w:color="auto"/>
      </w:pBd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2F3B" w:rsidP="004B30FE">
    <w:pPr>
      <w:pStyle w:val="Header"/>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00000003"/>
    <w:multiLevelType w:val="multilevel"/>
    <w:tmpl w:val="00000003"/>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00000004"/>
    <w:multiLevelType w:val="multilevel"/>
    <w:tmpl w:val="00000004"/>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00000005"/>
    <w:multiLevelType w:val="multilevel"/>
    <w:tmpl w:val="00000005"/>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00000006"/>
    <w:multiLevelType w:val="multilevel"/>
    <w:tmpl w:val="00000006"/>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00000007"/>
    <w:multiLevelType w:val="multilevel"/>
    <w:tmpl w:val="00000007"/>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00000008"/>
    <w:multiLevelType w:val="multilevel"/>
    <w:tmpl w:val="00000008"/>
    <w:lvl w:ilvl="0">
      <w:start w:val="1"/>
      <w:numFmt w:val="decimal"/>
      <w:lvlText w:val="%1、"/>
      <w:lvlJc w:val="left"/>
      <w:pPr>
        <w:tabs>
          <w:tab w:val="num" w:pos="360"/>
        </w:tabs>
        <w:ind w:left="360" w:hanging="360"/>
      </w:pPr>
    </w:lvl>
    <w:lvl w:ilvl="1">
      <w:start w:val="1"/>
      <w:numFmt w:val="decimal"/>
      <w:lvlText w:val="（%2）"/>
      <w:lvlJc w:val="left"/>
      <w:pPr>
        <w:tabs>
          <w:tab w:val="num" w:pos="1140"/>
        </w:tabs>
        <w:ind w:left="1140" w:hanging="720"/>
      </w:pPr>
    </w:lvl>
    <w:lvl w:ilvl="2">
      <w:start w:val="1"/>
      <w:numFmt w:val="lowerLetter"/>
      <w:lvlText w:val="%3、"/>
      <w:lvlJc w:val="left"/>
      <w:pPr>
        <w:tabs>
          <w:tab w:val="num" w:pos="1200"/>
        </w:tabs>
        <w:ind w:left="120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00000009"/>
    <w:multiLevelType w:val="multilevel"/>
    <w:tmpl w:val="00000009"/>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0000000A"/>
    <w:multiLevelType w:val="multilevel"/>
    <w:tmpl w:val="0000000A"/>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nsid w:val="0000000C"/>
    <w:multiLevelType w:val="multilevel"/>
    <w:tmpl w:val="0000000C"/>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0000000E"/>
    <w:multiLevelType w:val="multilevel"/>
    <w:tmpl w:val="0000000E"/>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nsid w:val="00000010"/>
    <w:multiLevelType w:val="multilevel"/>
    <w:tmpl w:val="00000010"/>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nsid w:val="00000011"/>
    <w:multiLevelType w:val="multilevel"/>
    <w:tmpl w:val="00000011"/>
    <w:lvl w:ilvl="0">
      <w:start w:val="1"/>
      <w:numFmt w:val="decimal"/>
      <w:lvlText w:val="%1、"/>
      <w:lvlJc w:val="left"/>
      <w:pPr>
        <w:tabs>
          <w:tab w:val="num" w:pos="360"/>
        </w:tabs>
        <w:ind w:left="360" w:hanging="360"/>
      </w:pPr>
    </w:lvl>
    <w:lvl w:ilvl="1">
      <w:start w:val="1"/>
      <w:numFmt w:val="lowerLetter"/>
      <w:lvlText w:val="%2、"/>
      <w:lvlJc w:val="left"/>
      <w:pPr>
        <w:tabs>
          <w:tab w:val="num" w:pos="780"/>
        </w:tabs>
        <w:ind w:left="78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00000012"/>
    <w:multiLevelType w:val="multilevel"/>
    <w:tmpl w:val="00000012"/>
    <w:lvl w:ilvl="0">
      <w:start w:val="1"/>
      <w:numFmt w:val="decimal"/>
      <w:lvlText w:val="%1、"/>
      <w:lvlJc w:val="left"/>
      <w:pPr>
        <w:tabs>
          <w:tab w:val="num" w:pos="360"/>
        </w:tabs>
        <w:ind w:left="360" w:hanging="360"/>
      </w:pPr>
    </w:lvl>
    <w:lvl w:ilvl="1">
      <w:start w:val="1"/>
      <w:numFmt w:val="decimal"/>
      <w:lvlText w:val="（%2）"/>
      <w:lvlJc w:val="left"/>
      <w:pPr>
        <w:tabs>
          <w:tab w:val="num" w:pos="1140"/>
        </w:tabs>
        <w:ind w:left="1140" w:hanging="72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00000013"/>
    <w:multiLevelType w:val="multilevel"/>
    <w:tmpl w:val="00000013"/>
    <w:lvl w:ilvl="0">
      <w:start w:val="1"/>
      <w:numFmt w:val="decimal"/>
      <w:lvlText w:val="%1、"/>
      <w:lvlJc w:val="left"/>
      <w:pPr>
        <w:tabs>
          <w:tab w:val="num" w:pos="360"/>
        </w:tabs>
        <w:ind w:left="360" w:hanging="360"/>
      </w:pPr>
    </w:lvl>
    <w:lvl w:ilvl="1">
      <w:start w:val="1"/>
      <w:numFmt w:val="lowerLetter"/>
      <w:lvlText w:val="%2、"/>
      <w:lvlJc w:val="left"/>
      <w:pPr>
        <w:tabs>
          <w:tab w:val="num" w:pos="780"/>
        </w:tabs>
        <w:ind w:left="78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00000014"/>
    <w:multiLevelType w:val="multilevel"/>
    <w:tmpl w:val="00000014"/>
    <w:lvl w:ilvl="0">
      <w:start w:val="1"/>
      <w:numFmt w:val="decimal"/>
      <w:lvlText w:val="%1、"/>
      <w:lvlJc w:val="left"/>
      <w:pPr>
        <w:tabs>
          <w:tab w:val="num" w:pos="360"/>
        </w:tabs>
        <w:ind w:left="360" w:hanging="360"/>
      </w:pPr>
    </w:lvl>
    <w:lvl w:ilvl="1">
      <w:start w:val="1"/>
      <w:numFmt w:val="decimal"/>
      <w:lvlText w:val="（%2）"/>
      <w:lvlJc w:val="left"/>
      <w:pPr>
        <w:tabs>
          <w:tab w:val="num" w:pos="1140"/>
        </w:tabs>
        <w:ind w:left="1140" w:hanging="72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00000015"/>
    <w:multiLevelType w:val="multilevel"/>
    <w:tmpl w:val="00000015"/>
    <w:lvl w:ilvl="0">
      <w:start w:val="1"/>
      <w:numFmt w:val="japaneseCounting"/>
      <w:lvlText w:val="%1、"/>
      <w:lvlJc w:val="left"/>
      <w:pPr>
        <w:tabs>
          <w:tab w:val="num" w:pos="420"/>
        </w:tabs>
        <w:ind w:left="420" w:hanging="420"/>
      </w:pPr>
      <w:rPr>
        <w:rFonts w:hint="eastAsia"/>
      </w:rPr>
    </w:lvl>
    <w:lvl w:ilvl="1">
      <w:start w:val="1"/>
      <w:numFmt w:val="decimal"/>
      <w:lvlText w:val="%2、"/>
      <w:lvlJc w:val="left"/>
      <w:pPr>
        <w:tabs>
          <w:tab w:val="num" w:pos="552"/>
        </w:tabs>
        <w:ind w:left="552" w:hanging="360"/>
      </w:pPr>
      <w:rPr>
        <w:rFonts w:hint="eastAsia"/>
      </w:rPr>
    </w:lvl>
    <w:lvl w:ilvl="2">
      <w:start w:val="1"/>
      <w:numFmt w:val="decimalEnclosedCircle"/>
      <w:lvlText w:val="%3"/>
      <w:lvlJc w:val="left"/>
      <w:pPr>
        <w:tabs>
          <w:tab w:val="num" w:pos="1260"/>
        </w:tabs>
        <w:ind w:left="1260" w:hanging="360"/>
      </w:pPr>
      <w:rPr>
        <w:rFonts w:hint="eastAsia"/>
      </w:rPr>
    </w:lvl>
    <w:lvl w:ilvl="3">
      <w:start w:val="1"/>
      <w:numFmt w:val="lowerLetter"/>
      <w:lvlText w:val="%4、"/>
      <w:lvlJc w:val="left"/>
      <w:pPr>
        <w:tabs>
          <w:tab w:val="num" w:pos="1620"/>
        </w:tabs>
        <w:ind w:left="1620" w:hanging="360"/>
      </w:pPr>
      <w:rPr>
        <w:rFonts w:hint="eastAsia"/>
      </w:r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7">
    <w:nsid w:val="00000016"/>
    <w:multiLevelType w:val="multilevel"/>
    <w:tmpl w:val="00000016"/>
    <w:lvl w:ilvl="0">
      <w:start w:val="1"/>
      <w:numFmt w:val="decimal"/>
      <w:lvlText w:val="%1、"/>
      <w:lvlJc w:val="left"/>
      <w:pPr>
        <w:tabs>
          <w:tab w:val="num" w:pos="360"/>
        </w:tabs>
        <w:ind w:left="360" w:hanging="360"/>
      </w:pPr>
    </w:lvl>
    <w:lvl w:ilvl="1">
      <w:start w:val="1"/>
      <w:numFmt w:val="decimal"/>
      <w:lvlText w:val="（%2）"/>
      <w:lvlJc w:val="left"/>
      <w:pPr>
        <w:tabs>
          <w:tab w:val="num" w:pos="1140"/>
        </w:tabs>
        <w:ind w:left="1140" w:hanging="72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nsid w:val="00000017"/>
    <w:multiLevelType w:val="multilevel"/>
    <w:tmpl w:val="00000017"/>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nsid w:val="00000018"/>
    <w:multiLevelType w:val="multilevel"/>
    <w:tmpl w:val="00000018"/>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nsid w:val="00000019"/>
    <w:multiLevelType w:val="multilevel"/>
    <w:tmpl w:val="00000019"/>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nsid w:val="0000001A"/>
    <w:multiLevelType w:val="multilevel"/>
    <w:tmpl w:val="0000001A"/>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nsid w:val="0000001B"/>
    <w:multiLevelType w:val="multilevel"/>
    <w:tmpl w:val="0000001B"/>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nsid w:val="0000001E"/>
    <w:multiLevelType w:val="multilevel"/>
    <w:tmpl w:val="0000001E"/>
    <w:lvl w:ilvl="0">
      <w:start w:val="1"/>
      <w:numFmt w:val="decimal"/>
      <w:lvlText w:val="%1、"/>
      <w:lvlJc w:val="left"/>
      <w:pPr>
        <w:tabs>
          <w:tab w:val="num" w:pos="360"/>
        </w:tabs>
        <w:ind w:left="360" w:hanging="360"/>
      </w:pPr>
    </w:lvl>
    <w:lvl w:ilvl="1">
      <w:start w:val="1"/>
      <w:numFmt w:val="lowerLetter"/>
      <w:lvlText w:val="%2、"/>
      <w:lvlJc w:val="left"/>
      <w:pPr>
        <w:tabs>
          <w:tab w:val="num" w:pos="780"/>
        </w:tabs>
        <w:ind w:left="78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nsid w:val="00000020"/>
    <w:multiLevelType w:val="multilevel"/>
    <w:tmpl w:val="00000020"/>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nsid w:val="00000021"/>
    <w:multiLevelType w:val="multilevel"/>
    <w:tmpl w:val="00000021"/>
    <w:lvl w:ilvl="0">
      <w:start w:val="1"/>
      <w:numFmt w:val="decimal"/>
      <w:lvlText w:val="（%1）"/>
      <w:lvlJc w:val="left"/>
      <w:pPr>
        <w:tabs>
          <w:tab w:val="num" w:pos="720"/>
        </w:tabs>
        <w:ind w:left="720" w:hanging="720"/>
      </w:pPr>
    </w:lvl>
    <w:lvl w:ilvl="1">
      <w:start w:val="1"/>
      <w:numFmt w:val="decimal"/>
      <w:lvlText w:val="%2、"/>
      <w:lvlJc w:val="left"/>
      <w:pPr>
        <w:tabs>
          <w:tab w:val="num" w:pos="780"/>
        </w:tabs>
        <w:ind w:left="780" w:hanging="360"/>
      </w:pPr>
    </w:lvl>
    <w:lvl w:ilvl="2">
      <w:start w:val="1"/>
      <w:numFmt w:val="decimal"/>
      <w:lvlText w:val="%3、"/>
      <w:lvlJc w:val="left"/>
      <w:pPr>
        <w:tabs>
          <w:tab w:val="num" w:pos="1200"/>
        </w:tabs>
        <w:ind w:left="1200" w:hanging="360"/>
      </w:pPr>
    </w:lvl>
    <w:lvl w:ilvl="3">
      <w:start w:val="1"/>
      <w:numFmt w:val="decimal"/>
      <w:lvlText w:val="%4）"/>
      <w:lvlJc w:val="left"/>
      <w:pPr>
        <w:tabs>
          <w:tab w:val="num" w:pos="1620"/>
        </w:tabs>
        <w:ind w:left="162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nsid w:val="00000022"/>
    <w:multiLevelType w:val="multilevel"/>
    <w:tmpl w:val="00000022"/>
    <w:lvl w:ilvl="0">
      <w:start w:val="1"/>
      <w:numFmt w:val="decimal"/>
      <w:lvlText w:val="%1、"/>
      <w:lvlJc w:val="left"/>
      <w:pPr>
        <w:tabs>
          <w:tab w:val="num" w:pos="360"/>
        </w:tabs>
        <w:ind w:left="360" w:hanging="360"/>
      </w:pPr>
    </w:lvl>
    <w:lvl w:ilvl="1">
      <w:start w:val="1"/>
      <w:numFmt w:val="decimal"/>
      <w:lvlText w:val="（%2）"/>
      <w:lvlJc w:val="left"/>
      <w:pPr>
        <w:tabs>
          <w:tab w:val="num" w:pos="1140"/>
        </w:tabs>
        <w:ind w:left="1140" w:hanging="720"/>
      </w:pPr>
    </w:lvl>
    <w:lvl w:ilvl="2">
      <w:start w:val="1"/>
      <w:numFmt w:val="lowerLetter"/>
      <w:lvlText w:val="%3、"/>
      <w:lvlJc w:val="left"/>
      <w:pPr>
        <w:tabs>
          <w:tab w:val="num" w:pos="1200"/>
        </w:tabs>
        <w:ind w:left="120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nsid w:val="00000024"/>
    <w:multiLevelType w:val="multilevel"/>
    <w:tmpl w:val="00000024"/>
    <w:lvl w:ilvl="0">
      <w:start w:val="1"/>
      <w:numFmt w:val="decimal"/>
      <w:lvlText w:val="%1、"/>
      <w:lvlJc w:val="left"/>
      <w:pPr>
        <w:tabs>
          <w:tab w:val="num" w:pos="480"/>
        </w:tabs>
        <w:ind w:left="48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nsid w:val="00000025"/>
    <w:multiLevelType w:val="multilevel"/>
    <w:tmpl w:val="00000025"/>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nsid w:val="00000027"/>
    <w:multiLevelType w:val="multilevel"/>
    <w:tmpl w:val="00000027"/>
    <w:lvl w:ilvl="0">
      <w:start w:val="1"/>
      <w:numFmt w:val="upperLetter"/>
      <w:lvlText w:val="%1、"/>
      <w:lvlJc w:val="left"/>
      <w:pPr>
        <w:tabs>
          <w:tab w:val="num" w:pos="1350"/>
        </w:tabs>
        <w:ind w:left="1350" w:hanging="720"/>
      </w:pPr>
      <w:rPr>
        <w:rFonts w:hint="default"/>
      </w:rPr>
    </w:lvl>
    <w:lvl w:ilvl="1">
      <w:start w:val="1"/>
      <w:numFmt w:val="lowerLetter"/>
      <w:lvlText w:val="%2)"/>
      <w:lvlJc w:val="left"/>
      <w:pPr>
        <w:tabs>
          <w:tab w:val="num" w:pos="1470"/>
        </w:tabs>
        <w:ind w:left="1470" w:hanging="420"/>
      </w:pPr>
    </w:lvl>
    <w:lvl w:ilvl="2">
      <w:start w:val="1"/>
      <w:numFmt w:val="lowerRoman"/>
      <w:lvlText w:val="%3."/>
      <w:lvlJc w:val="right"/>
      <w:pPr>
        <w:tabs>
          <w:tab w:val="num" w:pos="1890"/>
        </w:tabs>
        <w:ind w:left="1890" w:hanging="420"/>
      </w:pPr>
    </w:lvl>
    <w:lvl w:ilvl="3">
      <w:start w:val="1"/>
      <w:numFmt w:val="decimal"/>
      <w:lvlText w:val="%4."/>
      <w:lvlJc w:val="left"/>
      <w:pPr>
        <w:tabs>
          <w:tab w:val="num" w:pos="2310"/>
        </w:tabs>
        <w:ind w:left="2310" w:hanging="420"/>
      </w:pPr>
    </w:lvl>
    <w:lvl w:ilvl="4">
      <w:start w:val="1"/>
      <w:numFmt w:val="lowerLetter"/>
      <w:lvlText w:val="%5)"/>
      <w:lvlJc w:val="left"/>
      <w:pPr>
        <w:tabs>
          <w:tab w:val="num" w:pos="2730"/>
        </w:tabs>
        <w:ind w:left="2730" w:hanging="420"/>
      </w:pPr>
    </w:lvl>
    <w:lvl w:ilvl="5">
      <w:start w:val="1"/>
      <w:numFmt w:val="lowerRoman"/>
      <w:lvlText w:val="%6."/>
      <w:lvlJc w:val="right"/>
      <w:pPr>
        <w:tabs>
          <w:tab w:val="num" w:pos="3150"/>
        </w:tabs>
        <w:ind w:left="3150" w:hanging="420"/>
      </w:pPr>
    </w:lvl>
    <w:lvl w:ilvl="6">
      <w:start w:val="1"/>
      <w:numFmt w:val="decimal"/>
      <w:lvlText w:val="%7."/>
      <w:lvlJc w:val="left"/>
      <w:pPr>
        <w:tabs>
          <w:tab w:val="num" w:pos="3570"/>
        </w:tabs>
        <w:ind w:left="3570" w:hanging="420"/>
      </w:pPr>
    </w:lvl>
    <w:lvl w:ilvl="7">
      <w:start w:val="1"/>
      <w:numFmt w:val="lowerLetter"/>
      <w:lvlText w:val="%8)"/>
      <w:lvlJc w:val="left"/>
      <w:pPr>
        <w:tabs>
          <w:tab w:val="num" w:pos="3990"/>
        </w:tabs>
        <w:ind w:left="3990" w:hanging="420"/>
      </w:pPr>
    </w:lvl>
    <w:lvl w:ilvl="8">
      <w:start w:val="1"/>
      <w:numFmt w:val="lowerRoman"/>
      <w:lvlText w:val="%9."/>
      <w:lvlJc w:val="right"/>
      <w:pPr>
        <w:tabs>
          <w:tab w:val="num" w:pos="4410"/>
        </w:tabs>
        <w:ind w:left="4410" w:hanging="420"/>
      </w:pPr>
    </w:lvl>
  </w:abstractNum>
  <w:abstractNum w:abstractNumId="30">
    <w:nsid w:val="00000028"/>
    <w:multiLevelType w:val="multilevel"/>
    <w:tmpl w:val="00000028"/>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nsid w:val="00000029"/>
    <w:multiLevelType w:val="multilevel"/>
    <w:tmpl w:val="00000029"/>
    <w:lvl w:ilvl="0">
      <w:start w:val="1"/>
      <w:numFmt w:val="decimal"/>
      <w:lvlText w:val="%1、"/>
      <w:lvlJc w:val="left"/>
      <w:pPr>
        <w:tabs>
          <w:tab w:val="num" w:pos="360"/>
        </w:tabs>
        <w:ind w:left="360" w:hanging="360"/>
      </w:pPr>
    </w:lvl>
    <w:lvl w:ilvl="1">
      <w:start w:val="1"/>
      <w:numFmt w:val="lowerLetter"/>
      <w:lvlText w:val="%2、"/>
      <w:lvlJc w:val="left"/>
      <w:pPr>
        <w:tabs>
          <w:tab w:val="num" w:pos="780"/>
        </w:tabs>
        <w:ind w:left="78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nsid w:val="0000002A"/>
    <w:multiLevelType w:val="multilevel"/>
    <w:tmpl w:val="0000002A"/>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nsid w:val="0000002B"/>
    <w:multiLevelType w:val="multilevel"/>
    <w:tmpl w:val="0000002B"/>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4">
    <w:nsid w:val="0000002C"/>
    <w:multiLevelType w:val="multilevel"/>
    <w:tmpl w:val="0000002C"/>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5">
    <w:nsid w:val="0000002D"/>
    <w:multiLevelType w:val="multilevel"/>
    <w:tmpl w:val="0000002D"/>
    <w:lvl w:ilvl="0">
      <w:start w:val="1"/>
      <w:numFmt w:val="decimal"/>
      <w:lvlText w:val="%1、"/>
      <w:lvlJc w:val="left"/>
      <w:pPr>
        <w:tabs>
          <w:tab w:val="num" w:pos="360"/>
        </w:tabs>
        <w:ind w:left="360" w:hanging="360"/>
      </w:pPr>
    </w:lvl>
    <w:lvl w:ilvl="1">
      <w:start w:val="1"/>
      <w:numFmt w:val="lowerLetter"/>
      <w:lvlText w:val="%2、"/>
      <w:lvlJc w:val="left"/>
      <w:pPr>
        <w:tabs>
          <w:tab w:val="num" w:pos="780"/>
        </w:tabs>
        <w:ind w:left="78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6">
    <w:nsid w:val="29C35B0A"/>
    <w:multiLevelType w:val="hybridMultilevel"/>
    <w:tmpl w:val="C12C31AA"/>
    <w:lvl w:ilvl="0">
      <w:start w:val="1"/>
      <w:numFmt w:val="decimalFullWidth"/>
      <w:lvlText w:val="%1、"/>
      <w:lvlJc w:val="left"/>
      <w:pPr>
        <w:tabs>
          <w:tab w:val="num" w:pos="720"/>
        </w:tabs>
        <w:ind w:left="720" w:hanging="720"/>
      </w:pPr>
      <w:rPr>
        <w:rFonts w:hint="eastAsia"/>
      </w:rPr>
    </w:lvl>
    <w:lvl w:ilvl="1">
      <w:start w:val="1"/>
      <w:numFmt w:val="decimalEnclosedParen"/>
      <w:lvlText w:val="%2"/>
      <w:lvlJc w:val="left"/>
      <w:pPr>
        <w:tabs>
          <w:tab w:val="num" w:pos="1140"/>
        </w:tabs>
        <w:ind w:left="1140" w:hanging="720"/>
      </w:pPr>
      <w:rPr>
        <w:rFonts w:ascii="仿宋_GB2312" w:eastAsia="仿宋_GB2312" w:hAnsi="Times New Roman" w:cs="Times New Roman"/>
      </w:rPr>
    </w:lvl>
    <w:lvl w:ilvl="2">
      <w:start w:val="1"/>
      <w:numFmt w:val="decimalEnclosedCircle"/>
      <w:lvlText w:val="%3"/>
      <w:lvlJc w:val="left"/>
      <w:pPr>
        <w:tabs>
          <w:tab w:val="num" w:pos="1200"/>
        </w:tabs>
        <w:ind w:left="1200" w:hanging="360"/>
      </w:pPr>
      <w:rPr>
        <w:rFonts w:ascii="楷体_GB2312" w:hint="eastAsia"/>
      </w:rPr>
    </w:lvl>
    <w:lvl w:ilvl="3">
      <w:start w:val="1"/>
      <w:numFmt w:val="decimal"/>
      <w:lvlText w:val="（%4）"/>
      <w:lvlJc w:val="left"/>
      <w:pPr>
        <w:tabs>
          <w:tab w:val="num" w:pos="1980"/>
        </w:tabs>
        <w:ind w:left="1980" w:hanging="720"/>
      </w:pPr>
      <w:rPr>
        <w:rFonts w:hint="default"/>
      </w:r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7">
    <w:nsid w:val="7EA96369"/>
    <w:multiLevelType w:val="hybridMultilevel"/>
    <w:tmpl w:val="99F6154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num w:numId="1">
    <w:abstractNumId w:val="16"/>
  </w:num>
  <w:num w:numId="2">
    <w:abstractNumId w:val="29"/>
  </w:num>
  <w:num w:numId="3">
    <w:abstractNumId w:val="15"/>
  </w:num>
  <w:num w:numId="4">
    <w:abstractNumId w:val="24"/>
  </w:num>
  <w:num w:numId="5">
    <w:abstractNumId w:val="18"/>
  </w:num>
  <w:num w:numId="6">
    <w:abstractNumId w:val="0"/>
  </w:num>
  <w:num w:numId="7">
    <w:abstractNumId w:val="32"/>
  </w:num>
  <w:num w:numId="8">
    <w:abstractNumId w:val="11"/>
  </w:num>
  <w:num w:numId="9">
    <w:abstractNumId w:val="4"/>
  </w:num>
  <w:num w:numId="10">
    <w:abstractNumId w:val="1"/>
  </w:num>
  <w:num w:numId="11">
    <w:abstractNumId w:val="5"/>
  </w:num>
  <w:num w:numId="12">
    <w:abstractNumId w:val="7"/>
  </w:num>
  <w:num w:numId="13">
    <w:abstractNumId w:val="19"/>
  </w:num>
  <w:num w:numId="14">
    <w:abstractNumId w:val="34"/>
  </w:num>
  <w:num w:numId="15">
    <w:abstractNumId w:val="8"/>
  </w:num>
  <w:num w:numId="16">
    <w:abstractNumId w:val="22"/>
  </w:num>
  <w:num w:numId="17">
    <w:abstractNumId w:val="3"/>
  </w:num>
  <w:num w:numId="18">
    <w:abstractNumId w:val="33"/>
  </w:num>
  <w:num w:numId="19">
    <w:abstractNumId w:val="2"/>
  </w:num>
  <w:num w:numId="20">
    <w:abstractNumId w:val="20"/>
  </w:num>
  <w:num w:numId="21">
    <w:abstractNumId w:val="30"/>
  </w:num>
  <w:num w:numId="22">
    <w:abstractNumId w:val="10"/>
  </w:num>
  <w:num w:numId="23">
    <w:abstractNumId w:val="25"/>
  </w:num>
  <w:num w:numId="24">
    <w:abstractNumId w:val="28"/>
  </w:num>
  <w:num w:numId="25">
    <w:abstractNumId w:val="35"/>
  </w:num>
  <w:num w:numId="26">
    <w:abstractNumId w:val="12"/>
  </w:num>
  <w:num w:numId="27">
    <w:abstractNumId w:val="31"/>
  </w:num>
  <w:num w:numId="28">
    <w:abstractNumId w:val="9"/>
  </w:num>
  <w:num w:numId="29">
    <w:abstractNumId w:val="14"/>
  </w:num>
  <w:num w:numId="30">
    <w:abstractNumId w:val="23"/>
  </w:num>
  <w:num w:numId="31">
    <w:abstractNumId w:val="26"/>
  </w:num>
  <w:num w:numId="32">
    <w:abstractNumId w:val="13"/>
  </w:num>
  <w:num w:numId="33">
    <w:abstractNumId w:val="17"/>
  </w:num>
  <w:num w:numId="34">
    <w:abstractNumId w:val="6"/>
  </w:num>
  <w:num w:numId="35">
    <w:abstractNumId w:val="21"/>
  </w:num>
  <w:num w:numId="36">
    <w:abstractNumId w:val="27"/>
  </w:num>
  <w:num w:numId="37">
    <w:abstractNumId w:val="37"/>
  </w:num>
  <w:num w:numId="38">
    <w:abstractNumId w:val="3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bordersDoNotSurroundHeader/>
  <w:bordersDoNotSurroundFooter/>
  <w:gutterAtTop/>
  <w:attachedTemplate r:id="rId1"/>
  <w:stylePaneFormatFilter w:val="3F01"/>
  <w:doNotTrackMoves/>
  <w:defaultTabStop w:val="420"/>
  <w:drawingGridVerticalSpacing w:val="48"/>
  <w:displayHorizontalDrawingGridEvery w:val="0"/>
  <w:displayVerticalDrawingGridEvery w:val="2"/>
  <w:doNotShadeFormData/>
  <w:characterSpacingControl w:val="compressPunctuation"/>
  <w:noLineBreaksAfter w:lang="en-US" w:val="([{·‘“〈《「『【〔〖（．［｛￡￥"/>
  <w:noLineBreaksBefore w:lang="en-US" w:val="!),.:;?]}¨·ˇˉ―‖’”…∶、。〃々〉》」』】〕〗！＂＇），．：；？］｀｜｝～￠"/>
  <w:doNotValidateAgainstSchema/>
  <w:doNotDemarcateInvalidXml/>
  <w:compat>
    <w:spaceForUL/>
    <w:balanceSingleByteDoubleByteWidth/>
    <w:doNotLeaveBackslashAlone/>
    <w:ulTrailSpace/>
    <w:doNotExpandShiftReturn/>
    <w:adjustLineHeightInTable/>
    <w:doNotBreakWrappedTables/>
    <w:doNotWrapTextWithPunc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10150"/>
    <w:rsid w:val="00014B45"/>
    <w:rsid w:val="0001709D"/>
    <w:rsid w:val="0002245E"/>
    <w:rsid w:val="000232CF"/>
    <w:rsid w:val="00024AF0"/>
    <w:rsid w:val="00027761"/>
    <w:rsid w:val="00031A04"/>
    <w:rsid w:val="000439EA"/>
    <w:rsid w:val="00063599"/>
    <w:rsid w:val="00082F68"/>
    <w:rsid w:val="00092D25"/>
    <w:rsid w:val="000A61F5"/>
    <w:rsid w:val="000B03A9"/>
    <w:rsid w:val="000B35FE"/>
    <w:rsid w:val="000C3B20"/>
    <w:rsid w:val="000D127E"/>
    <w:rsid w:val="000F32D4"/>
    <w:rsid w:val="00101780"/>
    <w:rsid w:val="001042C3"/>
    <w:rsid w:val="0011138B"/>
    <w:rsid w:val="00126E05"/>
    <w:rsid w:val="00160E01"/>
    <w:rsid w:val="00161933"/>
    <w:rsid w:val="0017639F"/>
    <w:rsid w:val="001826C1"/>
    <w:rsid w:val="001B5653"/>
    <w:rsid w:val="001F3E9A"/>
    <w:rsid w:val="00202677"/>
    <w:rsid w:val="0021135F"/>
    <w:rsid w:val="002150DB"/>
    <w:rsid w:val="002463AA"/>
    <w:rsid w:val="0025435B"/>
    <w:rsid w:val="00275506"/>
    <w:rsid w:val="002C0D60"/>
    <w:rsid w:val="002C65A5"/>
    <w:rsid w:val="002D0B58"/>
    <w:rsid w:val="002F47EF"/>
    <w:rsid w:val="00322361"/>
    <w:rsid w:val="00326452"/>
    <w:rsid w:val="00335EC0"/>
    <w:rsid w:val="003D0A82"/>
    <w:rsid w:val="003E3DEB"/>
    <w:rsid w:val="003F73A1"/>
    <w:rsid w:val="00430E4A"/>
    <w:rsid w:val="0044347F"/>
    <w:rsid w:val="00463917"/>
    <w:rsid w:val="00466D3D"/>
    <w:rsid w:val="00470960"/>
    <w:rsid w:val="004828DB"/>
    <w:rsid w:val="00491119"/>
    <w:rsid w:val="004932A1"/>
    <w:rsid w:val="004A2954"/>
    <w:rsid w:val="004A4C5B"/>
    <w:rsid w:val="004B30FE"/>
    <w:rsid w:val="004C5FD8"/>
    <w:rsid w:val="004C7CB6"/>
    <w:rsid w:val="0053438F"/>
    <w:rsid w:val="00544978"/>
    <w:rsid w:val="00584876"/>
    <w:rsid w:val="005A484C"/>
    <w:rsid w:val="005A4E26"/>
    <w:rsid w:val="005A7DC7"/>
    <w:rsid w:val="005B11C1"/>
    <w:rsid w:val="005C430D"/>
    <w:rsid w:val="005C6112"/>
    <w:rsid w:val="005F78EF"/>
    <w:rsid w:val="00615B97"/>
    <w:rsid w:val="00621EC0"/>
    <w:rsid w:val="006251AC"/>
    <w:rsid w:val="006336DC"/>
    <w:rsid w:val="00634AC9"/>
    <w:rsid w:val="0064182D"/>
    <w:rsid w:val="006C08A1"/>
    <w:rsid w:val="006D46C0"/>
    <w:rsid w:val="006E7662"/>
    <w:rsid w:val="00701074"/>
    <w:rsid w:val="00713DC5"/>
    <w:rsid w:val="00715A1E"/>
    <w:rsid w:val="00732E8A"/>
    <w:rsid w:val="00736193"/>
    <w:rsid w:val="00737872"/>
    <w:rsid w:val="00742610"/>
    <w:rsid w:val="00743098"/>
    <w:rsid w:val="007652E0"/>
    <w:rsid w:val="00781131"/>
    <w:rsid w:val="007A2EA2"/>
    <w:rsid w:val="007C68AC"/>
    <w:rsid w:val="007D2225"/>
    <w:rsid w:val="007E5F98"/>
    <w:rsid w:val="0081016D"/>
    <w:rsid w:val="00816F02"/>
    <w:rsid w:val="00841CF6"/>
    <w:rsid w:val="008478AD"/>
    <w:rsid w:val="00857553"/>
    <w:rsid w:val="00867F51"/>
    <w:rsid w:val="0088735A"/>
    <w:rsid w:val="0088746B"/>
    <w:rsid w:val="008C0441"/>
    <w:rsid w:val="008D6D83"/>
    <w:rsid w:val="008E1A82"/>
    <w:rsid w:val="008E278E"/>
    <w:rsid w:val="00902D9B"/>
    <w:rsid w:val="009060AE"/>
    <w:rsid w:val="009318B2"/>
    <w:rsid w:val="00940318"/>
    <w:rsid w:val="0094271A"/>
    <w:rsid w:val="00942E5A"/>
    <w:rsid w:val="00947F96"/>
    <w:rsid w:val="009528C6"/>
    <w:rsid w:val="00987711"/>
    <w:rsid w:val="009A1E91"/>
    <w:rsid w:val="009C11E3"/>
    <w:rsid w:val="009F1687"/>
    <w:rsid w:val="00A02F3B"/>
    <w:rsid w:val="00A51B35"/>
    <w:rsid w:val="00A539E5"/>
    <w:rsid w:val="00A618B1"/>
    <w:rsid w:val="00A736B1"/>
    <w:rsid w:val="00AB0BAC"/>
    <w:rsid w:val="00AC760C"/>
    <w:rsid w:val="00AD06EF"/>
    <w:rsid w:val="00AD5DCB"/>
    <w:rsid w:val="00B01A82"/>
    <w:rsid w:val="00B034D5"/>
    <w:rsid w:val="00B268C9"/>
    <w:rsid w:val="00B357CA"/>
    <w:rsid w:val="00B635DF"/>
    <w:rsid w:val="00B7101A"/>
    <w:rsid w:val="00B83C57"/>
    <w:rsid w:val="00BA48E6"/>
    <w:rsid w:val="00C15850"/>
    <w:rsid w:val="00C5463B"/>
    <w:rsid w:val="00C727BD"/>
    <w:rsid w:val="00C81B9F"/>
    <w:rsid w:val="00C9030F"/>
    <w:rsid w:val="00CC0AF2"/>
    <w:rsid w:val="00CC75D2"/>
    <w:rsid w:val="00CD4466"/>
    <w:rsid w:val="00CF5785"/>
    <w:rsid w:val="00D07C4F"/>
    <w:rsid w:val="00D1284D"/>
    <w:rsid w:val="00D31B61"/>
    <w:rsid w:val="00D41268"/>
    <w:rsid w:val="00D9528B"/>
    <w:rsid w:val="00DA163F"/>
    <w:rsid w:val="00DD281D"/>
    <w:rsid w:val="00DE09B2"/>
    <w:rsid w:val="00DE533C"/>
    <w:rsid w:val="00DE6A02"/>
    <w:rsid w:val="00DF616D"/>
    <w:rsid w:val="00E127EC"/>
    <w:rsid w:val="00E23A1F"/>
    <w:rsid w:val="00E64D46"/>
    <w:rsid w:val="00E655D7"/>
    <w:rsid w:val="00E71EA5"/>
    <w:rsid w:val="00EB3233"/>
    <w:rsid w:val="00EF48BB"/>
    <w:rsid w:val="00F20F4F"/>
    <w:rsid w:val="00F36777"/>
    <w:rsid w:val="00F879C8"/>
    <w:rsid w:val="00F94E22"/>
    <w:rsid w:val="00F97DC6"/>
    <w:rsid w:val="00FA6CE4"/>
    <w:rsid w:val="00FC5C36"/>
    <w:rsid w:val="00FC6A12"/>
    <w:rsid w:val="00FF771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ascii="仿宋_GB2312" w:eastAsia="仿宋_GB2312"/>
      <w:kern w:val="2"/>
      <w:sz w:val="24"/>
      <w:lang w:val="en-US" w:eastAsia="zh-CN" w:bidi="ar-SA"/>
    </w:rPr>
  </w:style>
  <w:style w:type="paragraph" w:styleId="Heading1">
    <w:name w:val="heading 1"/>
    <w:basedOn w:val="Normal"/>
    <w:next w:val="Normal"/>
    <w:qFormat/>
    <w:pPr>
      <w:keepNext/>
      <w:outlineLvl w:val="0"/>
    </w:pPr>
    <w:rPr>
      <w:rFonts w:ascii="Times New Roman" w:eastAsia="宋体"/>
      <w:b/>
      <w:sz w:val="44"/>
    </w:rPr>
  </w:style>
  <w:style w:type="paragraph" w:styleId="Heading2">
    <w:name w:val="heading 2"/>
    <w:basedOn w:val="Normal"/>
    <w:next w:val="Normal"/>
    <w:qFormat/>
    <w:pPr>
      <w:keepNext/>
      <w:keepLines/>
      <w:spacing w:before="260" w:beforeLines="0" w:beforeAutospacing="0" w:after="260" w:afterLines="0" w:afterAutospacing="0" w:line="413" w:lineRule="auto"/>
      <w:outlineLvl w:val="1"/>
    </w:pPr>
    <w:rPr>
      <w:rFonts w:ascii="Arial" w:eastAsia="黑体" w:hAnsi="Arial"/>
      <w:b/>
      <w:sz w:val="32"/>
    </w:rPr>
  </w:style>
  <w:style w:type="paragraph" w:styleId="Heading3">
    <w:name w:val="heading 3"/>
    <w:basedOn w:val="Normal"/>
    <w:next w:val="Normal"/>
    <w:qFormat/>
    <w:pPr>
      <w:keepNext/>
      <w:keepLines/>
      <w:spacing w:before="260" w:beforeLines="0" w:beforeAutospacing="0" w:after="260" w:afterLines="0" w:afterAutospacing="0" w:line="413" w:lineRule="auto"/>
      <w:outlineLvl w:val="2"/>
    </w:pPr>
    <w:rPr>
      <w:rFonts w:ascii="Times New Roman" w:eastAsia="宋体"/>
      <w:b/>
      <w:sz w:val="32"/>
    </w:rPr>
  </w:style>
  <w:style w:type="paragraph" w:styleId="Heading5">
    <w:name w:val="heading 5"/>
    <w:basedOn w:val="Normal"/>
    <w:next w:val="Normal"/>
    <w:link w:val="5Char"/>
    <w:qFormat/>
    <w:rsid w:val="00987711"/>
    <w:pPr>
      <w:keepNext/>
      <w:keepLines/>
      <w:spacing w:before="280" w:after="290" w:line="376" w:lineRule="auto"/>
      <w:outlineLvl w:val="4"/>
    </w:pPr>
    <w:rPr>
      <w:b/>
      <w:bCs/>
      <w:sz w:val="28"/>
      <w:szCs w:val="28"/>
    </w:rPr>
  </w:style>
  <w:style w:type="paragraph" w:styleId="Heading6">
    <w:name w:val="heading 6"/>
    <w:basedOn w:val="Normal"/>
    <w:next w:val="Normal"/>
    <w:qFormat/>
    <w:rsid w:val="00987711"/>
    <w:pPr>
      <w:keepNext/>
      <w:keepLines/>
      <w:spacing w:before="240" w:after="64" w:line="320" w:lineRule="auto"/>
      <w:outlineLvl w:val="5"/>
    </w:pPr>
    <w:rPr>
      <w:rFonts w:ascii="Arial" w:eastAsia="黑体" w:hAnsi="Arial"/>
      <w:b/>
      <w:bCs/>
      <w:szCs w:val="24"/>
    </w:r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PageNumber">
    <w:name w:val="page number"/>
    <w:basedOn w:val="DefaultParagraphFont"/>
  </w:style>
  <w:style w:type="character" w:customStyle="1" w:styleId="Heading3-oldChar">
    <w:name w:val="Heading 3 - old Char"/>
    <w:aliases w:val="3 Char,H3 Char,H31 Char,H310 Char,H311 Char,H32 Char,H321 Char,H33 Char,H331 Char,H34 Char,H341 Char,H35 Char,H351 Char,H36 Char,H361 Char,H37 Char,H371 Char,H38 Char,H381 Char,H39 Char,Heading 3 Char,h3 Char,heading 3 Char"/>
    <w:basedOn w:val="DefaultParagraphFont"/>
    <w:rPr>
      <w:rFonts w:eastAsia="宋体"/>
      <w:b/>
      <w:kern w:val="2"/>
      <w:sz w:val="32"/>
      <w:lang w:val="en-US" w:eastAsia="zh-CN"/>
    </w:rPr>
  </w:style>
  <w:style w:type="paragraph" w:styleId="PlainText">
    <w:name w:val="Plain Text"/>
    <w:basedOn w:val="Normal"/>
    <w:link w:val="Char1"/>
    <w:rPr>
      <w:rFonts w:ascii="宋体" w:eastAsia="宋体" w:hAnsi="Courier New"/>
      <w:sz w:val="21"/>
    </w:rPr>
  </w:style>
  <w:style w:type="paragraph" w:customStyle="1" w:styleId="reader-word-layerreader-word-s30-2">
    <w:name w:val="reader-word-layer reader-word-s30-2"/>
    <w:basedOn w:val="Normal"/>
    <w:pPr>
      <w:widowControl/>
      <w:spacing w:before="100" w:beforeLines="0" w:beforeAutospacing="0" w:after="100" w:afterLines="0" w:afterAutospacing="0"/>
      <w:jc w:val="left"/>
    </w:pPr>
    <w:rPr>
      <w:rFonts w:ascii="宋体" w:eastAsia="宋体" w:hAnsi="宋体"/>
      <w:kern w:val="0"/>
    </w:rPr>
  </w:style>
  <w:style w:type="paragraph" w:styleId="Salutation">
    <w:name w:val="Salutation"/>
    <w:basedOn w:val="Normal"/>
    <w:next w:val="Normal"/>
    <w:pPr>
      <w:widowControl/>
    </w:pPr>
    <w:rPr>
      <w:rFonts w:ascii="Arial" w:eastAsia="宋体" w:hAnsi="Arial"/>
      <w:spacing w:val="-5"/>
      <w:kern w:val="0"/>
      <w:sz w:val="21"/>
    </w:rPr>
  </w:style>
  <w:style w:type="paragraph" w:customStyle="1" w:styleId="reader-word-layerreader-word-s28-1">
    <w:name w:val="reader-word-layer reader-word-s28-1"/>
    <w:basedOn w:val="Normal"/>
    <w:pPr>
      <w:widowControl/>
      <w:spacing w:before="100" w:beforeLines="0" w:beforeAutospacing="0" w:after="100" w:afterLines="0" w:afterAutospacing="0"/>
      <w:jc w:val="left"/>
    </w:pPr>
    <w:rPr>
      <w:rFonts w:ascii="宋体" w:eastAsia="宋体" w:hAnsi="宋体"/>
      <w:kern w:val="0"/>
    </w:rPr>
  </w:style>
  <w:style w:type="paragraph" w:customStyle="1" w:styleId="reader-word-layerreader-word-s29-6">
    <w:name w:val="reader-word-layer reader-word-s29-6"/>
    <w:basedOn w:val="Normal"/>
    <w:pPr>
      <w:widowControl/>
      <w:spacing w:before="100" w:beforeLines="0" w:beforeAutospacing="0" w:after="100" w:afterLines="0" w:afterAutospacing="0"/>
      <w:jc w:val="left"/>
    </w:pPr>
    <w:rPr>
      <w:rFonts w:ascii="宋体" w:eastAsia="宋体" w:hAnsi="宋体"/>
      <w:kern w:val="0"/>
    </w:rPr>
  </w:style>
  <w:style w:type="paragraph" w:customStyle="1" w:styleId="reader-word-layerreader-word-s29-4">
    <w:name w:val="reader-word-layer reader-word-s29-4"/>
    <w:basedOn w:val="Normal"/>
    <w:pPr>
      <w:widowControl/>
      <w:spacing w:before="100" w:beforeLines="0" w:beforeAutospacing="0" w:after="100" w:afterLines="0" w:afterAutospacing="0"/>
      <w:jc w:val="left"/>
    </w:pPr>
    <w:rPr>
      <w:rFonts w:ascii="宋体" w:eastAsia="宋体" w:hAnsi="宋体"/>
      <w:kern w:val="0"/>
    </w:rPr>
  </w:style>
  <w:style w:type="paragraph" w:customStyle="1" w:styleId="reader-word-layerreader-word-s27-2">
    <w:name w:val="reader-word-layer reader-word-s27-2"/>
    <w:basedOn w:val="Normal"/>
    <w:pPr>
      <w:widowControl/>
      <w:spacing w:before="100" w:beforeLines="0" w:beforeAutospacing="0" w:after="100" w:afterLines="0" w:afterAutospacing="0"/>
      <w:jc w:val="left"/>
    </w:pPr>
    <w:rPr>
      <w:rFonts w:ascii="宋体" w:eastAsia="宋体" w:hAnsi="宋体"/>
      <w:kern w:val="0"/>
    </w:rPr>
  </w:style>
  <w:style w:type="paragraph" w:customStyle="1" w:styleId="4">
    <w:name w:val="标题4"/>
    <w:basedOn w:val="Normal"/>
    <w:pPr>
      <w:spacing w:line="360" w:lineRule="auto"/>
    </w:pPr>
    <w:rPr>
      <w:rFonts w:ascii="Times New Roman" w:eastAsia="宋体"/>
      <w:b/>
    </w:rPr>
  </w:style>
  <w:style w:type="paragraph" w:customStyle="1" w:styleId="reader-word-layerreader-word-s29-3">
    <w:name w:val="reader-word-layer reader-word-s29-3"/>
    <w:basedOn w:val="Normal"/>
    <w:pPr>
      <w:widowControl/>
      <w:spacing w:before="100" w:beforeLines="0" w:beforeAutospacing="0" w:after="100" w:afterLines="0" w:afterAutospacing="0"/>
      <w:jc w:val="left"/>
    </w:pPr>
    <w:rPr>
      <w:rFonts w:ascii="宋体" w:eastAsia="宋体" w:hAnsi="宋体"/>
      <w:kern w:val="0"/>
    </w:rPr>
  </w:style>
  <w:style w:type="paragraph" w:styleId="Header">
    <w:name w:val="header"/>
    <w:basedOn w:val="Normal"/>
    <w:pPr>
      <w:pBdr>
        <w:bottom w:val="single" w:sz="6" w:space="1" w:color="auto"/>
      </w:pBdr>
      <w:tabs>
        <w:tab w:val="center" w:pos="4153"/>
        <w:tab w:val="right" w:pos="8306"/>
      </w:tabs>
      <w:snapToGrid w:val="0"/>
      <w:jc w:val="center"/>
    </w:pPr>
    <w:rPr>
      <w:sz w:val="18"/>
    </w:rPr>
  </w:style>
  <w:style w:type="paragraph" w:styleId="BodyTextIndent">
    <w:name w:val="Body Text Indent"/>
    <w:basedOn w:val="Normal"/>
    <w:pPr>
      <w:spacing w:after="120" w:afterLines="0" w:afterAutospacing="0"/>
      <w:ind w:left="420" w:leftChars="200"/>
    </w:pPr>
  </w:style>
  <w:style w:type="paragraph" w:customStyle="1" w:styleId="reader-word-layerreader-word-s28-3">
    <w:name w:val="reader-word-layer reader-word-s28-3"/>
    <w:basedOn w:val="Normal"/>
    <w:pPr>
      <w:widowControl/>
      <w:spacing w:before="100" w:beforeLines="0" w:beforeAutospacing="0" w:after="100" w:afterLines="0" w:afterAutospacing="0"/>
      <w:jc w:val="left"/>
    </w:pPr>
    <w:rPr>
      <w:rFonts w:ascii="宋体" w:eastAsia="宋体" w:hAnsi="宋体"/>
      <w:kern w:val="0"/>
    </w:rPr>
  </w:style>
  <w:style w:type="paragraph" w:styleId="BodyTextFirstIndent2">
    <w:name w:val="Body Text First Indent 2"/>
    <w:basedOn w:val="BodyTextIndent"/>
    <w:pPr>
      <w:ind w:firstLine="420" w:firstLineChars="200"/>
    </w:pPr>
    <w:rPr>
      <w:rFonts w:ascii="Times New Roman" w:eastAsia="宋体"/>
      <w:sz w:val="21"/>
    </w:rPr>
  </w:style>
  <w:style w:type="paragraph" w:styleId="NormalIndent">
    <w:name w:val="Normal Indent"/>
    <w:basedOn w:val="Normal"/>
    <w:pPr>
      <w:spacing w:line="360" w:lineRule="auto"/>
      <w:ind w:firstLine="560" w:firstLineChars="200"/>
    </w:pPr>
    <w:rPr>
      <w:rFonts w:ascii="Arial" w:eastAsia="宋体" w:hAnsi="Arial"/>
      <w:color w:val="000000"/>
      <w:sz w:val="28"/>
    </w:rPr>
  </w:style>
  <w:style w:type="paragraph" w:styleId="Footer">
    <w:name w:val="footer"/>
    <w:basedOn w:val="Normal"/>
    <w:pPr>
      <w:tabs>
        <w:tab w:val="center" w:pos="4153"/>
        <w:tab w:val="right" w:pos="8306"/>
      </w:tabs>
      <w:snapToGrid w:val="0"/>
      <w:jc w:val="left"/>
    </w:pPr>
    <w:rPr>
      <w:rFonts w:ascii="Times New Roman" w:eastAsia="宋体"/>
      <w:sz w:val="18"/>
    </w:rPr>
  </w:style>
  <w:style w:type="paragraph" w:styleId="BodyTextIndent2">
    <w:name w:val="Body Text Indent 2"/>
    <w:basedOn w:val="Normal"/>
    <w:pPr>
      <w:spacing w:after="120" w:afterLines="0" w:afterAutospacing="0" w:line="480" w:lineRule="auto"/>
      <w:ind w:left="420" w:leftChars="200"/>
    </w:pPr>
    <w:rPr>
      <w:rFonts w:ascii="Times New Roman" w:eastAsia="宋体"/>
      <w:sz w:val="21"/>
    </w:rPr>
  </w:style>
  <w:style w:type="paragraph" w:customStyle="1" w:styleId="reader-word-layerreader-word-s29-5">
    <w:name w:val="reader-word-layer reader-word-s29-5"/>
    <w:basedOn w:val="Normal"/>
    <w:pPr>
      <w:widowControl/>
      <w:spacing w:before="100" w:beforeLines="0" w:beforeAutospacing="0" w:after="100" w:afterLines="0" w:afterAutospacing="0"/>
      <w:jc w:val="left"/>
    </w:pPr>
    <w:rPr>
      <w:rFonts w:ascii="宋体" w:eastAsia="宋体" w:hAnsi="宋体"/>
      <w:kern w:val="0"/>
    </w:rPr>
  </w:style>
  <w:style w:type="paragraph" w:customStyle="1" w:styleId="reader-word-layerreader-word-s29-1">
    <w:name w:val="reader-word-layer reader-word-s29-1"/>
    <w:basedOn w:val="Normal"/>
    <w:pPr>
      <w:widowControl/>
      <w:spacing w:before="100" w:beforeLines="0" w:beforeAutospacing="0" w:after="100" w:afterLines="0" w:afterAutospacing="0"/>
      <w:jc w:val="left"/>
    </w:pPr>
    <w:rPr>
      <w:rFonts w:ascii="宋体" w:eastAsia="宋体" w:hAnsi="宋体"/>
      <w:kern w:val="0"/>
    </w:rPr>
  </w:style>
  <w:style w:type="paragraph" w:styleId="Date">
    <w:name w:val="Date"/>
    <w:basedOn w:val="Normal"/>
    <w:next w:val="Normal"/>
    <w:rPr>
      <w:rFonts w:ascii="楷体_GB2312" w:eastAsia="楷体_GB2312"/>
      <w:sz w:val="32"/>
    </w:rPr>
  </w:style>
  <w:style w:type="paragraph" w:customStyle="1" w:styleId="reader-word-layerreader-word-s30-1">
    <w:name w:val="reader-word-layer reader-word-s30-1"/>
    <w:basedOn w:val="Normal"/>
    <w:pPr>
      <w:widowControl/>
      <w:spacing w:before="100" w:beforeLines="0" w:beforeAutospacing="0" w:after="100" w:afterLines="0" w:afterAutospacing="0"/>
      <w:jc w:val="left"/>
    </w:pPr>
    <w:rPr>
      <w:rFonts w:ascii="宋体" w:eastAsia="宋体" w:hAnsi="宋体"/>
      <w:kern w:val="0"/>
    </w:rPr>
  </w:style>
  <w:style w:type="paragraph" w:customStyle="1" w:styleId="reader-word-layerreader-word-s28-2">
    <w:name w:val="reader-word-layer reader-word-s28-2"/>
    <w:basedOn w:val="Normal"/>
    <w:pPr>
      <w:widowControl/>
      <w:spacing w:before="100" w:beforeLines="0" w:beforeAutospacing="0" w:after="100" w:afterLines="0" w:afterAutospacing="0"/>
      <w:jc w:val="left"/>
    </w:pPr>
    <w:rPr>
      <w:rFonts w:ascii="宋体" w:eastAsia="宋体" w:hAnsi="宋体"/>
      <w:kern w:val="0"/>
    </w:rPr>
  </w:style>
  <w:style w:type="paragraph" w:customStyle="1" w:styleId="reader-word-layerreader-word-s29-2">
    <w:name w:val="reader-word-layer reader-word-s29-2"/>
    <w:basedOn w:val="Normal"/>
    <w:pPr>
      <w:widowControl/>
      <w:spacing w:before="100" w:beforeLines="0" w:beforeAutospacing="0" w:after="100" w:afterLines="0" w:afterAutospacing="0"/>
      <w:jc w:val="left"/>
    </w:pPr>
    <w:rPr>
      <w:rFonts w:ascii="宋体" w:eastAsia="宋体" w:hAnsi="宋体"/>
      <w:kern w:val="0"/>
    </w:rPr>
  </w:style>
  <w:style w:type="paragraph" w:customStyle="1" w:styleId="reader-word-layerreader-word-s30-3">
    <w:name w:val="reader-word-layer reader-word-s30-3"/>
    <w:basedOn w:val="Normal"/>
    <w:pPr>
      <w:widowControl/>
      <w:spacing w:before="100" w:beforeLines="0" w:beforeAutospacing="0" w:after="100" w:afterLines="0" w:afterAutospacing="0"/>
      <w:jc w:val="left"/>
    </w:pPr>
    <w:rPr>
      <w:rFonts w:ascii="宋体" w:eastAsia="宋体" w:hAnsi="宋体"/>
      <w:kern w:val="0"/>
    </w:rPr>
  </w:style>
  <w:style w:type="paragraph" w:customStyle="1" w:styleId="Default">
    <w:name w:val="Default"/>
    <w:pPr>
      <w:widowControl w:val="0"/>
      <w:autoSpaceDE w:val="0"/>
      <w:autoSpaceDN w:val="0"/>
      <w:adjustRightInd w:val="0"/>
    </w:pPr>
    <w:rPr>
      <w:rFonts w:ascii="宋体"/>
      <w:color w:val="000000"/>
      <w:sz w:val="24"/>
      <w:lang w:val="en-US" w:eastAsia="zh-CN" w:bidi="ar-SA"/>
    </w:rPr>
  </w:style>
  <w:style w:type="paragraph" w:customStyle="1" w:styleId="reader-word-layerreader-word-s27-1">
    <w:name w:val="reader-word-layer reader-word-s27-1"/>
    <w:basedOn w:val="Normal"/>
    <w:pPr>
      <w:widowControl/>
      <w:spacing w:before="100" w:beforeLines="0" w:beforeAutospacing="0" w:after="100" w:afterLines="0" w:afterAutospacing="0"/>
      <w:jc w:val="left"/>
    </w:pPr>
    <w:rPr>
      <w:rFonts w:ascii="宋体" w:eastAsia="宋体" w:hAnsi="宋体"/>
      <w:kern w:val="0"/>
    </w:rPr>
  </w:style>
  <w:style w:type="paragraph" w:styleId="BodyText">
    <w:name w:val="Body Text"/>
    <w:basedOn w:val="Normal"/>
    <w:rPr>
      <w:sz w:val="28"/>
    </w:rPr>
  </w:style>
  <w:style w:type="paragraph" w:customStyle="1" w:styleId="reader-word-layerreader-word-s28-5">
    <w:name w:val="reader-word-layer reader-word-s28-5"/>
    <w:basedOn w:val="Normal"/>
    <w:pPr>
      <w:widowControl/>
      <w:spacing w:before="100" w:beforeLines="0" w:beforeAutospacing="0" w:after="100" w:afterLines="0" w:afterAutospacing="0"/>
      <w:jc w:val="left"/>
    </w:pPr>
    <w:rPr>
      <w:rFonts w:ascii="宋体" w:eastAsia="宋体" w:hAnsi="宋体"/>
      <w:kern w:val="0"/>
    </w:rPr>
  </w:style>
  <w:style w:type="paragraph" w:customStyle="1" w:styleId="Char">
    <w:name w:val="Char"/>
    <w:basedOn w:val="Normal"/>
    <w:rPr>
      <w:rFonts w:ascii="Tahoma" w:eastAsia="宋体" w:hAnsi="Tahoma"/>
    </w:rPr>
  </w:style>
  <w:style w:type="paragraph" w:customStyle="1" w:styleId="reader-word-layerreader-word-s28-4">
    <w:name w:val="reader-word-layer reader-word-s28-4"/>
    <w:basedOn w:val="Normal"/>
    <w:pPr>
      <w:widowControl/>
      <w:spacing w:before="100" w:beforeLines="0" w:beforeAutospacing="0" w:after="100" w:afterLines="0" w:afterAutospacing="0"/>
      <w:jc w:val="left"/>
    </w:pPr>
    <w:rPr>
      <w:rFonts w:ascii="宋体" w:eastAsia="宋体" w:hAnsi="宋体"/>
      <w:kern w:val="0"/>
    </w:rPr>
  </w:style>
  <w:style w:type="paragraph" w:styleId="BodyTextIndent3">
    <w:name w:val="Body Text Indent 3"/>
    <w:basedOn w:val="Normal"/>
    <w:pPr>
      <w:ind w:left="900" w:hanging="898" w:hangingChars="315"/>
    </w:pPr>
    <w:rPr>
      <w:rFonts w:ascii="楷体_GB2312" w:eastAsia="楷体_GB2312"/>
      <w:b/>
      <w:spacing w:val="22"/>
    </w:rPr>
  </w:style>
  <w:style w:type="paragraph" w:customStyle="1" w:styleId="a">
    <w:name w:val="报价正文"/>
    <w:basedOn w:val="Normal"/>
    <w:link w:val="Char0"/>
    <w:autoRedefine/>
    <w:rsid w:val="00987711"/>
    <w:pPr>
      <w:spacing w:before="48" w:beforeLines="20" w:after="48" w:afterLines="20" w:line="360" w:lineRule="auto"/>
      <w:ind w:firstLine="120" w:firstLineChars="50"/>
    </w:pPr>
    <w:rPr>
      <w:rFonts w:ascii="宋体" w:eastAsia="宋体" w:hAnsi="宋体"/>
      <w:color w:val="000000"/>
      <w:szCs w:val="24"/>
    </w:rPr>
  </w:style>
  <w:style w:type="character" w:customStyle="1" w:styleId="Char0">
    <w:name w:val="报价正文 Char"/>
    <w:basedOn w:val="DefaultParagraphFont"/>
    <w:link w:val="a"/>
    <w:rsid w:val="00987711"/>
    <w:rPr>
      <w:rFonts w:ascii="宋体" w:eastAsia="宋体" w:hAnsi="宋体"/>
      <w:color w:val="000000"/>
      <w:kern w:val="2"/>
      <w:sz w:val="24"/>
      <w:szCs w:val="24"/>
      <w:lang w:val="en-US" w:eastAsia="zh-CN" w:bidi="ar-SA"/>
    </w:rPr>
  </w:style>
  <w:style w:type="character" w:customStyle="1" w:styleId="5Char">
    <w:name w:val="标题 5 Char"/>
    <w:basedOn w:val="DefaultParagraphFont"/>
    <w:link w:val="Heading5"/>
    <w:rsid w:val="00987711"/>
    <w:rPr>
      <w:rFonts w:ascii="仿宋_GB2312" w:eastAsia="仿宋_GB2312"/>
      <w:b/>
      <w:bCs/>
      <w:kern w:val="2"/>
      <w:sz w:val="28"/>
      <w:szCs w:val="28"/>
      <w:lang w:val="en-US" w:eastAsia="zh-CN" w:bidi="ar-SA"/>
    </w:rPr>
  </w:style>
  <w:style w:type="character" w:customStyle="1" w:styleId="Char1">
    <w:name w:val="纯文本 Char"/>
    <w:basedOn w:val="DefaultParagraphFont"/>
    <w:link w:val="PlainText"/>
    <w:rsid w:val="00010150"/>
    <w:rPr>
      <w:rFonts w:ascii="宋体" w:hAnsi="Courier New"/>
      <w:kern w:val="2"/>
      <w:sz w:val="21"/>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image" Target="media/image1.png" /><Relationship Id="rId37" Type="http://schemas.openxmlformats.org/officeDocument/2006/relationships/image" Target="media/image2.png" /><Relationship Id="rId38" Type="http://schemas.openxmlformats.org/officeDocument/2006/relationships/header" Target="header17.xml" /><Relationship Id="rId39" Type="http://schemas.openxmlformats.org/officeDocument/2006/relationships/footer" Target="footer17.xml" /><Relationship Id="rId4" Type="http://schemas.openxmlformats.org/officeDocument/2006/relationships/header" Target="header1.xml" /><Relationship Id="rId40" Type="http://schemas.openxmlformats.org/officeDocument/2006/relationships/header" Target="header18.xml" /><Relationship Id="rId41" Type="http://schemas.openxmlformats.org/officeDocument/2006/relationships/footer" Target="footer18.xml" /><Relationship Id="rId42" Type="http://schemas.openxmlformats.org/officeDocument/2006/relationships/header" Target="header19.xml" /><Relationship Id="rId43" Type="http://schemas.openxmlformats.org/officeDocument/2006/relationships/footer" Target="footer19.xml" /><Relationship Id="rId44" Type="http://schemas.openxmlformats.org/officeDocument/2006/relationships/header" Target="header20.xml" /><Relationship Id="rId45" Type="http://schemas.openxmlformats.org/officeDocument/2006/relationships/footer" Target="footer20.xml" /><Relationship Id="rId46" Type="http://schemas.openxmlformats.org/officeDocument/2006/relationships/header" Target="header21.xml" /><Relationship Id="rId47" Type="http://schemas.openxmlformats.org/officeDocument/2006/relationships/footer" Target="footer21.xml" /><Relationship Id="rId48" Type="http://schemas.openxmlformats.org/officeDocument/2006/relationships/header" Target="header22.xml" /><Relationship Id="rId49" Type="http://schemas.openxmlformats.org/officeDocument/2006/relationships/footer" Target="footer22.xml" /><Relationship Id="rId5" Type="http://schemas.openxmlformats.org/officeDocument/2006/relationships/footer" Target="footer1.xml" /><Relationship Id="rId50" Type="http://schemas.openxmlformats.org/officeDocument/2006/relationships/header" Target="header23.xml" /><Relationship Id="rId51" Type="http://schemas.openxmlformats.org/officeDocument/2006/relationships/footer" Target="footer23.xml" /><Relationship Id="rId52" Type="http://schemas.openxmlformats.org/officeDocument/2006/relationships/header" Target="header24.xml" /><Relationship Id="rId53" Type="http://schemas.openxmlformats.org/officeDocument/2006/relationships/footer" Target="footer24.xml" /><Relationship Id="rId54" Type="http://schemas.openxmlformats.org/officeDocument/2006/relationships/header" Target="header25.xml" /><Relationship Id="rId55" Type="http://schemas.openxmlformats.org/officeDocument/2006/relationships/footer" Target="footer25.xml" /><Relationship Id="rId56" Type="http://schemas.openxmlformats.org/officeDocument/2006/relationships/header" Target="header26.xml" /><Relationship Id="rId57" Type="http://schemas.openxmlformats.org/officeDocument/2006/relationships/footer" Target="footer26.xml" /><Relationship Id="rId58" Type="http://schemas.openxmlformats.org/officeDocument/2006/relationships/hyperlink" Target="https://d.book118.com/177014021200006054" TargetMode="External" /><Relationship Id="rId59" Type="http://schemas.openxmlformats.org/officeDocument/2006/relationships/header" Target="header27.xml" /><Relationship Id="rId6" Type="http://schemas.openxmlformats.org/officeDocument/2006/relationships/header" Target="header2.xml" /><Relationship Id="rId60" Type="http://schemas.openxmlformats.org/officeDocument/2006/relationships/footer" Target="footer27.xml" /><Relationship Id="rId61" Type="http://schemas.openxmlformats.org/officeDocument/2006/relationships/theme" Target="theme/theme1.xml" /><Relationship Id="rId62" Type="http://schemas.openxmlformats.org/officeDocument/2006/relationships/numbering" Target="numbering.xml" /><Relationship Id="rId63" Type="http://schemas.openxmlformats.org/officeDocument/2006/relationships/styles" Target="styles.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_rels/settings.xml.rels><?xml version="1.0" encoding="utf-8" standalone="yes"?><Relationships xmlns="http://schemas.openxmlformats.org/package/2006/relationships"><Relationship Id="rId1" Type="http://schemas.openxmlformats.org/officeDocument/2006/relationships/attachedTemplate" Target="Normal.dot"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6</TotalTime>
  <Pages>29</Pages>
  <Words>4680</Words>
  <Characters>26678</Characters>
  <Application>Microsoft Office Word</Application>
  <DocSecurity>0</DocSecurity>
  <Lines>222</Lines>
  <Paragraphs>62</Paragraphs>
  <ScaleCrop>false</ScaleCrop>
  <Company/>
  <LinksUpToDate>false</LinksUpToDate>
  <CharactersWithSpaces>31296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济南市经一路综合改造工程</dc:title>
  <dc:creator>jy</dc:creator>
  <cp:lastModifiedBy>王文峰</cp:lastModifiedBy>
  <cp:revision>4</cp:revision>
  <cp:lastPrinted>2015-10-08T07:37:00Z</cp:lastPrinted>
  <dcterms:created xsi:type="dcterms:W3CDTF">2016-01-22T07:36:00Z</dcterms:created>
  <dcterms:modified xsi:type="dcterms:W3CDTF">2016-01-22T07:50:00Z</dcterms:modified>
</cp:coreProperties>
</file>