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煤炭机械装备项目规划设计方案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4" w:history="1">
        <w:r>
          <w:rPr>
            <w:rFonts w:ascii="仿宋" w:eastAsia="仿宋" w:hAnsi="仿宋" w:cs="仿宋" w:hint="eastAsia"/>
            <w:lang w:eastAsia="zh-CN"/>
          </w:rPr>
          <w:t>概论</w:t>
        </w:r>
        <w:r>
          <w:tab/>
        </w:r>
        <w:r>
          <w:fldChar w:fldCharType="begin"/>
        </w:r>
        <w:r>
          <w:instrText xml:space="preserve"> PAGEREF _Toc27244 \h </w:instrText>
        </w:r>
        <w:r>
          <w:fldChar w:fldCharType="separate"/>
        </w:r>
        <w:r>
          <w:t>3</w:t>
        </w:r>
        <w:r>
          <w:fldChar w:fldCharType="end"/>
        </w:r>
      </w:hyperlink>
    </w:p>
    <w:p>
      <w:pPr>
        <w:pStyle w:val="TOC1"/>
        <w:tabs>
          <w:tab w:val="right" w:leader="dot" w:pos="8306"/>
        </w:tabs>
      </w:pPr>
      <w:hyperlink w:anchor="_Toc12002" w:history="1">
        <w:r>
          <w:rPr>
            <w:rFonts w:ascii="仿宋" w:eastAsia="仿宋" w:hAnsi="仿宋" w:cs="仿宋" w:hint="eastAsia"/>
            <w:lang w:eastAsia="zh-CN"/>
          </w:rPr>
          <w:t>一、煤炭机械装备项目土建工程</w:t>
        </w:r>
        <w:r>
          <w:tab/>
        </w:r>
        <w:r>
          <w:fldChar w:fldCharType="begin"/>
        </w:r>
        <w:r>
          <w:instrText xml:space="preserve"> PAGEREF _Toc12002 \h </w:instrText>
        </w:r>
        <w:r>
          <w:fldChar w:fldCharType="separate"/>
        </w:r>
        <w:r>
          <w:t>3</w:t>
        </w:r>
        <w:r>
          <w:fldChar w:fldCharType="end"/>
        </w:r>
      </w:hyperlink>
    </w:p>
    <w:p>
      <w:pPr>
        <w:pStyle w:val="TOC2"/>
        <w:tabs>
          <w:tab w:val="right" w:leader="dot" w:pos="8306"/>
        </w:tabs>
      </w:pPr>
      <w:hyperlink w:anchor="_Toc18434" w:history="1">
        <w:r>
          <w:rPr>
            <w:rFonts w:ascii="仿宋" w:eastAsia="仿宋" w:hAnsi="仿宋" w:cs="仿宋" w:hint="eastAsia"/>
            <w:lang w:eastAsia="zh-CN"/>
          </w:rPr>
          <w:t>(一)、建筑工程设计原则</w:t>
        </w:r>
        <w:r>
          <w:tab/>
        </w:r>
        <w:r>
          <w:fldChar w:fldCharType="begin"/>
        </w:r>
        <w:r>
          <w:instrText xml:space="preserve"> PAGEREF _Toc18434 \h </w:instrText>
        </w:r>
        <w:r>
          <w:fldChar w:fldCharType="separate"/>
        </w:r>
        <w:r>
          <w:t>3</w:t>
        </w:r>
        <w:r>
          <w:fldChar w:fldCharType="end"/>
        </w:r>
      </w:hyperlink>
    </w:p>
    <w:p>
      <w:pPr>
        <w:pStyle w:val="TOC2"/>
        <w:tabs>
          <w:tab w:val="right" w:leader="dot" w:pos="8306"/>
        </w:tabs>
      </w:pPr>
      <w:hyperlink w:anchor="_Toc29452" w:history="1">
        <w:r>
          <w:rPr>
            <w:rFonts w:ascii="仿宋" w:eastAsia="仿宋" w:hAnsi="仿宋" w:cs="仿宋" w:hint="eastAsia"/>
            <w:lang w:eastAsia="zh-CN"/>
          </w:rPr>
          <w:t>(二)、土建工程设计年限及安全等级</w:t>
        </w:r>
        <w:r>
          <w:tab/>
        </w:r>
        <w:r>
          <w:fldChar w:fldCharType="begin"/>
        </w:r>
        <w:r>
          <w:instrText xml:space="preserve"> PAGEREF _Toc29452 \h </w:instrText>
        </w:r>
        <w:r>
          <w:fldChar w:fldCharType="separate"/>
        </w:r>
        <w:r>
          <w:t>4</w:t>
        </w:r>
        <w:r>
          <w:fldChar w:fldCharType="end"/>
        </w:r>
      </w:hyperlink>
    </w:p>
    <w:p>
      <w:pPr>
        <w:pStyle w:val="TOC2"/>
        <w:tabs>
          <w:tab w:val="right" w:leader="dot" w:pos="8306"/>
        </w:tabs>
      </w:pPr>
      <w:hyperlink w:anchor="_Toc20701" w:history="1">
        <w:r>
          <w:rPr>
            <w:rFonts w:ascii="仿宋" w:eastAsia="仿宋" w:hAnsi="仿宋" w:cs="仿宋" w:hint="eastAsia"/>
            <w:lang w:eastAsia="zh-CN"/>
          </w:rPr>
          <w:t>(三)、建筑工程设计总体要求</w:t>
        </w:r>
        <w:r>
          <w:tab/>
        </w:r>
        <w:r>
          <w:fldChar w:fldCharType="begin"/>
        </w:r>
        <w:r>
          <w:instrText xml:space="preserve"> PAGEREF _Toc20701 \h </w:instrText>
        </w:r>
        <w:r>
          <w:fldChar w:fldCharType="separate"/>
        </w:r>
        <w:r>
          <w:t>5</w:t>
        </w:r>
        <w:r>
          <w:fldChar w:fldCharType="end"/>
        </w:r>
      </w:hyperlink>
    </w:p>
    <w:p>
      <w:pPr>
        <w:pStyle w:val="TOC2"/>
        <w:tabs>
          <w:tab w:val="right" w:leader="dot" w:pos="8306"/>
        </w:tabs>
      </w:pPr>
      <w:hyperlink w:anchor="_Toc5132" w:history="1">
        <w:r>
          <w:rPr>
            <w:rFonts w:ascii="仿宋" w:eastAsia="仿宋" w:hAnsi="仿宋" w:cs="仿宋" w:hint="eastAsia"/>
            <w:lang w:eastAsia="zh-CN"/>
          </w:rPr>
          <w:t>(四)、土建工程建设指标</w:t>
        </w:r>
        <w:r>
          <w:tab/>
        </w:r>
        <w:r>
          <w:fldChar w:fldCharType="begin"/>
        </w:r>
        <w:r>
          <w:instrText xml:space="preserve"> PAGEREF _Toc5132 \h </w:instrText>
        </w:r>
        <w:r>
          <w:fldChar w:fldCharType="separate"/>
        </w:r>
        <w:r>
          <w:t>6</w:t>
        </w:r>
        <w:r>
          <w:fldChar w:fldCharType="end"/>
        </w:r>
      </w:hyperlink>
    </w:p>
    <w:p>
      <w:pPr>
        <w:pStyle w:val="TOC1"/>
        <w:tabs>
          <w:tab w:val="right" w:leader="dot" w:pos="8306"/>
        </w:tabs>
      </w:pPr>
      <w:hyperlink w:anchor="_Toc2122" w:history="1">
        <w:r>
          <w:rPr>
            <w:rFonts w:ascii="仿宋" w:eastAsia="仿宋" w:hAnsi="仿宋" w:cs="仿宋" w:hint="eastAsia"/>
            <w:lang w:eastAsia="zh-CN"/>
          </w:rPr>
          <w:t>二、煤炭机械装备项目选址可行性分析</w:t>
        </w:r>
        <w:r>
          <w:tab/>
        </w:r>
        <w:r>
          <w:fldChar w:fldCharType="begin"/>
        </w:r>
        <w:r>
          <w:instrText xml:space="preserve"> PAGEREF _Toc2122 \h </w:instrText>
        </w:r>
        <w:r>
          <w:fldChar w:fldCharType="separate"/>
        </w:r>
        <w:r>
          <w:t>6</w:t>
        </w:r>
        <w:r>
          <w:fldChar w:fldCharType="end"/>
        </w:r>
      </w:hyperlink>
    </w:p>
    <w:p>
      <w:pPr>
        <w:pStyle w:val="TOC2"/>
        <w:tabs>
          <w:tab w:val="right" w:leader="dot" w:pos="8306"/>
        </w:tabs>
      </w:pPr>
      <w:hyperlink w:anchor="_Toc14108" w:history="1">
        <w:r>
          <w:rPr>
            <w:rFonts w:ascii="仿宋" w:eastAsia="仿宋" w:hAnsi="仿宋" w:cs="仿宋" w:hint="eastAsia"/>
            <w:lang w:eastAsia="zh-CN"/>
          </w:rPr>
          <w:t>(一)、煤炭机械装备项目选址</w:t>
        </w:r>
        <w:r>
          <w:tab/>
        </w:r>
        <w:r>
          <w:fldChar w:fldCharType="begin"/>
        </w:r>
        <w:r>
          <w:instrText xml:space="preserve"> PAGEREF _Toc14108 \h </w:instrText>
        </w:r>
        <w:r>
          <w:fldChar w:fldCharType="separate"/>
        </w:r>
        <w:r>
          <w:t>6</w:t>
        </w:r>
        <w:r>
          <w:fldChar w:fldCharType="end"/>
        </w:r>
      </w:hyperlink>
    </w:p>
    <w:p>
      <w:pPr>
        <w:pStyle w:val="TOC2"/>
        <w:tabs>
          <w:tab w:val="right" w:leader="dot" w:pos="8306"/>
        </w:tabs>
      </w:pPr>
      <w:hyperlink w:anchor="_Toc31030" w:history="1">
        <w:r>
          <w:rPr>
            <w:rFonts w:ascii="仿宋" w:eastAsia="仿宋" w:hAnsi="仿宋" w:cs="仿宋" w:hint="eastAsia"/>
            <w:lang w:eastAsia="zh-CN"/>
          </w:rPr>
          <w:t>(二)、用地控制指标</w:t>
        </w:r>
        <w:r>
          <w:tab/>
        </w:r>
        <w:r>
          <w:fldChar w:fldCharType="begin"/>
        </w:r>
        <w:r>
          <w:instrText xml:space="preserve"> PAGEREF _Toc31030 \h </w:instrText>
        </w:r>
        <w:r>
          <w:fldChar w:fldCharType="separate"/>
        </w:r>
        <w:r>
          <w:t>6</w:t>
        </w:r>
        <w:r>
          <w:fldChar w:fldCharType="end"/>
        </w:r>
      </w:hyperlink>
    </w:p>
    <w:p>
      <w:pPr>
        <w:pStyle w:val="TOC2"/>
        <w:tabs>
          <w:tab w:val="right" w:leader="dot" w:pos="8306"/>
        </w:tabs>
      </w:pPr>
      <w:hyperlink w:anchor="_Toc13224" w:history="1">
        <w:r>
          <w:rPr>
            <w:rFonts w:ascii="仿宋" w:eastAsia="仿宋" w:hAnsi="仿宋" w:cs="仿宋" w:hint="eastAsia"/>
            <w:lang w:eastAsia="zh-CN"/>
          </w:rPr>
          <w:t>(三)、节约用地措施</w:t>
        </w:r>
        <w:r>
          <w:tab/>
        </w:r>
        <w:r>
          <w:fldChar w:fldCharType="begin"/>
        </w:r>
        <w:r>
          <w:instrText xml:space="preserve"> PAGEREF _Toc13224 \h </w:instrText>
        </w:r>
        <w:r>
          <w:fldChar w:fldCharType="separate"/>
        </w:r>
        <w:r>
          <w:t>8</w:t>
        </w:r>
        <w:r>
          <w:fldChar w:fldCharType="end"/>
        </w:r>
      </w:hyperlink>
    </w:p>
    <w:p>
      <w:pPr>
        <w:pStyle w:val="TOC2"/>
        <w:tabs>
          <w:tab w:val="right" w:leader="dot" w:pos="8306"/>
        </w:tabs>
      </w:pPr>
      <w:hyperlink w:anchor="_Toc31939" w:history="1">
        <w:r>
          <w:rPr>
            <w:rFonts w:ascii="仿宋" w:eastAsia="仿宋" w:hAnsi="仿宋" w:cs="仿宋" w:hint="eastAsia"/>
            <w:lang w:eastAsia="zh-CN"/>
          </w:rPr>
          <w:t>(四)、总图布置方案</w:t>
        </w:r>
        <w:r>
          <w:tab/>
        </w:r>
        <w:r>
          <w:fldChar w:fldCharType="begin"/>
        </w:r>
        <w:r>
          <w:instrText xml:space="preserve"> PAGEREF _Toc31939 \h </w:instrText>
        </w:r>
        <w:r>
          <w:fldChar w:fldCharType="separate"/>
        </w:r>
        <w:r>
          <w:t>9</w:t>
        </w:r>
        <w:r>
          <w:fldChar w:fldCharType="end"/>
        </w:r>
      </w:hyperlink>
    </w:p>
    <w:p>
      <w:pPr>
        <w:pStyle w:val="TOC2"/>
        <w:tabs>
          <w:tab w:val="right" w:leader="dot" w:pos="8306"/>
        </w:tabs>
      </w:pPr>
      <w:hyperlink w:anchor="_Toc2056" w:history="1">
        <w:r>
          <w:rPr>
            <w:rFonts w:ascii="仿宋" w:eastAsia="仿宋" w:hAnsi="仿宋" w:cs="仿宋" w:hint="eastAsia"/>
            <w:lang w:eastAsia="zh-CN"/>
          </w:rPr>
          <w:t>(五)、选址综合评价</w:t>
        </w:r>
        <w:r>
          <w:tab/>
        </w:r>
        <w:r>
          <w:fldChar w:fldCharType="begin"/>
        </w:r>
        <w:r>
          <w:instrText xml:space="preserve"> PAGEREF _Toc2056 \h </w:instrText>
        </w:r>
        <w:r>
          <w:fldChar w:fldCharType="separate"/>
        </w:r>
        <w:r>
          <w:t>10</w:t>
        </w:r>
        <w:r>
          <w:fldChar w:fldCharType="end"/>
        </w:r>
      </w:hyperlink>
    </w:p>
    <w:p>
      <w:pPr>
        <w:pStyle w:val="TOC1"/>
        <w:tabs>
          <w:tab w:val="right" w:leader="dot" w:pos="8306"/>
        </w:tabs>
      </w:pPr>
      <w:hyperlink w:anchor="_Toc679" w:history="1">
        <w:r>
          <w:rPr>
            <w:rFonts w:ascii="仿宋" w:eastAsia="仿宋" w:hAnsi="仿宋" w:cs="仿宋" w:hint="eastAsia"/>
            <w:lang w:eastAsia="zh-CN"/>
          </w:rPr>
          <w:t>三、市场分析、调研</w:t>
        </w:r>
        <w:r>
          <w:tab/>
        </w:r>
        <w:r>
          <w:fldChar w:fldCharType="begin"/>
        </w:r>
        <w:r>
          <w:instrText xml:space="preserve"> PAGEREF _Toc679 \h </w:instrText>
        </w:r>
        <w:r>
          <w:fldChar w:fldCharType="separate"/>
        </w:r>
        <w:r>
          <w:t>12</w:t>
        </w:r>
        <w:r>
          <w:fldChar w:fldCharType="end"/>
        </w:r>
      </w:hyperlink>
    </w:p>
    <w:p>
      <w:pPr>
        <w:pStyle w:val="TOC2"/>
        <w:tabs>
          <w:tab w:val="right" w:leader="dot" w:pos="8306"/>
        </w:tabs>
      </w:pPr>
      <w:hyperlink w:anchor="_Toc3314" w:history="1">
        <w:r>
          <w:rPr>
            <w:rFonts w:ascii="仿宋" w:eastAsia="仿宋" w:hAnsi="仿宋" w:cs="仿宋" w:hint="eastAsia"/>
            <w:lang w:eastAsia="zh-CN"/>
          </w:rPr>
          <w:t>(一)、煤炭机械装备行业分析</w:t>
        </w:r>
        <w:r>
          <w:tab/>
        </w:r>
        <w:r>
          <w:fldChar w:fldCharType="begin"/>
        </w:r>
        <w:r>
          <w:instrText xml:space="preserve"> PAGEREF _Toc3314 \h </w:instrText>
        </w:r>
        <w:r>
          <w:fldChar w:fldCharType="separate"/>
        </w:r>
        <w:r>
          <w:t>12</w:t>
        </w:r>
        <w:r>
          <w:fldChar w:fldCharType="end"/>
        </w:r>
      </w:hyperlink>
    </w:p>
    <w:p>
      <w:pPr>
        <w:pStyle w:val="TOC2"/>
        <w:tabs>
          <w:tab w:val="right" w:leader="dot" w:pos="8306"/>
        </w:tabs>
      </w:pPr>
      <w:hyperlink w:anchor="_Toc20807" w:history="1">
        <w:r>
          <w:rPr>
            <w:rFonts w:ascii="仿宋" w:eastAsia="仿宋" w:hAnsi="仿宋" w:cs="仿宋" w:hint="eastAsia"/>
            <w:lang w:eastAsia="zh-CN"/>
          </w:rPr>
          <w:t>(二)、煤炭机械装备市场分析预测</w:t>
        </w:r>
        <w:r>
          <w:tab/>
        </w:r>
        <w:r>
          <w:fldChar w:fldCharType="begin"/>
        </w:r>
        <w:r>
          <w:instrText xml:space="preserve"> PAGEREF _Toc20807 \h </w:instrText>
        </w:r>
        <w:r>
          <w:fldChar w:fldCharType="separate"/>
        </w:r>
        <w:r>
          <w:t>12</w:t>
        </w:r>
        <w:r>
          <w:fldChar w:fldCharType="end"/>
        </w:r>
      </w:hyperlink>
    </w:p>
    <w:p>
      <w:pPr>
        <w:pStyle w:val="TOC1"/>
        <w:tabs>
          <w:tab w:val="right" w:leader="dot" w:pos="8306"/>
        </w:tabs>
      </w:pPr>
      <w:hyperlink w:anchor="_Toc9622" w:history="1">
        <w:r>
          <w:rPr>
            <w:rFonts w:ascii="仿宋" w:eastAsia="仿宋" w:hAnsi="仿宋" w:cs="仿宋" w:hint="eastAsia"/>
            <w:lang w:eastAsia="zh-CN"/>
          </w:rPr>
          <w:t>四、产品规划分析</w:t>
        </w:r>
        <w:r>
          <w:tab/>
        </w:r>
        <w:r>
          <w:fldChar w:fldCharType="begin"/>
        </w:r>
        <w:r>
          <w:instrText xml:space="preserve"> PAGEREF _Toc9622 \h </w:instrText>
        </w:r>
        <w:r>
          <w:fldChar w:fldCharType="separate"/>
        </w:r>
        <w:r>
          <w:t>13</w:t>
        </w:r>
        <w:r>
          <w:fldChar w:fldCharType="end"/>
        </w:r>
      </w:hyperlink>
    </w:p>
    <w:p>
      <w:pPr>
        <w:pStyle w:val="TOC2"/>
        <w:tabs>
          <w:tab w:val="right" w:leader="dot" w:pos="8306"/>
        </w:tabs>
      </w:pPr>
      <w:hyperlink w:anchor="_Toc9199" w:history="1">
        <w:r>
          <w:rPr>
            <w:rFonts w:ascii="仿宋" w:eastAsia="仿宋" w:hAnsi="仿宋" w:cs="仿宋" w:hint="eastAsia"/>
            <w:lang w:eastAsia="zh-CN"/>
          </w:rPr>
          <w:t>(一)、产品规划</w:t>
        </w:r>
        <w:r>
          <w:tab/>
        </w:r>
        <w:r>
          <w:fldChar w:fldCharType="begin"/>
        </w:r>
        <w:r>
          <w:instrText xml:space="preserve"> PAGEREF _Toc9199 \h </w:instrText>
        </w:r>
        <w:r>
          <w:fldChar w:fldCharType="separate"/>
        </w:r>
        <w:r>
          <w:t>13</w:t>
        </w:r>
        <w:r>
          <w:fldChar w:fldCharType="end"/>
        </w:r>
      </w:hyperlink>
    </w:p>
    <w:p>
      <w:pPr>
        <w:pStyle w:val="TOC2"/>
        <w:tabs>
          <w:tab w:val="right" w:leader="dot" w:pos="8306"/>
        </w:tabs>
      </w:pPr>
      <w:hyperlink w:anchor="_Toc22915" w:history="1">
        <w:r>
          <w:rPr>
            <w:rFonts w:ascii="仿宋" w:eastAsia="仿宋" w:hAnsi="仿宋" w:cs="仿宋" w:hint="eastAsia"/>
            <w:lang w:eastAsia="zh-CN"/>
          </w:rPr>
          <w:t>(二)、建设规模</w:t>
        </w:r>
        <w:r>
          <w:tab/>
        </w:r>
        <w:r>
          <w:fldChar w:fldCharType="begin"/>
        </w:r>
        <w:r>
          <w:instrText xml:space="preserve"> PAGEREF _Toc22915 \h </w:instrText>
        </w:r>
        <w:r>
          <w:fldChar w:fldCharType="separate"/>
        </w:r>
        <w:r>
          <w:t>14</w:t>
        </w:r>
        <w:r>
          <w:fldChar w:fldCharType="end"/>
        </w:r>
      </w:hyperlink>
    </w:p>
    <w:p>
      <w:pPr>
        <w:pStyle w:val="TOC1"/>
        <w:tabs>
          <w:tab w:val="right" w:leader="dot" w:pos="8306"/>
        </w:tabs>
      </w:pPr>
      <w:hyperlink w:anchor="_Toc32668" w:history="1">
        <w:r>
          <w:rPr>
            <w:rFonts w:ascii="仿宋" w:eastAsia="仿宋" w:hAnsi="仿宋" w:cs="仿宋" w:hint="eastAsia"/>
            <w:lang w:eastAsia="zh-CN"/>
          </w:rPr>
          <w:t>五、煤炭机械装备项目建设单位说明</w:t>
        </w:r>
        <w:r>
          <w:tab/>
        </w:r>
        <w:r>
          <w:fldChar w:fldCharType="begin"/>
        </w:r>
        <w:r>
          <w:instrText xml:space="preserve"> PAGEREF _Toc32668 \h </w:instrText>
        </w:r>
        <w:r>
          <w:fldChar w:fldCharType="separate"/>
        </w:r>
        <w:r>
          <w:t>15</w:t>
        </w:r>
        <w:r>
          <w:fldChar w:fldCharType="end"/>
        </w:r>
      </w:hyperlink>
    </w:p>
    <w:p>
      <w:pPr>
        <w:pStyle w:val="TOC2"/>
        <w:tabs>
          <w:tab w:val="right" w:leader="dot" w:pos="8306"/>
        </w:tabs>
      </w:pPr>
      <w:hyperlink w:anchor="_Toc28354" w:history="1">
        <w:r>
          <w:rPr>
            <w:rFonts w:ascii="仿宋" w:eastAsia="仿宋" w:hAnsi="仿宋" w:cs="仿宋" w:hint="eastAsia"/>
            <w:lang w:eastAsia="zh-CN"/>
          </w:rPr>
          <w:t>(一)、煤炭机械装备项目承办单位基本情况</w:t>
        </w:r>
        <w:r>
          <w:tab/>
        </w:r>
        <w:r>
          <w:fldChar w:fldCharType="begin"/>
        </w:r>
        <w:r>
          <w:instrText xml:space="preserve"> PAGEREF _Toc28354 \h </w:instrText>
        </w:r>
        <w:r>
          <w:fldChar w:fldCharType="separate"/>
        </w:r>
        <w:r>
          <w:t>15</w:t>
        </w:r>
        <w:r>
          <w:fldChar w:fldCharType="end"/>
        </w:r>
      </w:hyperlink>
    </w:p>
    <w:p>
      <w:pPr>
        <w:pStyle w:val="TOC2"/>
        <w:tabs>
          <w:tab w:val="right" w:leader="dot" w:pos="8306"/>
        </w:tabs>
      </w:pPr>
      <w:hyperlink w:anchor="_Toc6955" w:history="1">
        <w:r>
          <w:rPr>
            <w:rFonts w:ascii="仿宋" w:eastAsia="仿宋" w:hAnsi="仿宋" w:cs="仿宋" w:hint="eastAsia"/>
            <w:lang w:eastAsia="zh-CN"/>
          </w:rPr>
          <w:t>(二)、公司经济效益分析</w:t>
        </w:r>
        <w:r>
          <w:tab/>
        </w:r>
        <w:r>
          <w:fldChar w:fldCharType="begin"/>
        </w:r>
        <w:r>
          <w:instrText xml:space="preserve"> PAGEREF _Toc6955 \h </w:instrText>
        </w:r>
        <w:r>
          <w:fldChar w:fldCharType="separate"/>
        </w:r>
        <w:r>
          <w:t>16</w:t>
        </w:r>
        <w:r>
          <w:fldChar w:fldCharType="end"/>
        </w:r>
      </w:hyperlink>
    </w:p>
    <w:p>
      <w:pPr>
        <w:pStyle w:val="TOC1"/>
        <w:tabs>
          <w:tab w:val="right" w:leader="dot" w:pos="8306"/>
        </w:tabs>
      </w:pPr>
      <w:hyperlink w:anchor="_Toc3538" w:history="1">
        <w:r>
          <w:rPr>
            <w:rFonts w:ascii="仿宋" w:eastAsia="仿宋" w:hAnsi="仿宋" w:cs="仿宋" w:hint="eastAsia"/>
            <w:lang w:eastAsia="zh-CN"/>
          </w:rPr>
          <w:t>六、煤炭机械装备项目文档管理</w:t>
        </w:r>
        <w:r>
          <w:tab/>
        </w:r>
        <w:r>
          <w:fldChar w:fldCharType="begin"/>
        </w:r>
        <w:r>
          <w:instrText xml:space="preserve"> PAGEREF _Toc3538 \h </w:instrText>
        </w:r>
        <w:r>
          <w:fldChar w:fldCharType="separate"/>
        </w:r>
        <w:r>
          <w:t>17</w:t>
        </w:r>
        <w:r>
          <w:fldChar w:fldCharType="end"/>
        </w:r>
      </w:hyperlink>
    </w:p>
    <w:p>
      <w:pPr>
        <w:pStyle w:val="TOC2"/>
        <w:tabs>
          <w:tab w:val="right" w:leader="dot" w:pos="8306"/>
        </w:tabs>
      </w:pPr>
      <w:hyperlink w:anchor="_Toc24043" w:history="1">
        <w:r>
          <w:rPr>
            <w:rFonts w:ascii="仿宋" w:eastAsia="仿宋" w:hAnsi="仿宋" w:cs="仿宋" w:hint="eastAsia"/>
            <w:lang w:eastAsia="zh-CN"/>
          </w:rPr>
          <w:t>(一)、文档编制与审查</w:t>
        </w:r>
        <w:r>
          <w:tab/>
        </w:r>
        <w:r>
          <w:fldChar w:fldCharType="begin"/>
        </w:r>
        <w:r>
          <w:instrText xml:space="preserve"> PAGEREF _Toc24043 \h </w:instrText>
        </w:r>
        <w:r>
          <w:fldChar w:fldCharType="separate"/>
        </w:r>
        <w:r>
          <w:t>17</w:t>
        </w:r>
        <w:r>
          <w:fldChar w:fldCharType="end"/>
        </w:r>
      </w:hyperlink>
    </w:p>
    <w:p>
      <w:pPr>
        <w:pStyle w:val="TOC2"/>
        <w:tabs>
          <w:tab w:val="right" w:leader="dot" w:pos="8306"/>
        </w:tabs>
      </w:pPr>
      <w:hyperlink w:anchor="_Toc1633" w:history="1">
        <w:r>
          <w:rPr>
            <w:rFonts w:ascii="仿宋" w:eastAsia="仿宋" w:hAnsi="仿宋" w:cs="仿宋" w:hint="eastAsia"/>
            <w:lang w:eastAsia="zh-CN"/>
          </w:rPr>
          <w:t>(二)、文档发布与分发</w:t>
        </w:r>
        <w:r>
          <w:tab/>
        </w:r>
        <w:r>
          <w:fldChar w:fldCharType="begin"/>
        </w:r>
        <w:r>
          <w:instrText xml:space="preserve"> PAGEREF _Toc1633 \h </w:instrText>
        </w:r>
        <w:r>
          <w:fldChar w:fldCharType="separate"/>
        </w:r>
        <w:r>
          <w:t>18</w:t>
        </w:r>
        <w:r>
          <w:fldChar w:fldCharType="end"/>
        </w:r>
      </w:hyperlink>
    </w:p>
    <w:p>
      <w:pPr>
        <w:pStyle w:val="TOC2"/>
        <w:tabs>
          <w:tab w:val="right" w:leader="dot" w:pos="8306"/>
        </w:tabs>
      </w:pPr>
      <w:hyperlink w:anchor="_Toc20459" w:history="1">
        <w:r>
          <w:rPr>
            <w:rFonts w:ascii="仿宋" w:eastAsia="仿宋" w:hAnsi="仿宋" w:cs="仿宋" w:hint="eastAsia"/>
            <w:lang w:eastAsia="zh-CN"/>
          </w:rPr>
          <w:t>(三)、文档存档与归档</w:t>
        </w:r>
        <w:r>
          <w:tab/>
        </w:r>
        <w:r>
          <w:fldChar w:fldCharType="begin"/>
        </w:r>
        <w:r>
          <w:instrText xml:space="preserve"> PAGEREF _Toc20459 \h </w:instrText>
        </w:r>
        <w:r>
          <w:fldChar w:fldCharType="separate"/>
        </w:r>
        <w:r>
          <w:t>19</w:t>
        </w:r>
        <w:r>
          <w:fldChar w:fldCharType="end"/>
        </w:r>
      </w:hyperlink>
    </w:p>
    <w:p>
      <w:pPr>
        <w:pStyle w:val="TOC1"/>
        <w:tabs>
          <w:tab w:val="right" w:leader="dot" w:pos="8306"/>
        </w:tabs>
      </w:pPr>
      <w:hyperlink w:anchor="_Toc17146" w:history="1">
        <w:r>
          <w:rPr>
            <w:rFonts w:ascii="仿宋" w:eastAsia="仿宋" w:hAnsi="仿宋" w:cs="仿宋" w:hint="eastAsia"/>
            <w:lang w:eastAsia="zh-CN"/>
          </w:rPr>
          <w:t>七、煤炭机械装备项目人力资源培养与发展</w:t>
        </w:r>
        <w:r>
          <w:tab/>
        </w:r>
        <w:r>
          <w:fldChar w:fldCharType="begin"/>
        </w:r>
        <w:r>
          <w:instrText xml:space="preserve"> PAGEREF _Toc17146 \h </w:instrText>
        </w:r>
        <w:r>
          <w:fldChar w:fldCharType="separate"/>
        </w:r>
        <w:r>
          <w:t>20</w:t>
        </w:r>
        <w:r>
          <w:fldChar w:fldCharType="end"/>
        </w:r>
      </w:hyperlink>
    </w:p>
    <w:p>
      <w:pPr>
        <w:pStyle w:val="TOC2"/>
        <w:tabs>
          <w:tab w:val="right" w:leader="dot" w:pos="8306"/>
        </w:tabs>
      </w:pPr>
      <w:hyperlink w:anchor="_Toc29044" w:history="1">
        <w:r>
          <w:rPr>
            <w:rFonts w:ascii="仿宋" w:eastAsia="仿宋" w:hAnsi="仿宋" w:cs="仿宋" w:hint="eastAsia"/>
            <w:lang w:eastAsia="zh-CN"/>
          </w:rPr>
          <w:t>(一)、人才需求与规划</w:t>
        </w:r>
        <w:r>
          <w:tab/>
        </w:r>
        <w:r>
          <w:fldChar w:fldCharType="begin"/>
        </w:r>
        <w:r>
          <w:instrText xml:space="preserve"> PAGEREF _Toc29044 \h </w:instrText>
        </w:r>
        <w:r>
          <w:fldChar w:fldCharType="separate"/>
        </w:r>
        <w:r>
          <w:t>20</w:t>
        </w:r>
        <w:r>
          <w:fldChar w:fldCharType="end"/>
        </w:r>
      </w:hyperlink>
    </w:p>
    <w:p>
      <w:pPr>
        <w:pStyle w:val="TOC2"/>
        <w:tabs>
          <w:tab w:val="right" w:leader="dot" w:pos="8306"/>
        </w:tabs>
      </w:pPr>
      <w:hyperlink w:anchor="_Toc11012" w:history="1">
        <w:r>
          <w:rPr>
            <w:rFonts w:ascii="仿宋" w:eastAsia="仿宋" w:hAnsi="仿宋" w:cs="仿宋" w:hint="eastAsia"/>
            <w:lang w:eastAsia="zh-CN"/>
          </w:rPr>
          <w:t>(二)、培训与发展计划</w:t>
        </w:r>
        <w:r>
          <w:tab/>
        </w:r>
        <w:r>
          <w:fldChar w:fldCharType="begin"/>
        </w:r>
        <w:r>
          <w:instrText xml:space="preserve"> PAGEREF _Toc11012 \h </w:instrText>
        </w:r>
        <w:r>
          <w:fldChar w:fldCharType="separate"/>
        </w:r>
        <w:r>
          <w:t>21</w:t>
        </w:r>
        <w:r>
          <w:fldChar w:fldCharType="end"/>
        </w:r>
      </w:hyperlink>
    </w:p>
    <w:p>
      <w:pPr>
        <w:pStyle w:val="TOC1"/>
        <w:tabs>
          <w:tab w:val="right" w:leader="dot" w:pos="8306"/>
        </w:tabs>
      </w:pPr>
      <w:hyperlink w:anchor="_Toc23435" w:history="1">
        <w:r>
          <w:rPr>
            <w:rFonts w:ascii="仿宋" w:eastAsia="仿宋" w:hAnsi="仿宋" w:cs="仿宋" w:hint="eastAsia"/>
            <w:lang w:eastAsia="zh-CN"/>
          </w:rPr>
          <w:t>八、煤炭机械装备项目创新与研发</w:t>
        </w:r>
        <w:r>
          <w:tab/>
        </w:r>
        <w:r>
          <w:fldChar w:fldCharType="begin"/>
        </w:r>
        <w:r>
          <w:instrText xml:space="preserve"> PAGEREF _Toc23435 \h </w:instrText>
        </w:r>
        <w:r>
          <w:fldChar w:fldCharType="separate"/>
        </w:r>
        <w:r>
          <w:t>21</w:t>
        </w:r>
        <w:r>
          <w:fldChar w:fldCharType="end"/>
        </w:r>
      </w:hyperlink>
    </w:p>
    <w:p>
      <w:pPr>
        <w:pStyle w:val="TOC2"/>
        <w:tabs>
          <w:tab w:val="right" w:leader="dot" w:pos="8306"/>
        </w:tabs>
      </w:pPr>
      <w:hyperlink w:anchor="_Toc28094" w:history="1">
        <w:r>
          <w:rPr>
            <w:rFonts w:ascii="仿宋" w:eastAsia="仿宋" w:hAnsi="仿宋" w:cs="仿宋" w:hint="eastAsia"/>
            <w:lang w:eastAsia="zh-CN"/>
          </w:rPr>
          <w:t>(一)、创新策略与方向</w:t>
        </w:r>
        <w:r>
          <w:tab/>
        </w:r>
        <w:r>
          <w:fldChar w:fldCharType="begin"/>
        </w:r>
        <w:r>
          <w:instrText xml:space="preserve"> PAGEREF _Toc28094 \h </w:instrText>
        </w:r>
        <w:r>
          <w:fldChar w:fldCharType="separate"/>
        </w:r>
        <w:r>
          <w:t>21</w:t>
        </w:r>
        <w:r>
          <w:fldChar w:fldCharType="end"/>
        </w:r>
      </w:hyperlink>
    </w:p>
    <w:p>
      <w:pPr>
        <w:pStyle w:val="TOC2"/>
        <w:tabs>
          <w:tab w:val="right" w:leader="dot" w:pos="8306"/>
        </w:tabs>
      </w:pPr>
      <w:hyperlink w:anchor="_Toc22911" w:history="1">
        <w:r>
          <w:rPr>
            <w:rFonts w:ascii="仿宋" w:eastAsia="仿宋" w:hAnsi="仿宋" w:cs="仿宋" w:hint="eastAsia"/>
            <w:lang w:eastAsia="zh-CN"/>
          </w:rPr>
          <w:t>(二)、研发规划与投入</w:t>
        </w:r>
        <w:r>
          <w:tab/>
        </w:r>
        <w:r>
          <w:fldChar w:fldCharType="begin"/>
        </w:r>
        <w:r>
          <w:instrText xml:space="preserve"> PAGEREF _Toc22911 \h </w:instrText>
        </w:r>
        <w:r>
          <w:fldChar w:fldCharType="separate"/>
        </w:r>
        <w:r>
          <w:t>23</w:t>
        </w:r>
        <w:r>
          <w:fldChar w:fldCharType="end"/>
        </w:r>
      </w:hyperlink>
    </w:p>
    <w:p>
      <w:pPr>
        <w:pStyle w:val="TOC1"/>
        <w:tabs>
          <w:tab w:val="right" w:leader="dot" w:pos="8306"/>
        </w:tabs>
      </w:pPr>
      <w:hyperlink w:anchor="_Toc17951" w:history="1">
        <w:r>
          <w:rPr>
            <w:rFonts w:ascii="仿宋" w:eastAsia="仿宋" w:hAnsi="仿宋" w:cs="仿宋" w:hint="eastAsia"/>
            <w:lang w:eastAsia="zh-CN"/>
          </w:rPr>
          <w:t>九、生产安全保护</w:t>
        </w:r>
        <w:r>
          <w:tab/>
        </w:r>
        <w:r>
          <w:fldChar w:fldCharType="begin"/>
        </w:r>
        <w:r>
          <w:instrText xml:space="preserve"> PAGEREF _Toc17951 \h </w:instrText>
        </w:r>
        <w:r>
          <w:fldChar w:fldCharType="separate"/>
        </w:r>
        <w:r>
          <w:t>24</w:t>
        </w:r>
        <w:r>
          <w:fldChar w:fldCharType="end"/>
        </w:r>
      </w:hyperlink>
    </w:p>
    <w:p>
      <w:pPr>
        <w:pStyle w:val="TOC2"/>
        <w:tabs>
          <w:tab w:val="right" w:leader="dot" w:pos="8306"/>
        </w:tabs>
      </w:pPr>
      <w:hyperlink w:anchor="_Toc27585" w:history="1">
        <w:r>
          <w:rPr>
            <w:rFonts w:ascii="仿宋" w:eastAsia="仿宋" w:hAnsi="仿宋" w:cs="仿宋" w:hint="eastAsia"/>
            <w:lang w:eastAsia="zh-CN"/>
          </w:rPr>
          <w:t>(一)、消防安全</w:t>
        </w:r>
        <w:r>
          <w:tab/>
        </w:r>
        <w:r>
          <w:fldChar w:fldCharType="begin"/>
        </w:r>
        <w:r>
          <w:instrText xml:space="preserve"> PAGEREF _Toc27585 \h </w:instrText>
        </w:r>
        <w:r>
          <w:fldChar w:fldCharType="separate"/>
        </w:r>
        <w:r>
          <w:t>24</w:t>
        </w:r>
        <w:r>
          <w:fldChar w:fldCharType="end"/>
        </w:r>
      </w:hyperlink>
    </w:p>
    <w:p>
      <w:pPr>
        <w:pStyle w:val="TOC2"/>
        <w:tabs>
          <w:tab w:val="right" w:leader="dot" w:pos="8306"/>
        </w:tabs>
      </w:pPr>
      <w:hyperlink w:anchor="_Toc1738" w:history="1">
        <w:r>
          <w:rPr>
            <w:rFonts w:ascii="仿宋" w:eastAsia="仿宋" w:hAnsi="仿宋" w:cs="仿宋" w:hint="eastAsia"/>
            <w:lang w:eastAsia="zh-CN"/>
          </w:rPr>
          <w:t>(二)、防火防爆总图布置措施</w:t>
        </w:r>
        <w:r>
          <w:tab/>
        </w:r>
        <w:r>
          <w:fldChar w:fldCharType="begin"/>
        </w:r>
        <w:r>
          <w:instrText xml:space="preserve"> PAGEREF _Toc1738 \h </w:instrText>
        </w:r>
        <w:r>
          <w:fldChar w:fldCharType="separate"/>
        </w:r>
        <w:r>
          <w:t>26</w:t>
        </w:r>
        <w:r>
          <w:fldChar w:fldCharType="end"/>
        </w:r>
      </w:hyperlink>
    </w:p>
    <w:p>
      <w:pPr>
        <w:pStyle w:val="TOC2"/>
        <w:tabs>
          <w:tab w:val="right" w:leader="dot" w:pos="8306"/>
        </w:tabs>
      </w:pPr>
      <w:hyperlink w:anchor="_Toc26262" w:history="1">
        <w:r>
          <w:rPr>
            <w:rFonts w:ascii="仿宋" w:eastAsia="仿宋" w:hAnsi="仿宋" w:cs="仿宋" w:hint="eastAsia"/>
            <w:lang w:eastAsia="zh-CN"/>
          </w:rPr>
          <w:t>(三)、自然灾害防范措施</w:t>
        </w:r>
        <w:r>
          <w:tab/>
        </w:r>
        <w:r>
          <w:fldChar w:fldCharType="begin"/>
        </w:r>
        <w:r>
          <w:instrText xml:space="preserve"> PAGEREF _Toc26262 \h </w:instrText>
        </w:r>
        <w:r>
          <w:fldChar w:fldCharType="separate"/>
        </w:r>
        <w:r>
          <w:t>27</w:t>
        </w:r>
        <w:r>
          <w:fldChar w:fldCharType="end"/>
        </w:r>
      </w:hyperlink>
    </w:p>
    <w:p>
      <w:pPr>
        <w:pStyle w:val="TOC2"/>
        <w:tabs>
          <w:tab w:val="right" w:leader="dot" w:pos="8306"/>
        </w:tabs>
      </w:pPr>
      <w:hyperlink w:anchor="_Toc30315" w:history="1">
        <w:r>
          <w:rPr>
            <w:rFonts w:ascii="仿宋" w:eastAsia="仿宋" w:hAnsi="仿宋" w:cs="仿宋" w:hint="eastAsia"/>
            <w:lang w:eastAsia="zh-CN"/>
          </w:rPr>
          <w:t>(四)、安全色及安全标志使用要求</w:t>
        </w:r>
        <w:r>
          <w:tab/>
        </w:r>
        <w:r>
          <w:fldChar w:fldCharType="begin"/>
        </w:r>
        <w:r>
          <w:instrText xml:space="preserve"> PAGEREF _Toc30315 \h </w:instrText>
        </w:r>
        <w:r>
          <w:fldChar w:fldCharType="separate"/>
        </w:r>
        <w:r>
          <w:t>28</w:t>
        </w:r>
        <w:r>
          <w:fldChar w:fldCharType="end"/>
        </w:r>
      </w:hyperlink>
    </w:p>
    <w:p>
      <w:pPr>
        <w:pStyle w:val="TOC2"/>
        <w:tabs>
          <w:tab w:val="right" w:leader="dot" w:pos="8306"/>
        </w:tabs>
      </w:pPr>
      <w:hyperlink w:anchor="_Toc13170" w:history="1">
        <w:r>
          <w:rPr>
            <w:rFonts w:ascii="仿宋" w:eastAsia="仿宋" w:hAnsi="仿宋" w:cs="仿宋" w:hint="eastAsia"/>
            <w:lang w:eastAsia="zh-CN"/>
          </w:rPr>
          <w:t>(五)、防尘防毒措施</w:t>
        </w:r>
        <w:r>
          <w:tab/>
        </w:r>
        <w:r>
          <w:fldChar w:fldCharType="begin"/>
        </w:r>
        <w:r>
          <w:instrText xml:space="preserve"> PAGEREF _Toc13170 \h </w:instrText>
        </w:r>
        <w:r>
          <w:fldChar w:fldCharType="separate"/>
        </w:r>
        <w:r>
          <w:t>29</w:t>
        </w:r>
        <w:r>
          <w:fldChar w:fldCharType="end"/>
        </w:r>
      </w:hyperlink>
    </w:p>
    <w:p>
      <w:pPr>
        <w:pStyle w:val="TOC2"/>
        <w:tabs>
          <w:tab w:val="right" w:leader="dot" w:pos="8306"/>
        </w:tabs>
      </w:pPr>
      <w:hyperlink w:anchor="_Toc2107" w:history="1">
        <w:r>
          <w:rPr>
            <w:rFonts w:ascii="仿宋" w:eastAsia="仿宋" w:hAnsi="仿宋" w:cs="仿宋" w:hint="eastAsia"/>
            <w:lang w:eastAsia="zh-CN"/>
          </w:rPr>
          <w:t>(六)、防静电、触电防护及防雷措施</w:t>
        </w:r>
        <w:r>
          <w:tab/>
        </w:r>
        <w:r>
          <w:fldChar w:fldCharType="begin"/>
        </w:r>
        <w:r>
          <w:instrText xml:space="preserve"> PAGEREF _Toc2107 \h </w:instrText>
        </w:r>
        <w:r>
          <w:fldChar w:fldCharType="separate"/>
        </w:r>
        <w:r>
          <w:t>30</w:t>
        </w:r>
        <w:r>
          <w:fldChar w:fldCharType="end"/>
        </w:r>
      </w:hyperlink>
    </w:p>
    <w:p>
      <w:pPr>
        <w:pStyle w:val="TOC2"/>
        <w:tabs>
          <w:tab w:val="right" w:leader="dot" w:pos="8306"/>
        </w:tabs>
      </w:pPr>
      <w:hyperlink w:anchor="_Toc12785" w:history="1">
        <w:r>
          <w:rPr>
            <w:rFonts w:ascii="仿宋" w:eastAsia="仿宋" w:hAnsi="仿宋" w:cs="仿宋" w:hint="eastAsia"/>
            <w:lang w:eastAsia="zh-CN"/>
          </w:rPr>
          <w:t>(七)、机械设备安全保障措施</w:t>
        </w:r>
        <w:r>
          <w:tab/>
        </w:r>
        <w:r>
          <w:fldChar w:fldCharType="begin"/>
        </w:r>
        <w:r>
          <w:instrText xml:space="preserve"> PAGEREF _Toc12785 \h </w:instrText>
        </w:r>
        <w:r>
          <w:fldChar w:fldCharType="separate"/>
        </w:r>
        <w:r>
          <w:t>31</w:t>
        </w:r>
        <w:r>
          <w:fldChar w:fldCharType="end"/>
        </w:r>
      </w:hyperlink>
    </w:p>
    <w:p>
      <w:pPr>
        <w:pStyle w:val="TOC1"/>
        <w:tabs>
          <w:tab w:val="right" w:leader="dot" w:pos="8306"/>
        </w:tabs>
      </w:pPr>
      <w:hyperlink w:anchor="_Toc6536" w:history="1">
        <w:r>
          <w:rPr>
            <w:rFonts w:ascii="仿宋" w:eastAsia="仿宋" w:hAnsi="仿宋" w:cs="仿宋" w:hint="eastAsia"/>
            <w:lang w:eastAsia="zh-CN"/>
          </w:rPr>
          <w:t>十、煤炭机械装备项目投资规划</w:t>
        </w:r>
        <w:r>
          <w:tab/>
        </w:r>
        <w:r>
          <w:fldChar w:fldCharType="begin"/>
        </w:r>
        <w:r>
          <w:instrText xml:space="preserve"> PAGEREF _Toc6536 \h </w:instrText>
        </w:r>
        <w:r>
          <w:fldChar w:fldCharType="separate"/>
        </w:r>
        <w:r>
          <w:t>33</w:t>
        </w:r>
        <w:r>
          <w:fldChar w:fldCharType="end"/>
        </w:r>
      </w:hyperlink>
    </w:p>
    <w:p>
      <w:pPr>
        <w:pStyle w:val="TOC2"/>
        <w:tabs>
          <w:tab w:val="right" w:leader="dot" w:pos="8306"/>
        </w:tabs>
      </w:pPr>
      <w:hyperlink w:anchor="_Toc24010" w:history="1">
        <w:r>
          <w:rPr>
            <w:rFonts w:ascii="仿宋" w:eastAsia="仿宋" w:hAnsi="仿宋" w:cs="仿宋" w:hint="eastAsia"/>
            <w:lang w:eastAsia="zh-CN"/>
          </w:rPr>
          <w:t>(一)、煤炭机械装备项目总投资估算</w:t>
        </w:r>
        <w:r>
          <w:tab/>
        </w:r>
        <w:r>
          <w:fldChar w:fldCharType="begin"/>
        </w:r>
        <w:r>
          <w:instrText xml:space="preserve"> PAGEREF _Toc24010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8" w:history="1">
        <w:r>
          <w:rPr>
            <w:rFonts w:ascii="仿宋" w:eastAsia="仿宋" w:hAnsi="仿宋" w:cs="仿宋" w:hint="eastAsia"/>
            <w:lang w:eastAsia="zh-CN"/>
          </w:rPr>
          <w:t>(二)、资金筹措</w:t>
        </w:r>
        <w:r>
          <w:tab/>
        </w:r>
        <w:r>
          <w:fldChar w:fldCharType="begin"/>
        </w:r>
        <w:r>
          <w:instrText xml:space="preserve"> PAGEREF _Toc25698 \h </w:instrText>
        </w:r>
        <w:r>
          <w:fldChar w:fldCharType="separate"/>
        </w:r>
        <w:r>
          <w:t>34</w:t>
        </w:r>
        <w:r>
          <w:fldChar w:fldCharType="end"/>
        </w:r>
      </w:hyperlink>
    </w:p>
    <w:p>
      <w:pPr>
        <w:pStyle w:val="TOC1"/>
        <w:tabs>
          <w:tab w:val="right" w:leader="dot" w:pos="8306"/>
        </w:tabs>
      </w:pPr>
      <w:hyperlink w:anchor="_Toc18738" w:history="1">
        <w:r>
          <w:rPr>
            <w:rFonts w:ascii="仿宋" w:eastAsia="仿宋" w:hAnsi="仿宋" w:cs="仿宋" w:hint="eastAsia"/>
            <w:lang w:eastAsia="zh-CN"/>
          </w:rPr>
          <w:t>十一、煤炭机械装备项目环境影响分析</w:t>
        </w:r>
        <w:r>
          <w:tab/>
        </w:r>
        <w:r>
          <w:fldChar w:fldCharType="begin"/>
        </w:r>
        <w:r>
          <w:instrText xml:space="preserve"> PAGEREF _Toc18738 \h </w:instrText>
        </w:r>
        <w:r>
          <w:fldChar w:fldCharType="separate"/>
        </w:r>
        <w:r>
          <w:t>35</w:t>
        </w:r>
        <w:r>
          <w:fldChar w:fldCharType="end"/>
        </w:r>
      </w:hyperlink>
    </w:p>
    <w:p>
      <w:pPr>
        <w:pStyle w:val="TOC2"/>
        <w:tabs>
          <w:tab w:val="right" w:leader="dot" w:pos="8306"/>
        </w:tabs>
      </w:pPr>
      <w:hyperlink w:anchor="_Toc6375" w:history="1">
        <w:r>
          <w:rPr>
            <w:rFonts w:ascii="仿宋" w:eastAsia="仿宋" w:hAnsi="仿宋" w:cs="仿宋" w:hint="eastAsia"/>
            <w:lang w:eastAsia="zh-CN"/>
          </w:rPr>
          <w:t>(一)、建设区域环境质量现状</w:t>
        </w:r>
        <w:r>
          <w:tab/>
        </w:r>
        <w:r>
          <w:fldChar w:fldCharType="begin"/>
        </w:r>
        <w:r>
          <w:instrText xml:space="preserve"> PAGEREF _Toc6375 \h </w:instrText>
        </w:r>
        <w:r>
          <w:fldChar w:fldCharType="separate"/>
        </w:r>
        <w:r>
          <w:t>35</w:t>
        </w:r>
        <w:r>
          <w:fldChar w:fldCharType="end"/>
        </w:r>
      </w:hyperlink>
    </w:p>
    <w:p>
      <w:pPr>
        <w:pStyle w:val="TOC2"/>
        <w:tabs>
          <w:tab w:val="right" w:leader="dot" w:pos="8306"/>
        </w:tabs>
      </w:pPr>
      <w:hyperlink w:anchor="_Toc14219" w:history="1">
        <w:r>
          <w:rPr>
            <w:rFonts w:ascii="仿宋" w:eastAsia="仿宋" w:hAnsi="仿宋" w:cs="仿宋" w:hint="eastAsia"/>
            <w:lang w:eastAsia="zh-CN"/>
          </w:rPr>
          <w:t>(二)、建设期环境保护</w:t>
        </w:r>
        <w:r>
          <w:tab/>
        </w:r>
        <w:r>
          <w:fldChar w:fldCharType="begin"/>
        </w:r>
        <w:r>
          <w:instrText xml:space="preserve"> PAGEREF _Toc14219 \h </w:instrText>
        </w:r>
        <w:r>
          <w:fldChar w:fldCharType="separate"/>
        </w:r>
        <w:r>
          <w:t>36</w:t>
        </w:r>
        <w:r>
          <w:fldChar w:fldCharType="end"/>
        </w:r>
      </w:hyperlink>
    </w:p>
    <w:p>
      <w:pPr>
        <w:pStyle w:val="TOC2"/>
        <w:tabs>
          <w:tab w:val="right" w:leader="dot" w:pos="8306"/>
        </w:tabs>
      </w:pPr>
      <w:hyperlink w:anchor="_Toc22981" w:history="1">
        <w:r>
          <w:rPr>
            <w:rFonts w:ascii="仿宋" w:eastAsia="仿宋" w:hAnsi="仿宋" w:cs="仿宋" w:hint="eastAsia"/>
            <w:lang w:eastAsia="zh-CN"/>
          </w:rPr>
          <w:t>(三)、运营期环境保护</w:t>
        </w:r>
        <w:r>
          <w:tab/>
        </w:r>
        <w:r>
          <w:fldChar w:fldCharType="begin"/>
        </w:r>
        <w:r>
          <w:instrText xml:space="preserve"> PAGEREF _Toc22981 \h </w:instrText>
        </w:r>
        <w:r>
          <w:fldChar w:fldCharType="separate"/>
        </w:r>
        <w:r>
          <w:t>37</w:t>
        </w:r>
        <w:r>
          <w:fldChar w:fldCharType="end"/>
        </w:r>
      </w:hyperlink>
    </w:p>
    <w:p>
      <w:pPr>
        <w:pStyle w:val="TOC2"/>
        <w:tabs>
          <w:tab w:val="right" w:leader="dot" w:pos="8306"/>
        </w:tabs>
      </w:pPr>
      <w:hyperlink w:anchor="_Toc16979" w:history="1">
        <w:r>
          <w:rPr>
            <w:rFonts w:ascii="仿宋" w:eastAsia="仿宋" w:hAnsi="仿宋" w:cs="仿宋" w:hint="eastAsia"/>
            <w:lang w:eastAsia="zh-CN"/>
          </w:rPr>
          <w:t>(四)、煤炭机械装备项目建设对区域经济的影响</w:t>
        </w:r>
        <w:r>
          <w:tab/>
        </w:r>
        <w:r>
          <w:fldChar w:fldCharType="begin"/>
        </w:r>
        <w:r>
          <w:instrText xml:space="preserve"> PAGEREF _Toc16979 \h </w:instrText>
        </w:r>
        <w:r>
          <w:fldChar w:fldCharType="separate"/>
        </w:r>
        <w:r>
          <w:t>39</w:t>
        </w:r>
        <w:r>
          <w:fldChar w:fldCharType="end"/>
        </w:r>
      </w:hyperlink>
    </w:p>
    <w:p>
      <w:pPr>
        <w:pStyle w:val="TOC2"/>
        <w:tabs>
          <w:tab w:val="right" w:leader="dot" w:pos="8306"/>
        </w:tabs>
      </w:pPr>
      <w:hyperlink w:anchor="_Toc32231" w:history="1">
        <w:r>
          <w:rPr>
            <w:rFonts w:ascii="仿宋" w:eastAsia="仿宋" w:hAnsi="仿宋" w:cs="仿宋" w:hint="eastAsia"/>
            <w:lang w:eastAsia="zh-CN"/>
          </w:rPr>
          <w:t>(五)、废弃物处理</w:t>
        </w:r>
        <w:r>
          <w:tab/>
        </w:r>
        <w:r>
          <w:fldChar w:fldCharType="begin"/>
        </w:r>
        <w:r>
          <w:instrText xml:space="preserve"> PAGEREF _Toc32231 \h </w:instrText>
        </w:r>
        <w:r>
          <w:fldChar w:fldCharType="separate"/>
        </w:r>
        <w:r>
          <w:t>41</w:t>
        </w:r>
        <w:r>
          <w:fldChar w:fldCharType="end"/>
        </w:r>
      </w:hyperlink>
    </w:p>
    <w:p>
      <w:pPr>
        <w:pStyle w:val="TOC2"/>
        <w:tabs>
          <w:tab w:val="right" w:leader="dot" w:pos="8306"/>
        </w:tabs>
      </w:pPr>
      <w:hyperlink w:anchor="_Toc677" w:history="1">
        <w:r>
          <w:rPr>
            <w:rFonts w:ascii="仿宋" w:eastAsia="仿宋" w:hAnsi="仿宋" w:cs="仿宋" w:hint="eastAsia"/>
            <w:lang w:eastAsia="zh-CN"/>
          </w:rPr>
          <w:t>(六)、特殊环境影响分析</w:t>
        </w:r>
        <w:r>
          <w:tab/>
        </w:r>
        <w:r>
          <w:fldChar w:fldCharType="begin"/>
        </w:r>
        <w:r>
          <w:instrText xml:space="preserve"> PAGEREF _Toc677 \h </w:instrText>
        </w:r>
        <w:r>
          <w:fldChar w:fldCharType="separate"/>
        </w:r>
        <w:r>
          <w:t>42</w:t>
        </w:r>
        <w:r>
          <w:fldChar w:fldCharType="end"/>
        </w:r>
      </w:hyperlink>
    </w:p>
    <w:p>
      <w:pPr>
        <w:pStyle w:val="TOC2"/>
        <w:tabs>
          <w:tab w:val="right" w:leader="dot" w:pos="8306"/>
        </w:tabs>
      </w:pPr>
      <w:hyperlink w:anchor="_Toc18535" w:history="1">
        <w:r>
          <w:rPr>
            <w:rFonts w:ascii="仿宋" w:eastAsia="仿宋" w:hAnsi="仿宋" w:cs="仿宋" w:hint="eastAsia"/>
            <w:lang w:eastAsia="zh-CN"/>
          </w:rPr>
          <w:t>(七)、清洁生产</w:t>
        </w:r>
        <w:r>
          <w:tab/>
        </w:r>
        <w:r>
          <w:fldChar w:fldCharType="begin"/>
        </w:r>
        <w:r>
          <w:instrText xml:space="preserve"> PAGEREF _Toc18535 \h </w:instrText>
        </w:r>
        <w:r>
          <w:fldChar w:fldCharType="separate"/>
        </w:r>
        <w:r>
          <w:t>43</w:t>
        </w:r>
        <w:r>
          <w:fldChar w:fldCharType="end"/>
        </w:r>
      </w:hyperlink>
    </w:p>
    <w:p>
      <w:pPr>
        <w:pStyle w:val="TOC2"/>
        <w:tabs>
          <w:tab w:val="right" w:leader="dot" w:pos="8306"/>
        </w:tabs>
      </w:pPr>
      <w:hyperlink w:anchor="_Toc19420" w:history="1">
        <w:r>
          <w:rPr>
            <w:rFonts w:ascii="仿宋" w:eastAsia="仿宋" w:hAnsi="仿宋" w:cs="仿宋" w:hint="eastAsia"/>
            <w:lang w:eastAsia="zh-CN"/>
          </w:rPr>
          <w:t>(八)、环境保护综合评价</w:t>
        </w:r>
        <w:r>
          <w:tab/>
        </w:r>
        <w:r>
          <w:fldChar w:fldCharType="begin"/>
        </w:r>
        <w:r>
          <w:instrText xml:space="preserve"> PAGEREF _Toc19420 \h </w:instrText>
        </w:r>
        <w:r>
          <w:fldChar w:fldCharType="separate"/>
        </w:r>
        <w:r>
          <w:t>44</w:t>
        </w:r>
        <w:r>
          <w:fldChar w:fldCharType="end"/>
        </w:r>
      </w:hyperlink>
    </w:p>
    <w:p>
      <w:pPr>
        <w:pStyle w:val="TOC1"/>
        <w:tabs>
          <w:tab w:val="right" w:leader="dot" w:pos="8306"/>
        </w:tabs>
      </w:pPr>
      <w:hyperlink w:anchor="_Toc4414" w:history="1">
        <w:r>
          <w:rPr>
            <w:rFonts w:ascii="仿宋" w:eastAsia="仿宋" w:hAnsi="仿宋" w:cs="仿宋" w:hint="eastAsia"/>
            <w:lang w:eastAsia="zh-CN"/>
          </w:rPr>
          <w:t>十二、煤炭机械装备项目社会影响</w:t>
        </w:r>
        <w:r>
          <w:tab/>
        </w:r>
        <w:r>
          <w:fldChar w:fldCharType="begin"/>
        </w:r>
        <w:r>
          <w:instrText xml:space="preserve"> PAGEREF _Toc4414 \h </w:instrText>
        </w:r>
        <w:r>
          <w:fldChar w:fldCharType="separate"/>
        </w:r>
        <w:r>
          <w:t>45</w:t>
        </w:r>
        <w:r>
          <w:fldChar w:fldCharType="end"/>
        </w:r>
      </w:hyperlink>
    </w:p>
    <w:p>
      <w:pPr>
        <w:pStyle w:val="TOC2"/>
        <w:tabs>
          <w:tab w:val="right" w:leader="dot" w:pos="8306"/>
        </w:tabs>
      </w:pPr>
      <w:hyperlink w:anchor="_Toc10248" w:history="1">
        <w:r>
          <w:rPr>
            <w:rFonts w:ascii="仿宋" w:eastAsia="仿宋" w:hAnsi="仿宋" w:cs="仿宋" w:hint="eastAsia"/>
            <w:lang w:eastAsia="zh-CN"/>
          </w:rPr>
          <w:t>(一)、社会责任与义务</w:t>
        </w:r>
        <w:r>
          <w:tab/>
        </w:r>
        <w:r>
          <w:fldChar w:fldCharType="begin"/>
        </w:r>
        <w:r>
          <w:instrText xml:space="preserve"> PAGEREF _Toc10248 \h </w:instrText>
        </w:r>
        <w:r>
          <w:fldChar w:fldCharType="separate"/>
        </w:r>
        <w:r>
          <w:t>45</w:t>
        </w:r>
        <w:r>
          <w:fldChar w:fldCharType="end"/>
        </w:r>
      </w:hyperlink>
    </w:p>
    <w:p>
      <w:pPr>
        <w:pStyle w:val="TOC2"/>
        <w:tabs>
          <w:tab w:val="right" w:leader="dot" w:pos="8306"/>
        </w:tabs>
      </w:pPr>
      <w:hyperlink w:anchor="_Toc27722" w:history="1">
        <w:r>
          <w:rPr>
            <w:rFonts w:ascii="仿宋" w:eastAsia="仿宋" w:hAnsi="仿宋" w:cs="仿宋" w:hint="eastAsia"/>
            <w:lang w:eastAsia="zh-CN"/>
          </w:rPr>
          <w:t>(二)、社会参与与沟通</w:t>
        </w:r>
        <w:r>
          <w:tab/>
        </w:r>
        <w:r>
          <w:fldChar w:fldCharType="begin"/>
        </w:r>
        <w:r>
          <w:instrText xml:space="preserve"> PAGEREF _Toc27722 \h </w:instrText>
        </w:r>
        <w:r>
          <w:fldChar w:fldCharType="separate"/>
        </w:r>
        <w:r>
          <w:t>46</w:t>
        </w:r>
        <w:r>
          <w:fldChar w:fldCharType="end"/>
        </w:r>
      </w:hyperlink>
    </w:p>
    <w:p>
      <w:pPr>
        <w:pStyle w:val="TOC1"/>
        <w:tabs>
          <w:tab w:val="right" w:leader="dot" w:pos="8306"/>
        </w:tabs>
      </w:pPr>
      <w:hyperlink w:anchor="_Toc3417" w:history="1">
        <w:r>
          <w:rPr>
            <w:rFonts w:ascii="仿宋" w:eastAsia="仿宋" w:hAnsi="仿宋" w:cs="仿宋" w:hint="eastAsia"/>
            <w:lang w:eastAsia="zh-CN"/>
          </w:rPr>
          <w:t>十三、煤炭机械装备项目变更管理</w:t>
        </w:r>
        <w:r>
          <w:tab/>
        </w:r>
        <w:r>
          <w:fldChar w:fldCharType="begin"/>
        </w:r>
        <w:r>
          <w:instrText xml:space="preserve"> PAGEREF _Toc3417 \h </w:instrText>
        </w:r>
        <w:r>
          <w:fldChar w:fldCharType="separate"/>
        </w:r>
        <w:r>
          <w:t>47</w:t>
        </w:r>
        <w:r>
          <w:fldChar w:fldCharType="end"/>
        </w:r>
      </w:hyperlink>
    </w:p>
    <w:p>
      <w:pPr>
        <w:pStyle w:val="TOC2"/>
        <w:tabs>
          <w:tab w:val="right" w:leader="dot" w:pos="8306"/>
        </w:tabs>
      </w:pPr>
      <w:hyperlink w:anchor="_Toc2459" w:history="1">
        <w:r>
          <w:rPr>
            <w:rFonts w:ascii="仿宋" w:eastAsia="仿宋" w:hAnsi="仿宋" w:cs="仿宋" w:hint="eastAsia"/>
            <w:lang w:eastAsia="zh-CN"/>
          </w:rPr>
          <w:t>(一)、变更申请与评估</w:t>
        </w:r>
        <w:r>
          <w:tab/>
        </w:r>
        <w:r>
          <w:fldChar w:fldCharType="begin"/>
        </w:r>
        <w:r>
          <w:instrText xml:space="preserve"> PAGEREF _Toc2459 \h </w:instrText>
        </w:r>
        <w:r>
          <w:fldChar w:fldCharType="separate"/>
        </w:r>
        <w:r>
          <w:t>47</w:t>
        </w:r>
        <w:r>
          <w:fldChar w:fldCharType="end"/>
        </w:r>
      </w:hyperlink>
    </w:p>
    <w:p>
      <w:pPr>
        <w:pStyle w:val="TOC2"/>
        <w:tabs>
          <w:tab w:val="right" w:leader="dot" w:pos="8306"/>
        </w:tabs>
      </w:pPr>
      <w:hyperlink w:anchor="_Toc15286" w:history="1">
        <w:r>
          <w:rPr>
            <w:rFonts w:ascii="仿宋" w:eastAsia="仿宋" w:hAnsi="仿宋" w:cs="仿宋" w:hint="eastAsia"/>
            <w:lang w:eastAsia="zh-CN"/>
          </w:rPr>
          <w:t>(二)、变更实施与控制</w:t>
        </w:r>
        <w:r>
          <w:tab/>
        </w:r>
        <w:r>
          <w:fldChar w:fldCharType="begin"/>
        </w:r>
        <w:r>
          <w:instrText xml:space="preserve"> PAGEREF _Toc15286 \h </w:instrText>
        </w:r>
        <w:r>
          <w:fldChar w:fldCharType="separate"/>
        </w:r>
        <w:r>
          <w:t>48</w:t>
        </w:r>
        <w:r>
          <w:fldChar w:fldCharType="end"/>
        </w:r>
      </w:hyperlink>
    </w:p>
    <w:p>
      <w:pPr>
        <w:pStyle w:val="TOC1"/>
        <w:tabs>
          <w:tab w:val="right" w:leader="dot" w:pos="8306"/>
        </w:tabs>
      </w:pPr>
      <w:hyperlink w:anchor="_Toc8497" w:history="1">
        <w:r>
          <w:rPr>
            <w:rFonts w:ascii="仿宋" w:eastAsia="仿宋" w:hAnsi="仿宋" w:cs="仿宋" w:hint="eastAsia"/>
            <w:lang w:eastAsia="zh-CN"/>
          </w:rPr>
          <w:t>十四、风险识别与分类</w:t>
        </w:r>
        <w:r>
          <w:tab/>
        </w:r>
        <w:r>
          <w:fldChar w:fldCharType="begin"/>
        </w:r>
        <w:r>
          <w:instrText xml:space="preserve"> PAGEREF _Toc8497 \h </w:instrText>
        </w:r>
        <w:r>
          <w:fldChar w:fldCharType="separate"/>
        </w:r>
        <w:r>
          <w:t>48</w:t>
        </w:r>
        <w:r>
          <w:fldChar w:fldCharType="end"/>
        </w:r>
      </w:hyperlink>
    </w:p>
    <w:p>
      <w:pPr>
        <w:pStyle w:val="TOC2"/>
        <w:tabs>
          <w:tab w:val="right" w:leader="dot" w:pos="8306"/>
        </w:tabs>
      </w:pPr>
      <w:hyperlink w:anchor="_Toc27659" w:history="1">
        <w:r>
          <w:rPr>
            <w:rFonts w:ascii="仿宋" w:eastAsia="仿宋" w:hAnsi="仿宋" w:cs="仿宋" w:hint="eastAsia"/>
            <w:lang w:eastAsia="zh-CN"/>
          </w:rPr>
          <w:t>(一)、风险识别</w:t>
        </w:r>
        <w:r>
          <w:tab/>
        </w:r>
        <w:r>
          <w:fldChar w:fldCharType="begin"/>
        </w:r>
        <w:r>
          <w:instrText xml:space="preserve"> PAGEREF _Toc27659 \h </w:instrText>
        </w:r>
        <w:r>
          <w:fldChar w:fldCharType="separate"/>
        </w:r>
        <w:r>
          <w:t>48</w:t>
        </w:r>
        <w:r>
          <w:fldChar w:fldCharType="end"/>
        </w:r>
      </w:hyperlink>
    </w:p>
    <w:p>
      <w:pPr>
        <w:pStyle w:val="TOC2"/>
        <w:tabs>
          <w:tab w:val="right" w:leader="dot" w:pos="8306"/>
        </w:tabs>
      </w:pPr>
      <w:hyperlink w:anchor="_Toc3466" w:history="1">
        <w:r>
          <w:rPr>
            <w:rFonts w:ascii="仿宋" w:eastAsia="仿宋" w:hAnsi="仿宋" w:cs="仿宋" w:hint="eastAsia"/>
            <w:lang w:eastAsia="zh-CN"/>
          </w:rPr>
          <w:t>(二)、风险分类</w:t>
        </w:r>
        <w:r>
          <w:tab/>
        </w:r>
        <w:r>
          <w:fldChar w:fldCharType="begin"/>
        </w:r>
        <w:r>
          <w:instrText xml:space="preserve"> PAGEREF _Toc3466 \h </w:instrText>
        </w:r>
        <w:r>
          <w:fldChar w:fldCharType="separate"/>
        </w:r>
        <w:r>
          <w:t>50</w:t>
        </w:r>
        <w:r>
          <w:fldChar w:fldCharType="end"/>
        </w:r>
      </w:hyperlink>
    </w:p>
    <w:p>
      <w:pPr>
        <w:pStyle w:val="TOC1"/>
        <w:tabs>
          <w:tab w:val="right" w:leader="dot" w:pos="8306"/>
        </w:tabs>
      </w:pPr>
      <w:hyperlink w:anchor="_Toc1820" w:history="1">
        <w:r>
          <w:rPr>
            <w:rFonts w:ascii="仿宋" w:eastAsia="仿宋" w:hAnsi="仿宋" w:cs="仿宋" w:hint="eastAsia"/>
            <w:lang w:eastAsia="zh-CN"/>
          </w:rPr>
          <w:t>十五、煤炭机械装备项目实施时间节点</w:t>
        </w:r>
        <w:r>
          <w:tab/>
        </w:r>
        <w:r>
          <w:fldChar w:fldCharType="begin"/>
        </w:r>
        <w:r>
          <w:instrText xml:space="preserve"> PAGEREF _Toc1820 \h </w:instrText>
        </w:r>
        <w:r>
          <w:fldChar w:fldCharType="separate"/>
        </w:r>
        <w:r>
          <w:t>51</w:t>
        </w:r>
        <w:r>
          <w:fldChar w:fldCharType="end"/>
        </w:r>
      </w:hyperlink>
    </w:p>
    <w:p>
      <w:pPr>
        <w:pStyle w:val="TOC2"/>
        <w:tabs>
          <w:tab w:val="right" w:leader="dot" w:pos="8306"/>
        </w:tabs>
      </w:pPr>
      <w:hyperlink w:anchor="_Toc5034" w:history="1">
        <w:r>
          <w:rPr>
            <w:rFonts w:ascii="仿宋" w:eastAsia="仿宋" w:hAnsi="仿宋" w:cs="仿宋" w:hint="eastAsia"/>
            <w:lang w:eastAsia="zh-CN"/>
          </w:rPr>
          <w:t>(一)、煤炭机械装备项目启动阶段时间节点</w:t>
        </w:r>
        <w:r>
          <w:tab/>
        </w:r>
        <w:r>
          <w:fldChar w:fldCharType="begin"/>
        </w:r>
        <w:r>
          <w:instrText xml:space="preserve"> PAGEREF _Toc5034 \h </w:instrText>
        </w:r>
        <w:r>
          <w:fldChar w:fldCharType="separate"/>
        </w:r>
        <w:r>
          <w:t>51</w:t>
        </w:r>
        <w:r>
          <w:fldChar w:fldCharType="end"/>
        </w:r>
      </w:hyperlink>
    </w:p>
    <w:p>
      <w:pPr>
        <w:pStyle w:val="TOC2"/>
        <w:tabs>
          <w:tab w:val="right" w:leader="dot" w:pos="8306"/>
        </w:tabs>
      </w:pPr>
      <w:hyperlink w:anchor="_Toc2014" w:history="1">
        <w:r>
          <w:rPr>
            <w:rFonts w:ascii="仿宋" w:eastAsia="仿宋" w:hAnsi="仿宋" w:cs="仿宋" w:hint="eastAsia"/>
            <w:lang w:eastAsia="zh-CN"/>
          </w:rPr>
          <w:t>(二)、煤炭机械装备项目执行阶段时间节点</w:t>
        </w:r>
        <w:r>
          <w:tab/>
        </w:r>
        <w:r>
          <w:fldChar w:fldCharType="begin"/>
        </w:r>
        <w:r>
          <w:instrText xml:space="preserve"> PAGEREF _Toc2014 \h </w:instrText>
        </w:r>
        <w:r>
          <w:fldChar w:fldCharType="separate"/>
        </w:r>
        <w:r>
          <w:t>53</w:t>
        </w:r>
        <w:r>
          <w:fldChar w:fldCharType="end"/>
        </w:r>
      </w:hyperlink>
    </w:p>
    <w:p>
      <w:pPr>
        <w:pStyle w:val="TOC2"/>
        <w:tabs>
          <w:tab w:val="right" w:leader="dot" w:pos="8306"/>
        </w:tabs>
      </w:pPr>
      <w:hyperlink w:anchor="_Toc3223" w:history="1">
        <w:r>
          <w:rPr>
            <w:rFonts w:ascii="仿宋" w:eastAsia="仿宋" w:hAnsi="仿宋" w:cs="仿宋" w:hint="eastAsia"/>
            <w:lang w:eastAsia="zh-CN"/>
          </w:rPr>
          <w:t>(三)、煤炭机械装备项目完成阶段时间节点</w:t>
        </w:r>
        <w:r>
          <w:tab/>
        </w:r>
        <w:r>
          <w:fldChar w:fldCharType="begin"/>
        </w:r>
        <w:r>
          <w:instrText xml:space="preserve"> PAGEREF _Toc3223 \h </w:instrText>
        </w:r>
        <w:r>
          <w:fldChar w:fldCharType="separate"/>
        </w:r>
        <w:r>
          <w:t>54</w:t>
        </w:r>
        <w:r>
          <w:fldChar w:fldCharType="end"/>
        </w:r>
      </w:hyperlink>
    </w:p>
    <w:p>
      <w:pPr>
        <w:pStyle w:val="TOC1"/>
        <w:tabs>
          <w:tab w:val="right" w:leader="dot" w:pos="8306"/>
        </w:tabs>
      </w:pPr>
      <w:hyperlink w:anchor="_Toc3490" w:history="1">
        <w:r>
          <w:rPr>
            <w:rFonts w:ascii="仿宋" w:eastAsia="仿宋" w:hAnsi="仿宋" w:cs="仿宋" w:hint="eastAsia"/>
            <w:lang w:eastAsia="zh-CN"/>
          </w:rPr>
          <w:t>十六、煤炭机械装备项目工程方案分析</w:t>
        </w:r>
        <w:r>
          <w:tab/>
        </w:r>
        <w:r>
          <w:fldChar w:fldCharType="begin"/>
        </w:r>
        <w:r>
          <w:instrText xml:space="preserve"> PAGEREF _Toc3490 \h </w:instrText>
        </w:r>
        <w:r>
          <w:fldChar w:fldCharType="separate"/>
        </w:r>
        <w:r>
          <w:t>55</w:t>
        </w:r>
        <w:r>
          <w:fldChar w:fldCharType="end"/>
        </w:r>
      </w:hyperlink>
    </w:p>
    <w:p>
      <w:pPr>
        <w:pStyle w:val="TOC2"/>
        <w:tabs>
          <w:tab w:val="right" w:leader="dot" w:pos="8306"/>
        </w:tabs>
      </w:pPr>
      <w:hyperlink w:anchor="_Toc844" w:history="1">
        <w:r>
          <w:rPr>
            <w:rFonts w:ascii="仿宋" w:eastAsia="仿宋" w:hAnsi="仿宋" w:cs="仿宋" w:hint="eastAsia"/>
            <w:lang w:eastAsia="zh-CN"/>
          </w:rPr>
          <w:t>(一)、建筑工程设计原则</w:t>
        </w:r>
        <w:r>
          <w:tab/>
        </w:r>
        <w:r>
          <w:fldChar w:fldCharType="begin"/>
        </w:r>
        <w:r>
          <w:instrText xml:space="preserve"> PAGEREF _Toc844 \h </w:instrText>
        </w:r>
        <w:r>
          <w:fldChar w:fldCharType="separate"/>
        </w:r>
        <w:r>
          <w:t>55</w:t>
        </w:r>
        <w:r>
          <w:fldChar w:fldCharType="end"/>
        </w:r>
      </w:hyperlink>
    </w:p>
    <w:p>
      <w:pPr>
        <w:pStyle w:val="TOC2"/>
        <w:tabs>
          <w:tab w:val="right" w:leader="dot" w:pos="8306"/>
        </w:tabs>
      </w:pPr>
      <w:hyperlink w:anchor="_Toc1179" w:history="1">
        <w:r>
          <w:rPr>
            <w:rFonts w:ascii="仿宋" w:eastAsia="仿宋" w:hAnsi="仿宋" w:cs="仿宋" w:hint="eastAsia"/>
            <w:lang w:eastAsia="zh-CN"/>
          </w:rPr>
          <w:t>(二)、土建工程建设指标</w:t>
        </w:r>
        <w:r>
          <w:tab/>
        </w:r>
        <w:r>
          <w:fldChar w:fldCharType="begin"/>
        </w:r>
        <w:r>
          <w:instrText xml:space="preserve"> PAGEREF _Toc1179 \h </w:instrText>
        </w:r>
        <w:r>
          <w:fldChar w:fldCharType="separate"/>
        </w:r>
        <w:r>
          <w:t>58</w:t>
        </w:r>
        <w:r>
          <w:fldChar w:fldCharType="end"/>
        </w:r>
      </w:hyperlink>
    </w:p>
    <w:p>
      <w:pPr>
        <w:pStyle w:val="TOC1"/>
        <w:tabs>
          <w:tab w:val="right" w:leader="dot" w:pos="8306"/>
        </w:tabs>
      </w:pPr>
      <w:hyperlink w:anchor="_Toc13238" w:history="1">
        <w:r>
          <w:rPr>
            <w:rFonts w:ascii="仿宋" w:eastAsia="仿宋" w:hAnsi="仿宋" w:cs="仿宋" w:hint="eastAsia"/>
            <w:lang w:eastAsia="zh-CN"/>
          </w:rPr>
          <w:t>十七、质量管理体系</w:t>
        </w:r>
        <w:r>
          <w:tab/>
        </w:r>
        <w:r>
          <w:fldChar w:fldCharType="begin"/>
        </w:r>
        <w:r>
          <w:instrText xml:space="preserve"> PAGEREF _Toc13238 \h </w:instrText>
        </w:r>
        <w:r>
          <w:fldChar w:fldCharType="separate"/>
        </w:r>
        <w:r>
          <w:t>60</w:t>
        </w:r>
        <w:r>
          <w:fldChar w:fldCharType="end"/>
        </w:r>
      </w:hyperlink>
    </w:p>
    <w:p>
      <w:pPr>
        <w:pStyle w:val="TOC2"/>
        <w:tabs>
          <w:tab w:val="right" w:leader="dot" w:pos="8306"/>
        </w:tabs>
      </w:pPr>
      <w:hyperlink w:anchor="_Toc16257" w:history="1">
        <w:r>
          <w:rPr>
            <w:rFonts w:ascii="仿宋" w:eastAsia="仿宋" w:hAnsi="仿宋" w:cs="仿宋" w:hint="eastAsia"/>
            <w:lang w:eastAsia="zh-CN"/>
          </w:rPr>
          <w:t>(一)、质量目标与方针</w:t>
        </w:r>
        <w:r>
          <w:tab/>
        </w:r>
        <w:r>
          <w:fldChar w:fldCharType="begin"/>
        </w:r>
        <w:r>
          <w:instrText xml:space="preserve"> PAGEREF _Toc16257 \h </w:instrText>
        </w:r>
        <w:r>
          <w:fldChar w:fldCharType="separate"/>
        </w:r>
        <w:r>
          <w:t>60</w:t>
        </w:r>
        <w:r>
          <w:fldChar w:fldCharType="end"/>
        </w:r>
      </w:hyperlink>
    </w:p>
    <w:p>
      <w:pPr>
        <w:pStyle w:val="TOC2"/>
        <w:tabs>
          <w:tab w:val="right" w:leader="dot" w:pos="8306"/>
        </w:tabs>
      </w:pPr>
      <w:hyperlink w:anchor="_Toc31294" w:history="1">
        <w:r>
          <w:rPr>
            <w:rFonts w:ascii="仿宋" w:eastAsia="仿宋" w:hAnsi="仿宋" w:cs="仿宋" w:hint="eastAsia"/>
            <w:lang w:eastAsia="zh-CN"/>
          </w:rPr>
          <w:t>(二)、质量管理责任</w:t>
        </w:r>
        <w:r>
          <w:tab/>
        </w:r>
        <w:r>
          <w:fldChar w:fldCharType="begin"/>
        </w:r>
        <w:r>
          <w:instrText xml:space="preserve"> PAGEREF _Toc31294 \h </w:instrText>
        </w:r>
        <w:r>
          <w:fldChar w:fldCharType="separate"/>
        </w:r>
        <w:r>
          <w:t>61</w:t>
        </w:r>
        <w:r>
          <w:fldChar w:fldCharType="end"/>
        </w:r>
      </w:hyperlink>
    </w:p>
    <w:p>
      <w:pPr>
        <w:pStyle w:val="TOC2"/>
        <w:tabs>
          <w:tab w:val="right" w:leader="dot" w:pos="8306"/>
        </w:tabs>
      </w:pPr>
      <w:hyperlink w:anchor="_Toc29535" w:history="1">
        <w:r>
          <w:rPr>
            <w:rFonts w:ascii="仿宋" w:eastAsia="仿宋" w:hAnsi="仿宋" w:cs="仿宋" w:hint="eastAsia"/>
            <w:lang w:eastAsia="zh-CN"/>
          </w:rPr>
          <w:t>(三)、质量管理体系文件</w:t>
        </w:r>
        <w:r>
          <w:tab/>
        </w:r>
        <w:r>
          <w:fldChar w:fldCharType="begin"/>
        </w:r>
        <w:r>
          <w:instrText xml:space="preserve"> PAGEREF _Toc29535 \h </w:instrText>
        </w:r>
        <w:r>
          <w:fldChar w:fldCharType="separate"/>
        </w:r>
        <w:r>
          <w:t>62</w:t>
        </w:r>
        <w:r>
          <w:fldChar w:fldCharType="end"/>
        </w:r>
      </w:hyperlink>
    </w:p>
    <w:p>
      <w:pPr>
        <w:pStyle w:val="TOC2"/>
        <w:tabs>
          <w:tab w:val="right" w:leader="dot" w:pos="8306"/>
        </w:tabs>
      </w:pPr>
      <w:hyperlink w:anchor="_Toc226" w:history="1">
        <w:r>
          <w:rPr>
            <w:rFonts w:ascii="仿宋" w:eastAsia="仿宋" w:hAnsi="仿宋" w:cs="仿宋" w:hint="eastAsia"/>
            <w:lang w:eastAsia="zh-CN"/>
          </w:rPr>
          <w:t>(四)、质量培训与教育</w:t>
        </w:r>
        <w:r>
          <w:tab/>
        </w:r>
        <w:r>
          <w:fldChar w:fldCharType="begin"/>
        </w:r>
        <w:r>
          <w:instrText xml:space="preserve"> PAGEREF _Toc226 \h </w:instrText>
        </w:r>
        <w:r>
          <w:fldChar w:fldCharType="separate"/>
        </w:r>
        <w:r>
          <w:t>64</w:t>
        </w:r>
        <w:r>
          <w:fldChar w:fldCharType="end"/>
        </w:r>
      </w:hyperlink>
    </w:p>
    <w:p>
      <w:pPr>
        <w:pStyle w:val="TOC2"/>
        <w:tabs>
          <w:tab w:val="right" w:leader="dot" w:pos="8306"/>
        </w:tabs>
      </w:pPr>
      <w:hyperlink w:anchor="_Toc20180" w:history="1">
        <w:r>
          <w:rPr>
            <w:rFonts w:ascii="仿宋" w:eastAsia="仿宋" w:hAnsi="仿宋" w:cs="仿宋" w:hint="eastAsia"/>
            <w:lang w:eastAsia="zh-CN"/>
          </w:rPr>
          <w:t>(五)、质量审核与评价</w:t>
        </w:r>
        <w:r>
          <w:tab/>
        </w:r>
        <w:r>
          <w:fldChar w:fldCharType="begin"/>
        </w:r>
        <w:r>
          <w:instrText xml:space="preserve"> PAGEREF _Toc20180 \h </w:instrText>
        </w:r>
        <w:r>
          <w:fldChar w:fldCharType="separate"/>
        </w:r>
        <w:r>
          <w:t>65</w:t>
        </w:r>
        <w:r>
          <w:fldChar w:fldCharType="end"/>
        </w:r>
      </w:hyperlink>
    </w:p>
    <w:p>
      <w:pPr>
        <w:pStyle w:val="TOC2"/>
        <w:tabs>
          <w:tab w:val="right" w:leader="dot" w:pos="8306"/>
        </w:tabs>
      </w:pPr>
      <w:hyperlink w:anchor="_Toc7673" w:history="1">
        <w:r>
          <w:rPr>
            <w:rFonts w:ascii="仿宋" w:eastAsia="仿宋" w:hAnsi="仿宋" w:cs="仿宋" w:hint="eastAsia"/>
            <w:lang w:eastAsia="zh-CN"/>
          </w:rPr>
          <w:t>(六)、不符合与纠正措施</w:t>
        </w:r>
        <w:r>
          <w:tab/>
        </w:r>
        <w:r>
          <w:fldChar w:fldCharType="begin"/>
        </w:r>
        <w:r>
          <w:instrText xml:space="preserve"> PAGEREF _Toc7673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02"/>
      <w:r>
        <w:rPr>
          <w:rFonts w:ascii="仿宋" w:eastAsia="仿宋" w:hAnsi="仿宋" w:cs="仿宋" w:hint="eastAsia"/>
          <w:sz w:val="28"/>
          <w:lang w:eastAsia="zh-CN"/>
        </w:rPr>
        <w:t>一、煤炭机械装备项目土建工程</w:t>
      </w:r>
      <w:bookmarkEnd w:id="2"/>
    </w:p>
    <w:p>
      <w:pPr>
        <w:pStyle w:val="Heading2"/>
        <w:rPr>
          <w:rFonts w:ascii="仿宋" w:eastAsia="仿宋" w:hAnsi="仿宋" w:cs="仿宋" w:hint="eastAsia"/>
          <w:lang w:eastAsia="zh-CN"/>
        </w:rPr>
      </w:pPr>
      <w:bookmarkStart w:id="3" w:name="_Toc184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在煤炭机械装备项目的建筑工程设计中，我们将秉承一系列重要的设计原则，以确保煤炭机械装备项目建筑在功能、美观、可持续性等方面达到最佳效果。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首要原则是确保建筑的功能性得到最大化的发挥。我们将充分理解煤炭机械装备项目的实际需求，合理布局各个功能区域，保证建筑在满足业务需求的同时，提供高效的工作环境。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在建筑设计中，我们将综合考虑建设和运营成本。通过精细的经济效益分析，确保设计方案在高效利用资源的同时，对煤炭机械装备项目的长期盈利能力有积极的贡献。</w:t>
      </w:r>
    </w:p>
    <w:p>
      <w:pPr>
        <w:pStyle w:val="Heading2"/>
        <w:ind w:firstLine="560" w:firstLineChars="200"/>
        <w:rPr>
          <w:rFonts w:ascii="仿宋" w:eastAsia="仿宋" w:hAnsi="仿宋" w:cs="仿宋" w:hint="eastAsia"/>
          <w:sz w:val="28"/>
          <w:lang w:eastAsia="zh-CN"/>
        </w:rPr>
      </w:pPr>
      <w:bookmarkStart w:id="4" w:name="_Toc294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的土建工程设计中，我们将精准设定设计年限，结合煤炭机械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炭机械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炭机械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炭机械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炭机械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本期工程煤炭机械装备项目预计总建筑面积XXX平方米，其中：计容建筑面积XXX平方米，计划建筑工程投资XX万元，占煤炭机械装备项目总投资的XX%。</w:t>
      </w:r>
    </w:p>
    <w:p>
      <w:pPr>
        <w:pStyle w:val="Heading1"/>
        <w:ind w:firstLine="560" w:firstLineChars="200"/>
        <w:rPr>
          <w:rFonts w:ascii="仿宋" w:eastAsia="仿宋" w:hAnsi="仿宋" w:cs="仿宋" w:hint="eastAsia"/>
          <w:sz w:val="28"/>
          <w:lang w:eastAsia="zh-CN"/>
        </w:rPr>
      </w:pPr>
      <w:bookmarkStart w:id="7" w:name="_Toc2122"/>
      <w:r>
        <w:rPr>
          <w:rFonts w:ascii="仿宋" w:eastAsia="仿宋" w:hAnsi="仿宋" w:cs="仿宋" w:hint="eastAsia"/>
          <w:sz w:val="28"/>
          <w:lang w:eastAsia="zh-CN"/>
        </w:rPr>
        <w:t>二、煤炭机械装备项目选址可行性分析</w:t>
      </w:r>
      <w:bookmarkEnd w:id="7"/>
    </w:p>
    <w:p>
      <w:pPr>
        <w:pStyle w:val="Heading2"/>
        <w:rPr>
          <w:rFonts w:ascii="仿宋" w:eastAsia="仿宋" w:hAnsi="仿宋" w:cs="仿宋" w:hint="eastAsia"/>
          <w:lang w:eastAsia="zh-CN"/>
        </w:rPr>
      </w:pPr>
      <w:bookmarkStart w:id="8" w:name="_Toc14108"/>
      <w:r>
        <w:rPr>
          <w:rFonts w:ascii="仿宋" w:eastAsia="仿宋" w:hAnsi="仿宋" w:cs="仿宋" w:hint="eastAsia"/>
          <w:lang w:eastAsia="zh-CN"/>
        </w:rPr>
        <w:t>(一)、煤炭机械装备项目选址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该煤炭机械装备项目选址位于XX省XX市XX区XXX街道</w:t>
      </w:r>
    </w:p>
    <w:p>
      <w:pPr>
        <w:pStyle w:val="Heading2"/>
        <w:ind w:firstLine="560" w:firstLineChars="200"/>
        <w:rPr>
          <w:rFonts w:ascii="仿宋" w:eastAsia="仿宋" w:hAnsi="仿宋" w:cs="仿宋" w:hint="eastAsia"/>
          <w:sz w:val="28"/>
          <w:lang w:eastAsia="zh-CN"/>
        </w:rPr>
      </w:pPr>
      <w:bookmarkStart w:id="9" w:name="_Toc3103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煤炭机械装备项目的征地面积将根据煤炭机械装备项目的实际规模和需求进行精确规划。具体面积XXX平方米，旨在确保煤炭机械装备项目不仅能够满足当前的发展需求，还能够预留空间以适应未来的扩展。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净用地面积是在征地面积基础上去除不可利用面积后的实际可开发用地。具体面积XXX平方米，考虑到环保、交通、安全等多方面因素，以确保煤炭机械装备项目在整体利用效率上达到最优。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煤炭机械装备项目计划建设的建筑总规模具体面积XXX平方米。这一规模的确定综合考虑了煤炭机械装备项目的性质、规模，以及城市规划的相关要求，确保建筑布局与周边环境协调一致。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绿地率是煤炭机械装备项目用地中被规划为绿地的比例。具体面积XXX平方米，旨在通过合理规划绿地，改善煤炭机械装备项目周边环境，提升居民生活质量，并符合城市整体绿化规划。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容积率是用地上可以建设的建筑总体积与用地面积之比。具体面积XXX，通过合理的容积率规划，确保煤炭机械装备项目建筑规模与周边环境和谐共生。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炭机械装备项目选址与当地城市规划相一致，具体面积XXX平方米。通过与城市规划部门深入沟通，确保煤炭机械装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煤炭机械装备项目选址符合当地产业政策，具体面积XXX平方米。这包括煤炭机械装备项目对当地经济的促进作用，以及对相关产业的带动效应，确保煤炭机械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用地总体要求必须符合环保和可持续发展的原则，具体面积XXX平方米。通过采用绿色建筑设计、节能减排等措施，确保煤炭机械装备项目在建设和运营过程中对环境的影响最小化，达到可持续发展的要求。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确保煤炭机械装备项目选址具备必要的公共设施配套，具体面积XXX平方米。这包括交通便利性、教育、医疗等基础设施，以提高居民生活品质，使得煤炭机械装备项目选址更具吸引力。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考虑用地总体要求对当地社会稳定性的影响，具体面积XXX平方米。通过深入了解当地社区反馈，确保煤炭机械装备项目的选址和建设过程对当地社会和谐稳定产生积极作用。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炭机械装备项目选址不仅符合法规和规划，还在实际操作中具有可行性。这一全面规划将为煤炭机械装备项目的成功实施提供坚实的基础，确保煤炭机械装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322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炭机械装备项目的设备规划和空间设计中，我们将采取灵活设备布局的措施。设备布局将根据实际需求进行灵活设计，避免不必要的浪费。通过合理规划设备摆放位置，我们将提高设备的利用率，减少设备间距，以确保煤炭机械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炭机械装备项目内部引入共享设施的概念，例如共享会议室、办公区等。通过这种方式，我们可以减少对资源的重复建设，提高资源共享效率，从而减小煤炭机械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193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煤炭机械装备项目的总图布置中，我们将不同功能区域进行明确的规划，以最大程度满足煤炭机械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5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煤炭机械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炭机械装备项目对环境的影响是综合评价的重要因素之一。我们将详细考虑选址周边的自然环境、生态保护区、水源地等情况，确保煤炭机械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对选址的评价还需充分考虑当地政府的产业政策和法规。我们将详细了解煤炭机械装备项目所在地的相关政策，确保煤炭机械装备项目的规划和运营与当地法规相符，降低不必要的法律风险。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考虑到社会稳定性对企业运营的重要性，我们将评估选址地区的社会安全情况、劳工关系、社区反馈等方面，以确保煤炭机械装备项目的建设和运营不会受到社会稳定性的负面影响。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最后，我们将综合考虑用地成本，包括土地购置费用、土地开发成本等。通过对用地成本的详细评估，我们能够做出更为精确的经济效益分析，为煤炭机械装备项目的投资决策提供有力支持。</w:t>
      </w:r>
    </w:p>
    <w:p>
      <w:pPr>
        <w:pStyle w:val="Heading1"/>
        <w:ind w:firstLine="560" w:firstLineChars="200"/>
        <w:rPr>
          <w:rFonts w:ascii="仿宋" w:eastAsia="仿宋" w:hAnsi="仿宋" w:cs="仿宋" w:hint="eastAsia"/>
          <w:sz w:val="28"/>
          <w:lang w:eastAsia="zh-CN"/>
        </w:rPr>
      </w:pPr>
      <w:bookmarkStart w:id="13" w:name="_Toc67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314"/>
      <w:r>
        <w:rPr>
          <w:rFonts w:ascii="仿宋" w:eastAsia="仿宋" w:hAnsi="仿宋" w:cs="仿宋" w:hint="eastAsia"/>
          <w:lang w:eastAsia="zh-CN"/>
        </w:rPr>
        <w:t>(一)、煤炭机械装备行业分析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行业一直以来都是市场的关注焦点。行业内的发展趋势、竞争态势以及潜在机会都对煤炭机械装备项目的推进产生深远的影响。通过深入研究行业的整体概貌，我们将更好地理解行业的核心特征，为煤炭机械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行业，技术一直是推动创新和发展的关键因素。我们将对当前技术趋势进行详尽分析，包括但不限于人工智能、大数据应用、先进制造技术等。这有助于煤炭机械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炭机械装备项目成功的基础。我们将对主要竞争对手进行深入研究，包括其市场份额、产品特点、市场定位等。通过全面了解竞争对手的优势和劣势，煤炭机械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807"/>
      <w:r>
        <w:rPr>
          <w:rFonts w:ascii="仿宋" w:eastAsia="仿宋" w:hAnsi="仿宋" w:cs="仿宋" w:hint="eastAsia"/>
          <w:sz w:val="28"/>
          <w:lang w:eastAsia="zh-CN"/>
        </w:rPr>
        <w:t>(二)、煤炭机械装备市场分析预测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炭机械装备市场未来的增长趋势。这包括市场的整体规模、各细分领域的发展趋势等。煤炭机械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炭机械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炭机械装备项目实施过程中需要充分考虑的因素。我们将对市场风险进行全面评估，包括但不限于政策法规风险、市场竞争风险、技术变革风险等。通过对潜在风险的深入分析，煤炭机械装备项目可以制定相应的风险缓解策略，降低不确定性对煤炭机械装备项目的影响。</w:t>
      </w:r>
    </w:p>
    <w:p>
      <w:pPr>
        <w:pStyle w:val="Heading1"/>
        <w:ind w:firstLine="560" w:firstLineChars="200"/>
        <w:rPr>
          <w:rFonts w:ascii="仿宋" w:eastAsia="仿宋" w:hAnsi="仿宋" w:cs="仿宋" w:hint="eastAsia"/>
          <w:sz w:val="28"/>
          <w:lang w:eastAsia="zh-CN"/>
        </w:rPr>
      </w:pPr>
      <w:bookmarkStart w:id="16" w:name="_Toc962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919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煤炭机械装备项目的主要产品是XXXX，预计年产值为XXX万元。这一产品在市场中占据着重要的地位，其广泛的应用范围使得该煤炭机械装备项目的市场前景非常广阔。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炭机械装备项目的xxx产品作为重要的原材料之一，将在多个领域发挥关键作用。其在建筑、交通、能源等方面的广泛应用将为整个产业链提供强大的支持，形成产业协同效应。煤炭机械装备项目的年产值XXX万XXX万XXX万万元不仅反映了其在市场上的巨大潜力，更预示着它对国民经济的积极贡献。这种关联度高、涉及面广的产业关系，使得该煤炭机械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91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总征地面积为XXXX平方米，相当于约XX.XX亩，其中净用地面积为XXXX平方米，红线范围内相当于约XX.XX亩。这一用地规模充分考虑了煤炭机械装备项目的建设需求，保障了煤炭机械装备项目在合适的空间内得以充分发展。煤炭机械装备项目规划的总建筑面积为XXXX平方米，其中主体工程建设占XXXX平方米，计容建筑面积达XXXX平方米。预计建筑工程的投资将达到XXXX万元，为煤炭机械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计划购置的设备共计XXXX台（套），设备购置费用为XXXX万元。这一设备购置计划充分考虑到煤炭机械装备项目的生产需求和技术要求，确保了煤炭机械装备项目在生产运营中具备先进的技术装备和高效的生产能力。设备的合理配置将为煤炭机械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计划总投资为XXXX万元，预计年实现营业收入为XXXX万元。这一产能规模的设定旨在确保煤炭机械装备项目能够在投资与回报之间取得平衡，实现长期可持续的发展。煤炭机械装备项目的总投资充分考虑到各个方面的需求，包括用地建设、设备购置等多个环节，以确保煤炭机械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2668"/>
      <w:r>
        <w:rPr>
          <w:rFonts w:ascii="仿宋" w:eastAsia="仿宋" w:hAnsi="仿宋" w:cs="仿宋" w:hint="eastAsia"/>
          <w:sz w:val="28"/>
          <w:lang w:eastAsia="zh-CN"/>
        </w:rPr>
        <w:t>五、煤炭机械装备项目建设单位说明</w:t>
      </w:r>
      <w:bookmarkEnd w:id="19"/>
    </w:p>
    <w:p>
      <w:pPr>
        <w:pStyle w:val="Heading2"/>
        <w:rPr>
          <w:rFonts w:ascii="仿宋" w:eastAsia="仿宋" w:hAnsi="仿宋" w:cs="仿宋" w:hint="eastAsia"/>
          <w:lang w:eastAsia="zh-CN"/>
        </w:rPr>
      </w:pPr>
      <w:bookmarkStart w:id="20" w:name="_Toc28354"/>
      <w:r>
        <w:rPr>
          <w:rFonts w:ascii="仿宋" w:eastAsia="仿宋" w:hAnsi="仿宋" w:cs="仿宋" w:hint="eastAsia"/>
          <w:lang w:eastAsia="zh-CN"/>
        </w:rPr>
        <w:t>(一)、煤炭机械装备项目承办单位基本情况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6955"/>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炭机械装备项目承办单位的XXXX，我们着眼于实现可持续的经济效益。通过技术创新和解决方案的提供，公司预计在煤炭机械装备项目执行期间将获得可观的收入增长。这一收入来源主要包括煤炭机械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同时，我们注重成本控制和效率提升，以确保煤炭机械装备项目的可持续盈利。透过精细的管理和资源优化，公司期望实现煤炭机械装备项目利润最大化。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炭机械装备项目实施进行全面的投资评估，包括煤炭机械装备项目启动阶段的资金投入和后续运营成本。通过对煤炭机械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https://d.book118.com/177033100136006052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4290B"/>
    <w:rsid w:val="1E542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3310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2024-03-03T02:12:00Z</dcterms:created>
  <dcterms:modified xsi:type="dcterms:W3CDTF">2024-03-03T02:12:25Z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3FC8971CC4034758888E8DF596276BB5_11</vt:lpwstr>
  </property>
  <property fmtid="{D5CDD505-2E9C-101B-9397-08002B2CF9AE}" pid="3" name="KSOProductBuildVer">
    <vt:lpwstr>2052-12.1.0.16388</vt:lpwstr>
  </property>
</Properties>
</file>