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2"/>
        <w:ind w:left="0"/>
        <w:rPr>
          <w:rFonts w:ascii="Times New Roman"/>
          <w:sz w:val="16"/>
        </w:rPr>
      </w:pPr>
    </w:p>
    <w:p>
      <w:pPr>
        <w:pStyle w:val="Title"/>
      </w:pPr>
      <w:r>
        <w:t>既有建筑幕墙可靠性鉴定技术规程</w:t>
      </w:r>
    </w:p>
    <w:p>
      <w:pPr>
        <w:spacing w:after="0"/>
        <w:sectPr>
          <w:type w:val="continuous"/>
          <w:pgSz w:w="11900" w:h="16840"/>
          <w:pgMar w:top="1600" w:right="1020" w:bottom="280" w:left="1240" w:header="720" w:footer="720" w:gutter="0"/>
          <w:cols w:num="1" w:space="720"/>
        </w:sectPr>
      </w:pPr>
    </w:p>
    <w:p>
      <w:pPr>
        <w:pStyle w:val="BodyText"/>
        <w:ind w:left="0"/>
        <w:rPr>
          <w:rFonts w:ascii="黑体"/>
          <w:sz w:val="20"/>
        </w:rPr>
      </w:pPr>
    </w:p>
    <w:p>
      <w:pPr>
        <w:pStyle w:val="BodyText"/>
        <w:ind w:left="0"/>
        <w:rPr>
          <w:rFonts w:ascii="黑体"/>
          <w:sz w:val="20"/>
        </w:rPr>
      </w:pPr>
    </w:p>
    <w:p>
      <w:pPr>
        <w:pStyle w:val="Heading1"/>
        <w:spacing w:before="198"/>
        <w:ind w:left="642" w:right="580" w:firstLine="0"/>
        <w:jc w:val="center"/>
      </w:pPr>
      <w:r>
        <w:t>目 次</w:t>
      </w:r>
    </w:p>
    <w:p>
      <w:pPr>
        <w:pStyle w:val="BodyText"/>
        <w:spacing w:before="68" w:line="312" w:lineRule="auto"/>
        <w:ind w:left="173" w:right="8747"/>
      </w:pPr>
      <w:r>
        <w:t>1 范围</w:t>
      </w:r>
    </w:p>
    <w:p>
      <w:pPr>
        <w:pStyle w:val="ListParagraph"/>
        <w:numPr>
          <w:ilvl w:val="0"/>
          <w:numId w:val="1"/>
        </w:numPr>
        <w:tabs>
          <w:tab w:val="left" w:pos="354"/>
        </w:tabs>
        <w:spacing w:before="2" w:after="0" w:line="240" w:lineRule="auto"/>
        <w:ind w:left="353" w:right="0" w:hanging="181"/>
        <w:jc w:val="left"/>
        <w:rPr>
          <w:sz w:val="24"/>
        </w:rPr>
      </w:pPr>
      <w:r>
        <w:rPr>
          <w:sz w:val="24"/>
        </w:rPr>
        <w:t>规范性引用文件</w:t>
      </w:r>
    </w:p>
    <w:p>
      <w:pPr>
        <w:pStyle w:val="ListParagraph"/>
        <w:numPr>
          <w:ilvl w:val="0"/>
          <w:numId w:val="1"/>
        </w:numPr>
        <w:tabs>
          <w:tab w:val="left" w:pos="354"/>
        </w:tabs>
        <w:spacing w:before="91" w:after="0" w:line="240" w:lineRule="auto"/>
        <w:ind w:left="353" w:right="0" w:hanging="181"/>
        <w:jc w:val="left"/>
        <w:rPr>
          <w:sz w:val="24"/>
        </w:rPr>
      </w:pPr>
      <w:r>
        <w:rPr>
          <w:sz w:val="24"/>
        </w:rPr>
        <w:t>术语和符号</w:t>
      </w:r>
    </w:p>
    <w:p>
      <w:pPr>
        <w:pStyle w:val="ListParagraph"/>
        <w:numPr>
          <w:ilvl w:val="1"/>
          <w:numId w:val="1"/>
        </w:numPr>
        <w:tabs>
          <w:tab w:val="left" w:pos="834"/>
        </w:tabs>
        <w:spacing w:before="93" w:after="0" w:line="240" w:lineRule="auto"/>
        <w:ind w:left="833" w:right="0" w:hanging="421"/>
        <w:jc w:val="left"/>
        <w:rPr>
          <w:sz w:val="24"/>
        </w:rPr>
      </w:pPr>
      <w:r>
        <w:rPr>
          <w:sz w:val="24"/>
        </w:rPr>
        <w:t>术语</w:t>
      </w:r>
    </w:p>
    <w:p>
      <w:pPr>
        <w:pStyle w:val="ListParagraph"/>
        <w:numPr>
          <w:ilvl w:val="1"/>
          <w:numId w:val="1"/>
        </w:numPr>
        <w:tabs>
          <w:tab w:val="left" w:pos="834"/>
        </w:tabs>
        <w:spacing w:before="94" w:after="0" w:line="312" w:lineRule="auto"/>
        <w:ind w:left="173" w:right="8324" w:firstLine="240"/>
        <w:jc w:val="left"/>
        <w:rPr>
          <w:sz w:val="24"/>
        </w:rPr>
      </w:pPr>
      <w:r>
        <w:rPr>
          <w:spacing w:val="-9"/>
          <w:sz w:val="24"/>
        </w:rPr>
        <w:t>符号</w:t>
      </w:r>
      <w:r>
        <w:rPr>
          <w:sz w:val="24"/>
        </w:rPr>
        <w:t>4</w:t>
      </w:r>
      <w:r>
        <w:rPr>
          <w:spacing w:val="-16"/>
          <w:sz w:val="24"/>
        </w:rPr>
        <w:t xml:space="preserve"> 基本规定</w:t>
      </w:r>
    </w:p>
    <w:p>
      <w:pPr>
        <w:pStyle w:val="ListParagraph"/>
        <w:numPr>
          <w:ilvl w:val="1"/>
          <w:numId w:val="2"/>
        </w:numPr>
        <w:tabs>
          <w:tab w:val="left" w:pos="834"/>
        </w:tabs>
        <w:spacing w:before="0" w:after="0" w:line="307" w:lineRule="exact"/>
        <w:ind w:left="833" w:right="0" w:hanging="421"/>
        <w:jc w:val="left"/>
        <w:rPr>
          <w:sz w:val="24"/>
        </w:rPr>
      </w:pPr>
      <w:r>
        <w:rPr>
          <w:sz w:val="24"/>
        </w:rPr>
        <w:t>一般规定</w:t>
      </w:r>
    </w:p>
    <w:p>
      <w:pPr>
        <w:pStyle w:val="ListParagraph"/>
        <w:numPr>
          <w:ilvl w:val="1"/>
          <w:numId w:val="2"/>
        </w:numPr>
        <w:tabs>
          <w:tab w:val="left" w:pos="834"/>
        </w:tabs>
        <w:spacing w:before="93" w:after="0" w:line="240" w:lineRule="auto"/>
        <w:ind w:left="833" w:right="0" w:hanging="421"/>
        <w:jc w:val="left"/>
        <w:rPr>
          <w:sz w:val="24"/>
        </w:rPr>
      </w:pPr>
      <w:r>
        <w:rPr>
          <w:sz w:val="24"/>
        </w:rPr>
        <w:t>鉴定程序及其工作内容</w:t>
      </w:r>
    </w:p>
    <w:p>
      <w:pPr>
        <w:pStyle w:val="ListParagraph"/>
        <w:numPr>
          <w:ilvl w:val="1"/>
          <w:numId w:val="2"/>
        </w:numPr>
        <w:tabs>
          <w:tab w:val="left" w:pos="834"/>
        </w:tabs>
        <w:spacing w:before="91" w:after="0" w:line="240" w:lineRule="auto"/>
        <w:ind w:left="833" w:right="0" w:hanging="421"/>
        <w:jc w:val="left"/>
        <w:rPr>
          <w:sz w:val="24"/>
        </w:rPr>
      </w:pPr>
      <w:r>
        <w:rPr>
          <w:sz w:val="24"/>
        </w:rPr>
        <w:t>鉴定评级标准</w:t>
      </w:r>
    </w:p>
    <w:p>
      <w:pPr>
        <w:pStyle w:val="ListParagraph"/>
        <w:numPr>
          <w:ilvl w:val="1"/>
          <w:numId w:val="2"/>
        </w:numPr>
        <w:tabs>
          <w:tab w:val="left" w:pos="834"/>
        </w:tabs>
        <w:spacing w:before="93" w:after="0" w:line="240" w:lineRule="auto"/>
        <w:ind w:left="833" w:right="0" w:hanging="421"/>
        <w:jc w:val="left"/>
        <w:rPr>
          <w:sz w:val="24"/>
        </w:rPr>
      </w:pPr>
      <w:r>
        <w:rPr>
          <w:sz w:val="24"/>
        </w:rPr>
        <w:t>检测抽样方案</w:t>
      </w:r>
    </w:p>
    <w:p>
      <w:pPr>
        <w:pStyle w:val="ListParagraph"/>
        <w:numPr>
          <w:ilvl w:val="0"/>
          <w:numId w:val="3"/>
        </w:numPr>
        <w:tabs>
          <w:tab w:val="left" w:pos="354"/>
        </w:tabs>
        <w:spacing w:before="93" w:after="0" w:line="240" w:lineRule="auto"/>
        <w:ind w:left="353" w:right="0" w:hanging="181"/>
        <w:jc w:val="left"/>
        <w:rPr>
          <w:sz w:val="24"/>
        </w:rPr>
      </w:pPr>
      <w:r>
        <w:rPr>
          <w:sz w:val="24"/>
        </w:rPr>
        <w:t>幕墙使用性鉴定评级</w:t>
      </w:r>
    </w:p>
    <w:p>
      <w:pPr>
        <w:pStyle w:val="ListParagraph"/>
        <w:numPr>
          <w:ilvl w:val="1"/>
          <w:numId w:val="3"/>
        </w:numPr>
        <w:tabs>
          <w:tab w:val="left" w:pos="834"/>
        </w:tabs>
        <w:spacing w:before="91" w:after="0" w:line="240" w:lineRule="auto"/>
        <w:ind w:left="833" w:right="0" w:hanging="421"/>
        <w:jc w:val="left"/>
        <w:rPr>
          <w:sz w:val="24"/>
        </w:rPr>
      </w:pPr>
      <w:r>
        <w:rPr>
          <w:sz w:val="24"/>
        </w:rPr>
        <w:t>一般规定</w:t>
      </w:r>
    </w:p>
    <w:p>
      <w:pPr>
        <w:pStyle w:val="ListParagraph"/>
        <w:numPr>
          <w:ilvl w:val="1"/>
          <w:numId w:val="3"/>
        </w:numPr>
        <w:tabs>
          <w:tab w:val="left" w:pos="834"/>
        </w:tabs>
        <w:spacing w:before="94" w:after="0" w:line="240" w:lineRule="auto"/>
        <w:ind w:left="833" w:right="0" w:hanging="421"/>
        <w:jc w:val="left"/>
        <w:rPr>
          <w:sz w:val="24"/>
        </w:rPr>
      </w:pPr>
      <w:r>
        <w:rPr>
          <w:sz w:val="24"/>
        </w:rPr>
        <w:t>构件外观缺陷评级</w:t>
      </w:r>
    </w:p>
    <w:p>
      <w:pPr>
        <w:pStyle w:val="ListParagraph"/>
        <w:numPr>
          <w:ilvl w:val="1"/>
          <w:numId w:val="3"/>
        </w:numPr>
        <w:tabs>
          <w:tab w:val="left" w:pos="834"/>
        </w:tabs>
        <w:spacing w:before="93" w:after="0" w:line="240" w:lineRule="auto"/>
        <w:ind w:left="833" w:right="0" w:hanging="421"/>
        <w:jc w:val="left"/>
        <w:rPr>
          <w:sz w:val="24"/>
        </w:rPr>
      </w:pPr>
      <w:r>
        <w:rPr>
          <w:sz w:val="24"/>
        </w:rPr>
        <w:t>构件专项检查评级</w:t>
      </w:r>
    </w:p>
    <w:p>
      <w:pPr>
        <w:pStyle w:val="ListParagraph"/>
        <w:numPr>
          <w:ilvl w:val="1"/>
          <w:numId w:val="3"/>
        </w:numPr>
        <w:tabs>
          <w:tab w:val="left" w:pos="834"/>
        </w:tabs>
        <w:spacing w:before="91" w:after="0" w:line="312" w:lineRule="auto"/>
        <w:ind w:left="173" w:right="6404" w:firstLine="240"/>
        <w:jc w:val="left"/>
        <w:rPr>
          <w:sz w:val="24"/>
        </w:rPr>
      </w:pPr>
      <w:r>
        <w:rPr>
          <w:spacing w:val="-2"/>
          <w:sz w:val="24"/>
        </w:rPr>
        <w:t>子单元和鉴定单元评级</w:t>
      </w:r>
      <w:r>
        <w:rPr>
          <w:sz w:val="24"/>
        </w:rPr>
        <w:t>6</w:t>
      </w:r>
      <w:r>
        <w:rPr>
          <w:spacing w:val="-10"/>
          <w:sz w:val="24"/>
        </w:rPr>
        <w:t xml:space="preserve"> 检测与验算</w:t>
      </w:r>
    </w:p>
    <w:p>
      <w:pPr>
        <w:pStyle w:val="ListParagraph"/>
        <w:numPr>
          <w:ilvl w:val="1"/>
          <w:numId w:val="4"/>
        </w:numPr>
        <w:tabs>
          <w:tab w:val="left" w:pos="834"/>
        </w:tabs>
        <w:spacing w:before="2" w:after="0" w:line="240" w:lineRule="auto"/>
        <w:ind w:left="833" w:right="0" w:hanging="421"/>
        <w:jc w:val="left"/>
        <w:rPr>
          <w:sz w:val="24"/>
        </w:rPr>
      </w:pPr>
      <w:r>
        <w:rPr>
          <w:sz w:val="24"/>
        </w:rPr>
        <w:t>一般规定</w:t>
      </w:r>
    </w:p>
    <w:p>
      <w:pPr>
        <w:pStyle w:val="ListParagraph"/>
        <w:numPr>
          <w:ilvl w:val="1"/>
          <w:numId w:val="4"/>
        </w:numPr>
        <w:tabs>
          <w:tab w:val="left" w:pos="834"/>
        </w:tabs>
        <w:spacing w:before="91" w:after="0" w:line="240" w:lineRule="auto"/>
        <w:ind w:left="833" w:right="0" w:hanging="421"/>
        <w:jc w:val="left"/>
        <w:rPr>
          <w:sz w:val="24"/>
        </w:rPr>
      </w:pPr>
      <w:r>
        <w:rPr>
          <w:sz w:val="24"/>
        </w:rPr>
        <w:t>支承结构检测</w:t>
      </w:r>
    </w:p>
    <w:p>
      <w:pPr>
        <w:pStyle w:val="ListParagraph"/>
        <w:numPr>
          <w:ilvl w:val="1"/>
          <w:numId w:val="4"/>
        </w:numPr>
        <w:tabs>
          <w:tab w:val="left" w:pos="834"/>
        </w:tabs>
        <w:spacing w:before="93" w:after="0" w:line="240" w:lineRule="auto"/>
        <w:ind w:left="833" w:right="0" w:hanging="421"/>
        <w:jc w:val="left"/>
        <w:rPr>
          <w:sz w:val="24"/>
        </w:rPr>
      </w:pPr>
      <w:r>
        <w:rPr>
          <w:sz w:val="24"/>
        </w:rPr>
        <w:t>面板检测</w:t>
      </w:r>
    </w:p>
    <w:p>
      <w:pPr>
        <w:pStyle w:val="ListParagraph"/>
        <w:numPr>
          <w:ilvl w:val="1"/>
          <w:numId w:val="4"/>
        </w:numPr>
        <w:tabs>
          <w:tab w:val="left" w:pos="834"/>
        </w:tabs>
        <w:spacing w:before="93" w:after="0" w:line="240" w:lineRule="auto"/>
        <w:ind w:left="833" w:right="0" w:hanging="421"/>
        <w:jc w:val="left"/>
        <w:rPr>
          <w:sz w:val="24"/>
        </w:rPr>
      </w:pPr>
      <w:r>
        <w:rPr>
          <w:sz w:val="24"/>
        </w:rPr>
        <w:t>连接和构造检测</w:t>
      </w:r>
    </w:p>
    <w:p>
      <w:pPr>
        <w:pStyle w:val="ListParagraph"/>
        <w:numPr>
          <w:ilvl w:val="1"/>
          <w:numId w:val="4"/>
        </w:numPr>
        <w:tabs>
          <w:tab w:val="left" w:pos="834"/>
        </w:tabs>
        <w:spacing w:before="91" w:after="0" w:line="240" w:lineRule="auto"/>
        <w:ind w:left="833" w:right="0" w:hanging="421"/>
        <w:jc w:val="left"/>
        <w:rPr>
          <w:sz w:val="24"/>
        </w:rPr>
      </w:pPr>
      <w:r>
        <w:rPr>
          <w:sz w:val="24"/>
        </w:rPr>
        <w:t>复核验算</w:t>
      </w:r>
    </w:p>
    <w:p>
      <w:pPr>
        <w:pStyle w:val="ListParagraph"/>
        <w:numPr>
          <w:ilvl w:val="0"/>
          <w:numId w:val="5"/>
        </w:numPr>
        <w:tabs>
          <w:tab w:val="left" w:pos="354"/>
        </w:tabs>
        <w:spacing w:before="94" w:after="0" w:line="240" w:lineRule="auto"/>
        <w:ind w:left="353" w:right="0" w:hanging="181"/>
        <w:jc w:val="left"/>
        <w:rPr>
          <w:sz w:val="24"/>
        </w:rPr>
      </w:pPr>
      <w:r>
        <w:rPr>
          <w:sz w:val="24"/>
        </w:rPr>
        <w:t>安全性鉴定评级</w:t>
      </w:r>
    </w:p>
    <w:p>
      <w:pPr>
        <w:pStyle w:val="ListParagraph"/>
        <w:numPr>
          <w:ilvl w:val="1"/>
          <w:numId w:val="5"/>
        </w:numPr>
        <w:tabs>
          <w:tab w:val="left" w:pos="834"/>
        </w:tabs>
        <w:spacing w:before="93" w:after="0" w:line="240" w:lineRule="auto"/>
        <w:ind w:left="833" w:right="0" w:hanging="421"/>
        <w:jc w:val="left"/>
        <w:rPr>
          <w:sz w:val="24"/>
        </w:rPr>
      </w:pPr>
      <w:r>
        <w:rPr>
          <w:sz w:val="24"/>
        </w:rPr>
        <w:t>构件安全性鉴定</w:t>
      </w:r>
    </w:p>
    <w:p>
      <w:pPr>
        <w:pStyle w:val="ListParagraph"/>
        <w:numPr>
          <w:ilvl w:val="1"/>
          <w:numId w:val="5"/>
        </w:numPr>
        <w:tabs>
          <w:tab w:val="left" w:pos="834"/>
        </w:tabs>
        <w:spacing w:before="91" w:after="0" w:line="312" w:lineRule="auto"/>
        <w:ind w:left="173" w:right="5684" w:firstLine="240"/>
        <w:jc w:val="left"/>
        <w:rPr>
          <w:sz w:val="24"/>
        </w:rPr>
      </w:pPr>
      <w:r>
        <w:rPr>
          <w:spacing w:val="-2"/>
          <w:sz w:val="24"/>
        </w:rPr>
        <w:t>子单元和鉴定单元安全性鉴定</w:t>
      </w:r>
      <w:r>
        <w:rPr>
          <w:sz w:val="24"/>
        </w:rPr>
        <w:t>8</w:t>
      </w:r>
      <w:r>
        <w:rPr>
          <w:spacing w:val="-12"/>
          <w:sz w:val="24"/>
        </w:rPr>
        <w:t xml:space="preserve"> 鉴定报告</w:t>
      </w:r>
    </w:p>
    <w:p>
      <w:pPr>
        <w:pStyle w:val="BodyText"/>
        <w:spacing w:before="2" w:line="312" w:lineRule="auto"/>
        <w:ind w:left="173" w:right="4415"/>
      </w:pPr>
      <w:r>
        <w:t>附录 A(资料性附录)既有建筑幕墙初步调查用表附录 B(规范性附录) 鉴定单元和构件的划分</w:t>
      </w:r>
    </w:p>
    <w:p>
      <w:pPr>
        <w:pStyle w:val="Heading1"/>
        <w:spacing w:before="55"/>
        <w:ind w:left="2984" w:firstLine="0"/>
      </w:pPr>
    </w:p>
    <w:p>
      <w:pPr>
        <w:pStyle w:val="Heading1"/>
        <w:spacing w:before="55"/>
        <w:ind w:left="2984" w:firstLine="0"/>
      </w:pPr>
    </w:p>
    <w:p>
      <w:pPr>
        <w:pStyle w:val="Heading1"/>
        <w:spacing w:before="55"/>
        <w:ind w:left="2984" w:firstLine="0"/>
        <w:sectPr>
          <w:footerReference w:type="default" r:id="rId5"/>
          <w:pgSz w:w="11900" w:h="16840"/>
          <w:pgMar w:top="1600" w:right="1020" w:bottom="1340" w:left="1240" w:header="0" w:footer="1144" w:gutter="0"/>
          <w:pgNumType w:start="2"/>
          <w:cols w:num="1" w:space="720"/>
        </w:sectPr>
      </w:pPr>
    </w:p>
    <w:p>
      <w:pPr>
        <w:pStyle w:val="Heading1"/>
        <w:spacing w:before="55"/>
        <w:ind w:left="2984" w:firstLine="0"/>
      </w:pPr>
    </w:p>
    <w:p>
      <w:pPr>
        <w:pStyle w:val="Heading1"/>
        <w:spacing w:before="55"/>
        <w:ind w:left="2984" w:firstLine="0"/>
      </w:pPr>
      <w:bookmarkStart w:id="0" w:name="_GoBack"/>
      <w:bookmarkEnd w:id="0"/>
      <w:r>
        <w:t>既有建筑幕墙可靠性鉴定技术规程</w:t>
      </w:r>
    </w:p>
    <w:p>
      <w:pPr>
        <w:pStyle w:val="BodyText"/>
        <w:ind w:left="0"/>
        <w:rPr>
          <w:rFonts w:ascii="黑体"/>
          <w:sz w:val="20"/>
        </w:rPr>
      </w:pPr>
    </w:p>
    <w:p>
      <w:pPr>
        <w:pStyle w:val="BodyText"/>
        <w:spacing w:before="6"/>
        <w:ind w:left="0"/>
        <w:rPr>
          <w:rFonts w:ascii="黑体"/>
          <w:sz w:val="19"/>
        </w:rPr>
      </w:pPr>
    </w:p>
    <w:p>
      <w:pPr>
        <w:pStyle w:val="ListParagraph"/>
        <w:numPr>
          <w:ilvl w:val="0"/>
          <w:numId w:val="6"/>
        </w:numPr>
        <w:tabs>
          <w:tab w:val="left" w:pos="388"/>
        </w:tabs>
        <w:spacing w:before="70" w:after="0" w:line="240" w:lineRule="auto"/>
        <w:ind w:left="387" w:right="0" w:hanging="213"/>
        <w:jc w:val="left"/>
        <w:rPr>
          <w:b/>
          <w:sz w:val="21"/>
        </w:rPr>
      </w:pPr>
      <w:r>
        <w:rPr>
          <w:b/>
          <w:sz w:val="21"/>
        </w:rPr>
        <w:t>范围</w:t>
      </w:r>
    </w:p>
    <w:p>
      <w:pPr>
        <w:spacing w:before="129" w:line="355" w:lineRule="auto"/>
        <w:ind w:left="173" w:right="111" w:firstLine="420"/>
        <w:jc w:val="left"/>
        <w:rPr>
          <w:sz w:val="21"/>
        </w:rPr>
      </w:pPr>
      <w:r>
        <w:rPr>
          <w:spacing w:val="-5"/>
          <w:w w:val="95"/>
          <w:sz w:val="21"/>
        </w:rPr>
        <w:t xml:space="preserve">本规程适用于湖北省内既有民用建筑幕墙可靠性鉴定，不适用于新建建筑幕墙工程。与幕墙构造和   </w:t>
      </w:r>
      <w:r>
        <w:rPr>
          <w:spacing w:val="-5"/>
          <w:sz w:val="21"/>
        </w:rPr>
        <w:t>做法相似的既有采光顶和金属屋面的可靠性鉴定，可参照使用本规程。</w:t>
      </w:r>
    </w:p>
    <w:p>
      <w:pPr>
        <w:pStyle w:val="ListParagraph"/>
        <w:numPr>
          <w:ilvl w:val="0"/>
          <w:numId w:val="6"/>
        </w:numPr>
        <w:tabs>
          <w:tab w:val="left" w:pos="493"/>
        </w:tabs>
        <w:spacing w:before="138" w:after="0" w:line="240" w:lineRule="auto"/>
        <w:ind w:left="492" w:right="0" w:hanging="318"/>
        <w:jc w:val="left"/>
        <w:rPr>
          <w:rFonts w:ascii="黑体" w:eastAsia="黑体" w:hint="eastAsia"/>
          <w:b/>
          <w:sz w:val="21"/>
        </w:rPr>
      </w:pPr>
      <w:r>
        <w:rPr>
          <w:rFonts w:ascii="黑体" w:eastAsia="黑体" w:hint="eastAsia"/>
          <w:b/>
          <w:sz w:val="21"/>
        </w:rPr>
        <w:t>规范性引用文件</w:t>
      </w:r>
    </w:p>
    <w:p>
      <w:pPr>
        <w:pStyle w:val="BodyText"/>
        <w:spacing w:before="5"/>
        <w:ind w:left="0"/>
        <w:rPr>
          <w:rFonts w:ascii="黑体"/>
          <w:b/>
          <w:sz w:val="20"/>
        </w:rPr>
      </w:pPr>
    </w:p>
    <w:p>
      <w:pPr>
        <w:spacing w:before="69"/>
        <w:ind w:left="593" w:right="0" w:firstLine="0"/>
        <w:jc w:val="left"/>
        <w:rPr>
          <w:sz w:val="21"/>
        </w:rPr>
      </w:pPr>
      <w:r>
        <w:rPr>
          <w:sz w:val="21"/>
        </w:rPr>
        <w:t>下列文件对于本标准的应用是必不可少的，引用文件的最新版本（包括所有的修改单）适用于本标</w:t>
      </w:r>
    </w:p>
    <w:p>
      <w:pPr>
        <w:spacing w:before="86"/>
        <w:ind w:left="173" w:right="0" w:firstLine="0"/>
        <w:jc w:val="left"/>
        <w:rPr>
          <w:sz w:val="21"/>
        </w:rPr>
      </w:pPr>
      <w:r>
        <w:rPr>
          <w:sz w:val="21"/>
        </w:rPr>
        <w:t>准。</w:t>
      </w:r>
    </w:p>
    <w:p>
      <w:pPr>
        <w:pStyle w:val="BodyText"/>
        <w:spacing w:before="9"/>
        <w:ind w:left="0"/>
        <w:rPr>
          <w:sz w:val="9"/>
        </w:rPr>
      </w:pPr>
    </w:p>
    <w:p>
      <w:pPr>
        <w:spacing w:before="70" w:line="357" w:lineRule="auto"/>
        <w:ind w:left="593" w:right="6093" w:firstLine="0"/>
        <w:jc w:val="left"/>
        <w:rPr>
          <w:sz w:val="21"/>
        </w:rPr>
      </w:pPr>
      <w:r>
        <w:rPr>
          <w:sz w:val="21"/>
        </w:rPr>
        <w:t>GB16776 建筑用硅酮结构密封胶GB50009 建筑结构荷载规范GB50010 混凝土结构设计规范GB50011 建筑抗震设计规范GB50017 钢结构设计规范</w:t>
      </w:r>
    </w:p>
    <w:p>
      <w:pPr>
        <w:spacing w:before="0" w:line="357" w:lineRule="auto"/>
        <w:ind w:left="593" w:right="5319" w:firstLine="0"/>
        <w:jc w:val="left"/>
        <w:rPr>
          <w:sz w:val="21"/>
        </w:rPr>
      </w:pPr>
      <w:r>
        <w:rPr>
          <w:sz w:val="21"/>
        </w:rPr>
        <w:t>GB50018</w:t>
      </w:r>
      <w:r>
        <w:rPr>
          <w:spacing w:val="-8"/>
          <w:sz w:val="21"/>
        </w:rPr>
        <w:t xml:space="preserve"> 冷弯薄壁型钢结构技术规范GB50205 钢结构工程施工验收规范GB50210</w:t>
      </w:r>
      <w:r>
        <w:rPr>
          <w:spacing w:val="-9"/>
          <w:sz w:val="21"/>
        </w:rPr>
        <w:t xml:space="preserve"> 建筑装饰装修工程质量验收规范GB50292</w:t>
      </w:r>
      <w:r>
        <w:rPr>
          <w:spacing w:val="-8"/>
          <w:sz w:val="21"/>
        </w:rPr>
        <w:t xml:space="preserve"> 民用建筑安全性鉴定标准GB50344</w:t>
      </w:r>
      <w:r>
        <w:rPr>
          <w:spacing w:val="2"/>
          <w:sz w:val="21"/>
        </w:rPr>
        <w:t xml:space="preserve"> 建筑结构检测技术标准GB50411</w:t>
      </w:r>
      <w:r>
        <w:rPr>
          <w:spacing w:val="-9"/>
          <w:sz w:val="21"/>
        </w:rPr>
        <w:t xml:space="preserve"> 建筑节能工程施工质量验收规范GB50429</w:t>
      </w:r>
      <w:r>
        <w:rPr>
          <w:spacing w:val="-8"/>
          <w:sz w:val="21"/>
        </w:rPr>
        <w:t xml:space="preserve"> 铝合金结构设计规范</w:t>
      </w:r>
    </w:p>
    <w:p>
      <w:pPr>
        <w:spacing w:before="0" w:line="264" w:lineRule="exact"/>
        <w:ind w:left="593" w:right="0" w:firstLine="0"/>
        <w:jc w:val="left"/>
        <w:rPr>
          <w:sz w:val="21"/>
        </w:rPr>
      </w:pPr>
      <w:r>
        <w:rPr>
          <w:sz w:val="21"/>
        </w:rPr>
        <w:t>GB5237.1 铝合金建筑型材 第 1 部分：基材</w:t>
      </w:r>
    </w:p>
    <w:p>
      <w:pPr>
        <w:spacing w:before="124" w:line="357" w:lineRule="auto"/>
        <w:ind w:left="593" w:right="593" w:firstLine="0"/>
        <w:jc w:val="left"/>
        <w:rPr>
          <w:sz w:val="21"/>
        </w:rPr>
      </w:pPr>
      <w:r>
        <w:rPr>
          <w:sz w:val="21"/>
        </w:rPr>
        <w:t>GB/T9966.1</w:t>
      </w:r>
      <w:r>
        <w:rPr>
          <w:spacing w:val="-12"/>
          <w:sz w:val="21"/>
        </w:rPr>
        <w:t xml:space="preserve"> 天然饰面石材试验方法 第 </w:t>
      </w:r>
      <w:r>
        <w:rPr>
          <w:sz w:val="21"/>
        </w:rPr>
        <w:t>1</w:t>
      </w:r>
      <w:r>
        <w:rPr>
          <w:spacing w:val="-9"/>
          <w:sz w:val="21"/>
        </w:rPr>
        <w:t xml:space="preserve"> 部分 干燥、水饱和、冻融循环后压缩强度试验方法GB/T9966.2</w:t>
      </w:r>
      <w:r>
        <w:rPr>
          <w:spacing w:val="-12"/>
          <w:sz w:val="21"/>
        </w:rPr>
        <w:t xml:space="preserve"> 天然饰面石材试验方法 第 </w:t>
      </w:r>
      <w:r>
        <w:rPr>
          <w:sz w:val="21"/>
        </w:rPr>
        <w:t>2</w:t>
      </w:r>
      <w:r>
        <w:rPr>
          <w:spacing w:val="-8"/>
          <w:sz w:val="21"/>
        </w:rPr>
        <w:t xml:space="preserve"> 部分 干燥、水饱和弯曲强度试验方法</w:t>
      </w:r>
    </w:p>
    <w:p>
      <w:pPr>
        <w:spacing w:before="0" w:line="357" w:lineRule="auto"/>
        <w:ind w:left="593" w:right="382" w:firstLine="0"/>
        <w:jc w:val="left"/>
        <w:rPr>
          <w:sz w:val="21"/>
        </w:rPr>
      </w:pPr>
      <w:r>
        <w:rPr>
          <w:sz w:val="21"/>
        </w:rPr>
        <w:t>GB/T9966.3</w:t>
      </w:r>
      <w:r>
        <w:rPr>
          <w:spacing w:val="-12"/>
          <w:sz w:val="21"/>
        </w:rPr>
        <w:t xml:space="preserve"> 天然饰面石材试验方法 第 </w:t>
      </w:r>
      <w:r>
        <w:rPr>
          <w:sz w:val="21"/>
        </w:rPr>
        <w:t>3</w:t>
      </w:r>
      <w:r>
        <w:rPr>
          <w:spacing w:val="-8"/>
          <w:sz w:val="21"/>
        </w:rPr>
        <w:t xml:space="preserve"> 部分 体积密度、真密度、真气孔率、吸水率试验方法GB/T9966.7</w:t>
      </w:r>
      <w:r>
        <w:rPr>
          <w:spacing w:val="-12"/>
          <w:sz w:val="21"/>
        </w:rPr>
        <w:t xml:space="preserve"> 天然饰面石材试验方法 第 </w:t>
      </w:r>
      <w:r>
        <w:rPr>
          <w:sz w:val="21"/>
        </w:rPr>
        <w:t>7</w:t>
      </w:r>
      <w:r>
        <w:rPr>
          <w:spacing w:val="-8"/>
          <w:sz w:val="21"/>
        </w:rPr>
        <w:t xml:space="preserve"> 部分 检测板材挂件组合单元挂装强度试验方法GB/T21086</w:t>
      </w:r>
      <w:r>
        <w:rPr>
          <w:spacing w:val="-12"/>
          <w:sz w:val="21"/>
        </w:rPr>
        <w:t xml:space="preserve"> 建筑幕墙</w:t>
      </w:r>
    </w:p>
    <w:p>
      <w:pPr>
        <w:spacing w:before="0" w:line="357" w:lineRule="auto"/>
        <w:ind w:left="593" w:right="6197" w:firstLine="0"/>
        <w:jc w:val="left"/>
        <w:rPr>
          <w:sz w:val="21"/>
        </w:rPr>
      </w:pPr>
      <w:r>
        <w:rPr>
          <w:sz w:val="21"/>
        </w:rPr>
        <w:t>GB/T34327 建筑幕墙术语JGJ102 玻璃幕墙工程技术规范JGJ113 建筑玻璃应用技术规程</w:t>
      </w:r>
    </w:p>
    <w:p>
      <w:pPr>
        <w:spacing w:before="0" w:line="357" w:lineRule="auto"/>
        <w:ind w:left="593" w:right="5566" w:firstLine="0"/>
        <w:jc w:val="left"/>
        <w:rPr>
          <w:sz w:val="21"/>
        </w:rPr>
      </w:pPr>
      <w:r>
        <w:rPr>
          <w:sz w:val="21"/>
        </w:rPr>
        <w:t>JGJ133 金属与石材幕墙工程技术规范JGJ145 混凝土结构后锚固技术规程JGJ255 采光顶与金属屋面技术规程</w:t>
      </w:r>
    </w:p>
    <w:p>
      <w:pPr>
        <w:spacing w:after="0" w:line="357" w:lineRule="auto"/>
        <w:jc w:val="left"/>
        <w:rPr>
          <w:sz w:val="21"/>
        </w:rPr>
        <w:sectPr>
          <w:footerReference w:type="default" r:id="rId6"/>
          <w:type w:val="nextPage"/>
          <w:pgSz w:w="11900" w:h="16840"/>
          <w:pgMar w:top="1600" w:right="1020" w:bottom="1340" w:left="1240" w:header="0" w:footer="1144" w:gutter="0"/>
          <w:pgNumType w:start="3"/>
          <w:cols w:num="1" w:space="720"/>
          <w:titlePg w:val="0"/>
        </w:sectPr>
      </w:pPr>
    </w:p>
    <w:p>
      <w:pPr>
        <w:pStyle w:val="BodyText"/>
        <w:spacing w:before="39" w:line="312" w:lineRule="auto"/>
        <w:ind w:left="711" w:right="5197"/>
      </w:pPr>
      <w:r>
        <w:t>JGJ255 采光顶与金属屋面技术规程JGJ257 索结构技术规程</w:t>
      </w:r>
    </w:p>
    <w:p>
      <w:pPr>
        <w:pStyle w:val="BodyText"/>
        <w:spacing w:before="2" w:line="312" w:lineRule="auto"/>
        <w:ind w:left="711" w:right="4957"/>
      </w:pPr>
      <w:r>
        <w:t>JGJ336 人造板材幕墙工程技术规范JGJ/T139 玻璃幕墙工程质量检验标准JGJ/T324 建筑幕墙工程检测方法标准</w:t>
      </w:r>
    </w:p>
    <w:p>
      <w:pPr>
        <w:pStyle w:val="BodyText"/>
        <w:spacing w:before="1" w:line="312" w:lineRule="auto"/>
        <w:ind w:left="651" w:right="2506" w:firstLine="60"/>
      </w:pPr>
      <w:r>
        <w:t>JC830.1</w:t>
      </w:r>
      <w:r>
        <w:rPr>
          <w:spacing w:val="-12"/>
        </w:rPr>
        <w:t xml:space="preserve"> 干挂饰面石材及其金属挂件 第 </w:t>
      </w:r>
      <w:r>
        <w:t>1</w:t>
      </w:r>
      <w:r>
        <w:rPr>
          <w:spacing w:val="-9"/>
        </w:rPr>
        <w:t xml:space="preserve"> 部分 干挂饰面石材</w:t>
      </w:r>
      <w:r>
        <w:t>JC830.2</w:t>
      </w:r>
      <w:r>
        <w:rPr>
          <w:spacing w:val="-12"/>
        </w:rPr>
        <w:t xml:space="preserve"> 干挂饰面石材及其金属挂件 第 </w:t>
      </w:r>
      <w:r>
        <w:t>2</w:t>
      </w:r>
      <w:r>
        <w:rPr>
          <w:spacing w:val="-8"/>
        </w:rPr>
        <w:t xml:space="preserve"> 部分 金属挂件JC/T872 建筑装饰用微晶玻璃</w:t>
      </w:r>
    </w:p>
    <w:p>
      <w:pPr>
        <w:pStyle w:val="BodyText"/>
        <w:spacing w:line="312" w:lineRule="auto"/>
        <w:ind w:left="651" w:right="5926"/>
      </w:pPr>
      <w:r>
        <w:t>JG/T138</w:t>
      </w:r>
      <w:r>
        <w:rPr>
          <w:spacing w:val="-9"/>
        </w:rPr>
        <w:t xml:space="preserve"> 建筑玻璃点支承装置</w:t>
      </w:r>
      <w:r>
        <w:t>JG/T217</w:t>
      </w:r>
      <w:r>
        <w:rPr>
          <w:spacing w:val="-8"/>
        </w:rPr>
        <w:t xml:space="preserve"> 建筑幕墙用瓷板</w:t>
      </w:r>
    </w:p>
    <w:p>
      <w:pPr>
        <w:pStyle w:val="BodyText"/>
        <w:spacing w:line="312" w:lineRule="auto"/>
        <w:ind w:left="651" w:right="4726"/>
      </w:pPr>
      <w:r>
        <w:t>JG/T260</w:t>
      </w:r>
      <w:r>
        <w:rPr>
          <w:spacing w:val="-9"/>
        </w:rPr>
        <w:t xml:space="preserve"> 建筑幕墙用高压热固化木纤维板</w:t>
      </w:r>
      <w:r>
        <w:t>JG/T324</w:t>
      </w:r>
      <w:r>
        <w:rPr>
          <w:spacing w:val="-8"/>
        </w:rPr>
        <w:t xml:space="preserve"> 建筑幕墙用陶板</w:t>
      </w:r>
    </w:p>
    <w:p>
      <w:pPr>
        <w:pStyle w:val="BodyText"/>
        <w:spacing w:line="312" w:lineRule="auto"/>
        <w:ind w:left="651" w:right="4897"/>
      </w:pPr>
      <w:r>
        <w:t>JG/T328 建筑装饰用石材蜂窝复合板JG/T396 外墙用非承重纤维增强水泥板</w:t>
      </w:r>
    </w:p>
    <w:p>
      <w:pPr>
        <w:pStyle w:val="BodyText"/>
        <w:spacing w:before="2"/>
        <w:ind w:left="0"/>
        <w:rPr>
          <w:sz w:val="23"/>
        </w:rPr>
      </w:pPr>
    </w:p>
    <w:p>
      <w:pPr>
        <w:pStyle w:val="Heading1"/>
        <w:numPr>
          <w:ilvl w:val="0"/>
          <w:numId w:val="6"/>
        </w:numPr>
        <w:tabs>
          <w:tab w:val="left" w:pos="551"/>
        </w:tabs>
        <w:spacing w:before="0" w:after="0" w:line="240" w:lineRule="auto"/>
        <w:ind w:left="550" w:right="0" w:hanging="320"/>
        <w:jc w:val="left"/>
      </w:pPr>
      <w:r>
        <w:t>术语和符号</w:t>
      </w:r>
    </w:p>
    <w:p>
      <w:pPr>
        <w:pStyle w:val="BodyText"/>
        <w:spacing w:before="3"/>
        <w:ind w:left="0"/>
        <w:rPr>
          <w:rFonts w:ascii="黑体"/>
          <w:sz w:val="36"/>
        </w:rPr>
      </w:pPr>
    </w:p>
    <w:p>
      <w:pPr>
        <w:pStyle w:val="BodyText"/>
        <w:ind w:left="233"/>
      </w:pPr>
      <w:r>
        <w:t>下列术语和符号适用于本文件。</w:t>
      </w:r>
    </w:p>
    <w:p>
      <w:pPr>
        <w:pStyle w:val="BodyText"/>
        <w:ind w:left="0"/>
      </w:pPr>
    </w:p>
    <w:p>
      <w:pPr>
        <w:pStyle w:val="ListParagraph"/>
        <w:numPr>
          <w:ilvl w:val="1"/>
          <w:numId w:val="6"/>
        </w:numPr>
        <w:tabs>
          <w:tab w:val="left" w:pos="716"/>
        </w:tabs>
        <w:spacing w:before="162" w:after="0" w:line="240" w:lineRule="auto"/>
        <w:ind w:left="716" w:right="0" w:hanging="483"/>
        <w:jc w:val="left"/>
        <w:rPr>
          <w:sz w:val="24"/>
        </w:rPr>
      </w:pPr>
      <w:r>
        <w:rPr>
          <w:sz w:val="24"/>
        </w:rPr>
        <w:t>术语</w:t>
      </w:r>
    </w:p>
    <w:p>
      <w:pPr>
        <w:pStyle w:val="BodyText"/>
        <w:spacing w:before="8"/>
        <w:ind w:left="0"/>
        <w:rPr>
          <w:sz w:val="34"/>
        </w:rPr>
      </w:pPr>
    </w:p>
    <w:p>
      <w:pPr>
        <w:pStyle w:val="ListParagraph"/>
        <w:numPr>
          <w:ilvl w:val="2"/>
          <w:numId w:val="6"/>
        </w:numPr>
        <w:tabs>
          <w:tab w:val="left" w:pos="892"/>
        </w:tabs>
        <w:spacing w:before="1" w:after="0" w:line="240" w:lineRule="auto"/>
        <w:ind w:left="891" w:right="0" w:hanging="661"/>
        <w:jc w:val="left"/>
        <w:rPr>
          <w:sz w:val="24"/>
        </w:rPr>
      </w:pPr>
      <w:r>
        <w:rPr>
          <w:sz w:val="24"/>
        </w:rPr>
        <w:t>建筑幕墙 curtain wall</w:t>
      </w:r>
    </w:p>
    <w:p>
      <w:pPr>
        <w:pStyle w:val="BodyText"/>
        <w:spacing w:before="131" w:line="343" w:lineRule="auto"/>
        <w:ind w:right="457" w:firstLine="516"/>
      </w:pPr>
      <w:r>
        <w:t>由面板与支承结构体系组成，具有规定的承载能力、变形能力和适应主体结构位移能力，不分担主体结构所受作用的建筑外围护墙体结构或装饰性结构。</w:t>
      </w:r>
    </w:p>
    <w:p>
      <w:pPr>
        <w:pStyle w:val="ListParagraph"/>
        <w:numPr>
          <w:ilvl w:val="2"/>
          <w:numId w:val="6"/>
        </w:numPr>
        <w:tabs>
          <w:tab w:val="left" w:pos="892"/>
        </w:tabs>
        <w:spacing w:before="2" w:after="0" w:line="343" w:lineRule="auto"/>
        <w:ind w:left="711" w:right="3586" w:hanging="480"/>
        <w:jc w:val="left"/>
        <w:rPr>
          <w:sz w:val="24"/>
        </w:rPr>
      </w:pPr>
      <w:r>
        <w:rPr>
          <w:sz w:val="24"/>
        </w:rPr>
        <w:t>既有建筑幕墙 existing</w:t>
      </w:r>
      <w:r>
        <w:rPr>
          <w:spacing w:val="1"/>
          <w:sz w:val="24"/>
        </w:rPr>
        <w:t xml:space="preserve"> </w:t>
      </w:r>
      <w:r>
        <w:rPr>
          <w:sz w:val="24"/>
        </w:rPr>
        <w:t>building</w:t>
      </w:r>
      <w:r>
        <w:rPr>
          <w:spacing w:val="1"/>
          <w:sz w:val="24"/>
        </w:rPr>
        <w:t xml:space="preserve"> </w:t>
      </w:r>
      <w:r>
        <w:rPr>
          <w:sz w:val="24"/>
        </w:rPr>
        <w:t xml:space="preserve">curtain </w:t>
      </w:r>
      <w:r>
        <w:rPr>
          <w:spacing w:val="-5"/>
          <w:sz w:val="24"/>
        </w:rPr>
        <w:t xml:space="preserve">wall </w:t>
      </w:r>
      <w:r>
        <w:rPr>
          <w:sz w:val="24"/>
        </w:rPr>
        <w:t>已建成且投入使用的建筑幕墙。</w:t>
      </w:r>
    </w:p>
    <w:p>
      <w:pPr>
        <w:pStyle w:val="ListParagraph"/>
        <w:numPr>
          <w:ilvl w:val="2"/>
          <w:numId w:val="6"/>
        </w:numPr>
        <w:tabs>
          <w:tab w:val="left" w:pos="892"/>
        </w:tabs>
        <w:spacing w:before="0" w:after="0" w:line="306" w:lineRule="exact"/>
        <w:ind w:left="891" w:right="0" w:hanging="661"/>
        <w:jc w:val="left"/>
        <w:rPr>
          <w:sz w:val="24"/>
        </w:rPr>
      </w:pPr>
      <w:r>
        <w:rPr>
          <w:sz w:val="24"/>
        </w:rPr>
        <w:t>调查 investigation</w:t>
      </w:r>
    </w:p>
    <w:p>
      <w:pPr>
        <w:pStyle w:val="BodyText"/>
        <w:spacing w:before="134"/>
        <w:ind w:left="711"/>
      </w:pPr>
      <w:r>
        <w:t>通过查阅档案、文件，现场勘查和询问等手段进行的信息收集活动。</w:t>
      </w:r>
    </w:p>
    <w:p>
      <w:pPr>
        <w:pStyle w:val="ListParagraph"/>
        <w:numPr>
          <w:ilvl w:val="2"/>
          <w:numId w:val="6"/>
        </w:numPr>
        <w:tabs>
          <w:tab w:val="left" w:pos="892"/>
        </w:tabs>
        <w:spacing w:before="131" w:after="0" w:line="240" w:lineRule="auto"/>
        <w:ind w:left="891" w:right="0" w:hanging="661"/>
        <w:jc w:val="left"/>
        <w:rPr>
          <w:sz w:val="24"/>
        </w:rPr>
      </w:pPr>
      <w:r>
        <w:rPr>
          <w:sz w:val="24"/>
        </w:rPr>
        <w:t>检查 inspection</w:t>
      </w:r>
    </w:p>
    <w:p>
      <w:pPr>
        <w:pStyle w:val="BodyText"/>
        <w:spacing w:before="132" w:line="345" w:lineRule="auto"/>
        <w:ind w:right="463" w:firstLine="480"/>
      </w:pPr>
      <w:r>
        <w:t>通过查阅资料、现场勘查和必要的简单测量等手段对既有幕墙的规定性能进行记录、分析和评定等一系列活动。</w:t>
      </w:r>
    </w:p>
    <w:p>
      <w:pPr>
        <w:pStyle w:val="ListParagraph"/>
        <w:numPr>
          <w:ilvl w:val="2"/>
          <w:numId w:val="6"/>
        </w:numPr>
        <w:tabs>
          <w:tab w:val="left" w:pos="892"/>
        </w:tabs>
        <w:spacing w:before="0" w:after="0" w:line="303" w:lineRule="exact"/>
        <w:ind w:left="891" w:right="0" w:hanging="661"/>
        <w:jc w:val="left"/>
        <w:rPr>
          <w:sz w:val="24"/>
        </w:rPr>
      </w:pPr>
      <w:r>
        <w:rPr>
          <w:sz w:val="24"/>
        </w:rPr>
        <w:t>检测、检验 testing</w:t>
      </w:r>
    </w:p>
    <w:p>
      <w:pPr>
        <w:pStyle w:val="BodyText"/>
        <w:spacing w:before="132"/>
        <w:ind w:left="711"/>
      </w:pPr>
      <w:r>
        <w:t>对幕墙结构的状况或性能所进行的现场量测和取样试验等工作。</w:t>
      </w:r>
    </w:p>
    <w:p>
      <w:pPr>
        <w:spacing w:after="0"/>
        <w:sectPr>
          <w:footerReference w:type="default" r:id="rId7"/>
          <w:pgSz w:w="11900" w:h="16840"/>
          <w:pgMar w:top="1480" w:right="1020" w:bottom="1100" w:left="1240" w:header="0" w:footer="916" w:gutter="0"/>
          <w:pgNumType w:start="1"/>
          <w:cols w:num="1" w:space="720"/>
        </w:sectPr>
      </w:pPr>
    </w:p>
    <w:p>
      <w:pPr>
        <w:pStyle w:val="ListParagraph"/>
        <w:numPr>
          <w:ilvl w:val="2"/>
          <w:numId w:val="6"/>
        </w:numPr>
        <w:tabs>
          <w:tab w:val="left" w:pos="892"/>
        </w:tabs>
        <w:spacing w:before="49" w:after="0" w:line="240" w:lineRule="auto"/>
        <w:ind w:left="891" w:right="0" w:hanging="661"/>
        <w:jc w:val="left"/>
        <w:rPr>
          <w:sz w:val="24"/>
        </w:rPr>
      </w:pPr>
      <w:r>
        <w:rPr>
          <w:sz w:val="24"/>
        </w:rPr>
        <w:t>安全性鉴定 appraisal of safety</w:t>
      </w:r>
    </w:p>
    <w:p>
      <w:pPr>
        <w:pStyle w:val="BodyText"/>
        <w:spacing w:before="132"/>
        <w:ind w:left="747"/>
      </w:pPr>
      <w:r>
        <w:t>对既有建筑幕墙的安全性所进行的调查、检测、验算、分析和评定等一系列活动。</w:t>
      </w:r>
    </w:p>
    <w:p>
      <w:pPr>
        <w:pStyle w:val="ListParagraph"/>
        <w:numPr>
          <w:ilvl w:val="2"/>
          <w:numId w:val="6"/>
        </w:numPr>
        <w:tabs>
          <w:tab w:val="left" w:pos="892"/>
        </w:tabs>
        <w:spacing w:before="134" w:after="0" w:line="240" w:lineRule="auto"/>
        <w:ind w:left="891" w:right="0" w:hanging="661"/>
        <w:jc w:val="left"/>
        <w:rPr>
          <w:sz w:val="24"/>
        </w:rPr>
      </w:pPr>
      <w:r>
        <w:rPr>
          <w:spacing w:val="-10"/>
          <w:sz w:val="24"/>
        </w:rPr>
        <w:t xml:space="preserve">使用性鉴定 </w:t>
      </w:r>
      <w:r>
        <w:rPr>
          <w:sz w:val="24"/>
        </w:rPr>
        <w:t>appraisal of serviceability</w:t>
      </w:r>
    </w:p>
    <w:p>
      <w:pPr>
        <w:pStyle w:val="BodyText"/>
        <w:spacing w:before="132" w:line="343" w:lineRule="auto"/>
        <w:ind w:right="463" w:firstLine="480"/>
      </w:pPr>
      <w:r>
        <w:t>对既有建筑幕墙在使用过程中的安全状况或某些特定对象的安全性能按照规定的周期所进行的相关检查。</w:t>
      </w:r>
    </w:p>
    <w:p>
      <w:pPr>
        <w:pStyle w:val="ListParagraph"/>
        <w:numPr>
          <w:ilvl w:val="2"/>
          <w:numId w:val="6"/>
        </w:numPr>
        <w:tabs>
          <w:tab w:val="left" w:pos="892"/>
        </w:tabs>
        <w:spacing w:before="1" w:after="0" w:line="240" w:lineRule="auto"/>
        <w:ind w:left="891" w:right="0" w:hanging="661"/>
        <w:jc w:val="left"/>
        <w:rPr>
          <w:sz w:val="24"/>
        </w:rPr>
      </w:pPr>
      <w:r>
        <w:rPr>
          <w:spacing w:val="-10"/>
          <w:sz w:val="24"/>
        </w:rPr>
        <w:t xml:space="preserve">可靠性鉴定 </w:t>
      </w:r>
      <w:r>
        <w:rPr>
          <w:sz w:val="24"/>
        </w:rPr>
        <w:t>appraisal of reliability</w:t>
      </w:r>
    </w:p>
    <w:p>
      <w:pPr>
        <w:pStyle w:val="BodyText"/>
        <w:spacing w:before="132"/>
        <w:ind w:left="711"/>
      </w:pPr>
      <w:r>
        <w:t>本规程所指既有建筑幕墙安全性鉴定和使用性鉴定的统称。</w:t>
      </w:r>
    </w:p>
    <w:p>
      <w:pPr>
        <w:pStyle w:val="ListParagraph"/>
        <w:numPr>
          <w:ilvl w:val="2"/>
          <w:numId w:val="6"/>
        </w:numPr>
        <w:tabs>
          <w:tab w:val="left" w:pos="892"/>
        </w:tabs>
        <w:spacing w:before="132" w:after="0" w:line="240" w:lineRule="auto"/>
        <w:ind w:left="891" w:right="0" w:hanging="661"/>
        <w:jc w:val="left"/>
        <w:rPr>
          <w:sz w:val="24"/>
        </w:rPr>
      </w:pPr>
      <w:r>
        <w:rPr>
          <w:sz w:val="24"/>
        </w:rPr>
        <w:t>鉴定单元 appraisal system</w:t>
      </w:r>
    </w:p>
    <w:p>
      <w:pPr>
        <w:pStyle w:val="BodyText"/>
        <w:spacing w:before="134" w:line="343" w:lineRule="auto"/>
        <w:ind w:right="452" w:firstLine="516"/>
      </w:pPr>
      <w:r>
        <w:t>根据既有幕墙的结构型式、构造特点和分布情况，而将该建筑物的幕墙划分成一个或若干个可以独立进行鉴定的区段，每一区段为一鉴定单元。</w:t>
      </w:r>
    </w:p>
    <w:p>
      <w:pPr>
        <w:pStyle w:val="ListParagraph"/>
        <w:numPr>
          <w:ilvl w:val="2"/>
          <w:numId w:val="6"/>
        </w:numPr>
        <w:tabs>
          <w:tab w:val="left" w:pos="1012"/>
        </w:tabs>
        <w:spacing w:before="0" w:after="0" w:line="306" w:lineRule="exact"/>
        <w:ind w:left="1011" w:right="0" w:hanging="781"/>
        <w:jc w:val="left"/>
        <w:rPr>
          <w:sz w:val="24"/>
        </w:rPr>
      </w:pPr>
      <w:r>
        <w:rPr>
          <w:sz w:val="24"/>
        </w:rPr>
        <w:t>子单元 sub-system</w:t>
      </w:r>
    </w:p>
    <w:p>
      <w:pPr>
        <w:pStyle w:val="BodyText"/>
        <w:spacing w:before="134" w:line="343" w:lineRule="auto"/>
        <w:ind w:right="451" w:firstLine="480"/>
      </w:pPr>
      <w:r>
        <w:t>鉴定单元中细分的单元。一般按构造和检测特点划分为若干个子单元，如面板子单元、支承结构子单元、连接构造子单元、功能性构造子单元和开启窗子单元等。</w:t>
      </w:r>
    </w:p>
    <w:p>
      <w:pPr>
        <w:pStyle w:val="ListParagraph"/>
        <w:numPr>
          <w:ilvl w:val="2"/>
          <w:numId w:val="6"/>
        </w:numPr>
        <w:tabs>
          <w:tab w:val="left" w:pos="1012"/>
        </w:tabs>
        <w:spacing w:before="0" w:after="0" w:line="306" w:lineRule="exact"/>
        <w:ind w:left="1011" w:right="0" w:hanging="781"/>
        <w:jc w:val="left"/>
        <w:rPr>
          <w:sz w:val="24"/>
        </w:rPr>
      </w:pPr>
      <w:r>
        <w:rPr>
          <w:sz w:val="24"/>
        </w:rPr>
        <w:t>构件 structural member</w:t>
      </w:r>
    </w:p>
    <w:p>
      <w:pPr>
        <w:pStyle w:val="BodyText"/>
        <w:spacing w:before="134" w:line="343" w:lineRule="auto"/>
        <w:ind w:right="463" w:firstLine="480"/>
      </w:pPr>
      <w:r>
        <w:t>子单元中可以进一步细分的基本鉴定单位。它可以是单件、组合件或单个的构造部位。</w:t>
      </w:r>
    </w:p>
    <w:p>
      <w:pPr>
        <w:pStyle w:val="ListParagraph"/>
        <w:numPr>
          <w:ilvl w:val="2"/>
          <w:numId w:val="6"/>
        </w:numPr>
        <w:tabs>
          <w:tab w:val="left" w:pos="1012"/>
        </w:tabs>
        <w:spacing w:before="0" w:after="0" w:line="306" w:lineRule="exact"/>
        <w:ind w:left="1011" w:right="0" w:hanging="781"/>
        <w:jc w:val="left"/>
        <w:rPr>
          <w:sz w:val="24"/>
        </w:rPr>
      </w:pPr>
      <w:r>
        <w:rPr>
          <w:sz w:val="24"/>
        </w:rPr>
        <w:t>构造 construction</w:t>
      </w:r>
    </w:p>
    <w:p>
      <w:pPr>
        <w:pStyle w:val="BodyText"/>
        <w:spacing w:before="134"/>
        <w:ind w:left="711"/>
      </w:pPr>
      <w:r>
        <w:t>幕墙结构中，为达到某种功能要求而采取的构件连接、组合等细部结构形式。</w:t>
      </w:r>
    </w:p>
    <w:p>
      <w:pPr>
        <w:pStyle w:val="ListParagraph"/>
        <w:numPr>
          <w:ilvl w:val="2"/>
          <w:numId w:val="6"/>
        </w:numPr>
        <w:tabs>
          <w:tab w:val="left" w:pos="1012"/>
        </w:tabs>
        <w:spacing w:before="132" w:after="0" w:line="240" w:lineRule="auto"/>
        <w:ind w:left="1011" w:right="0" w:hanging="781"/>
        <w:jc w:val="left"/>
        <w:rPr>
          <w:sz w:val="24"/>
        </w:rPr>
      </w:pPr>
      <w:r>
        <w:rPr>
          <w:sz w:val="24"/>
        </w:rPr>
        <w:t>连接 connecting</w:t>
      </w:r>
    </w:p>
    <w:p>
      <w:pPr>
        <w:pStyle w:val="BodyText"/>
        <w:spacing w:before="131"/>
        <w:ind w:left="711"/>
      </w:pPr>
      <w:r>
        <w:t>构件之间或构件与主体结构之间以某种方式的结合。</w:t>
      </w:r>
    </w:p>
    <w:p>
      <w:pPr>
        <w:pStyle w:val="ListParagraph"/>
        <w:numPr>
          <w:ilvl w:val="2"/>
          <w:numId w:val="6"/>
        </w:numPr>
        <w:tabs>
          <w:tab w:val="left" w:pos="1012"/>
        </w:tabs>
        <w:spacing w:before="134" w:after="0" w:line="240" w:lineRule="auto"/>
        <w:ind w:left="1011" w:right="0" w:hanging="781"/>
        <w:jc w:val="left"/>
        <w:rPr>
          <w:sz w:val="24"/>
        </w:rPr>
      </w:pPr>
      <w:r>
        <w:rPr>
          <w:sz w:val="24"/>
        </w:rPr>
        <w:t>检测批 inspection lot</w:t>
      </w:r>
    </w:p>
    <w:p>
      <w:pPr>
        <w:pStyle w:val="BodyText"/>
        <w:spacing w:before="132" w:line="343" w:lineRule="auto"/>
        <w:ind w:right="463" w:firstLine="480"/>
      </w:pPr>
      <w:r>
        <w:t>检测项目相同、质量要求和生产工艺等基本相同，由一定数量样本组成的检测对象。</w:t>
      </w:r>
    </w:p>
    <w:p>
      <w:pPr>
        <w:pStyle w:val="ListParagraph"/>
        <w:numPr>
          <w:ilvl w:val="2"/>
          <w:numId w:val="6"/>
        </w:numPr>
        <w:tabs>
          <w:tab w:val="left" w:pos="1012"/>
        </w:tabs>
        <w:spacing w:before="1" w:after="0" w:line="240" w:lineRule="auto"/>
        <w:ind w:left="1011" w:right="0" w:hanging="781"/>
        <w:jc w:val="left"/>
        <w:rPr>
          <w:sz w:val="24"/>
        </w:rPr>
      </w:pPr>
      <w:r>
        <w:rPr>
          <w:sz w:val="24"/>
        </w:rPr>
        <w:t>采光顶 transparent roof，skylight</w:t>
      </w:r>
    </w:p>
    <w:p>
      <w:pPr>
        <w:pStyle w:val="BodyText"/>
        <w:spacing w:before="132" w:line="343" w:lineRule="auto"/>
        <w:ind w:right="451" w:firstLine="480"/>
      </w:pPr>
      <w:r>
        <w:t>由透光面板与支承体系组成，不分担主体结构所受作用且与水平方向夹角小于75°的建筑围护结构。</w:t>
      </w:r>
    </w:p>
    <w:p>
      <w:pPr>
        <w:pStyle w:val="ListParagraph"/>
        <w:numPr>
          <w:ilvl w:val="2"/>
          <w:numId w:val="6"/>
        </w:numPr>
        <w:tabs>
          <w:tab w:val="left" w:pos="1012"/>
        </w:tabs>
        <w:spacing w:before="2" w:after="0" w:line="240" w:lineRule="auto"/>
        <w:ind w:left="1011" w:right="0" w:hanging="781"/>
        <w:jc w:val="left"/>
        <w:rPr>
          <w:sz w:val="24"/>
        </w:rPr>
      </w:pPr>
      <w:r>
        <w:rPr>
          <w:sz w:val="24"/>
        </w:rPr>
        <w:t>金属屋面 metal roof</w:t>
      </w:r>
    </w:p>
    <w:p>
      <w:pPr>
        <w:pStyle w:val="BodyText"/>
        <w:spacing w:before="131" w:line="343" w:lineRule="auto"/>
        <w:ind w:right="451" w:firstLine="480"/>
      </w:pPr>
      <w:r>
        <w:t>由金属面板与支承体系组成，不分担主体结构所受作用且与水平方向夹角小于75°的建筑围护结构。</w:t>
      </w:r>
    </w:p>
    <w:p>
      <w:pPr>
        <w:pStyle w:val="BodyText"/>
        <w:spacing w:before="8"/>
        <w:ind w:left="0"/>
        <w:rPr>
          <w:sz w:val="30"/>
        </w:rPr>
      </w:pPr>
    </w:p>
    <w:p>
      <w:pPr>
        <w:pStyle w:val="ListParagraph"/>
        <w:numPr>
          <w:ilvl w:val="1"/>
          <w:numId w:val="6"/>
        </w:numPr>
        <w:tabs>
          <w:tab w:val="left" w:pos="716"/>
        </w:tabs>
        <w:spacing w:before="0" w:after="0" w:line="240" w:lineRule="auto"/>
        <w:ind w:left="716" w:right="0" w:hanging="483"/>
        <w:jc w:val="left"/>
        <w:rPr>
          <w:sz w:val="24"/>
        </w:rPr>
      </w:pPr>
      <w:r>
        <w:rPr>
          <w:sz w:val="24"/>
        </w:rPr>
        <w:t>符号</w:t>
      </w:r>
    </w:p>
    <w:p>
      <w:pPr>
        <w:spacing w:after="0" w:line="240" w:lineRule="auto"/>
        <w:jc w:val="left"/>
        <w:rPr>
          <w:sz w:val="24"/>
        </w:rPr>
        <w:sectPr>
          <w:footerReference w:type="default" r:id="rId8"/>
          <w:pgSz w:w="11900" w:h="16840"/>
          <w:pgMar w:top="1520" w:right="1020" w:bottom="1180" w:left="1240" w:header="0" w:footer="916" w:gutter="0"/>
          <w:pgNumType w:start="2"/>
          <w:cols w:num="1" w:space="720"/>
        </w:sectPr>
      </w:pPr>
    </w:p>
    <w:p>
      <w:pPr>
        <w:pStyle w:val="ListParagraph"/>
        <w:numPr>
          <w:ilvl w:val="2"/>
          <w:numId w:val="6"/>
        </w:numPr>
        <w:tabs>
          <w:tab w:val="left" w:pos="892"/>
        </w:tabs>
        <w:spacing w:before="49" w:after="0" w:line="331" w:lineRule="auto"/>
        <w:ind w:left="231" w:right="6586" w:firstLine="0"/>
        <w:jc w:val="left"/>
        <w:rPr>
          <w:sz w:val="24"/>
        </w:rPr>
      </w:pPr>
      <w:r>
        <w:rPr>
          <w:spacing w:val="-2"/>
          <w:sz w:val="24"/>
        </w:rPr>
        <w:t>结构性能及作用效应</w:t>
      </w:r>
      <w:r>
        <w:rPr>
          <w:i/>
          <w:sz w:val="25"/>
        </w:rPr>
        <w:t>R</w:t>
      </w:r>
      <w:r>
        <w:rPr>
          <w:sz w:val="24"/>
        </w:rPr>
        <w:t>——结构构件的抗力</w:t>
      </w:r>
      <w:r>
        <w:rPr>
          <w:i/>
          <w:sz w:val="25"/>
        </w:rPr>
        <w:t>S</w:t>
      </w:r>
      <w:r>
        <w:rPr>
          <w:sz w:val="24"/>
        </w:rPr>
        <w:t>——结构构件的作用效应</w:t>
      </w:r>
      <w:r>
        <w:rPr>
          <w:i/>
          <w:w w:val="95"/>
          <w:sz w:val="25"/>
        </w:rPr>
        <w:t>γ</w:t>
      </w:r>
      <w:r>
        <w:rPr>
          <w:position w:val="-2"/>
          <w:sz w:val="12"/>
        </w:rPr>
        <w:t>0</w:t>
      </w:r>
      <w:r>
        <w:rPr>
          <w:sz w:val="24"/>
        </w:rPr>
        <w:t>——结构重要性系数</w:t>
      </w:r>
    </w:p>
    <w:p>
      <w:pPr>
        <w:pStyle w:val="ListParagraph"/>
        <w:numPr>
          <w:ilvl w:val="2"/>
          <w:numId w:val="6"/>
        </w:numPr>
        <w:tabs>
          <w:tab w:val="left" w:pos="892"/>
        </w:tabs>
        <w:spacing w:before="9" w:after="0" w:line="240" w:lineRule="auto"/>
        <w:ind w:left="891" w:right="0" w:hanging="661"/>
        <w:jc w:val="left"/>
        <w:rPr>
          <w:sz w:val="24"/>
        </w:rPr>
      </w:pPr>
      <w:r>
        <w:rPr>
          <w:sz w:val="24"/>
        </w:rPr>
        <w:t>鉴定评级</w:t>
      </w:r>
    </w:p>
    <w:p>
      <w:pPr>
        <w:pStyle w:val="BodyText"/>
        <w:spacing w:before="134" w:line="343" w:lineRule="auto"/>
        <w:ind w:right="4237"/>
      </w:pPr>
      <w:r>
        <w:t>a</w:t>
      </w:r>
      <w:r>
        <w:rPr>
          <w:position w:val="-2"/>
          <w:sz w:val="12"/>
        </w:rPr>
        <w:t>u</w:t>
      </w:r>
      <w:r>
        <w:t>、b</w:t>
      </w:r>
      <w:r>
        <w:rPr>
          <w:position w:val="-2"/>
          <w:sz w:val="12"/>
        </w:rPr>
        <w:t>u</w:t>
      </w:r>
      <w:r>
        <w:t>、c</w:t>
      </w:r>
      <w:r>
        <w:rPr>
          <w:position w:val="-2"/>
          <w:sz w:val="12"/>
        </w:rPr>
        <w:t>u</w:t>
      </w:r>
      <w:r>
        <w:rPr>
          <w:spacing w:val="-1"/>
        </w:rPr>
        <w:t xml:space="preserve">——构件检查项目的安全性鉴定等级； </w:t>
      </w:r>
      <w:r>
        <w:t>A</w:t>
      </w:r>
      <w:r>
        <w:rPr>
          <w:position w:val="-2"/>
          <w:sz w:val="12"/>
        </w:rPr>
        <w:t>u</w:t>
      </w:r>
      <w:r>
        <w:t>、B</w:t>
      </w:r>
      <w:r>
        <w:rPr>
          <w:position w:val="-2"/>
          <w:sz w:val="12"/>
        </w:rPr>
        <w:t>u</w:t>
      </w:r>
      <w:r>
        <w:t>、C</w:t>
      </w:r>
      <w:r>
        <w:rPr>
          <w:position w:val="-2"/>
          <w:sz w:val="12"/>
        </w:rPr>
        <w:t>u</w:t>
      </w:r>
      <w:r>
        <w:t>——子单元安全性鉴定等级；</w:t>
      </w:r>
    </w:p>
    <w:p>
      <w:pPr>
        <w:spacing w:before="0" w:line="340" w:lineRule="auto"/>
        <w:ind w:left="231" w:right="4237" w:firstLine="0"/>
        <w:jc w:val="left"/>
        <w:rPr>
          <w:sz w:val="24"/>
        </w:rPr>
      </w:pPr>
      <w:r>
        <w:rPr>
          <w:sz w:val="24"/>
        </w:rPr>
        <w:t>A</w:t>
      </w:r>
      <w:r>
        <w:rPr>
          <w:position w:val="-3"/>
          <w:sz w:val="12"/>
        </w:rPr>
        <w:t>su</w:t>
      </w:r>
      <w:r>
        <w:rPr>
          <w:sz w:val="24"/>
        </w:rPr>
        <w:t>、B</w:t>
      </w:r>
      <w:r>
        <w:rPr>
          <w:position w:val="-3"/>
          <w:sz w:val="12"/>
        </w:rPr>
        <w:t>su</w:t>
      </w:r>
      <w:r>
        <w:rPr>
          <w:sz w:val="24"/>
        </w:rPr>
        <w:t>、C</w:t>
      </w:r>
      <w:r>
        <w:rPr>
          <w:position w:val="-3"/>
          <w:sz w:val="12"/>
        </w:rPr>
        <w:t>su</w:t>
      </w:r>
      <w:r>
        <w:rPr>
          <w:sz w:val="24"/>
        </w:rPr>
        <w:t>、D</w:t>
      </w:r>
      <w:r>
        <w:rPr>
          <w:position w:val="-3"/>
          <w:sz w:val="12"/>
        </w:rPr>
        <w:t>su</w:t>
      </w:r>
      <w:r>
        <w:rPr>
          <w:spacing w:val="-2"/>
          <w:sz w:val="24"/>
        </w:rPr>
        <w:t xml:space="preserve">——鉴定单元安全性鉴定等级； </w:t>
      </w:r>
      <w:r>
        <w:rPr>
          <w:sz w:val="24"/>
        </w:rPr>
        <w:t>a</w:t>
      </w:r>
      <w:r>
        <w:rPr>
          <w:position w:val="-2"/>
          <w:sz w:val="12"/>
        </w:rPr>
        <w:t>d</w:t>
      </w:r>
      <w:r>
        <w:rPr>
          <w:sz w:val="24"/>
        </w:rPr>
        <w:t>、b</w:t>
      </w:r>
      <w:r>
        <w:rPr>
          <w:position w:val="-2"/>
          <w:sz w:val="12"/>
        </w:rPr>
        <w:t>d</w:t>
      </w:r>
      <w:r>
        <w:rPr>
          <w:sz w:val="24"/>
        </w:rPr>
        <w:t>、c</w:t>
      </w:r>
      <w:r>
        <w:rPr>
          <w:position w:val="-2"/>
          <w:sz w:val="12"/>
        </w:rPr>
        <w:t xml:space="preserve">d </w:t>
      </w:r>
      <w:r>
        <w:rPr>
          <w:sz w:val="24"/>
        </w:rPr>
        <w:t>——构件使用性鉴定等级；</w:t>
      </w:r>
    </w:p>
    <w:p>
      <w:pPr>
        <w:pStyle w:val="BodyText"/>
      </w:pPr>
      <w:r>
        <w:t>A</w:t>
      </w:r>
      <w:r>
        <w:rPr>
          <w:position w:val="-2"/>
          <w:sz w:val="12"/>
        </w:rPr>
        <w:t>d</w:t>
      </w:r>
      <w:r>
        <w:t>、B</w:t>
      </w:r>
      <w:r>
        <w:rPr>
          <w:position w:val="-2"/>
          <w:sz w:val="12"/>
        </w:rPr>
        <w:t>d</w:t>
      </w:r>
      <w:r>
        <w:t>、C</w:t>
      </w:r>
      <w:r>
        <w:rPr>
          <w:position w:val="-2"/>
          <w:sz w:val="12"/>
        </w:rPr>
        <w:t xml:space="preserve">d </w:t>
      </w:r>
      <w:r>
        <w:t>——子单元使用性鉴定等级；</w:t>
      </w:r>
    </w:p>
    <w:p>
      <w:pPr>
        <w:spacing w:before="132"/>
        <w:ind w:left="231" w:right="0" w:firstLine="0"/>
        <w:jc w:val="left"/>
        <w:rPr>
          <w:sz w:val="24"/>
        </w:rPr>
      </w:pPr>
      <w:r>
        <w:rPr>
          <w:sz w:val="24"/>
        </w:rPr>
        <w:t>A</w:t>
      </w:r>
      <w:r>
        <w:rPr>
          <w:position w:val="-3"/>
          <w:sz w:val="12"/>
        </w:rPr>
        <w:t>sd</w:t>
      </w:r>
      <w:r>
        <w:rPr>
          <w:sz w:val="24"/>
        </w:rPr>
        <w:t>、B</w:t>
      </w:r>
      <w:r>
        <w:rPr>
          <w:position w:val="-3"/>
          <w:sz w:val="12"/>
        </w:rPr>
        <w:t>sd</w:t>
      </w:r>
      <w:r>
        <w:rPr>
          <w:sz w:val="24"/>
        </w:rPr>
        <w:t>、C</w:t>
      </w:r>
      <w:r>
        <w:rPr>
          <w:position w:val="-3"/>
          <w:sz w:val="12"/>
        </w:rPr>
        <w:t xml:space="preserve">sd </w:t>
      </w:r>
      <w:r>
        <w:rPr>
          <w:sz w:val="24"/>
        </w:rPr>
        <w:t>——鉴定单元使用性鉴定等级；</w:t>
      </w:r>
    </w:p>
    <w:p>
      <w:pPr>
        <w:spacing w:after="0"/>
        <w:jc w:val="left"/>
        <w:rPr>
          <w:sz w:val="24"/>
        </w:rPr>
        <w:sectPr>
          <w:footerReference w:type="default" r:id="rId9"/>
          <w:pgSz w:w="11900" w:h="16840"/>
          <w:pgMar w:top="1520" w:right="1020" w:bottom="1180" w:left="1240" w:header="0" w:footer="916" w:gutter="0"/>
          <w:pgNumType w:start="3"/>
          <w:cols w:num="1" w:space="720"/>
        </w:sectPr>
      </w:pPr>
    </w:p>
    <w:p>
      <w:pPr>
        <w:pStyle w:val="Heading1"/>
        <w:numPr>
          <w:ilvl w:val="0"/>
          <w:numId w:val="6"/>
        </w:numPr>
        <w:tabs>
          <w:tab w:val="left" w:pos="551"/>
        </w:tabs>
        <w:spacing w:before="39" w:after="0" w:line="240" w:lineRule="auto"/>
        <w:ind w:left="550" w:right="0" w:hanging="320"/>
        <w:jc w:val="left"/>
      </w:pPr>
      <w:r>
        <w:t>基本规定</w:t>
      </w:r>
    </w:p>
    <w:p>
      <w:pPr>
        <w:pStyle w:val="BodyText"/>
        <w:ind w:left="0"/>
        <w:rPr>
          <w:rFonts w:ascii="黑体"/>
          <w:sz w:val="34"/>
        </w:rPr>
      </w:pPr>
    </w:p>
    <w:p>
      <w:pPr>
        <w:pStyle w:val="ListParagraph"/>
        <w:numPr>
          <w:ilvl w:val="1"/>
          <w:numId w:val="6"/>
        </w:numPr>
        <w:tabs>
          <w:tab w:val="left" w:pos="716"/>
        </w:tabs>
        <w:spacing w:before="0" w:after="0" w:line="240" w:lineRule="auto"/>
        <w:ind w:left="716" w:right="0" w:hanging="483"/>
        <w:jc w:val="left"/>
        <w:rPr>
          <w:sz w:val="24"/>
        </w:rPr>
      </w:pPr>
      <w:r>
        <w:rPr>
          <w:sz w:val="24"/>
        </w:rPr>
        <w:t>一般规定</w:t>
      </w:r>
    </w:p>
    <w:p>
      <w:pPr>
        <w:pStyle w:val="BodyText"/>
        <w:spacing w:before="5"/>
        <w:ind w:left="0"/>
        <w:rPr>
          <w:sz w:val="34"/>
        </w:rPr>
      </w:pPr>
    </w:p>
    <w:p>
      <w:pPr>
        <w:pStyle w:val="ListParagraph"/>
        <w:numPr>
          <w:ilvl w:val="2"/>
          <w:numId w:val="6"/>
        </w:numPr>
        <w:tabs>
          <w:tab w:val="left" w:pos="892"/>
        </w:tabs>
        <w:spacing w:before="1" w:after="0" w:line="343" w:lineRule="auto"/>
        <w:ind w:left="231" w:right="451" w:firstLine="0"/>
        <w:jc w:val="left"/>
        <w:rPr>
          <w:sz w:val="24"/>
        </w:rPr>
      </w:pPr>
      <w:r>
        <w:rPr>
          <w:spacing w:val="-8"/>
          <w:sz w:val="24"/>
        </w:rPr>
        <w:t>为统一既有建筑幕墙检测、评定方法，正确鉴定其可靠性，以确保建筑幕墙安全</w:t>
      </w:r>
      <w:r>
        <w:rPr>
          <w:sz w:val="24"/>
        </w:rPr>
        <w:t>使用、并为维修和改造等提供技术依据，特制定本规程。</w:t>
      </w:r>
    </w:p>
    <w:p>
      <w:pPr>
        <w:pStyle w:val="ListParagraph"/>
        <w:numPr>
          <w:ilvl w:val="2"/>
          <w:numId w:val="6"/>
        </w:numPr>
        <w:tabs>
          <w:tab w:val="left" w:pos="892"/>
        </w:tabs>
        <w:spacing w:before="30" w:after="0" w:line="240" w:lineRule="auto"/>
        <w:ind w:left="891" w:right="0" w:hanging="661"/>
        <w:jc w:val="left"/>
        <w:rPr>
          <w:sz w:val="24"/>
        </w:rPr>
      </w:pPr>
      <w:r>
        <w:rPr>
          <w:sz w:val="24"/>
        </w:rPr>
        <w:t>本规程的既有建筑幕墙可靠性鉴定，包括使用性鉴定和安全性鉴定。</w:t>
      </w:r>
    </w:p>
    <w:p>
      <w:pPr>
        <w:pStyle w:val="ListParagraph"/>
        <w:numPr>
          <w:ilvl w:val="2"/>
          <w:numId w:val="6"/>
        </w:numPr>
        <w:tabs>
          <w:tab w:val="left" w:pos="892"/>
        </w:tabs>
        <w:spacing w:before="194" w:after="0" w:line="388" w:lineRule="auto"/>
        <w:ind w:left="231" w:right="451" w:firstLine="0"/>
        <w:jc w:val="left"/>
        <w:rPr>
          <w:sz w:val="24"/>
        </w:rPr>
      </w:pPr>
      <w:r>
        <w:rPr>
          <w:spacing w:val="-9"/>
          <w:sz w:val="24"/>
        </w:rPr>
        <w:t>既有幕墙使用性鉴定，包括外观缺陷检查和专项检查，并应按下列规定的周期进</w:t>
      </w:r>
      <w:r>
        <w:rPr>
          <w:sz w:val="24"/>
        </w:rPr>
        <w:t>行：</w:t>
      </w:r>
    </w:p>
    <w:p>
      <w:pPr>
        <w:pStyle w:val="ListParagraph"/>
        <w:numPr>
          <w:ilvl w:val="3"/>
          <w:numId w:val="6"/>
        </w:numPr>
        <w:tabs>
          <w:tab w:val="left" w:pos="892"/>
        </w:tabs>
        <w:spacing w:before="2" w:after="0" w:line="240" w:lineRule="auto"/>
        <w:ind w:left="891" w:right="0" w:hanging="181"/>
        <w:jc w:val="left"/>
        <w:rPr>
          <w:sz w:val="24"/>
        </w:rPr>
      </w:pPr>
      <w:r>
        <w:rPr>
          <w:spacing w:val="-3"/>
          <w:sz w:val="24"/>
        </w:rPr>
        <w:t xml:space="preserve">第一次外观缺陷检查时间为工程竣工验收或交付使用日后 </w:t>
      </w:r>
      <w:r>
        <w:rPr>
          <w:sz w:val="24"/>
        </w:rPr>
        <w:t>1</w:t>
      </w:r>
      <w:r>
        <w:rPr>
          <w:spacing w:val="-29"/>
          <w:sz w:val="24"/>
        </w:rPr>
        <w:t xml:space="preserve"> 年时，此后每 </w:t>
      </w:r>
      <w:r>
        <w:rPr>
          <w:sz w:val="24"/>
        </w:rPr>
        <w:t>5</w:t>
      </w:r>
      <w:r>
        <w:rPr>
          <w:spacing w:val="-20"/>
          <w:sz w:val="24"/>
        </w:rPr>
        <w:t xml:space="preserve"> 年应</w:t>
      </w:r>
    </w:p>
    <w:p>
      <w:pPr>
        <w:pStyle w:val="BodyText"/>
        <w:spacing w:before="194"/>
        <w:jc w:val="both"/>
      </w:pPr>
      <w:r>
        <w:t>检查一次；幕墙工程使用 10 年后，每 3 年宜检查一次。</w:t>
      </w:r>
    </w:p>
    <w:p>
      <w:pPr>
        <w:pStyle w:val="ListParagraph"/>
        <w:numPr>
          <w:ilvl w:val="3"/>
          <w:numId w:val="6"/>
        </w:numPr>
        <w:tabs>
          <w:tab w:val="left" w:pos="896"/>
        </w:tabs>
        <w:spacing w:before="192" w:after="0" w:line="240" w:lineRule="auto"/>
        <w:ind w:left="896" w:right="0" w:hanging="185"/>
        <w:jc w:val="left"/>
        <w:rPr>
          <w:sz w:val="24"/>
        </w:rPr>
      </w:pPr>
      <w:r>
        <w:rPr>
          <w:spacing w:val="1"/>
          <w:sz w:val="24"/>
        </w:rPr>
        <w:t xml:space="preserve">施加预拉力的拉杆或拉索结构的既有幕墙，在工程竣工验收或交付使用日后 </w:t>
      </w:r>
      <w:r>
        <w:rPr>
          <w:sz w:val="24"/>
        </w:rPr>
        <w:t>6</w:t>
      </w:r>
    </w:p>
    <w:p>
      <w:pPr>
        <w:pStyle w:val="BodyText"/>
        <w:spacing w:before="191"/>
        <w:jc w:val="both"/>
      </w:pPr>
      <w:r>
        <w:t>个月时，必须对该工程进行一次全面的预拉力检查和调整，此后每 3 年应检查一次。</w:t>
      </w:r>
    </w:p>
    <w:p>
      <w:pPr>
        <w:pStyle w:val="ListParagraph"/>
        <w:numPr>
          <w:ilvl w:val="3"/>
          <w:numId w:val="6"/>
        </w:numPr>
        <w:tabs>
          <w:tab w:val="left" w:pos="892"/>
        </w:tabs>
        <w:spacing w:before="194" w:after="0" w:line="240" w:lineRule="auto"/>
        <w:ind w:left="891" w:right="0" w:hanging="181"/>
        <w:jc w:val="left"/>
        <w:rPr>
          <w:sz w:val="24"/>
        </w:rPr>
      </w:pPr>
      <w:r>
        <w:rPr>
          <w:spacing w:val="-6"/>
          <w:sz w:val="24"/>
        </w:rPr>
        <w:t xml:space="preserve">隐框玻璃幕墙工程使用 </w:t>
      </w:r>
      <w:r>
        <w:rPr>
          <w:sz w:val="24"/>
        </w:rPr>
        <w:t>10</w:t>
      </w:r>
      <w:r>
        <w:rPr>
          <w:spacing w:val="-8"/>
          <w:sz w:val="24"/>
        </w:rPr>
        <w:t xml:space="preserve"> 年后，应对不同部位的硅酮结构密封胶进行粘结性能</w:t>
      </w:r>
    </w:p>
    <w:p>
      <w:pPr>
        <w:pStyle w:val="BodyText"/>
        <w:spacing w:before="192"/>
        <w:jc w:val="both"/>
      </w:pPr>
      <w:r>
        <w:t>的抽样检查，此后每 3 年宜检查一次。</w:t>
      </w:r>
    </w:p>
    <w:p>
      <w:pPr>
        <w:pStyle w:val="ListParagraph"/>
        <w:numPr>
          <w:ilvl w:val="3"/>
          <w:numId w:val="6"/>
        </w:numPr>
        <w:tabs>
          <w:tab w:val="left" w:pos="892"/>
        </w:tabs>
        <w:spacing w:before="192" w:after="0" w:line="391" w:lineRule="auto"/>
        <w:ind w:left="231" w:right="451" w:firstLine="480"/>
        <w:jc w:val="both"/>
        <w:rPr>
          <w:sz w:val="24"/>
        </w:rPr>
      </w:pPr>
      <w:r>
        <w:rPr>
          <w:spacing w:val="-5"/>
          <w:sz w:val="24"/>
        </w:rPr>
        <w:t xml:space="preserve">石材蜂窝板幕墙工程使用 </w:t>
      </w:r>
      <w:r>
        <w:rPr>
          <w:sz w:val="24"/>
        </w:rPr>
        <w:t>10</w:t>
      </w:r>
      <w:r>
        <w:rPr>
          <w:spacing w:val="-11"/>
          <w:sz w:val="24"/>
        </w:rPr>
        <w:t xml:space="preserve"> 年后，应对石材蜂窝板进行抽样检查，此后每 </w:t>
      </w:r>
      <w:r>
        <w:rPr>
          <w:sz w:val="24"/>
        </w:rPr>
        <w:t>3</w:t>
      </w:r>
      <w:r>
        <w:rPr>
          <w:spacing w:val="-37"/>
          <w:sz w:val="24"/>
        </w:rPr>
        <w:t xml:space="preserve"> 年</w:t>
      </w:r>
      <w:r>
        <w:rPr>
          <w:sz w:val="24"/>
        </w:rPr>
        <w:t>宜检查一次。</w:t>
      </w:r>
    </w:p>
    <w:p>
      <w:pPr>
        <w:pStyle w:val="ListParagraph"/>
        <w:numPr>
          <w:ilvl w:val="3"/>
          <w:numId w:val="6"/>
        </w:numPr>
        <w:tabs>
          <w:tab w:val="left" w:pos="892"/>
        </w:tabs>
        <w:spacing w:before="0" w:after="0" w:line="391" w:lineRule="auto"/>
        <w:ind w:left="231" w:right="451" w:firstLine="480"/>
        <w:jc w:val="both"/>
        <w:rPr>
          <w:sz w:val="24"/>
        </w:rPr>
      </w:pPr>
      <w:r>
        <w:rPr>
          <w:spacing w:val="-7"/>
          <w:sz w:val="24"/>
        </w:rPr>
        <w:t>当既有建筑幕墙达到或超过设计使用年限时，对已取得安全性鉴定报告且鉴定等</w:t>
      </w:r>
      <w:r>
        <w:rPr>
          <w:spacing w:val="-20"/>
          <w:sz w:val="24"/>
        </w:rPr>
        <w:t xml:space="preserve">级为 </w:t>
      </w:r>
      <w:r>
        <w:rPr>
          <w:sz w:val="24"/>
        </w:rPr>
        <w:t>A</w:t>
      </w:r>
      <w:r>
        <w:rPr>
          <w:position w:val="-2"/>
          <w:sz w:val="12"/>
        </w:rPr>
        <w:t>su</w:t>
      </w:r>
      <w:r>
        <w:rPr>
          <w:spacing w:val="-32"/>
          <w:position w:val="-2"/>
          <w:sz w:val="12"/>
        </w:rPr>
        <w:t xml:space="preserve"> </w:t>
      </w:r>
      <w:r>
        <w:rPr>
          <w:spacing w:val="-4"/>
          <w:sz w:val="24"/>
        </w:rPr>
        <w:t xml:space="preserve">级或已按照安全性鉴定报告要求完成全部问题处理的，应每 </w:t>
      </w:r>
      <w:r>
        <w:rPr>
          <w:sz w:val="24"/>
        </w:rPr>
        <w:t>3</w:t>
      </w:r>
      <w:r>
        <w:rPr>
          <w:spacing w:val="-11"/>
          <w:sz w:val="24"/>
        </w:rPr>
        <w:t xml:space="preserve"> 年进行一次使用</w:t>
      </w:r>
      <w:r>
        <w:rPr>
          <w:sz w:val="24"/>
        </w:rPr>
        <w:t>性鉴定，否则应每年进行一次使用性鉴定。</w:t>
      </w:r>
    </w:p>
    <w:p>
      <w:pPr>
        <w:pStyle w:val="ListParagraph"/>
        <w:numPr>
          <w:ilvl w:val="3"/>
          <w:numId w:val="6"/>
        </w:numPr>
        <w:tabs>
          <w:tab w:val="left" w:pos="892"/>
        </w:tabs>
        <w:spacing w:before="0" w:after="0" w:line="304" w:lineRule="exact"/>
        <w:ind w:left="891" w:right="0" w:hanging="181"/>
        <w:jc w:val="both"/>
        <w:rPr>
          <w:sz w:val="24"/>
        </w:rPr>
      </w:pPr>
      <w:r>
        <w:rPr>
          <w:sz w:val="24"/>
        </w:rPr>
        <w:t>出现其它可能影响幕墙安全使用的情况，应根据使用单位的需求进行鉴定。</w:t>
      </w:r>
    </w:p>
    <w:p>
      <w:pPr>
        <w:pStyle w:val="ListParagraph"/>
        <w:numPr>
          <w:ilvl w:val="2"/>
          <w:numId w:val="6"/>
        </w:numPr>
        <w:tabs>
          <w:tab w:val="left" w:pos="892"/>
        </w:tabs>
        <w:spacing w:before="190" w:after="0" w:line="240" w:lineRule="auto"/>
        <w:ind w:left="891" w:right="0" w:hanging="661"/>
        <w:jc w:val="left"/>
        <w:rPr>
          <w:sz w:val="24"/>
        </w:rPr>
      </w:pPr>
      <w:r>
        <w:rPr>
          <w:sz w:val="24"/>
        </w:rPr>
        <w:t>在下列情况下，应进行安全性鉴定：</w:t>
      </w:r>
    </w:p>
    <w:p>
      <w:pPr>
        <w:pStyle w:val="ListParagraph"/>
        <w:numPr>
          <w:ilvl w:val="0"/>
          <w:numId w:val="7"/>
        </w:numPr>
        <w:tabs>
          <w:tab w:val="left" w:pos="952"/>
        </w:tabs>
        <w:spacing w:before="194" w:after="0" w:line="240" w:lineRule="auto"/>
        <w:ind w:left="951" w:right="0" w:hanging="241"/>
        <w:jc w:val="left"/>
        <w:rPr>
          <w:sz w:val="24"/>
        </w:rPr>
      </w:pPr>
      <w:r>
        <w:rPr>
          <w:sz w:val="24"/>
        </w:rPr>
        <w:t>达到或超过设计使用年限且仍需继续使用；</w:t>
      </w:r>
    </w:p>
    <w:p>
      <w:pPr>
        <w:pStyle w:val="ListParagraph"/>
        <w:numPr>
          <w:ilvl w:val="0"/>
          <w:numId w:val="7"/>
        </w:numPr>
        <w:tabs>
          <w:tab w:val="left" w:pos="952"/>
        </w:tabs>
        <w:spacing w:before="192" w:after="0" w:line="240" w:lineRule="auto"/>
        <w:ind w:left="951" w:right="0" w:hanging="241"/>
        <w:jc w:val="left"/>
        <w:rPr>
          <w:sz w:val="24"/>
        </w:rPr>
      </w:pPr>
      <w:r>
        <w:rPr>
          <w:sz w:val="24"/>
        </w:rPr>
        <w:t>未按国家相关标准进行设计、建造或验收；</w:t>
      </w:r>
    </w:p>
    <w:p>
      <w:pPr>
        <w:pStyle w:val="ListParagraph"/>
        <w:numPr>
          <w:ilvl w:val="0"/>
          <w:numId w:val="7"/>
        </w:numPr>
        <w:tabs>
          <w:tab w:val="left" w:pos="952"/>
        </w:tabs>
        <w:spacing w:before="191" w:after="0" w:line="240" w:lineRule="auto"/>
        <w:ind w:left="951" w:right="0" w:hanging="241"/>
        <w:jc w:val="left"/>
        <w:rPr>
          <w:sz w:val="24"/>
        </w:rPr>
      </w:pPr>
      <w:r>
        <w:rPr>
          <w:sz w:val="24"/>
        </w:rPr>
        <w:t>设计文件和施工验收资料严重缺失；</w:t>
      </w:r>
    </w:p>
    <w:p>
      <w:pPr>
        <w:pStyle w:val="ListParagraph"/>
        <w:numPr>
          <w:ilvl w:val="0"/>
          <w:numId w:val="7"/>
        </w:numPr>
        <w:tabs>
          <w:tab w:val="left" w:pos="952"/>
        </w:tabs>
        <w:spacing w:before="195" w:after="0" w:line="240" w:lineRule="auto"/>
        <w:ind w:left="951" w:right="0" w:hanging="241"/>
        <w:jc w:val="left"/>
        <w:rPr>
          <w:sz w:val="24"/>
        </w:rPr>
      </w:pPr>
      <w:r>
        <w:rPr>
          <w:sz w:val="24"/>
        </w:rPr>
        <w:t>已经存在影响安全性或使用性的明显缺陷；</w:t>
      </w:r>
    </w:p>
    <w:p>
      <w:pPr>
        <w:pStyle w:val="ListParagraph"/>
        <w:numPr>
          <w:ilvl w:val="0"/>
          <w:numId w:val="7"/>
        </w:numPr>
        <w:tabs>
          <w:tab w:val="left" w:pos="952"/>
        </w:tabs>
        <w:spacing w:before="191" w:after="0" w:line="240" w:lineRule="auto"/>
        <w:ind w:left="951" w:right="0" w:hanging="241"/>
        <w:jc w:val="left"/>
        <w:rPr>
          <w:sz w:val="24"/>
        </w:rPr>
      </w:pPr>
      <w:r>
        <w:rPr>
          <w:sz w:val="24"/>
        </w:rPr>
        <w:t>遭受重大灾害或超设计许可的意外荷载；</w:t>
      </w:r>
    </w:p>
    <w:p>
      <w:pPr>
        <w:pStyle w:val="ListParagraph"/>
        <w:numPr>
          <w:ilvl w:val="0"/>
          <w:numId w:val="7"/>
        </w:numPr>
        <w:tabs>
          <w:tab w:val="left" w:pos="952"/>
        </w:tabs>
        <w:spacing w:before="192" w:after="0" w:line="240" w:lineRule="auto"/>
        <w:ind w:left="951" w:right="0" w:hanging="241"/>
        <w:jc w:val="left"/>
        <w:rPr>
          <w:sz w:val="24"/>
        </w:rPr>
      </w:pPr>
      <w:r>
        <w:rPr>
          <w:sz w:val="24"/>
        </w:rPr>
        <w:t>主体结构装修改造或幕墙使用条件有重大变更；</w:t>
      </w:r>
    </w:p>
    <w:p>
      <w:pPr>
        <w:pStyle w:val="ListParagraph"/>
        <w:numPr>
          <w:ilvl w:val="0"/>
          <w:numId w:val="7"/>
        </w:numPr>
        <w:tabs>
          <w:tab w:val="left" w:pos="952"/>
        </w:tabs>
        <w:spacing w:before="194" w:after="0" w:line="240" w:lineRule="auto"/>
        <w:ind w:left="951" w:right="0" w:hanging="241"/>
        <w:jc w:val="left"/>
        <w:rPr>
          <w:sz w:val="24"/>
        </w:rPr>
      </w:pPr>
      <w:r>
        <w:rPr>
          <w:sz w:val="24"/>
        </w:rPr>
        <w:t>使用性鉴定发现重大安全隐患或使用单位有安全性鉴定需求。</w:t>
      </w:r>
    </w:p>
    <w:p>
      <w:pPr>
        <w:spacing w:after="0" w:line="240" w:lineRule="auto"/>
        <w:jc w:val="left"/>
        <w:rPr>
          <w:sz w:val="24"/>
        </w:rPr>
        <w:sectPr>
          <w:footerReference w:type="default" r:id="rId10"/>
          <w:pgSz w:w="11900" w:h="16840"/>
          <w:pgMar w:top="1400" w:right="1020" w:bottom="1180" w:left="1240" w:header="0" w:footer="916" w:gutter="0"/>
          <w:pgNumType w:start="4"/>
          <w:cols w:num="1" w:space="720"/>
        </w:sectPr>
      </w:pPr>
    </w:p>
    <w:p>
      <w:pPr>
        <w:pStyle w:val="BodyText"/>
        <w:spacing w:before="52"/>
      </w:pPr>
      <w:r>
        <w:t>4.1.5在下列情况下，可针对局部范围进行安全性鉴定：</w:t>
      </w:r>
    </w:p>
    <w:p>
      <w:pPr>
        <w:pStyle w:val="ListParagraph"/>
        <w:numPr>
          <w:ilvl w:val="0"/>
          <w:numId w:val="44"/>
        </w:numPr>
        <w:tabs>
          <w:tab w:val="left" w:pos="952"/>
        </w:tabs>
        <w:spacing w:before="132" w:after="0" w:line="343" w:lineRule="auto"/>
        <w:ind w:left="231" w:right="526" w:firstLine="480"/>
        <w:jc w:val="left"/>
        <w:rPr>
          <w:sz w:val="24"/>
        </w:rPr>
      </w:pPr>
      <w:r>
        <w:rPr>
          <w:spacing w:val="-1"/>
          <w:sz w:val="24"/>
        </w:rPr>
        <w:t>当特定部位因火灾、爆炸、高温或者人为因素等各种原因造成幕墙局部范围损</w:t>
      </w:r>
      <w:r>
        <w:rPr>
          <w:sz w:val="24"/>
        </w:rPr>
        <w:t>伤时；</w:t>
      </w:r>
    </w:p>
    <w:p>
      <w:pPr>
        <w:pStyle w:val="ListParagraph"/>
        <w:numPr>
          <w:ilvl w:val="0"/>
          <w:numId w:val="44"/>
        </w:numPr>
        <w:tabs>
          <w:tab w:val="left" w:pos="952"/>
        </w:tabs>
        <w:spacing w:before="2" w:after="0" w:line="240" w:lineRule="auto"/>
        <w:ind w:left="951" w:right="0" w:hanging="241"/>
        <w:jc w:val="left"/>
        <w:rPr>
          <w:sz w:val="24"/>
        </w:rPr>
      </w:pPr>
      <w:r>
        <w:rPr>
          <w:sz w:val="24"/>
        </w:rPr>
        <w:t>委托方怀疑特定部位可能存在安全隐患时。</w:t>
      </w:r>
    </w:p>
    <w:p>
      <w:pPr>
        <w:pStyle w:val="BodyText"/>
        <w:spacing w:before="131" w:line="343" w:lineRule="auto"/>
        <w:ind w:right="390"/>
      </w:pPr>
      <w:r>
        <w:t>4.1.6既有建筑幕墙的使用性和安全性鉴定，除应符合本规程外，尚应符合国家现行有关标准的规定。</w:t>
      </w:r>
    </w:p>
    <w:p>
      <w:pPr>
        <w:pStyle w:val="BodyText"/>
        <w:spacing w:before="8"/>
        <w:ind w:left="0"/>
      </w:pPr>
    </w:p>
    <w:p>
      <w:pPr>
        <w:pStyle w:val="ListParagraph"/>
        <w:numPr>
          <w:ilvl w:val="1"/>
          <w:numId w:val="6"/>
        </w:numPr>
        <w:tabs>
          <w:tab w:val="left" w:pos="716"/>
        </w:tabs>
        <w:spacing w:before="0" w:after="0" w:line="240" w:lineRule="auto"/>
        <w:ind w:left="716" w:right="0" w:hanging="483"/>
        <w:jc w:val="left"/>
        <w:rPr>
          <w:sz w:val="24"/>
        </w:rPr>
      </w:pPr>
      <w:r>
        <w:rPr>
          <w:sz w:val="24"/>
        </w:rPr>
        <w:t>鉴定程序及其工作内容</w:t>
      </w:r>
    </w:p>
    <w:p>
      <w:pPr>
        <w:pStyle w:val="BodyText"/>
        <w:spacing w:before="6"/>
        <w:ind w:left="0"/>
        <w:rPr>
          <w:sz w:val="34"/>
        </w:rPr>
      </w:pPr>
    </w:p>
    <w:p>
      <w:pPr>
        <w:pStyle w:val="ListParagraph"/>
        <w:numPr>
          <w:ilvl w:val="2"/>
          <w:numId w:val="6"/>
        </w:numPr>
        <w:tabs>
          <w:tab w:val="left" w:pos="894"/>
        </w:tabs>
        <w:spacing w:before="0" w:after="0" w:line="343" w:lineRule="auto"/>
        <w:ind w:left="231" w:right="451" w:firstLine="0"/>
        <w:jc w:val="left"/>
        <w:rPr>
          <w:sz w:val="24"/>
        </w:rPr>
      </w:pPr>
      <w:r>
        <w:rPr>
          <w:sz w:val="24"/>
        </w:rPr>
        <w:t>既有建筑幕墙安全性鉴定应按下列程序进行，使用性鉴定可参照本鉴定程序执行，并根据鉴定内容适当简化相关程序。</w:t>
      </w:r>
    </w:p>
    <w:p>
      <w:pPr>
        <w:pStyle w:val="BodyText"/>
        <w:spacing w:before="2"/>
        <w:ind w:left="711"/>
      </w:pPr>
      <w:r>
        <w:t>1</w:t>
      </w:r>
      <w:r>
        <w:rPr>
          <w:spacing w:val="-12"/>
        </w:rPr>
        <w:t xml:space="preserve"> 受理委托</w:t>
      </w:r>
    </w:p>
    <w:p>
      <w:pPr>
        <w:pStyle w:val="BodyText"/>
        <w:spacing w:before="131" w:line="343" w:lineRule="auto"/>
        <w:ind w:left="711" w:right="526"/>
      </w:pPr>
      <w:r>
        <w:rPr>
          <w:spacing w:val="-1"/>
        </w:rPr>
        <w:t>了解委托方提出的幕墙鉴定原因和要求，并就鉴定目的、内容和范围协商一致。</w:t>
      </w:r>
      <w:r>
        <w:t>2</w:t>
      </w:r>
      <w:r>
        <w:rPr>
          <w:spacing w:val="-12"/>
        </w:rPr>
        <w:t xml:space="preserve"> 初步调查</w:t>
      </w:r>
    </w:p>
    <w:p>
      <w:pPr>
        <w:pStyle w:val="BodyText"/>
        <w:spacing w:before="2" w:line="343" w:lineRule="auto"/>
        <w:ind w:right="463" w:firstLine="480"/>
      </w:pPr>
      <w:r>
        <w:t>应配合委托方完成下列工作后，填写既有建筑幕墙基本概况表、既有建筑幕墙材料登记表、既有建筑幕墙档案资料一览表（详见附录 A）等。</w:t>
      </w:r>
    </w:p>
    <w:p>
      <w:pPr>
        <w:pStyle w:val="ListParagraph"/>
        <w:numPr>
          <w:ilvl w:val="0"/>
          <w:numId w:val="9"/>
        </w:numPr>
        <w:tabs>
          <w:tab w:val="left" w:pos="1313"/>
        </w:tabs>
        <w:spacing w:before="0" w:after="0" w:line="343" w:lineRule="auto"/>
        <w:ind w:left="231" w:right="331" w:firstLine="480"/>
        <w:jc w:val="left"/>
        <w:rPr>
          <w:sz w:val="24"/>
        </w:rPr>
      </w:pPr>
      <w:r>
        <w:rPr>
          <w:spacing w:val="-3"/>
          <w:sz w:val="24"/>
        </w:rPr>
        <w:t>查阅相关档案资料，包括工程概况、设计文件</w:t>
      </w:r>
      <w:r>
        <w:rPr>
          <w:sz w:val="24"/>
        </w:rPr>
        <w:t>（</w:t>
      </w:r>
      <w:r>
        <w:rPr>
          <w:spacing w:val="-2"/>
          <w:sz w:val="24"/>
        </w:rPr>
        <w:t>含设计计算书、设计变更记</w:t>
      </w:r>
      <w:r>
        <w:rPr>
          <w:spacing w:val="-7"/>
          <w:sz w:val="24"/>
        </w:rPr>
        <w:t>录、施工图等</w:t>
      </w:r>
      <w:r>
        <w:rPr>
          <w:spacing w:val="-120"/>
          <w:sz w:val="24"/>
        </w:rPr>
        <w:t>）</w:t>
      </w:r>
      <w:r>
        <w:rPr>
          <w:spacing w:val="-13"/>
          <w:sz w:val="24"/>
        </w:rPr>
        <w:t>、施工验收质量保证资料、事故处理报告、使用维护说明书、维修记录、</w:t>
      </w:r>
      <w:r>
        <w:rPr>
          <w:sz w:val="24"/>
        </w:rPr>
        <w:t>历次更换改造资料等。</w:t>
      </w:r>
    </w:p>
    <w:p>
      <w:pPr>
        <w:pStyle w:val="ListParagraph"/>
        <w:numPr>
          <w:ilvl w:val="0"/>
          <w:numId w:val="9"/>
        </w:numPr>
        <w:tabs>
          <w:tab w:val="left" w:pos="1313"/>
        </w:tabs>
        <w:spacing w:before="0" w:after="0" w:line="345" w:lineRule="auto"/>
        <w:ind w:left="231" w:right="451" w:firstLine="480"/>
        <w:jc w:val="left"/>
        <w:rPr>
          <w:sz w:val="24"/>
        </w:rPr>
      </w:pPr>
      <w:r>
        <w:rPr>
          <w:spacing w:val="-5"/>
          <w:sz w:val="24"/>
        </w:rPr>
        <w:t>查询建筑幕墙使用历史，包括历次修缮、加固、改造、使用条件改变以及受</w:t>
      </w:r>
      <w:r>
        <w:rPr>
          <w:sz w:val="24"/>
        </w:rPr>
        <w:t>灾等情况。</w:t>
      </w:r>
    </w:p>
    <w:p>
      <w:pPr>
        <w:pStyle w:val="ListParagraph"/>
        <w:numPr>
          <w:ilvl w:val="0"/>
          <w:numId w:val="9"/>
        </w:numPr>
        <w:tabs>
          <w:tab w:val="left" w:pos="1313"/>
        </w:tabs>
        <w:spacing w:before="0" w:after="0" w:line="343" w:lineRule="auto"/>
        <w:ind w:left="231" w:right="451" w:firstLine="480"/>
        <w:jc w:val="left"/>
        <w:rPr>
          <w:sz w:val="24"/>
        </w:rPr>
      </w:pPr>
      <w:r>
        <w:rPr>
          <w:spacing w:val="-5"/>
          <w:sz w:val="24"/>
        </w:rPr>
        <w:t>考察现场，查看已发现的问题、听取有关人员的意见，并初步核对实物现状</w:t>
      </w:r>
      <w:r>
        <w:rPr>
          <w:sz w:val="24"/>
        </w:rPr>
        <w:t>与资料的一致性等。</w:t>
      </w:r>
    </w:p>
    <w:p>
      <w:pPr>
        <w:pStyle w:val="ListParagraph"/>
        <w:numPr>
          <w:ilvl w:val="0"/>
          <w:numId w:val="10"/>
        </w:numPr>
        <w:tabs>
          <w:tab w:val="left" w:pos="892"/>
        </w:tabs>
        <w:spacing w:before="0" w:after="0" w:line="240" w:lineRule="auto"/>
        <w:ind w:left="891" w:right="0" w:hanging="181"/>
        <w:jc w:val="left"/>
        <w:rPr>
          <w:sz w:val="24"/>
        </w:rPr>
      </w:pPr>
      <w:r>
        <w:rPr>
          <w:sz w:val="24"/>
        </w:rPr>
        <w:t>制定鉴定方案</w:t>
      </w:r>
    </w:p>
    <w:p>
      <w:pPr>
        <w:pStyle w:val="BodyText"/>
        <w:spacing w:before="128" w:line="343" w:lineRule="auto"/>
        <w:ind w:right="406" w:firstLine="480"/>
        <w:jc w:val="both"/>
      </w:pPr>
      <w:r>
        <w:t>鉴定方案应根据鉴定对象的特点、初步调查结果、鉴定目的和鉴定要求制定，包括但不限于鉴定依据、鉴定内容（含现场详细调查和检测工作内容</w:t>
      </w:r>
      <w:r>
        <w:rPr>
          <w:spacing w:val="-120"/>
        </w:rPr>
        <w:t>）</w:t>
      </w:r>
      <w:r>
        <w:rPr>
          <w:spacing w:val="-3"/>
        </w:rPr>
        <w:t xml:space="preserve">、工作进度计划， </w:t>
      </w:r>
      <w:r>
        <w:t>以及需由委托方完成的准备工作等。必要时应制定详细的现场检测方案，包括检测依据、检测内容、抽样数量、主要检测方法等，检测方案应征求委托方的意见。</w:t>
      </w:r>
    </w:p>
    <w:p>
      <w:pPr>
        <w:pStyle w:val="ListParagraph"/>
        <w:numPr>
          <w:ilvl w:val="0"/>
          <w:numId w:val="10"/>
        </w:numPr>
        <w:tabs>
          <w:tab w:val="left" w:pos="892"/>
        </w:tabs>
        <w:spacing w:before="0" w:after="0" w:line="240" w:lineRule="auto"/>
        <w:ind w:left="891" w:right="0" w:hanging="181"/>
        <w:jc w:val="both"/>
        <w:rPr>
          <w:sz w:val="24"/>
        </w:rPr>
      </w:pPr>
      <w:r>
        <w:rPr>
          <w:sz w:val="24"/>
        </w:rPr>
        <w:t>现场检测</w:t>
      </w:r>
    </w:p>
    <w:p>
      <w:pPr>
        <w:pStyle w:val="BodyText"/>
        <w:spacing w:before="134" w:line="343" w:lineRule="auto"/>
        <w:ind w:right="463" w:firstLine="480"/>
      </w:pPr>
      <w:r>
        <w:t>按照鉴定方案规定的内容完成所有现场详细调查和检测工作，实施过程中出现与方案不符的情况应予调整，并及时通知委托方。</w:t>
      </w:r>
    </w:p>
    <w:p>
      <w:pPr>
        <w:pStyle w:val="ListParagraph"/>
        <w:numPr>
          <w:ilvl w:val="0"/>
          <w:numId w:val="10"/>
        </w:numPr>
        <w:tabs>
          <w:tab w:val="left" w:pos="892"/>
        </w:tabs>
        <w:spacing w:before="0" w:after="0" w:line="306" w:lineRule="exact"/>
        <w:ind w:left="891" w:right="0" w:hanging="181"/>
        <w:jc w:val="left"/>
        <w:rPr>
          <w:sz w:val="24"/>
        </w:rPr>
      </w:pPr>
      <w:r>
        <w:rPr>
          <w:sz w:val="24"/>
        </w:rPr>
        <w:t>复核验算</w:t>
      </w:r>
    </w:p>
    <w:p>
      <w:pPr>
        <w:spacing w:after="0" w:line="306" w:lineRule="exact"/>
        <w:jc w:val="left"/>
        <w:rPr>
          <w:sz w:val="24"/>
        </w:rPr>
        <w:sectPr>
          <w:footerReference w:type="default" r:id="rId11"/>
          <w:pgSz w:w="11900" w:h="16840"/>
          <w:pgMar w:top="1500" w:right="1020" w:bottom="1180" w:left="1240" w:header="0" w:footer="916" w:gutter="0"/>
          <w:pgNumType w:start="5"/>
          <w:cols w:num="1" w:space="720"/>
        </w:sectPr>
      </w:pPr>
    </w:p>
    <w:p>
      <w:pPr>
        <w:pStyle w:val="BodyText"/>
        <w:spacing w:before="52" w:line="343" w:lineRule="auto"/>
        <w:ind w:right="457" w:firstLine="480"/>
      </w:pPr>
      <w:r>
        <w:t>根据前期调查、检测结果，建立幕墙计算分析模型，对幕墙构件承载能力和变形进行复核验算。</w:t>
      </w:r>
    </w:p>
    <w:p>
      <w:pPr>
        <w:pStyle w:val="ListParagraph"/>
        <w:numPr>
          <w:ilvl w:val="0"/>
          <w:numId w:val="10"/>
        </w:numPr>
        <w:tabs>
          <w:tab w:val="left" w:pos="892"/>
        </w:tabs>
        <w:spacing w:before="0" w:after="0" w:line="306" w:lineRule="exact"/>
        <w:ind w:left="891" w:right="0" w:hanging="181"/>
        <w:jc w:val="left"/>
        <w:rPr>
          <w:sz w:val="24"/>
        </w:rPr>
      </w:pPr>
      <w:r>
        <w:rPr>
          <w:sz w:val="24"/>
        </w:rPr>
        <w:t>鉴定评级</w:t>
      </w:r>
    </w:p>
    <w:p>
      <w:pPr>
        <w:pStyle w:val="BodyText"/>
        <w:spacing w:before="135" w:line="343" w:lineRule="auto"/>
        <w:ind w:right="331" w:firstLine="480"/>
      </w:pPr>
      <w:r>
        <w:t>根据现场检测和复核验算结果对所有构件进行鉴定评级，并综合分析，给出子单</w:t>
      </w:r>
      <w:r>
        <w:rPr>
          <w:spacing w:val="-5"/>
        </w:rPr>
        <w:t>元和整体的评定等级。若发现调查和检测资料不足，应及时组织补充调查和现场检测。</w:t>
      </w:r>
    </w:p>
    <w:p>
      <w:pPr>
        <w:pStyle w:val="ListParagraph"/>
        <w:numPr>
          <w:ilvl w:val="0"/>
          <w:numId w:val="10"/>
        </w:numPr>
        <w:tabs>
          <w:tab w:val="left" w:pos="892"/>
        </w:tabs>
        <w:spacing w:before="0" w:after="0" w:line="306" w:lineRule="exact"/>
        <w:ind w:left="891" w:right="0" w:hanging="181"/>
        <w:jc w:val="left"/>
        <w:rPr>
          <w:sz w:val="24"/>
        </w:rPr>
      </w:pPr>
      <w:r>
        <w:rPr>
          <w:sz w:val="24"/>
        </w:rPr>
        <w:t>鉴定报告</w:t>
      </w:r>
    </w:p>
    <w:p>
      <w:pPr>
        <w:pStyle w:val="BodyText"/>
        <w:spacing w:before="134" w:line="343" w:lineRule="auto"/>
        <w:ind w:right="390" w:firstLine="480"/>
      </w:pPr>
      <w:r>
        <w:t>鉴定工作完成后，应及时出具鉴定报告，鉴定报告的编写应符合本规程第 8 章的要求。</w:t>
      </w:r>
    </w:p>
    <w:p>
      <w:pPr>
        <w:pStyle w:val="ListParagraph"/>
        <w:numPr>
          <w:ilvl w:val="2"/>
          <w:numId w:val="6"/>
        </w:numPr>
        <w:tabs>
          <w:tab w:val="left" w:pos="892"/>
        </w:tabs>
        <w:spacing w:before="0" w:after="0" w:line="343" w:lineRule="auto"/>
        <w:ind w:left="231" w:right="451" w:firstLine="0"/>
        <w:jc w:val="both"/>
        <w:rPr>
          <w:sz w:val="24"/>
        </w:rPr>
      </w:pPr>
      <w:r>
        <w:rPr>
          <w:spacing w:val="-9"/>
          <w:sz w:val="24"/>
        </w:rPr>
        <w:t>根据既有幕墙的支承体系、构造特点和分布情况，而将建筑物的幕墙划分成一个</w:t>
      </w:r>
      <w:r>
        <w:rPr>
          <w:sz w:val="24"/>
        </w:rPr>
        <w:t>或若干个可以独立进行鉴定的区段，作为鉴定单元。其内可以进一步划分为若干子单</w:t>
      </w:r>
      <w:r>
        <w:rPr>
          <w:spacing w:val="-2"/>
          <w:sz w:val="24"/>
        </w:rPr>
        <w:t xml:space="preserve">元和许多构件，分层次进行鉴定。鉴定单元和构件的划分详见附录 </w:t>
      </w:r>
      <w:r>
        <w:rPr>
          <w:sz w:val="24"/>
        </w:rPr>
        <w:t>B。</w:t>
      </w:r>
    </w:p>
    <w:p>
      <w:pPr>
        <w:pStyle w:val="ListParagraph"/>
        <w:numPr>
          <w:ilvl w:val="2"/>
          <w:numId w:val="6"/>
        </w:numPr>
        <w:tabs>
          <w:tab w:val="left" w:pos="892"/>
        </w:tabs>
        <w:spacing w:before="0" w:after="0" w:line="343" w:lineRule="auto"/>
        <w:ind w:left="231" w:right="331" w:firstLine="0"/>
        <w:jc w:val="left"/>
        <w:rPr>
          <w:sz w:val="24"/>
        </w:rPr>
      </w:pPr>
      <w:r>
        <w:rPr>
          <w:sz w:val="24"/>
        </w:rPr>
        <w:t>既有建筑幕墙使用性鉴定的工作内容主要包括外观缺陷的现场检查和专项检查， 并给出构件、子单元、鉴定单元的使用性鉴定评级结果；其中专项检查主要针对特定</w:t>
      </w:r>
      <w:r>
        <w:rPr>
          <w:spacing w:val="-5"/>
          <w:sz w:val="24"/>
        </w:rPr>
        <w:t>材料进行，包括隐框玻璃幕墙的硅酮结构密封胶、石材蜂窝板、预拉力拉杆</w:t>
      </w:r>
      <w:r>
        <w:rPr>
          <w:sz w:val="24"/>
        </w:rPr>
        <w:t>（索</w:t>
      </w:r>
      <w:r>
        <w:rPr>
          <w:spacing w:val="-10"/>
          <w:sz w:val="24"/>
        </w:rPr>
        <w:t>）</w:t>
      </w:r>
      <w:r>
        <w:rPr>
          <w:spacing w:val="-8"/>
          <w:sz w:val="24"/>
        </w:rPr>
        <w:t>等。</w:t>
      </w:r>
    </w:p>
    <w:p>
      <w:pPr>
        <w:pStyle w:val="ListParagraph"/>
        <w:numPr>
          <w:ilvl w:val="2"/>
          <w:numId w:val="6"/>
        </w:numPr>
        <w:tabs>
          <w:tab w:val="left" w:pos="892"/>
        </w:tabs>
        <w:spacing w:before="0" w:after="0" w:line="343" w:lineRule="auto"/>
        <w:ind w:left="231" w:right="451" w:firstLine="0"/>
        <w:jc w:val="both"/>
        <w:rPr>
          <w:sz w:val="24"/>
        </w:rPr>
      </w:pPr>
      <w:r>
        <w:rPr>
          <w:spacing w:val="-5"/>
          <w:sz w:val="24"/>
        </w:rPr>
        <w:t>既有建筑幕墙安全性鉴定的工作内容主要包括外观缺陷的现场检查、面板和支承</w:t>
      </w:r>
      <w:r>
        <w:rPr>
          <w:sz w:val="24"/>
        </w:rPr>
        <w:t>构件的变形检测、重要性能的检测以及承载能力和变形的复核验算，必要时可进行现场抗风压性能检测；并给出构件、子单元、鉴定单元的安全性鉴定评级结果。其中重要性能的检测包括但不限于材料检测、连接构造检测、拉杆（索）张拉力检测、硅酮结构密封胶粘接性能检测、石材蜂窝板检测、玻璃表面应力检测、开启窗启闭力和开启角度检测、防火检测、防雷检测，材料检测主要包括截面尺寸、力学性能和防腐性能等。</w:t>
      </w:r>
    </w:p>
    <w:p>
      <w:pPr>
        <w:pStyle w:val="BodyText"/>
        <w:spacing w:before="10"/>
        <w:ind w:left="0"/>
        <w:rPr>
          <w:sz w:val="19"/>
        </w:rPr>
      </w:pPr>
    </w:p>
    <w:p>
      <w:pPr>
        <w:pStyle w:val="ListParagraph"/>
        <w:numPr>
          <w:ilvl w:val="1"/>
          <w:numId w:val="6"/>
        </w:numPr>
        <w:tabs>
          <w:tab w:val="left" w:pos="716"/>
        </w:tabs>
        <w:spacing w:before="0" w:after="0" w:line="240" w:lineRule="auto"/>
        <w:ind w:left="716" w:right="0" w:hanging="483"/>
        <w:jc w:val="left"/>
        <w:rPr>
          <w:sz w:val="24"/>
        </w:rPr>
      </w:pPr>
      <w:r>
        <w:rPr>
          <w:sz w:val="24"/>
        </w:rPr>
        <w:t>鉴定评级标准</w:t>
      </w:r>
    </w:p>
    <w:p>
      <w:pPr>
        <w:pStyle w:val="BodyText"/>
        <w:spacing w:before="3"/>
        <w:ind w:left="0"/>
        <w:rPr>
          <w:sz w:val="28"/>
        </w:rPr>
      </w:pPr>
    </w:p>
    <w:p>
      <w:pPr>
        <w:pStyle w:val="ListParagraph"/>
        <w:numPr>
          <w:ilvl w:val="2"/>
          <w:numId w:val="6"/>
        </w:numPr>
        <w:tabs>
          <w:tab w:val="left" w:pos="892"/>
          <w:tab w:val="left" w:pos="4135"/>
        </w:tabs>
        <w:spacing w:before="0" w:after="17" w:line="372" w:lineRule="auto"/>
        <w:ind w:left="3116" w:right="586" w:hanging="2885"/>
        <w:jc w:val="left"/>
        <w:rPr>
          <w:sz w:val="24"/>
        </w:rPr>
      </w:pPr>
      <w:r>
        <w:rPr>
          <w:sz w:val="24"/>
        </w:rPr>
        <w:t>既有建筑幕墙安全性鉴定评级的各层次分级标准，应按表</w:t>
      </w:r>
      <w:r>
        <w:rPr>
          <w:spacing w:val="-60"/>
          <w:sz w:val="24"/>
        </w:rPr>
        <w:t xml:space="preserve"> </w:t>
      </w:r>
      <w:r>
        <w:rPr>
          <w:sz w:val="24"/>
        </w:rPr>
        <w:t>4.3.1</w:t>
      </w:r>
      <w:r>
        <w:rPr>
          <w:spacing w:val="-60"/>
          <w:sz w:val="24"/>
        </w:rPr>
        <w:t xml:space="preserve"> </w:t>
      </w:r>
      <w:r>
        <w:rPr>
          <w:sz w:val="24"/>
        </w:rPr>
        <w:t>的规定采用</w:t>
      </w:r>
      <w:r>
        <w:rPr>
          <w:spacing w:val="-17"/>
          <w:sz w:val="24"/>
        </w:rPr>
        <w:t>。</w:t>
      </w:r>
      <w:r>
        <w:rPr>
          <w:sz w:val="24"/>
        </w:rPr>
        <w:t>表</w:t>
      </w:r>
      <w:r>
        <w:rPr>
          <w:spacing w:val="-63"/>
          <w:sz w:val="24"/>
        </w:rPr>
        <w:t xml:space="preserve"> </w:t>
      </w:r>
      <w:r>
        <w:rPr>
          <w:rFonts w:ascii="Times New Roman" w:eastAsia="Times New Roman"/>
          <w:b/>
          <w:sz w:val="24"/>
        </w:rPr>
        <w:t>4.3.1</w:t>
      </w:r>
      <w:r>
        <w:rPr>
          <w:rFonts w:ascii="Times New Roman" w:eastAsia="Times New Roman"/>
          <w:sz w:val="24"/>
        </w:rPr>
        <w:tab/>
      </w:r>
      <w:r>
        <w:rPr>
          <w:sz w:val="24"/>
        </w:rPr>
        <w:t>安全性鉴定分级标准</w:t>
      </w:r>
    </w:p>
    <w:tbl>
      <w:tblPr>
        <w:tblStyle w:val="TableNormal"/>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991"/>
        <w:gridCol w:w="852"/>
        <w:gridCol w:w="3684"/>
        <w:gridCol w:w="2126"/>
      </w:tblGrid>
      <w:tr>
        <w:tblPrEx>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508"/>
        </w:trPr>
        <w:tc>
          <w:tcPr>
            <w:tcW w:w="991" w:type="dxa"/>
          </w:tcPr>
          <w:p>
            <w:pPr>
              <w:pStyle w:val="TableParagraph"/>
              <w:spacing w:before="161"/>
              <w:ind w:left="282"/>
              <w:rPr>
                <w:sz w:val="21"/>
              </w:rPr>
            </w:pPr>
            <w:r>
              <w:rPr>
                <w:sz w:val="21"/>
              </w:rPr>
              <w:t>层次</w:t>
            </w:r>
          </w:p>
        </w:tc>
        <w:tc>
          <w:tcPr>
            <w:tcW w:w="852" w:type="dxa"/>
          </w:tcPr>
          <w:p>
            <w:pPr>
              <w:pStyle w:val="TableParagraph"/>
              <w:spacing w:before="161"/>
              <w:ind w:left="85" w:right="82"/>
              <w:jc w:val="center"/>
              <w:rPr>
                <w:sz w:val="21"/>
              </w:rPr>
            </w:pPr>
            <w:r>
              <w:rPr>
                <w:sz w:val="21"/>
              </w:rPr>
              <w:t>等级</w:t>
            </w:r>
          </w:p>
        </w:tc>
        <w:tc>
          <w:tcPr>
            <w:tcW w:w="3684" w:type="dxa"/>
          </w:tcPr>
          <w:p>
            <w:pPr>
              <w:pStyle w:val="TableParagraph"/>
              <w:spacing w:before="161"/>
              <w:ind w:left="1104"/>
              <w:rPr>
                <w:sz w:val="21"/>
              </w:rPr>
            </w:pPr>
            <w:r>
              <w:rPr>
                <w:sz w:val="21"/>
              </w:rPr>
              <w:t>分 级 标 准</w:t>
            </w:r>
          </w:p>
        </w:tc>
        <w:tc>
          <w:tcPr>
            <w:tcW w:w="2126" w:type="dxa"/>
          </w:tcPr>
          <w:p>
            <w:pPr>
              <w:pStyle w:val="TableParagraph"/>
              <w:spacing w:before="161"/>
              <w:ind w:left="484"/>
              <w:rPr>
                <w:sz w:val="21"/>
              </w:rPr>
            </w:pPr>
            <w:r>
              <w:rPr>
                <w:sz w:val="21"/>
              </w:rPr>
              <w:t>处 理 要 求</w:t>
            </w:r>
          </w:p>
        </w:tc>
      </w:tr>
      <w:tr>
        <w:tblPrEx>
          <w:tblW w:w="0" w:type="auto"/>
          <w:tblInd w:w="946" w:type="dxa"/>
          <w:tblLayout w:type="fixed"/>
          <w:tblCellMar>
            <w:top w:w="0" w:type="dxa"/>
            <w:left w:w="0" w:type="dxa"/>
            <w:bottom w:w="0" w:type="dxa"/>
            <w:right w:w="0" w:type="dxa"/>
          </w:tblCellMar>
        </w:tblPrEx>
        <w:trPr>
          <w:trHeight w:val="510"/>
        </w:trPr>
        <w:tc>
          <w:tcPr>
            <w:tcW w:w="991" w:type="dxa"/>
            <w:vMerge w:val="restart"/>
          </w:tcPr>
          <w:p>
            <w:pPr>
              <w:pStyle w:val="TableParagraph"/>
              <w:rPr>
                <w:sz w:val="20"/>
              </w:rPr>
            </w:pPr>
          </w:p>
          <w:p>
            <w:pPr>
              <w:pStyle w:val="TableParagraph"/>
              <w:rPr>
                <w:sz w:val="20"/>
              </w:rPr>
            </w:pPr>
          </w:p>
          <w:p>
            <w:pPr>
              <w:pStyle w:val="TableParagraph"/>
              <w:spacing w:before="9"/>
              <w:rPr>
                <w:sz w:val="24"/>
              </w:rPr>
            </w:pPr>
          </w:p>
          <w:p>
            <w:pPr>
              <w:pStyle w:val="TableParagraph"/>
              <w:ind w:left="282"/>
              <w:rPr>
                <w:sz w:val="21"/>
              </w:rPr>
            </w:pPr>
            <w:r>
              <w:rPr>
                <w:sz w:val="21"/>
              </w:rPr>
              <w:t>构件</w:t>
            </w:r>
          </w:p>
        </w:tc>
        <w:tc>
          <w:tcPr>
            <w:tcW w:w="852" w:type="dxa"/>
          </w:tcPr>
          <w:p>
            <w:pPr>
              <w:pStyle w:val="TableParagraph"/>
              <w:spacing w:before="164"/>
              <w:ind w:left="87" w:right="82"/>
              <w:jc w:val="center"/>
              <w:rPr>
                <w:sz w:val="10"/>
              </w:rPr>
            </w:pPr>
            <w:r>
              <w:rPr>
                <w:spacing w:val="-2"/>
                <w:w w:val="99"/>
                <w:sz w:val="21"/>
              </w:rPr>
              <w:t>a</w:t>
            </w:r>
            <w:r>
              <w:rPr>
                <w:w w:val="105"/>
                <w:position w:val="-2"/>
                <w:sz w:val="10"/>
              </w:rPr>
              <w:t>u</w:t>
            </w:r>
          </w:p>
        </w:tc>
        <w:tc>
          <w:tcPr>
            <w:tcW w:w="3684" w:type="dxa"/>
          </w:tcPr>
          <w:p>
            <w:pPr>
              <w:pStyle w:val="TableParagraph"/>
              <w:spacing w:before="164"/>
              <w:ind w:left="105"/>
              <w:rPr>
                <w:sz w:val="21"/>
              </w:rPr>
            </w:pPr>
            <w:r>
              <w:rPr>
                <w:sz w:val="21"/>
              </w:rPr>
              <w:t>安全性符合本规程要求。</w:t>
            </w:r>
          </w:p>
        </w:tc>
        <w:tc>
          <w:tcPr>
            <w:tcW w:w="2126" w:type="dxa"/>
          </w:tcPr>
          <w:p>
            <w:pPr>
              <w:pStyle w:val="TableParagraph"/>
              <w:spacing w:before="164"/>
              <w:ind w:left="316"/>
              <w:rPr>
                <w:sz w:val="21"/>
              </w:rPr>
            </w:pPr>
            <w:r>
              <w:rPr>
                <w:sz w:val="21"/>
              </w:rPr>
              <w:t>不必采取措施</w:t>
            </w:r>
          </w:p>
        </w:tc>
      </w:tr>
      <w:tr>
        <w:tblPrEx>
          <w:tblW w:w="0" w:type="auto"/>
          <w:tblInd w:w="946" w:type="dxa"/>
          <w:tblLayout w:type="fixed"/>
          <w:tblCellMar>
            <w:top w:w="0" w:type="dxa"/>
            <w:left w:w="0" w:type="dxa"/>
            <w:bottom w:w="0" w:type="dxa"/>
            <w:right w:w="0" w:type="dxa"/>
          </w:tblCellMar>
        </w:tblPrEx>
        <w:trPr>
          <w:trHeight w:val="801"/>
        </w:trPr>
        <w:tc>
          <w:tcPr>
            <w:tcW w:w="991" w:type="dxa"/>
            <w:vMerge/>
            <w:tcBorders>
              <w:top w:val="nil"/>
            </w:tcBorders>
          </w:tcPr>
          <w:p>
            <w:pPr>
              <w:rPr>
                <w:sz w:val="2"/>
                <w:szCs w:val="2"/>
              </w:rPr>
            </w:pPr>
          </w:p>
        </w:tc>
        <w:tc>
          <w:tcPr>
            <w:tcW w:w="852" w:type="dxa"/>
          </w:tcPr>
          <w:p>
            <w:pPr>
              <w:pStyle w:val="TableParagraph"/>
              <w:rPr>
                <w:sz w:val="24"/>
              </w:rPr>
            </w:pPr>
          </w:p>
          <w:p>
            <w:pPr>
              <w:pStyle w:val="TableParagraph"/>
              <w:ind w:left="87" w:right="82"/>
              <w:jc w:val="center"/>
              <w:rPr>
                <w:sz w:val="10"/>
              </w:rPr>
            </w:pPr>
            <w:r>
              <w:rPr>
                <w:spacing w:val="-2"/>
                <w:w w:val="99"/>
                <w:sz w:val="21"/>
              </w:rPr>
              <w:t>b</w:t>
            </w:r>
            <w:r>
              <w:rPr>
                <w:w w:val="105"/>
                <w:position w:val="-2"/>
                <w:sz w:val="10"/>
              </w:rPr>
              <w:t>u</w:t>
            </w:r>
          </w:p>
        </w:tc>
        <w:tc>
          <w:tcPr>
            <w:tcW w:w="3684" w:type="dxa"/>
          </w:tcPr>
          <w:p>
            <w:pPr>
              <w:pStyle w:val="TableParagraph"/>
              <w:spacing w:line="398" w:lineRule="exact"/>
              <w:ind w:left="105" w:right="100"/>
              <w:rPr>
                <w:sz w:val="21"/>
              </w:rPr>
            </w:pPr>
            <w:r>
              <w:rPr>
                <w:spacing w:val="-8"/>
                <w:w w:val="95"/>
                <w:sz w:val="21"/>
              </w:rPr>
              <w:t>安全性基本符合本规程要求，后期应重</w:t>
            </w:r>
            <w:r>
              <w:rPr>
                <w:spacing w:val="-8"/>
                <w:sz w:val="21"/>
              </w:rPr>
              <w:t>点关注。</w:t>
            </w:r>
          </w:p>
        </w:tc>
        <w:tc>
          <w:tcPr>
            <w:tcW w:w="2126" w:type="dxa"/>
          </w:tcPr>
          <w:p>
            <w:pPr>
              <w:pStyle w:val="TableParagraph"/>
              <w:spacing w:line="398" w:lineRule="exact"/>
              <w:ind w:left="105" w:right="95" w:firstLine="211"/>
              <w:rPr>
                <w:sz w:val="21"/>
              </w:rPr>
            </w:pPr>
            <w:r>
              <w:rPr>
                <w:sz w:val="21"/>
              </w:rPr>
              <w:t>可不采取措施，后期应重点关注</w:t>
            </w:r>
          </w:p>
        </w:tc>
      </w:tr>
      <w:tr>
        <w:tblPrEx>
          <w:tblW w:w="0" w:type="auto"/>
          <w:tblInd w:w="946" w:type="dxa"/>
          <w:tblLayout w:type="fixed"/>
          <w:tblCellMar>
            <w:top w:w="0" w:type="dxa"/>
            <w:left w:w="0" w:type="dxa"/>
            <w:bottom w:w="0" w:type="dxa"/>
            <w:right w:w="0" w:type="dxa"/>
          </w:tblCellMar>
        </w:tblPrEx>
        <w:trPr>
          <w:trHeight w:val="506"/>
        </w:trPr>
        <w:tc>
          <w:tcPr>
            <w:tcW w:w="991" w:type="dxa"/>
            <w:vMerge/>
            <w:tcBorders>
              <w:top w:val="nil"/>
            </w:tcBorders>
          </w:tcPr>
          <w:p>
            <w:pPr>
              <w:rPr>
                <w:sz w:val="2"/>
                <w:szCs w:val="2"/>
              </w:rPr>
            </w:pPr>
          </w:p>
        </w:tc>
        <w:tc>
          <w:tcPr>
            <w:tcW w:w="852" w:type="dxa"/>
          </w:tcPr>
          <w:p>
            <w:pPr>
              <w:pStyle w:val="TableParagraph"/>
              <w:spacing w:before="161"/>
              <w:ind w:left="87" w:right="82"/>
              <w:jc w:val="center"/>
              <w:rPr>
                <w:sz w:val="10"/>
              </w:rPr>
            </w:pPr>
            <w:r>
              <w:rPr>
                <w:spacing w:val="-2"/>
                <w:w w:val="99"/>
                <w:sz w:val="21"/>
              </w:rPr>
              <w:t>c</w:t>
            </w:r>
            <w:r>
              <w:rPr>
                <w:w w:val="105"/>
                <w:position w:val="-2"/>
                <w:sz w:val="10"/>
              </w:rPr>
              <w:t>u</w:t>
            </w:r>
          </w:p>
        </w:tc>
        <w:tc>
          <w:tcPr>
            <w:tcW w:w="3684" w:type="dxa"/>
          </w:tcPr>
          <w:p>
            <w:pPr>
              <w:pStyle w:val="TableParagraph"/>
              <w:spacing w:before="161"/>
              <w:ind w:left="105"/>
              <w:rPr>
                <w:sz w:val="21"/>
              </w:rPr>
            </w:pPr>
            <w:r>
              <w:rPr>
                <w:sz w:val="21"/>
              </w:rPr>
              <w:t>安全性不符合本规程要求。</w:t>
            </w:r>
          </w:p>
        </w:tc>
        <w:tc>
          <w:tcPr>
            <w:tcW w:w="2126" w:type="dxa"/>
          </w:tcPr>
          <w:p>
            <w:pPr>
              <w:pStyle w:val="TableParagraph"/>
              <w:spacing w:before="161"/>
              <w:ind w:left="316"/>
              <w:rPr>
                <w:sz w:val="21"/>
              </w:rPr>
            </w:pPr>
            <w:r>
              <w:rPr>
                <w:sz w:val="21"/>
              </w:rPr>
              <w:t>应采取措施</w:t>
            </w:r>
          </w:p>
        </w:tc>
      </w:tr>
    </w:tbl>
    <w:p>
      <w:pPr>
        <w:spacing w:after="0"/>
        <w:rPr>
          <w:sz w:val="21"/>
        </w:rPr>
        <w:sectPr>
          <w:footerReference w:type="default" r:id="rId12"/>
          <w:pgSz w:w="11900" w:h="16840"/>
          <w:pgMar w:top="1500" w:right="1020" w:bottom="1180" w:left="1240" w:header="0" w:footer="916" w:gutter="0"/>
          <w:pgNumType w:start="6"/>
          <w:cols w:num="1" w:space="720"/>
        </w:sectPr>
      </w:pPr>
    </w:p>
    <w:tbl>
      <w:tblPr>
        <w:tblStyle w:val="TableNormal"/>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991"/>
        <w:gridCol w:w="852"/>
        <w:gridCol w:w="3684"/>
        <w:gridCol w:w="2126"/>
      </w:tblGrid>
      <w:tr>
        <w:tblPrEx>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510"/>
        </w:trPr>
        <w:tc>
          <w:tcPr>
            <w:tcW w:w="991" w:type="dxa"/>
            <w:vMerge w:val="restart"/>
          </w:tcPr>
          <w:p>
            <w:pPr>
              <w:pStyle w:val="TableParagraph"/>
              <w:rPr>
                <w:sz w:val="20"/>
              </w:rPr>
            </w:pPr>
          </w:p>
          <w:p>
            <w:pPr>
              <w:pStyle w:val="TableParagraph"/>
              <w:spacing w:before="172" w:line="357" w:lineRule="auto"/>
              <w:ind w:left="388" w:right="381"/>
              <w:jc w:val="both"/>
              <w:rPr>
                <w:sz w:val="21"/>
              </w:rPr>
            </w:pPr>
            <w:r>
              <w:rPr>
                <w:sz w:val="21"/>
              </w:rPr>
              <w:t>子单元</w:t>
            </w:r>
          </w:p>
        </w:tc>
        <w:tc>
          <w:tcPr>
            <w:tcW w:w="852" w:type="dxa"/>
          </w:tcPr>
          <w:p>
            <w:pPr>
              <w:pStyle w:val="TableParagraph"/>
              <w:spacing w:before="164"/>
              <w:ind w:left="87" w:right="82"/>
              <w:jc w:val="center"/>
              <w:rPr>
                <w:sz w:val="10"/>
              </w:rPr>
            </w:pPr>
            <w:r>
              <w:rPr>
                <w:spacing w:val="-2"/>
                <w:w w:val="99"/>
                <w:sz w:val="21"/>
              </w:rPr>
              <w:t>A</w:t>
            </w:r>
            <w:r>
              <w:rPr>
                <w:w w:val="105"/>
                <w:position w:val="-2"/>
                <w:sz w:val="10"/>
              </w:rPr>
              <w:t>u</w:t>
            </w:r>
          </w:p>
        </w:tc>
        <w:tc>
          <w:tcPr>
            <w:tcW w:w="3684" w:type="dxa"/>
          </w:tcPr>
          <w:p>
            <w:pPr>
              <w:pStyle w:val="TableParagraph"/>
              <w:spacing w:before="164"/>
              <w:ind w:left="105"/>
              <w:rPr>
                <w:sz w:val="21"/>
              </w:rPr>
            </w:pPr>
            <w:r>
              <w:rPr>
                <w:sz w:val="21"/>
              </w:rPr>
              <w:t>安全性符合本规程要求。</w:t>
            </w:r>
          </w:p>
        </w:tc>
        <w:tc>
          <w:tcPr>
            <w:tcW w:w="2126" w:type="dxa"/>
          </w:tcPr>
          <w:p>
            <w:pPr>
              <w:pStyle w:val="TableParagraph"/>
              <w:spacing w:before="164"/>
              <w:ind w:left="316"/>
              <w:rPr>
                <w:sz w:val="21"/>
              </w:rPr>
            </w:pPr>
            <w:r>
              <w:rPr>
                <w:sz w:val="21"/>
              </w:rPr>
              <w:t>不必采取措施</w:t>
            </w:r>
          </w:p>
        </w:tc>
      </w:tr>
      <w:tr>
        <w:tblPrEx>
          <w:tblW w:w="0" w:type="auto"/>
          <w:tblInd w:w="946" w:type="dxa"/>
          <w:tblLayout w:type="fixed"/>
          <w:tblCellMar>
            <w:top w:w="0" w:type="dxa"/>
            <w:left w:w="0" w:type="dxa"/>
            <w:bottom w:w="0" w:type="dxa"/>
            <w:right w:w="0" w:type="dxa"/>
          </w:tblCellMar>
        </w:tblPrEx>
        <w:trPr>
          <w:trHeight w:val="801"/>
        </w:trPr>
        <w:tc>
          <w:tcPr>
            <w:tcW w:w="991" w:type="dxa"/>
            <w:vMerge/>
            <w:tcBorders>
              <w:top w:val="nil"/>
            </w:tcBorders>
          </w:tcPr>
          <w:p>
            <w:pPr>
              <w:rPr>
                <w:sz w:val="2"/>
                <w:szCs w:val="2"/>
              </w:rPr>
            </w:pPr>
          </w:p>
        </w:tc>
        <w:tc>
          <w:tcPr>
            <w:tcW w:w="852" w:type="dxa"/>
          </w:tcPr>
          <w:p>
            <w:pPr>
              <w:pStyle w:val="TableParagraph"/>
              <w:rPr>
                <w:sz w:val="24"/>
              </w:rPr>
            </w:pPr>
          </w:p>
          <w:p>
            <w:pPr>
              <w:pStyle w:val="TableParagraph"/>
              <w:ind w:left="87" w:right="82"/>
              <w:jc w:val="center"/>
              <w:rPr>
                <w:sz w:val="10"/>
              </w:rPr>
            </w:pPr>
            <w:r>
              <w:rPr>
                <w:spacing w:val="-2"/>
                <w:w w:val="99"/>
                <w:sz w:val="21"/>
              </w:rPr>
              <w:t>B</w:t>
            </w:r>
            <w:r>
              <w:rPr>
                <w:w w:val="105"/>
                <w:position w:val="-2"/>
                <w:sz w:val="10"/>
              </w:rPr>
              <w:t>u</w:t>
            </w:r>
          </w:p>
        </w:tc>
        <w:tc>
          <w:tcPr>
            <w:tcW w:w="3684" w:type="dxa"/>
          </w:tcPr>
          <w:p>
            <w:pPr>
              <w:pStyle w:val="TableParagraph"/>
              <w:spacing w:line="398" w:lineRule="exact"/>
              <w:ind w:left="105" w:right="100"/>
              <w:rPr>
                <w:sz w:val="21"/>
              </w:rPr>
            </w:pPr>
            <w:r>
              <w:rPr>
                <w:spacing w:val="-8"/>
                <w:w w:val="95"/>
                <w:sz w:val="21"/>
              </w:rPr>
              <w:t>安全性基本符合本规程要求，部分构件</w:t>
            </w:r>
            <w:r>
              <w:rPr>
                <w:spacing w:val="-8"/>
                <w:sz w:val="21"/>
              </w:rPr>
              <w:t>后期应重点关注。</w:t>
            </w:r>
          </w:p>
        </w:tc>
        <w:tc>
          <w:tcPr>
            <w:tcW w:w="2126" w:type="dxa"/>
          </w:tcPr>
          <w:p>
            <w:pPr>
              <w:pStyle w:val="TableParagraph"/>
              <w:spacing w:line="398" w:lineRule="exact"/>
              <w:ind w:left="105" w:right="95" w:firstLine="211"/>
              <w:rPr>
                <w:sz w:val="21"/>
              </w:rPr>
            </w:pPr>
            <w:r>
              <w:rPr>
                <w:sz w:val="21"/>
              </w:rPr>
              <w:t>可不采取措施，部分构件应重点关注</w:t>
            </w:r>
          </w:p>
        </w:tc>
      </w:tr>
      <w:tr>
        <w:tblPrEx>
          <w:tblW w:w="0" w:type="auto"/>
          <w:tblInd w:w="946" w:type="dxa"/>
          <w:tblLayout w:type="fixed"/>
          <w:tblCellMar>
            <w:top w:w="0" w:type="dxa"/>
            <w:left w:w="0" w:type="dxa"/>
            <w:bottom w:w="0" w:type="dxa"/>
            <w:right w:w="0" w:type="dxa"/>
          </w:tblCellMar>
        </w:tblPrEx>
        <w:trPr>
          <w:trHeight w:val="508"/>
        </w:trPr>
        <w:tc>
          <w:tcPr>
            <w:tcW w:w="991" w:type="dxa"/>
            <w:vMerge/>
            <w:tcBorders>
              <w:top w:val="nil"/>
            </w:tcBorders>
          </w:tcPr>
          <w:p>
            <w:pPr>
              <w:rPr>
                <w:sz w:val="2"/>
                <w:szCs w:val="2"/>
              </w:rPr>
            </w:pPr>
          </w:p>
        </w:tc>
        <w:tc>
          <w:tcPr>
            <w:tcW w:w="852" w:type="dxa"/>
          </w:tcPr>
          <w:p>
            <w:pPr>
              <w:pStyle w:val="TableParagraph"/>
              <w:spacing w:before="162"/>
              <w:ind w:left="87" w:right="82"/>
              <w:jc w:val="center"/>
              <w:rPr>
                <w:sz w:val="10"/>
              </w:rPr>
            </w:pPr>
            <w:r>
              <w:rPr>
                <w:spacing w:val="-2"/>
                <w:w w:val="99"/>
                <w:sz w:val="21"/>
              </w:rPr>
              <w:t>C</w:t>
            </w:r>
            <w:r>
              <w:rPr>
                <w:w w:val="105"/>
                <w:position w:val="-2"/>
                <w:sz w:val="10"/>
              </w:rPr>
              <w:t>u</w:t>
            </w:r>
          </w:p>
        </w:tc>
        <w:tc>
          <w:tcPr>
            <w:tcW w:w="3684" w:type="dxa"/>
          </w:tcPr>
          <w:p>
            <w:pPr>
              <w:pStyle w:val="TableParagraph"/>
              <w:spacing w:before="162"/>
              <w:ind w:left="105"/>
              <w:rPr>
                <w:sz w:val="21"/>
              </w:rPr>
            </w:pPr>
            <w:r>
              <w:rPr>
                <w:sz w:val="21"/>
              </w:rPr>
              <w:t>部分构件安全性不符合本规程要求。</w:t>
            </w:r>
          </w:p>
        </w:tc>
        <w:tc>
          <w:tcPr>
            <w:tcW w:w="2126" w:type="dxa"/>
          </w:tcPr>
          <w:p>
            <w:pPr>
              <w:pStyle w:val="TableParagraph"/>
              <w:spacing w:before="162"/>
              <w:ind w:left="316"/>
              <w:rPr>
                <w:sz w:val="21"/>
              </w:rPr>
            </w:pPr>
            <w:r>
              <w:rPr>
                <w:sz w:val="21"/>
              </w:rPr>
              <w:t>应采取措施</w:t>
            </w:r>
          </w:p>
        </w:tc>
      </w:tr>
      <w:tr>
        <w:tblPrEx>
          <w:tblW w:w="0" w:type="auto"/>
          <w:tblInd w:w="946" w:type="dxa"/>
          <w:tblLayout w:type="fixed"/>
          <w:tblCellMar>
            <w:top w:w="0" w:type="dxa"/>
            <w:left w:w="0" w:type="dxa"/>
            <w:bottom w:w="0" w:type="dxa"/>
            <w:right w:w="0" w:type="dxa"/>
          </w:tblCellMar>
        </w:tblPrEx>
        <w:trPr>
          <w:trHeight w:val="455"/>
        </w:trPr>
        <w:tc>
          <w:tcPr>
            <w:tcW w:w="991" w:type="dxa"/>
            <w:vMerge w:val="restart"/>
          </w:tcPr>
          <w:p>
            <w:pPr>
              <w:pStyle w:val="TableParagraph"/>
              <w:rPr>
                <w:sz w:val="20"/>
              </w:rPr>
            </w:pPr>
          </w:p>
          <w:p>
            <w:pPr>
              <w:pStyle w:val="TableParagraph"/>
              <w:rPr>
                <w:sz w:val="20"/>
              </w:rPr>
            </w:pPr>
          </w:p>
          <w:p>
            <w:pPr>
              <w:pStyle w:val="TableParagraph"/>
              <w:spacing w:before="1"/>
              <w:rPr>
                <w:sz w:val="24"/>
              </w:rPr>
            </w:pPr>
          </w:p>
          <w:p>
            <w:pPr>
              <w:pStyle w:val="TableParagraph"/>
              <w:spacing w:before="1" w:line="374" w:lineRule="auto"/>
              <w:ind w:left="388" w:right="170" w:hanging="209"/>
              <w:rPr>
                <w:sz w:val="21"/>
              </w:rPr>
            </w:pPr>
            <w:r>
              <w:rPr>
                <w:sz w:val="21"/>
              </w:rPr>
              <w:t>鉴定单元</w:t>
            </w:r>
          </w:p>
        </w:tc>
        <w:tc>
          <w:tcPr>
            <w:tcW w:w="852" w:type="dxa"/>
          </w:tcPr>
          <w:p>
            <w:pPr>
              <w:pStyle w:val="TableParagraph"/>
              <w:spacing w:before="141"/>
              <w:ind w:left="89" w:right="82"/>
              <w:jc w:val="center"/>
              <w:rPr>
                <w:sz w:val="10"/>
              </w:rPr>
            </w:pPr>
            <w:r>
              <w:rPr>
                <w:spacing w:val="1"/>
                <w:w w:val="99"/>
                <w:position w:val="3"/>
                <w:sz w:val="21"/>
              </w:rPr>
              <w:t>A</w:t>
            </w:r>
            <w:r>
              <w:rPr>
                <w:spacing w:val="-1"/>
                <w:w w:val="105"/>
                <w:sz w:val="10"/>
              </w:rPr>
              <w:t>s</w:t>
            </w:r>
            <w:r>
              <w:rPr>
                <w:w w:val="105"/>
                <w:sz w:val="10"/>
              </w:rPr>
              <w:t>u</w:t>
            </w:r>
          </w:p>
        </w:tc>
        <w:tc>
          <w:tcPr>
            <w:tcW w:w="3684" w:type="dxa"/>
          </w:tcPr>
          <w:p>
            <w:pPr>
              <w:pStyle w:val="TableParagraph"/>
              <w:spacing w:before="142"/>
              <w:ind w:left="105"/>
              <w:rPr>
                <w:sz w:val="21"/>
              </w:rPr>
            </w:pPr>
            <w:r>
              <w:rPr>
                <w:sz w:val="21"/>
              </w:rPr>
              <w:t>安全性符合本规程要求。</w:t>
            </w:r>
          </w:p>
        </w:tc>
        <w:tc>
          <w:tcPr>
            <w:tcW w:w="2126" w:type="dxa"/>
          </w:tcPr>
          <w:p>
            <w:pPr>
              <w:pStyle w:val="TableParagraph"/>
              <w:spacing w:before="142"/>
              <w:ind w:left="316"/>
              <w:rPr>
                <w:sz w:val="21"/>
              </w:rPr>
            </w:pPr>
            <w:r>
              <w:rPr>
                <w:sz w:val="21"/>
              </w:rPr>
              <w:t>不必采取措施</w:t>
            </w:r>
          </w:p>
        </w:tc>
      </w:tr>
      <w:tr>
        <w:tblPrEx>
          <w:tblW w:w="0" w:type="auto"/>
          <w:tblInd w:w="946" w:type="dxa"/>
          <w:tblLayout w:type="fixed"/>
          <w:tblCellMar>
            <w:top w:w="0" w:type="dxa"/>
            <w:left w:w="0" w:type="dxa"/>
            <w:bottom w:w="0" w:type="dxa"/>
            <w:right w:w="0" w:type="dxa"/>
          </w:tblCellMar>
        </w:tblPrEx>
        <w:trPr>
          <w:trHeight w:val="839"/>
        </w:trPr>
        <w:tc>
          <w:tcPr>
            <w:tcW w:w="991" w:type="dxa"/>
            <w:vMerge/>
            <w:tcBorders>
              <w:top w:val="nil"/>
            </w:tcBorders>
          </w:tcPr>
          <w:p>
            <w:pPr>
              <w:rPr>
                <w:sz w:val="2"/>
                <w:szCs w:val="2"/>
              </w:rPr>
            </w:pPr>
          </w:p>
        </w:tc>
        <w:tc>
          <w:tcPr>
            <w:tcW w:w="852" w:type="dxa"/>
          </w:tcPr>
          <w:p>
            <w:pPr>
              <w:pStyle w:val="TableParagraph"/>
              <w:rPr>
                <w:sz w:val="26"/>
              </w:rPr>
            </w:pPr>
          </w:p>
          <w:p>
            <w:pPr>
              <w:pStyle w:val="TableParagraph"/>
              <w:ind w:left="89" w:right="82"/>
              <w:jc w:val="center"/>
              <w:rPr>
                <w:sz w:val="10"/>
              </w:rPr>
            </w:pPr>
            <w:r>
              <w:rPr>
                <w:spacing w:val="1"/>
                <w:w w:val="99"/>
                <w:position w:val="3"/>
                <w:sz w:val="21"/>
              </w:rPr>
              <w:t>B</w:t>
            </w:r>
            <w:r>
              <w:rPr>
                <w:spacing w:val="-1"/>
                <w:w w:val="105"/>
                <w:sz w:val="10"/>
              </w:rPr>
              <w:t>s</w:t>
            </w:r>
            <w:r>
              <w:rPr>
                <w:w w:val="105"/>
                <w:sz w:val="10"/>
              </w:rPr>
              <w:t>u</w:t>
            </w:r>
          </w:p>
        </w:tc>
        <w:tc>
          <w:tcPr>
            <w:tcW w:w="3684" w:type="dxa"/>
          </w:tcPr>
          <w:p>
            <w:pPr>
              <w:pStyle w:val="TableParagraph"/>
              <w:spacing w:before="123"/>
              <w:ind w:left="105"/>
              <w:rPr>
                <w:sz w:val="21"/>
              </w:rPr>
            </w:pPr>
            <w:r>
              <w:rPr>
                <w:spacing w:val="-8"/>
                <w:sz w:val="21"/>
              </w:rPr>
              <w:t>安全性基本符合本规程要求，部分构件</w:t>
            </w:r>
          </w:p>
          <w:p>
            <w:pPr>
              <w:pStyle w:val="TableParagraph"/>
              <w:spacing w:before="151"/>
              <w:ind w:left="105"/>
              <w:rPr>
                <w:sz w:val="21"/>
              </w:rPr>
            </w:pPr>
            <w:r>
              <w:rPr>
                <w:sz w:val="21"/>
              </w:rPr>
              <w:t>后期应重点关注。</w:t>
            </w:r>
          </w:p>
        </w:tc>
        <w:tc>
          <w:tcPr>
            <w:tcW w:w="2126" w:type="dxa"/>
          </w:tcPr>
          <w:p>
            <w:pPr>
              <w:pStyle w:val="TableParagraph"/>
              <w:spacing w:before="123"/>
              <w:ind w:left="316"/>
              <w:rPr>
                <w:sz w:val="21"/>
              </w:rPr>
            </w:pPr>
            <w:r>
              <w:rPr>
                <w:sz w:val="21"/>
              </w:rPr>
              <w:t>可不采取措施，部</w:t>
            </w:r>
          </w:p>
          <w:p>
            <w:pPr>
              <w:pStyle w:val="TableParagraph"/>
              <w:spacing w:before="151"/>
              <w:ind w:left="105"/>
              <w:rPr>
                <w:sz w:val="21"/>
              </w:rPr>
            </w:pPr>
            <w:r>
              <w:rPr>
                <w:sz w:val="21"/>
              </w:rPr>
              <w:t>分构件应重点关注</w:t>
            </w:r>
          </w:p>
        </w:tc>
      </w:tr>
      <w:tr>
        <w:tblPrEx>
          <w:tblW w:w="0" w:type="auto"/>
          <w:tblInd w:w="946" w:type="dxa"/>
          <w:tblLayout w:type="fixed"/>
          <w:tblCellMar>
            <w:top w:w="0" w:type="dxa"/>
            <w:left w:w="0" w:type="dxa"/>
            <w:bottom w:w="0" w:type="dxa"/>
            <w:right w:w="0" w:type="dxa"/>
          </w:tblCellMar>
        </w:tblPrEx>
        <w:trPr>
          <w:trHeight w:val="453"/>
        </w:trPr>
        <w:tc>
          <w:tcPr>
            <w:tcW w:w="991" w:type="dxa"/>
            <w:vMerge/>
            <w:tcBorders>
              <w:top w:val="nil"/>
            </w:tcBorders>
          </w:tcPr>
          <w:p>
            <w:pPr>
              <w:rPr>
                <w:sz w:val="2"/>
                <w:szCs w:val="2"/>
              </w:rPr>
            </w:pPr>
          </w:p>
        </w:tc>
        <w:tc>
          <w:tcPr>
            <w:tcW w:w="852" w:type="dxa"/>
          </w:tcPr>
          <w:p>
            <w:pPr>
              <w:pStyle w:val="TableParagraph"/>
              <w:spacing w:before="141"/>
              <w:ind w:left="89" w:right="82"/>
              <w:jc w:val="center"/>
              <w:rPr>
                <w:sz w:val="10"/>
              </w:rPr>
            </w:pPr>
            <w:r>
              <w:rPr>
                <w:spacing w:val="1"/>
                <w:w w:val="99"/>
                <w:position w:val="3"/>
                <w:sz w:val="21"/>
              </w:rPr>
              <w:t>C</w:t>
            </w:r>
            <w:r>
              <w:rPr>
                <w:spacing w:val="-1"/>
                <w:w w:val="105"/>
                <w:sz w:val="10"/>
              </w:rPr>
              <w:t>s</w:t>
            </w:r>
            <w:r>
              <w:rPr>
                <w:w w:val="105"/>
                <w:sz w:val="10"/>
              </w:rPr>
              <w:t>u</w:t>
            </w:r>
          </w:p>
        </w:tc>
        <w:tc>
          <w:tcPr>
            <w:tcW w:w="3684" w:type="dxa"/>
          </w:tcPr>
          <w:p>
            <w:pPr>
              <w:pStyle w:val="TableParagraph"/>
              <w:spacing w:before="140"/>
              <w:ind w:left="105"/>
              <w:rPr>
                <w:sz w:val="21"/>
              </w:rPr>
            </w:pPr>
            <w:r>
              <w:rPr>
                <w:sz w:val="21"/>
              </w:rPr>
              <w:t>少量构件安全性不符合本规程要求。</w:t>
            </w:r>
          </w:p>
        </w:tc>
        <w:tc>
          <w:tcPr>
            <w:tcW w:w="2126" w:type="dxa"/>
          </w:tcPr>
          <w:p>
            <w:pPr>
              <w:pStyle w:val="TableParagraph"/>
              <w:spacing w:before="140"/>
              <w:ind w:left="316"/>
              <w:rPr>
                <w:sz w:val="21"/>
              </w:rPr>
            </w:pPr>
            <w:r>
              <w:rPr>
                <w:sz w:val="21"/>
              </w:rPr>
              <w:t>应采取措施</w:t>
            </w:r>
          </w:p>
        </w:tc>
      </w:tr>
      <w:tr>
        <w:tblPrEx>
          <w:tblW w:w="0" w:type="auto"/>
          <w:tblInd w:w="946" w:type="dxa"/>
          <w:tblLayout w:type="fixed"/>
          <w:tblCellMar>
            <w:top w:w="0" w:type="dxa"/>
            <w:left w:w="0" w:type="dxa"/>
            <w:bottom w:w="0" w:type="dxa"/>
            <w:right w:w="0" w:type="dxa"/>
          </w:tblCellMar>
        </w:tblPrEx>
        <w:trPr>
          <w:trHeight w:val="453"/>
        </w:trPr>
        <w:tc>
          <w:tcPr>
            <w:tcW w:w="991" w:type="dxa"/>
            <w:vMerge/>
            <w:tcBorders>
              <w:top w:val="nil"/>
            </w:tcBorders>
          </w:tcPr>
          <w:p>
            <w:pPr>
              <w:rPr>
                <w:sz w:val="2"/>
                <w:szCs w:val="2"/>
              </w:rPr>
            </w:pPr>
          </w:p>
        </w:tc>
        <w:tc>
          <w:tcPr>
            <w:tcW w:w="852" w:type="dxa"/>
          </w:tcPr>
          <w:p>
            <w:pPr>
              <w:pStyle w:val="TableParagraph"/>
              <w:spacing w:before="141"/>
              <w:ind w:left="89" w:right="82"/>
              <w:jc w:val="center"/>
              <w:rPr>
                <w:sz w:val="10"/>
              </w:rPr>
            </w:pPr>
            <w:r>
              <w:rPr>
                <w:spacing w:val="1"/>
                <w:w w:val="99"/>
                <w:position w:val="3"/>
                <w:sz w:val="21"/>
              </w:rPr>
              <w:t>D</w:t>
            </w:r>
            <w:r>
              <w:rPr>
                <w:spacing w:val="-1"/>
                <w:w w:val="105"/>
                <w:sz w:val="10"/>
              </w:rPr>
              <w:t>s</w:t>
            </w:r>
            <w:r>
              <w:rPr>
                <w:w w:val="105"/>
                <w:sz w:val="10"/>
              </w:rPr>
              <w:t>u</w:t>
            </w:r>
          </w:p>
        </w:tc>
        <w:tc>
          <w:tcPr>
            <w:tcW w:w="3684" w:type="dxa"/>
          </w:tcPr>
          <w:p>
            <w:pPr>
              <w:pStyle w:val="TableParagraph"/>
              <w:spacing w:before="140"/>
              <w:ind w:left="105"/>
              <w:rPr>
                <w:sz w:val="21"/>
              </w:rPr>
            </w:pPr>
            <w:r>
              <w:rPr>
                <w:sz w:val="21"/>
              </w:rPr>
              <w:t>较多构件安全性不符合本规程要求。</w:t>
            </w:r>
          </w:p>
        </w:tc>
        <w:tc>
          <w:tcPr>
            <w:tcW w:w="2126" w:type="dxa"/>
          </w:tcPr>
          <w:p>
            <w:pPr>
              <w:pStyle w:val="TableParagraph"/>
              <w:spacing w:before="140"/>
              <w:ind w:left="316"/>
              <w:rPr>
                <w:sz w:val="21"/>
              </w:rPr>
            </w:pPr>
            <w:r>
              <w:rPr>
                <w:sz w:val="21"/>
              </w:rPr>
              <w:t>应采取措施</w:t>
            </w:r>
          </w:p>
        </w:tc>
      </w:tr>
    </w:tbl>
    <w:p>
      <w:pPr>
        <w:pStyle w:val="BodyText"/>
        <w:ind w:left="0"/>
        <w:rPr>
          <w:sz w:val="20"/>
        </w:rPr>
      </w:pPr>
    </w:p>
    <w:p>
      <w:pPr>
        <w:pStyle w:val="BodyText"/>
        <w:spacing w:before="11"/>
        <w:ind w:left="0"/>
        <w:rPr>
          <w:sz w:val="16"/>
        </w:rPr>
      </w:pPr>
    </w:p>
    <w:p>
      <w:pPr>
        <w:pStyle w:val="ListParagraph"/>
        <w:numPr>
          <w:ilvl w:val="2"/>
          <w:numId w:val="6"/>
        </w:numPr>
        <w:tabs>
          <w:tab w:val="left" w:pos="892"/>
          <w:tab w:val="left" w:pos="4198"/>
        </w:tabs>
        <w:spacing w:before="0" w:after="13" w:line="379" w:lineRule="auto"/>
        <w:ind w:left="3058" w:right="586" w:hanging="2828"/>
        <w:jc w:val="left"/>
        <w:rPr>
          <w:sz w:val="24"/>
        </w:rPr>
      </w:pPr>
      <w:r>
        <w:rPr>
          <w:sz w:val="24"/>
        </w:rPr>
        <w:t>既有建筑幕墙使用性鉴定评级的各层次分级标准，应按表</w:t>
      </w:r>
      <w:r>
        <w:rPr>
          <w:spacing w:val="-60"/>
          <w:sz w:val="24"/>
        </w:rPr>
        <w:t xml:space="preserve"> </w:t>
      </w:r>
      <w:r>
        <w:rPr>
          <w:sz w:val="24"/>
        </w:rPr>
        <w:t>4.3.2</w:t>
      </w:r>
      <w:r>
        <w:rPr>
          <w:spacing w:val="-60"/>
          <w:sz w:val="24"/>
        </w:rPr>
        <w:t xml:space="preserve"> </w:t>
      </w:r>
      <w:r>
        <w:rPr>
          <w:sz w:val="24"/>
        </w:rPr>
        <w:t>的规定采用</w:t>
      </w:r>
      <w:r>
        <w:rPr>
          <w:spacing w:val="-16"/>
          <w:sz w:val="24"/>
        </w:rPr>
        <w:t>。</w:t>
      </w:r>
      <w:r>
        <w:rPr>
          <w:sz w:val="24"/>
        </w:rPr>
        <w:t>表</w:t>
      </w:r>
      <w:r>
        <w:rPr>
          <w:spacing w:val="-60"/>
          <w:sz w:val="24"/>
        </w:rPr>
        <w:t xml:space="preserve"> </w:t>
      </w:r>
      <w:r>
        <w:rPr>
          <w:sz w:val="24"/>
        </w:rPr>
        <w:t>4.3.2</w:t>
      </w:r>
      <w:r>
        <w:rPr>
          <w:sz w:val="24"/>
        </w:rPr>
        <w:tab/>
      </w:r>
      <w:r>
        <w:rPr>
          <w:sz w:val="24"/>
        </w:rPr>
        <w:t>使用性鉴定分级标准</w:t>
      </w:r>
    </w:p>
    <w:tbl>
      <w:tblPr>
        <w:tblStyle w:val="TableNormal"/>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991"/>
        <w:gridCol w:w="852"/>
        <w:gridCol w:w="3684"/>
        <w:gridCol w:w="2126"/>
      </w:tblGrid>
      <w:tr>
        <w:tblPrEx>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510"/>
        </w:trPr>
        <w:tc>
          <w:tcPr>
            <w:tcW w:w="991" w:type="dxa"/>
          </w:tcPr>
          <w:p>
            <w:pPr>
              <w:pStyle w:val="TableParagraph"/>
              <w:spacing w:before="164"/>
              <w:ind w:left="282"/>
              <w:rPr>
                <w:sz w:val="21"/>
              </w:rPr>
            </w:pPr>
            <w:r>
              <w:rPr>
                <w:sz w:val="21"/>
              </w:rPr>
              <w:t>层次</w:t>
            </w:r>
          </w:p>
        </w:tc>
        <w:tc>
          <w:tcPr>
            <w:tcW w:w="852" w:type="dxa"/>
          </w:tcPr>
          <w:p>
            <w:pPr>
              <w:pStyle w:val="TableParagraph"/>
              <w:spacing w:before="164"/>
              <w:ind w:left="85" w:right="82"/>
              <w:jc w:val="center"/>
              <w:rPr>
                <w:sz w:val="21"/>
              </w:rPr>
            </w:pPr>
            <w:r>
              <w:rPr>
                <w:sz w:val="21"/>
              </w:rPr>
              <w:t>等级</w:t>
            </w:r>
          </w:p>
        </w:tc>
        <w:tc>
          <w:tcPr>
            <w:tcW w:w="3684" w:type="dxa"/>
          </w:tcPr>
          <w:p>
            <w:pPr>
              <w:pStyle w:val="TableParagraph"/>
              <w:spacing w:before="164"/>
              <w:ind w:left="32" w:right="29"/>
              <w:jc w:val="center"/>
              <w:rPr>
                <w:sz w:val="21"/>
              </w:rPr>
            </w:pPr>
            <w:r>
              <w:rPr>
                <w:sz w:val="21"/>
              </w:rPr>
              <w:t>分 级 标 准</w:t>
            </w:r>
          </w:p>
        </w:tc>
        <w:tc>
          <w:tcPr>
            <w:tcW w:w="2126" w:type="dxa"/>
          </w:tcPr>
          <w:p>
            <w:pPr>
              <w:pStyle w:val="TableParagraph"/>
              <w:spacing w:before="164"/>
              <w:ind w:left="484"/>
              <w:rPr>
                <w:sz w:val="21"/>
              </w:rPr>
            </w:pPr>
            <w:r>
              <w:rPr>
                <w:sz w:val="21"/>
              </w:rPr>
              <w:t>处 理 要 求</w:t>
            </w:r>
          </w:p>
        </w:tc>
      </w:tr>
      <w:tr>
        <w:tblPrEx>
          <w:tblW w:w="0" w:type="auto"/>
          <w:tblInd w:w="946" w:type="dxa"/>
          <w:tblLayout w:type="fixed"/>
          <w:tblCellMar>
            <w:top w:w="0" w:type="dxa"/>
            <w:left w:w="0" w:type="dxa"/>
            <w:bottom w:w="0" w:type="dxa"/>
            <w:right w:w="0" w:type="dxa"/>
          </w:tblCellMar>
        </w:tblPrEx>
        <w:trPr>
          <w:trHeight w:val="798"/>
        </w:trPr>
        <w:tc>
          <w:tcPr>
            <w:tcW w:w="991"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5"/>
              <w:rPr>
                <w:sz w:val="18"/>
              </w:rPr>
            </w:pPr>
          </w:p>
          <w:p>
            <w:pPr>
              <w:pStyle w:val="TableParagraph"/>
              <w:spacing w:before="1"/>
              <w:ind w:left="282"/>
              <w:rPr>
                <w:sz w:val="21"/>
              </w:rPr>
            </w:pPr>
            <w:r>
              <w:rPr>
                <w:sz w:val="21"/>
              </w:rPr>
              <w:t>构件</w:t>
            </w:r>
          </w:p>
        </w:tc>
        <w:tc>
          <w:tcPr>
            <w:tcW w:w="852" w:type="dxa"/>
          </w:tcPr>
          <w:p>
            <w:pPr>
              <w:pStyle w:val="TableParagraph"/>
              <w:rPr>
                <w:sz w:val="24"/>
              </w:rPr>
            </w:pPr>
          </w:p>
          <w:p>
            <w:pPr>
              <w:pStyle w:val="TableParagraph"/>
              <w:ind w:left="87" w:right="82"/>
              <w:jc w:val="center"/>
              <w:rPr>
                <w:sz w:val="10"/>
              </w:rPr>
            </w:pPr>
            <w:r>
              <w:rPr>
                <w:spacing w:val="-2"/>
                <w:w w:val="99"/>
                <w:sz w:val="21"/>
              </w:rPr>
              <w:t>a</w:t>
            </w:r>
            <w:r>
              <w:rPr>
                <w:w w:val="105"/>
                <w:position w:val="-2"/>
                <w:sz w:val="10"/>
              </w:rPr>
              <w:t>d</w:t>
            </w:r>
          </w:p>
        </w:tc>
        <w:tc>
          <w:tcPr>
            <w:tcW w:w="3684" w:type="dxa"/>
          </w:tcPr>
          <w:p>
            <w:pPr>
              <w:pStyle w:val="TableParagraph"/>
              <w:spacing w:line="398" w:lineRule="exact"/>
              <w:ind w:left="105" w:right="100"/>
              <w:rPr>
                <w:sz w:val="21"/>
              </w:rPr>
            </w:pPr>
            <w:r>
              <w:rPr>
                <w:spacing w:val="-10"/>
                <w:w w:val="95"/>
                <w:sz w:val="21"/>
              </w:rPr>
              <w:t>未发现明显的外观缺陷，不影响安全使</w:t>
            </w:r>
            <w:r>
              <w:rPr>
                <w:spacing w:val="-10"/>
                <w:sz w:val="21"/>
              </w:rPr>
              <w:t>用；专项检查项目符合设计要求。</w:t>
            </w:r>
          </w:p>
        </w:tc>
        <w:tc>
          <w:tcPr>
            <w:tcW w:w="2126" w:type="dxa"/>
          </w:tcPr>
          <w:p>
            <w:pPr>
              <w:pStyle w:val="TableParagraph"/>
              <w:rPr>
                <w:sz w:val="24"/>
              </w:rPr>
            </w:pPr>
          </w:p>
          <w:p>
            <w:pPr>
              <w:pStyle w:val="TableParagraph"/>
              <w:ind w:left="316"/>
              <w:rPr>
                <w:sz w:val="21"/>
              </w:rPr>
            </w:pPr>
            <w:r>
              <w:rPr>
                <w:sz w:val="21"/>
              </w:rPr>
              <w:t>不必采取措施</w:t>
            </w:r>
          </w:p>
        </w:tc>
      </w:tr>
      <w:tr>
        <w:tblPrEx>
          <w:tblW w:w="0" w:type="auto"/>
          <w:tblInd w:w="946" w:type="dxa"/>
          <w:tblLayout w:type="fixed"/>
          <w:tblCellMar>
            <w:top w:w="0" w:type="dxa"/>
            <w:left w:w="0" w:type="dxa"/>
            <w:bottom w:w="0" w:type="dxa"/>
            <w:right w:w="0" w:type="dxa"/>
          </w:tblCellMar>
        </w:tblPrEx>
        <w:trPr>
          <w:trHeight w:val="1202"/>
        </w:trPr>
        <w:tc>
          <w:tcPr>
            <w:tcW w:w="991" w:type="dxa"/>
            <w:vMerge/>
            <w:tcBorders>
              <w:top w:val="nil"/>
            </w:tcBorders>
          </w:tcPr>
          <w:p>
            <w:pPr>
              <w:rPr>
                <w:sz w:val="2"/>
                <w:szCs w:val="2"/>
              </w:rPr>
            </w:pPr>
          </w:p>
        </w:tc>
        <w:tc>
          <w:tcPr>
            <w:tcW w:w="852" w:type="dxa"/>
          </w:tcPr>
          <w:p>
            <w:pPr>
              <w:pStyle w:val="TableParagraph"/>
              <w:rPr>
                <w:sz w:val="22"/>
              </w:rPr>
            </w:pPr>
          </w:p>
          <w:p>
            <w:pPr>
              <w:pStyle w:val="TableParagraph"/>
              <w:spacing w:before="10"/>
              <w:rPr>
                <w:sz w:val="17"/>
              </w:rPr>
            </w:pPr>
          </w:p>
          <w:p>
            <w:pPr>
              <w:pStyle w:val="TableParagraph"/>
              <w:ind w:left="87" w:right="82"/>
              <w:jc w:val="center"/>
              <w:rPr>
                <w:sz w:val="10"/>
              </w:rPr>
            </w:pPr>
            <w:r>
              <w:rPr>
                <w:spacing w:val="-2"/>
                <w:w w:val="99"/>
                <w:sz w:val="21"/>
              </w:rPr>
              <w:t>b</w:t>
            </w:r>
            <w:r>
              <w:rPr>
                <w:w w:val="105"/>
                <w:position w:val="-2"/>
                <w:sz w:val="10"/>
              </w:rPr>
              <w:t>d</w:t>
            </w:r>
          </w:p>
        </w:tc>
        <w:tc>
          <w:tcPr>
            <w:tcW w:w="3684" w:type="dxa"/>
          </w:tcPr>
          <w:p>
            <w:pPr>
              <w:pStyle w:val="TableParagraph"/>
              <w:spacing w:before="109"/>
              <w:ind w:left="105" w:right="-15"/>
              <w:rPr>
                <w:sz w:val="21"/>
              </w:rPr>
            </w:pPr>
            <w:r>
              <w:rPr>
                <w:sz w:val="21"/>
              </w:rPr>
              <w:t>发现外观缺陷，但暂不影响安全使用；</w:t>
            </w:r>
          </w:p>
          <w:p>
            <w:pPr>
              <w:pStyle w:val="TableParagraph"/>
              <w:spacing w:before="1" w:line="400" w:lineRule="atLeast"/>
              <w:ind w:left="105" w:right="100"/>
              <w:rPr>
                <w:sz w:val="21"/>
              </w:rPr>
            </w:pPr>
            <w:r>
              <w:rPr>
                <w:w w:val="95"/>
                <w:sz w:val="21"/>
              </w:rPr>
              <w:t>或专项检查项目略低于设计要求，暂不</w:t>
            </w:r>
            <w:r>
              <w:rPr>
                <w:sz w:val="21"/>
              </w:rPr>
              <w:t>影响安全使用。</w:t>
            </w:r>
          </w:p>
        </w:tc>
        <w:tc>
          <w:tcPr>
            <w:tcW w:w="2126" w:type="dxa"/>
          </w:tcPr>
          <w:p>
            <w:pPr>
              <w:pStyle w:val="TableParagraph"/>
              <w:rPr>
                <w:sz w:val="20"/>
              </w:rPr>
            </w:pPr>
          </w:p>
          <w:p>
            <w:pPr>
              <w:pStyle w:val="TableParagraph"/>
              <w:spacing w:before="10"/>
              <w:rPr>
                <w:sz w:val="19"/>
              </w:rPr>
            </w:pPr>
          </w:p>
          <w:p>
            <w:pPr>
              <w:pStyle w:val="TableParagraph"/>
              <w:ind w:left="316"/>
              <w:rPr>
                <w:sz w:val="21"/>
              </w:rPr>
            </w:pPr>
            <w:r>
              <w:rPr>
                <w:sz w:val="21"/>
              </w:rPr>
              <w:t>可不采取措施</w:t>
            </w:r>
          </w:p>
        </w:tc>
      </w:tr>
      <w:tr>
        <w:tblPrEx>
          <w:tblW w:w="0" w:type="auto"/>
          <w:tblInd w:w="946" w:type="dxa"/>
          <w:tblLayout w:type="fixed"/>
          <w:tblCellMar>
            <w:top w:w="0" w:type="dxa"/>
            <w:left w:w="0" w:type="dxa"/>
            <w:bottom w:w="0" w:type="dxa"/>
            <w:right w:w="0" w:type="dxa"/>
          </w:tblCellMar>
        </w:tblPrEx>
        <w:trPr>
          <w:trHeight w:val="1199"/>
        </w:trPr>
        <w:tc>
          <w:tcPr>
            <w:tcW w:w="991" w:type="dxa"/>
            <w:vMerge/>
            <w:tcBorders>
              <w:top w:val="nil"/>
            </w:tcBorders>
          </w:tcPr>
          <w:p>
            <w:pPr>
              <w:rPr>
                <w:sz w:val="2"/>
                <w:szCs w:val="2"/>
              </w:rPr>
            </w:pPr>
          </w:p>
        </w:tc>
        <w:tc>
          <w:tcPr>
            <w:tcW w:w="852" w:type="dxa"/>
          </w:tcPr>
          <w:p>
            <w:pPr>
              <w:pStyle w:val="TableParagraph"/>
              <w:rPr>
                <w:sz w:val="22"/>
              </w:rPr>
            </w:pPr>
          </w:p>
          <w:p>
            <w:pPr>
              <w:pStyle w:val="TableParagraph"/>
              <w:spacing w:before="7"/>
              <w:rPr>
                <w:sz w:val="17"/>
              </w:rPr>
            </w:pPr>
          </w:p>
          <w:p>
            <w:pPr>
              <w:pStyle w:val="TableParagraph"/>
              <w:ind w:left="87" w:right="82"/>
              <w:jc w:val="center"/>
              <w:rPr>
                <w:sz w:val="10"/>
              </w:rPr>
            </w:pPr>
            <w:r>
              <w:rPr>
                <w:spacing w:val="-2"/>
                <w:w w:val="99"/>
                <w:sz w:val="21"/>
              </w:rPr>
              <w:t>c</w:t>
            </w:r>
            <w:r>
              <w:rPr>
                <w:w w:val="105"/>
                <w:position w:val="-2"/>
                <w:sz w:val="10"/>
              </w:rPr>
              <w:t>d</w:t>
            </w:r>
          </w:p>
        </w:tc>
        <w:tc>
          <w:tcPr>
            <w:tcW w:w="3684" w:type="dxa"/>
          </w:tcPr>
          <w:p>
            <w:pPr>
              <w:pStyle w:val="TableParagraph"/>
              <w:spacing w:before="106" w:line="357" w:lineRule="auto"/>
              <w:ind w:left="105" w:right="-15"/>
              <w:rPr>
                <w:sz w:val="21"/>
              </w:rPr>
            </w:pPr>
            <w:r>
              <w:rPr>
                <w:sz w:val="21"/>
              </w:rPr>
              <w:t xml:space="preserve">发现严重的外观缺陷，影响安全使用； </w:t>
            </w:r>
            <w:r>
              <w:rPr>
                <w:spacing w:val="-7"/>
                <w:sz w:val="21"/>
              </w:rPr>
              <w:t>或专项检查项目不符合设计要求，影响</w:t>
            </w:r>
          </w:p>
          <w:p>
            <w:pPr>
              <w:pStyle w:val="TableParagraph"/>
              <w:spacing w:line="269" w:lineRule="exact"/>
              <w:ind w:left="105"/>
              <w:rPr>
                <w:sz w:val="21"/>
              </w:rPr>
            </w:pPr>
            <w:r>
              <w:rPr>
                <w:sz w:val="21"/>
              </w:rPr>
              <w:t>安全使用。</w:t>
            </w:r>
          </w:p>
        </w:tc>
        <w:tc>
          <w:tcPr>
            <w:tcW w:w="2126" w:type="dxa"/>
          </w:tcPr>
          <w:p>
            <w:pPr>
              <w:pStyle w:val="TableParagraph"/>
              <w:rPr>
                <w:sz w:val="20"/>
              </w:rPr>
            </w:pPr>
          </w:p>
          <w:p>
            <w:pPr>
              <w:pStyle w:val="TableParagraph"/>
              <w:spacing w:before="7"/>
              <w:rPr>
                <w:sz w:val="19"/>
              </w:rPr>
            </w:pPr>
          </w:p>
          <w:p>
            <w:pPr>
              <w:pStyle w:val="TableParagraph"/>
              <w:ind w:left="316"/>
              <w:rPr>
                <w:sz w:val="21"/>
              </w:rPr>
            </w:pPr>
            <w:r>
              <w:rPr>
                <w:sz w:val="21"/>
              </w:rPr>
              <w:t>应采取措施</w:t>
            </w:r>
          </w:p>
        </w:tc>
      </w:tr>
      <w:tr>
        <w:tblPrEx>
          <w:tblW w:w="0" w:type="auto"/>
          <w:tblInd w:w="946" w:type="dxa"/>
          <w:tblLayout w:type="fixed"/>
          <w:tblCellMar>
            <w:top w:w="0" w:type="dxa"/>
            <w:left w:w="0" w:type="dxa"/>
            <w:bottom w:w="0" w:type="dxa"/>
            <w:right w:w="0" w:type="dxa"/>
          </w:tblCellMar>
        </w:tblPrEx>
        <w:trPr>
          <w:trHeight w:val="798"/>
        </w:trPr>
        <w:tc>
          <w:tcPr>
            <w:tcW w:w="991" w:type="dxa"/>
            <w:vMerge w:val="restart"/>
          </w:tcPr>
          <w:p>
            <w:pPr>
              <w:pStyle w:val="TableParagraph"/>
              <w:rPr>
                <w:sz w:val="20"/>
              </w:rPr>
            </w:pPr>
          </w:p>
          <w:p>
            <w:pPr>
              <w:pStyle w:val="TableParagraph"/>
              <w:rPr>
                <w:sz w:val="20"/>
              </w:rPr>
            </w:pPr>
          </w:p>
          <w:p>
            <w:pPr>
              <w:pStyle w:val="TableParagraph"/>
              <w:spacing w:before="1"/>
              <w:rPr>
                <w:sz w:val="16"/>
              </w:rPr>
            </w:pPr>
          </w:p>
          <w:p>
            <w:pPr>
              <w:pStyle w:val="TableParagraph"/>
              <w:spacing w:line="357" w:lineRule="auto"/>
              <w:ind w:left="388" w:right="381"/>
              <w:jc w:val="both"/>
              <w:rPr>
                <w:sz w:val="21"/>
              </w:rPr>
            </w:pPr>
            <w:r>
              <w:rPr>
                <w:sz w:val="21"/>
              </w:rPr>
              <w:t>子单元</w:t>
            </w:r>
          </w:p>
        </w:tc>
        <w:tc>
          <w:tcPr>
            <w:tcW w:w="852" w:type="dxa"/>
          </w:tcPr>
          <w:p>
            <w:pPr>
              <w:pStyle w:val="TableParagraph"/>
              <w:rPr>
                <w:sz w:val="24"/>
              </w:rPr>
            </w:pPr>
          </w:p>
          <w:p>
            <w:pPr>
              <w:pStyle w:val="TableParagraph"/>
              <w:ind w:left="87" w:right="82"/>
              <w:jc w:val="center"/>
              <w:rPr>
                <w:sz w:val="10"/>
              </w:rPr>
            </w:pPr>
            <w:r>
              <w:rPr>
                <w:spacing w:val="-2"/>
                <w:w w:val="99"/>
                <w:sz w:val="21"/>
              </w:rPr>
              <w:t>A</w:t>
            </w:r>
            <w:r>
              <w:rPr>
                <w:w w:val="105"/>
                <w:position w:val="-2"/>
                <w:sz w:val="10"/>
              </w:rPr>
              <w:t>d</w:t>
            </w:r>
          </w:p>
        </w:tc>
        <w:tc>
          <w:tcPr>
            <w:tcW w:w="3684" w:type="dxa"/>
          </w:tcPr>
          <w:p>
            <w:pPr>
              <w:pStyle w:val="TableParagraph"/>
              <w:spacing w:before="106"/>
              <w:ind w:left="105"/>
              <w:rPr>
                <w:sz w:val="21"/>
              </w:rPr>
            </w:pPr>
            <w:r>
              <w:rPr>
                <w:spacing w:val="-10"/>
                <w:sz w:val="21"/>
              </w:rPr>
              <w:t>未发现明显的外观缺陷，不影响安全使</w:t>
            </w:r>
          </w:p>
          <w:p>
            <w:pPr>
              <w:pStyle w:val="TableParagraph"/>
              <w:spacing w:before="132"/>
              <w:ind w:left="105"/>
              <w:rPr>
                <w:sz w:val="21"/>
              </w:rPr>
            </w:pPr>
            <w:r>
              <w:rPr>
                <w:sz w:val="21"/>
              </w:rPr>
              <w:t>用。</w:t>
            </w:r>
          </w:p>
        </w:tc>
        <w:tc>
          <w:tcPr>
            <w:tcW w:w="2126" w:type="dxa"/>
          </w:tcPr>
          <w:p>
            <w:pPr>
              <w:pStyle w:val="TableParagraph"/>
              <w:rPr>
                <w:sz w:val="24"/>
              </w:rPr>
            </w:pPr>
          </w:p>
          <w:p>
            <w:pPr>
              <w:pStyle w:val="TableParagraph"/>
              <w:ind w:left="316"/>
              <w:rPr>
                <w:sz w:val="21"/>
              </w:rPr>
            </w:pPr>
            <w:r>
              <w:rPr>
                <w:sz w:val="21"/>
              </w:rPr>
              <w:t>不必采取措施</w:t>
            </w:r>
          </w:p>
        </w:tc>
      </w:tr>
      <w:tr>
        <w:tblPrEx>
          <w:tblW w:w="0" w:type="auto"/>
          <w:tblInd w:w="946" w:type="dxa"/>
          <w:tblLayout w:type="fixed"/>
          <w:tblCellMar>
            <w:top w:w="0" w:type="dxa"/>
            <w:left w:w="0" w:type="dxa"/>
            <w:bottom w:w="0" w:type="dxa"/>
            <w:right w:w="0" w:type="dxa"/>
          </w:tblCellMar>
        </w:tblPrEx>
        <w:trPr>
          <w:trHeight w:val="801"/>
        </w:trPr>
        <w:tc>
          <w:tcPr>
            <w:tcW w:w="991" w:type="dxa"/>
            <w:vMerge/>
            <w:tcBorders>
              <w:top w:val="nil"/>
            </w:tcBorders>
          </w:tcPr>
          <w:p>
            <w:pPr>
              <w:rPr>
                <w:sz w:val="2"/>
                <w:szCs w:val="2"/>
              </w:rPr>
            </w:pPr>
          </w:p>
        </w:tc>
        <w:tc>
          <w:tcPr>
            <w:tcW w:w="852" w:type="dxa"/>
          </w:tcPr>
          <w:p>
            <w:pPr>
              <w:pStyle w:val="TableParagraph"/>
              <w:rPr>
                <w:sz w:val="24"/>
              </w:rPr>
            </w:pPr>
          </w:p>
          <w:p>
            <w:pPr>
              <w:pStyle w:val="TableParagraph"/>
              <w:ind w:left="87" w:right="82"/>
              <w:jc w:val="center"/>
              <w:rPr>
                <w:sz w:val="10"/>
              </w:rPr>
            </w:pPr>
            <w:r>
              <w:rPr>
                <w:spacing w:val="-2"/>
                <w:w w:val="99"/>
                <w:sz w:val="21"/>
              </w:rPr>
              <w:t>B</w:t>
            </w:r>
            <w:r>
              <w:rPr>
                <w:w w:val="105"/>
                <w:position w:val="-2"/>
                <w:sz w:val="10"/>
              </w:rPr>
              <w:t>d</w:t>
            </w:r>
          </w:p>
        </w:tc>
        <w:tc>
          <w:tcPr>
            <w:tcW w:w="3684" w:type="dxa"/>
          </w:tcPr>
          <w:p>
            <w:pPr>
              <w:pStyle w:val="TableParagraph"/>
              <w:spacing w:before="109"/>
              <w:ind w:left="105" w:right="-15"/>
              <w:rPr>
                <w:sz w:val="21"/>
              </w:rPr>
            </w:pPr>
            <w:r>
              <w:rPr>
                <w:sz w:val="21"/>
              </w:rPr>
              <w:t>发现外观缺陷，但暂不影响安全使用，</w:t>
            </w:r>
          </w:p>
          <w:p>
            <w:pPr>
              <w:pStyle w:val="TableParagraph"/>
              <w:spacing w:before="131"/>
              <w:ind w:left="105"/>
              <w:rPr>
                <w:sz w:val="21"/>
              </w:rPr>
            </w:pPr>
            <w:r>
              <w:rPr>
                <w:sz w:val="21"/>
              </w:rPr>
              <w:t>部分构件后期应重点关注。</w:t>
            </w:r>
          </w:p>
        </w:tc>
        <w:tc>
          <w:tcPr>
            <w:tcW w:w="2126" w:type="dxa"/>
          </w:tcPr>
          <w:p>
            <w:pPr>
              <w:pStyle w:val="TableParagraph"/>
              <w:spacing w:before="109"/>
              <w:ind w:left="316"/>
              <w:rPr>
                <w:sz w:val="21"/>
              </w:rPr>
            </w:pPr>
            <w:r>
              <w:rPr>
                <w:sz w:val="21"/>
              </w:rPr>
              <w:t>可不采取措施，部</w:t>
            </w:r>
          </w:p>
          <w:p>
            <w:pPr>
              <w:pStyle w:val="TableParagraph"/>
              <w:spacing w:before="131"/>
              <w:ind w:left="105"/>
              <w:rPr>
                <w:sz w:val="21"/>
              </w:rPr>
            </w:pPr>
            <w:r>
              <w:rPr>
                <w:sz w:val="21"/>
              </w:rPr>
              <w:t>分构件应重点关注</w:t>
            </w:r>
          </w:p>
        </w:tc>
      </w:tr>
      <w:tr>
        <w:tblPrEx>
          <w:tblW w:w="0" w:type="auto"/>
          <w:tblInd w:w="946" w:type="dxa"/>
          <w:tblLayout w:type="fixed"/>
          <w:tblCellMar>
            <w:top w:w="0" w:type="dxa"/>
            <w:left w:w="0" w:type="dxa"/>
            <w:bottom w:w="0" w:type="dxa"/>
            <w:right w:w="0" w:type="dxa"/>
          </w:tblCellMar>
        </w:tblPrEx>
        <w:trPr>
          <w:trHeight w:val="798"/>
        </w:trPr>
        <w:tc>
          <w:tcPr>
            <w:tcW w:w="991" w:type="dxa"/>
            <w:vMerge/>
            <w:tcBorders>
              <w:top w:val="nil"/>
            </w:tcBorders>
          </w:tcPr>
          <w:p>
            <w:pPr>
              <w:rPr>
                <w:sz w:val="2"/>
                <w:szCs w:val="2"/>
              </w:rPr>
            </w:pPr>
          </w:p>
        </w:tc>
        <w:tc>
          <w:tcPr>
            <w:tcW w:w="852" w:type="dxa"/>
          </w:tcPr>
          <w:p>
            <w:pPr>
              <w:pStyle w:val="TableParagraph"/>
              <w:rPr>
                <w:sz w:val="24"/>
              </w:rPr>
            </w:pPr>
          </w:p>
          <w:p>
            <w:pPr>
              <w:pStyle w:val="TableParagraph"/>
              <w:ind w:left="87" w:right="82"/>
              <w:jc w:val="center"/>
              <w:rPr>
                <w:sz w:val="10"/>
              </w:rPr>
            </w:pPr>
            <w:r>
              <w:rPr>
                <w:spacing w:val="-2"/>
                <w:w w:val="99"/>
                <w:sz w:val="21"/>
              </w:rPr>
              <w:t>C</w:t>
            </w:r>
            <w:r>
              <w:rPr>
                <w:w w:val="105"/>
                <w:position w:val="-2"/>
                <w:sz w:val="10"/>
              </w:rPr>
              <w:t>d</w:t>
            </w:r>
          </w:p>
        </w:tc>
        <w:tc>
          <w:tcPr>
            <w:tcW w:w="3684" w:type="dxa"/>
          </w:tcPr>
          <w:p>
            <w:pPr>
              <w:pStyle w:val="TableParagraph"/>
              <w:spacing w:before="106"/>
              <w:ind w:left="105"/>
              <w:rPr>
                <w:sz w:val="21"/>
              </w:rPr>
            </w:pPr>
            <w:r>
              <w:rPr>
                <w:spacing w:val="-8"/>
                <w:sz w:val="21"/>
              </w:rPr>
              <w:t>部分构件发现严重的外观缺陷，影响安</w:t>
            </w:r>
          </w:p>
          <w:p>
            <w:pPr>
              <w:pStyle w:val="TableParagraph"/>
              <w:spacing w:before="132"/>
              <w:ind w:left="105"/>
              <w:rPr>
                <w:sz w:val="21"/>
              </w:rPr>
            </w:pPr>
            <w:r>
              <w:rPr>
                <w:sz w:val="21"/>
              </w:rPr>
              <w:t>全使用。</w:t>
            </w:r>
          </w:p>
        </w:tc>
        <w:tc>
          <w:tcPr>
            <w:tcW w:w="2126" w:type="dxa"/>
          </w:tcPr>
          <w:p>
            <w:pPr>
              <w:pStyle w:val="TableParagraph"/>
              <w:rPr>
                <w:sz w:val="24"/>
              </w:rPr>
            </w:pPr>
          </w:p>
          <w:p>
            <w:pPr>
              <w:pStyle w:val="TableParagraph"/>
              <w:ind w:left="316"/>
              <w:rPr>
                <w:sz w:val="21"/>
              </w:rPr>
            </w:pPr>
            <w:r>
              <w:rPr>
                <w:sz w:val="21"/>
              </w:rPr>
              <w:t>应采取措施</w:t>
            </w:r>
          </w:p>
        </w:tc>
      </w:tr>
      <w:tr>
        <w:tblPrEx>
          <w:tblW w:w="0" w:type="auto"/>
          <w:tblInd w:w="946" w:type="dxa"/>
          <w:tblLayout w:type="fixed"/>
          <w:tblCellMar>
            <w:top w:w="0" w:type="dxa"/>
            <w:left w:w="0" w:type="dxa"/>
            <w:bottom w:w="0" w:type="dxa"/>
            <w:right w:w="0" w:type="dxa"/>
          </w:tblCellMar>
        </w:tblPrEx>
        <w:trPr>
          <w:trHeight w:val="839"/>
        </w:trPr>
        <w:tc>
          <w:tcPr>
            <w:tcW w:w="991" w:type="dxa"/>
            <w:vMerge w:val="restart"/>
          </w:tcPr>
          <w:p>
            <w:pPr>
              <w:pStyle w:val="TableParagraph"/>
              <w:rPr>
                <w:sz w:val="20"/>
              </w:rPr>
            </w:pPr>
          </w:p>
          <w:p>
            <w:pPr>
              <w:pStyle w:val="TableParagraph"/>
              <w:rPr>
                <w:sz w:val="20"/>
              </w:rPr>
            </w:pPr>
          </w:p>
          <w:p>
            <w:pPr>
              <w:pStyle w:val="TableParagraph"/>
              <w:rPr>
                <w:sz w:val="20"/>
              </w:rPr>
            </w:pPr>
          </w:p>
          <w:p>
            <w:pPr>
              <w:pStyle w:val="TableParagraph"/>
              <w:spacing w:before="5"/>
              <w:rPr>
                <w:sz w:val="17"/>
              </w:rPr>
            </w:pPr>
          </w:p>
          <w:p>
            <w:pPr>
              <w:pStyle w:val="TableParagraph"/>
              <w:spacing w:line="374" w:lineRule="auto"/>
              <w:ind w:left="388" w:right="170" w:hanging="209"/>
              <w:rPr>
                <w:sz w:val="21"/>
              </w:rPr>
            </w:pPr>
            <w:r>
              <w:rPr>
                <w:sz w:val="21"/>
              </w:rPr>
              <w:t>鉴定单元</w:t>
            </w:r>
          </w:p>
        </w:tc>
        <w:tc>
          <w:tcPr>
            <w:tcW w:w="852" w:type="dxa"/>
          </w:tcPr>
          <w:p>
            <w:pPr>
              <w:pStyle w:val="TableParagraph"/>
              <w:spacing w:before="2"/>
              <w:rPr>
                <w:sz w:val="26"/>
              </w:rPr>
            </w:pPr>
          </w:p>
          <w:p>
            <w:pPr>
              <w:pStyle w:val="TableParagraph"/>
              <w:ind w:left="87" w:right="82"/>
              <w:jc w:val="center"/>
              <w:rPr>
                <w:sz w:val="10"/>
              </w:rPr>
            </w:pPr>
            <w:r>
              <w:rPr>
                <w:spacing w:val="1"/>
                <w:w w:val="99"/>
                <w:position w:val="3"/>
                <w:sz w:val="21"/>
              </w:rPr>
              <w:t>A</w:t>
            </w:r>
            <w:r>
              <w:rPr>
                <w:spacing w:val="-3"/>
                <w:w w:val="105"/>
                <w:sz w:val="10"/>
              </w:rPr>
              <w:t>s</w:t>
            </w:r>
            <w:r>
              <w:rPr>
                <w:w w:val="105"/>
                <w:sz w:val="10"/>
              </w:rPr>
              <w:t>d</w:t>
            </w:r>
          </w:p>
        </w:tc>
        <w:tc>
          <w:tcPr>
            <w:tcW w:w="3684" w:type="dxa"/>
          </w:tcPr>
          <w:p>
            <w:pPr>
              <w:pStyle w:val="TableParagraph"/>
              <w:spacing w:before="125"/>
              <w:ind w:left="105"/>
              <w:rPr>
                <w:sz w:val="21"/>
              </w:rPr>
            </w:pPr>
            <w:r>
              <w:rPr>
                <w:spacing w:val="-10"/>
                <w:sz w:val="21"/>
              </w:rPr>
              <w:t>未发现明显的外观缺陷，不影响安全使</w:t>
            </w:r>
          </w:p>
          <w:p>
            <w:pPr>
              <w:pStyle w:val="TableParagraph"/>
              <w:spacing w:before="151"/>
              <w:ind w:left="105"/>
              <w:rPr>
                <w:sz w:val="21"/>
              </w:rPr>
            </w:pPr>
            <w:r>
              <w:rPr>
                <w:sz w:val="21"/>
              </w:rPr>
              <w:t>用。</w:t>
            </w:r>
          </w:p>
        </w:tc>
        <w:tc>
          <w:tcPr>
            <w:tcW w:w="2126" w:type="dxa"/>
          </w:tcPr>
          <w:p>
            <w:pPr>
              <w:pStyle w:val="TableParagraph"/>
              <w:spacing w:before="1"/>
              <w:rPr>
                <w:sz w:val="26"/>
              </w:rPr>
            </w:pPr>
          </w:p>
          <w:p>
            <w:pPr>
              <w:pStyle w:val="TableParagraph"/>
              <w:ind w:left="316"/>
              <w:rPr>
                <w:sz w:val="21"/>
              </w:rPr>
            </w:pPr>
            <w:r>
              <w:rPr>
                <w:sz w:val="21"/>
              </w:rPr>
              <w:t>不必采取措施</w:t>
            </w:r>
          </w:p>
        </w:tc>
      </w:tr>
      <w:tr>
        <w:tblPrEx>
          <w:tblW w:w="0" w:type="auto"/>
          <w:tblInd w:w="946" w:type="dxa"/>
          <w:tblLayout w:type="fixed"/>
          <w:tblCellMar>
            <w:top w:w="0" w:type="dxa"/>
            <w:left w:w="0" w:type="dxa"/>
            <w:bottom w:w="0" w:type="dxa"/>
            <w:right w:w="0" w:type="dxa"/>
          </w:tblCellMar>
        </w:tblPrEx>
        <w:trPr>
          <w:trHeight w:val="842"/>
        </w:trPr>
        <w:tc>
          <w:tcPr>
            <w:tcW w:w="991" w:type="dxa"/>
            <w:vMerge/>
            <w:tcBorders>
              <w:top w:val="nil"/>
            </w:tcBorders>
          </w:tcPr>
          <w:p>
            <w:pPr>
              <w:rPr>
                <w:sz w:val="2"/>
                <w:szCs w:val="2"/>
              </w:rPr>
            </w:pPr>
          </w:p>
        </w:tc>
        <w:tc>
          <w:tcPr>
            <w:tcW w:w="852" w:type="dxa"/>
          </w:tcPr>
          <w:p>
            <w:pPr>
              <w:pStyle w:val="TableParagraph"/>
              <w:spacing w:before="2"/>
              <w:rPr>
                <w:sz w:val="26"/>
              </w:rPr>
            </w:pPr>
          </w:p>
          <w:p>
            <w:pPr>
              <w:pStyle w:val="TableParagraph"/>
              <w:ind w:left="87" w:right="82"/>
              <w:jc w:val="center"/>
              <w:rPr>
                <w:sz w:val="10"/>
              </w:rPr>
            </w:pPr>
            <w:r>
              <w:rPr>
                <w:spacing w:val="1"/>
                <w:w w:val="99"/>
                <w:position w:val="3"/>
                <w:sz w:val="21"/>
              </w:rPr>
              <w:t>B</w:t>
            </w:r>
            <w:r>
              <w:rPr>
                <w:spacing w:val="-3"/>
                <w:w w:val="105"/>
                <w:sz w:val="10"/>
              </w:rPr>
              <w:t>s</w:t>
            </w:r>
            <w:r>
              <w:rPr>
                <w:w w:val="105"/>
                <w:sz w:val="10"/>
              </w:rPr>
              <w:t>d</w:t>
            </w:r>
          </w:p>
        </w:tc>
        <w:tc>
          <w:tcPr>
            <w:tcW w:w="3684" w:type="dxa"/>
          </w:tcPr>
          <w:p>
            <w:pPr>
              <w:pStyle w:val="TableParagraph"/>
              <w:spacing w:before="125"/>
              <w:ind w:left="105" w:right="-15"/>
              <w:rPr>
                <w:sz w:val="21"/>
              </w:rPr>
            </w:pPr>
            <w:r>
              <w:rPr>
                <w:sz w:val="21"/>
              </w:rPr>
              <w:t>发现外观缺陷，但暂不影响安全使用，</w:t>
            </w:r>
          </w:p>
          <w:p>
            <w:pPr>
              <w:pStyle w:val="TableParagraph"/>
              <w:spacing w:before="151"/>
              <w:ind w:left="105"/>
              <w:rPr>
                <w:sz w:val="21"/>
              </w:rPr>
            </w:pPr>
            <w:r>
              <w:rPr>
                <w:sz w:val="21"/>
              </w:rPr>
              <w:t>部分构件后期应重点关注。</w:t>
            </w:r>
          </w:p>
        </w:tc>
        <w:tc>
          <w:tcPr>
            <w:tcW w:w="2126" w:type="dxa"/>
          </w:tcPr>
          <w:p>
            <w:pPr>
              <w:pStyle w:val="TableParagraph"/>
              <w:spacing w:before="125"/>
              <w:ind w:left="316"/>
              <w:rPr>
                <w:sz w:val="21"/>
              </w:rPr>
            </w:pPr>
            <w:r>
              <w:rPr>
                <w:sz w:val="21"/>
              </w:rPr>
              <w:t>可不采取措施，部</w:t>
            </w:r>
          </w:p>
          <w:p>
            <w:pPr>
              <w:pStyle w:val="TableParagraph"/>
              <w:spacing w:before="151"/>
              <w:ind w:left="105"/>
              <w:rPr>
                <w:sz w:val="21"/>
              </w:rPr>
            </w:pPr>
            <w:r>
              <w:rPr>
                <w:sz w:val="21"/>
              </w:rPr>
              <w:t>分构件应重点关注</w:t>
            </w:r>
          </w:p>
        </w:tc>
      </w:tr>
      <w:tr>
        <w:tblPrEx>
          <w:tblW w:w="0" w:type="auto"/>
          <w:tblInd w:w="946" w:type="dxa"/>
          <w:tblLayout w:type="fixed"/>
          <w:tblCellMar>
            <w:top w:w="0" w:type="dxa"/>
            <w:left w:w="0" w:type="dxa"/>
            <w:bottom w:w="0" w:type="dxa"/>
            <w:right w:w="0" w:type="dxa"/>
          </w:tblCellMar>
        </w:tblPrEx>
        <w:trPr>
          <w:trHeight w:val="460"/>
        </w:trPr>
        <w:tc>
          <w:tcPr>
            <w:tcW w:w="991" w:type="dxa"/>
            <w:vMerge/>
            <w:tcBorders>
              <w:top w:val="nil"/>
            </w:tcBorders>
          </w:tcPr>
          <w:p>
            <w:pPr>
              <w:rPr>
                <w:sz w:val="2"/>
                <w:szCs w:val="2"/>
              </w:rPr>
            </w:pPr>
          </w:p>
        </w:tc>
        <w:tc>
          <w:tcPr>
            <w:tcW w:w="852" w:type="dxa"/>
          </w:tcPr>
          <w:p>
            <w:pPr>
              <w:pStyle w:val="TableParagraph"/>
              <w:spacing w:before="139"/>
              <w:ind w:left="87" w:right="82"/>
              <w:jc w:val="center"/>
              <w:rPr>
                <w:sz w:val="10"/>
              </w:rPr>
            </w:pPr>
            <w:r>
              <w:rPr>
                <w:spacing w:val="1"/>
                <w:w w:val="99"/>
                <w:position w:val="3"/>
                <w:sz w:val="21"/>
              </w:rPr>
              <w:t>C</w:t>
            </w:r>
            <w:r>
              <w:rPr>
                <w:spacing w:val="-3"/>
                <w:w w:val="105"/>
                <w:sz w:val="10"/>
              </w:rPr>
              <w:t>s</w:t>
            </w:r>
            <w:r>
              <w:rPr>
                <w:w w:val="105"/>
                <w:sz w:val="10"/>
              </w:rPr>
              <w:t>d</w:t>
            </w:r>
          </w:p>
        </w:tc>
        <w:tc>
          <w:tcPr>
            <w:tcW w:w="3684" w:type="dxa"/>
          </w:tcPr>
          <w:p>
            <w:pPr>
              <w:pStyle w:val="TableParagraph"/>
              <w:spacing w:before="140"/>
              <w:ind w:left="34" w:right="29"/>
              <w:jc w:val="center"/>
              <w:rPr>
                <w:sz w:val="21"/>
              </w:rPr>
            </w:pPr>
            <w:r>
              <w:rPr>
                <w:sz w:val="21"/>
              </w:rPr>
              <w:t>部分构件发现严重的外观缺陷，影响安</w:t>
            </w:r>
          </w:p>
        </w:tc>
        <w:tc>
          <w:tcPr>
            <w:tcW w:w="2126" w:type="dxa"/>
          </w:tcPr>
          <w:p>
            <w:pPr>
              <w:pStyle w:val="TableParagraph"/>
              <w:spacing w:before="140"/>
              <w:ind w:left="316"/>
              <w:rPr>
                <w:sz w:val="21"/>
              </w:rPr>
            </w:pPr>
            <w:r>
              <w:rPr>
                <w:sz w:val="21"/>
              </w:rPr>
              <w:t>应采取措施</w:t>
            </w:r>
          </w:p>
        </w:tc>
      </w:tr>
    </w:tbl>
    <w:p>
      <w:pPr>
        <w:spacing w:after="0"/>
        <w:rPr>
          <w:sz w:val="21"/>
        </w:rPr>
      </w:pPr>
      <w:r>
        <w:rPr>
          <w:sz w:val="21"/>
        </w:rPr>
        <w:br/>
      </w:r>
      <w:r>
        <w:rPr>
          <w:sz w:val="21"/>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3" w:history="1">
        <w:r>
          <w:rPr>
            <w:rFonts w:ascii="SimSun" w:eastAsia="SimSun" w:hAnsi="SimSun" w:cs="SimSun"/>
            <w:b/>
            <w:bCs/>
            <w:color w:val="0000EE"/>
            <w:sz w:val="30"/>
            <w:szCs w:val="30"/>
            <w:u w:val="single" w:color="0000EE"/>
          </w:rPr>
          <w:t>https://d.book118.com/177035000153006032</w:t>
        </w:r>
      </w:hyperlink>
    </w:p>
    <w:p>
      <w:pPr>
        <w:spacing w:after="0"/>
        <w:rPr>
          <w:sz w:val="21"/>
        </w:rPr>
      </w:pPr>
    </w:p>
    <w:sectPr>
      <w:footerReference w:type="default" r:id="rId14"/>
      <w:pgSz w:w="11900" w:h="16840"/>
      <w:pgMar w:top="1440" w:right="1020" w:bottom="1180" w:left="1240" w:header="0" w:footer="916" w:gutter="0"/>
      <w:pgNumType w:start="7"/>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0" o:spid="_x0000_s2049" type="#_x0000_t202" style="width:6.5pt;height:11pt;margin-top:773.75pt;margin-left:523pt;mso-height-relative:page;mso-position-horizontal-relative:page;mso-position-vertical-relative:page;mso-width-relative:page;position:absolute;z-index:-251658240" coordsize="21600,21600" filled="f" stroked="f">
          <v:stroke joinstyle="miter"/>
          <v:textbox inset="0,0,0,0">
            <w:txbxContent>
              <w:p>
                <w:pPr>
                  <w:spacing w:before="0" w:line="220" w:lineRule="exact"/>
                  <w:ind w:left="20" w:right="0" w:firstLine="0"/>
                  <w:jc w:val="left"/>
                  <w:rPr>
                    <w:sz w:val="18"/>
                  </w:rPr>
                </w:pPr>
                <w:r>
                  <w:rPr>
                    <w:sz w:val="18"/>
                  </w:rPr>
                  <w:t>3</w:t>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0" o:spid="_x0000_s2050" type="#_x0000_t202" style="width:6.5pt;height:11pt;margin-top:773.75pt;margin-left:523pt;mso-height-relative:page;mso-position-horizontal-relative:page;mso-position-vertical-relative:page;mso-width-relative:page;position:absolute;z-index:-251657216" coordsize="21600,21600" filled="f" stroked="f">
          <v:stroke joinstyle="miter"/>
          <v:textbox inset="0,0,0,0">
            <w:txbxContent>
              <w:p>
                <w:pPr>
                  <w:spacing w:before="0" w:line="220" w:lineRule="exact"/>
                  <w:ind w:left="20" w:right="0" w:firstLine="0"/>
                  <w:jc w:val="left"/>
                  <w:rPr>
                    <w:sz w:val="18"/>
                  </w:rPr>
                </w:pPr>
                <w:r>
                  <w:rPr>
                    <w:sz w:val="18"/>
                  </w:rPr>
                  <w:t>3</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51" o:spid="_x0000_s2051" type="#_x0000_t202" style="width:15.1pt;height:12pt;margin-top:781.15pt;margin-left:286.9pt;mso-height-relative:page;mso-position-horizontal-relative:page;mso-position-vertical-relative:page;mso-width-relative:page;position:absolute;z-index:-251656192" coordsize="21600,21600" filled="f" stroked="f">
          <v:stroke joinstyle="miter"/>
          <v:textbox inset="0,0,0,0">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51" o:spid="_x0000_s2052" type="#_x0000_t202" style="width:15.1pt;height:12pt;margin-top:781.15pt;margin-left:286.9pt;mso-height-relative:page;mso-position-horizontal-relative:page;mso-position-vertical-relative:page;mso-width-relative:page;position:absolute;z-index:-251655168" coordsize="21600,21600" filled="f" stroked="f">
          <v:stroke joinstyle="miter"/>
          <v:textbox inset="0,0,0,0">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51" o:spid="_x0000_s2053" type="#_x0000_t202" style="width:15.1pt;height:12pt;margin-top:781.15pt;margin-left:286.9pt;mso-height-relative:page;mso-position-horizontal-relative:page;mso-position-vertical-relative:page;mso-width-relative:page;position:absolute;z-index:-251654144" coordsize="21600,21600" filled="f" stroked="f">
          <v:stroke joinstyle="miter"/>
          <v:textbox inset="0,0,0,0">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w:t>
                </w:r>
                <w:r>
                  <w:fldChar w:fldCharType="end"/>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51" o:spid="_x0000_s2054" type="#_x0000_t202" style="width:15.1pt;height:12pt;margin-top:781.15pt;margin-left:286.9pt;mso-height-relative:page;mso-position-horizontal-relative:page;mso-position-vertical-relative:page;mso-width-relative:page;position:absolute;z-index:-251653120" coordsize="21600,21600" filled="f" stroked="f">
          <v:stroke joinstyle="miter"/>
          <v:textbox inset="0,0,0,0">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51" o:spid="_x0000_s2055" type="#_x0000_t202" style="width:15.1pt;height:12pt;margin-top:781.15pt;margin-left:286.9pt;mso-height-relative:page;mso-position-horizontal-relative:page;mso-position-vertical-relative:page;mso-width-relative:page;position:absolute;z-index:-251652096" coordsize="21600,21600" filled="f" stroked="f">
          <v:stroke joinstyle="miter"/>
          <v:textbox inset="0,0,0,0">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51" o:spid="_x0000_s2056" type="#_x0000_t202" style="width:15.1pt;height:12pt;margin-top:781.15pt;margin-left:286.9pt;mso-height-relative:page;mso-position-horizontal-relative:page;mso-position-vertical-relative:page;mso-width-relative:page;position:absolute;z-index:-251651072" coordsize="21600,21600" filled="f" stroked="f">
          <v:stroke joinstyle="miter"/>
          <v:textbox inset="0,0,0,0">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w:t>
                </w:r>
                <w:r>
                  <w:fldChar w:fldCharType="end"/>
                </w:r>
              </w:p>
            </w:txbxContent>
          </v:textbox>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51" o:spid="_x0000_s2057" type="#_x0000_t202" style="width:15.1pt;height:12pt;margin-top:781.15pt;margin-left:286.9pt;mso-height-relative:page;mso-position-horizontal-relative:page;mso-position-vertical-relative:page;mso-width-relative:page;position:absolute;z-index:-251650048" coordsize="21600,21600" filled="f" stroked="f">
          <v:stroke joinstyle="miter"/>
          <v:textbox inset="0,0,0,0">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7</w:t>
                </w:r>
                <w: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13A4B87"/>
    <w:multiLevelType w:val="multilevel"/>
    <w:tmpl w:val="813A4B87"/>
    <w:lvl w:ilvl="0">
      <w:start w:val="2"/>
      <w:numFmt w:val="decimal"/>
      <w:lvlText w:val="%1"/>
      <w:lvlJc w:val="left"/>
      <w:pPr>
        <w:ind w:left="951" w:hanging="240"/>
        <w:jc w:val="left"/>
      </w:pPr>
      <w:rPr>
        <w:rFonts w:ascii="宋体" w:eastAsia="宋体" w:hAnsi="宋体" w:cs="宋体" w:hint="default"/>
        <w:w w:val="100"/>
        <w:sz w:val="24"/>
        <w:szCs w:val="24"/>
        <w:lang w:val="en-US" w:eastAsia="zh-CN" w:bidi="ar-SA"/>
      </w:rPr>
    </w:lvl>
    <w:lvl w:ilvl="1">
      <w:start w:val="0"/>
      <w:numFmt w:val="bullet"/>
      <w:lvlText w:val="•"/>
      <w:lvlJc w:val="left"/>
      <w:pPr>
        <w:ind w:left="1828" w:hanging="240"/>
      </w:pPr>
      <w:rPr>
        <w:rFonts w:hint="default"/>
        <w:lang w:val="en-US" w:eastAsia="zh-CN" w:bidi="ar-SA"/>
      </w:rPr>
    </w:lvl>
    <w:lvl w:ilvl="2">
      <w:start w:val="0"/>
      <w:numFmt w:val="bullet"/>
      <w:lvlText w:val="•"/>
      <w:lvlJc w:val="left"/>
      <w:pPr>
        <w:ind w:left="2696" w:hanging="240"/>
      </w:pPr>
      <w:rPr>
        <w:rFonts w:hint="default"/>
        <w:lang w:val="en-US" w:eastAsia="zh-CN" w:bidi="ar-SA"/>
      </w:rPr>
    </w:lvl>
    <w:lvl w:ilvl="3">
      <w:start w:val="0"/>
      <w:numFmt w:val="bullet"/>
      <w:lvlText w:val="•"/>
      <w:lvlJc w:val="left"/>
      <w:pPr>
        <w:ind w:left="3564" w:hanging="240"/>
      </w:pPr>
      <w:rPr>
        <w:rFonts w:hint="default"/>
        <w:lang w:val="en-US" w:eastAsia="zh-CN" w:bidi="ar-SA"/>
      </w:rPr>
    </w:lvl>
    <w:lvl w:ilvl="4">
      <w:start w:val="0"/>
      <w:numFmt w:val="bullet"/>
      <w:lvlText w:val="•"/>
      <w:lvlJc w:val="left"/>
      <w:pPr>
        <w:ind w:left="4432" w:hanging="240"/>
      </w:pPr>
      <w:rPr>
        <w:rFonts w:hint="default"/>
        <w:lang w:val="en-US" w:eastAsia="zh-CN" w:bidi="ar-SA"/>
      </w:rPr>
    </w:lvl>
    <w:lvl w:ilvl="5">
      <w:start w:val="0"/>
      <w:numFmt w:val="bullet"/>
      <w:lvlText w:val="•"/>
      <w:lvlJc w:val="left"/>
      <w:pPr>
        <w:ind w:left="5300" w:hanging="240"/>
      </w:pPr>
      <w:rPr>
        <w:rFonts w:hint="default"/>
        <w:lang w:val="en-US" w:eastAsia="zh-CN" w:bidi="ar-SA"/>
      </w:rPr>
    </w:lvl>
    <w:lvl w:ilvl="6">
      <w:start w:val="0"/>
      <w:numFmt w:val="bullet"/>
      <w:lvlText w:val="•"/>
      <w:lvlJc w:val="left"/>
      <w:pPr>
        <w:ind w:left="6168" w:hanging="240"/>
      </w:pPr>
      <w:rPr>
        <w:rFonts w:hint="default"/>
        <w:lang w:val="en-US" w:eastAsia="zh-CN" w:bidi="ar-SA"/>
      </w:rPr>
    </w:lvl>
    <w:lvl w:ilvl="7">
      <w:start w:val="0"/>
      <w:numFmt w:val="bullet"/>
      <w:lvlText w:val="•"/>
      <w:lvlJc w:val="left"/>
      <w:pPr>
        <w:ind w:left="7036" w:hanging="240"/>
      </w:pPr>
      <w:rPr>
        <w:rFonts w:hint="default"/>
        <w:lang w:val="en-US" w:eastAsia="zh-CN" w:bidi="ar-SA"/>
      </w:rPr>
    </w:lvl>
    <w:lvl w:ilvl="8">
      <w:start w:val="0"/>
      <w:numFmt w:val="bullet"/>
      <w:lvlText w:val="•"/>
      <w:lvlJc w:val="left"/>
      <w:pPr>
        <w:ind w:left="7904" w:hanging="240"/>
      </w:pPr>
      <w:rPr>
        <w:rFonts w:hint="default"/>
        <w:lang w:val="en-US" w:eastAsia="zh-CN" w:bidi="ar-SA"/>
      </w:rPr>
    </w:lvl>
  </w:abstractNum>
  <w:abstractNum w:abstractNumId="1">
    <w:nsid w:val="8461FADE"/>
    <w:multiLevelType w:val="multilevel"/>
    <w:tmpl w:val="8461FADE"/>
    <w:lvl w:ilvl="0">
      <w:start w:val="8"/>
      <w:numFmt w:val="decimal"/>
      <w:lvlText w:val="%1"/>
      <w:lvlJc w:val="left"/>
      <w:pPr>
        <w:ind w:left="891" w:hanging="660"/>
        <w:jc w:val="left"/>
      </w:pPr>
      <w:rPr>
        <w:rFonts w:hint="default"/>
        <w:lang w:val="en-US" w:eastAsia="zh-CN" w:bidi="ar-SA"/>
      </w:rPr>
    </w:lvl>
    <w:lvl w:ilvl="1">
      <w:start w:val="0"/>
      <w:numFmt w:val="decimal"/>
      <w:lvlText w:val="%1.%2"/>
      <w:lvlJc w:val="left"/>
      <w:pPr>
        <w:ind w:left="891" w:hanging="660"/>
        <w:jc w:val="left"/>
      </w:pPr>
      <w:rPr>
        <w:rFonts w:hint="default"/>
        <w:lang w:val="en-US" w:eastAsia="zh-CN" w:bidi="ar-SA"/>
      </w:rPr>
    </w:lvl>
    <w:lvl w:ilvl="2">
      <w:start w:val="1"/>
      <w:numFmt w:val="decimal"/>
      <w:lvlText w:val="%1.%2.%3"/>
      <w:lvlJc w:val="left"/>
      <w:pPr>
        <w:ind w:left="891" w:hanging="660"/>
        <w:jc w:val="left"/>
      </w:pPr>
      <w:rPr>
        <w:rFonts w:ascii="宋体" w:eastAsia="宋体" w:hAnsi="宋体" w:cs="宋体" w:hint="default"/>
        <w:w w:val="100"/>
        <w:sz w:val="24"/>
        <w:szCs w:val="24"/>
        <w:lang w:val="en-US" w:eastAsia="zh-CN" w:bidi="ar-SA"/>
      </w:rPr>
    </w:lvl>
    <w:lvl w:ilvl="3">
      <w:start w:val="1"/>
      <w:numFmt w:val="decimal"/>
      <w:lvlText w:val="%4"/>
      <w:lvlJc w:val="left"/>
      <w:pPr>
        <w:ind w:left="891" w:hanging="180"/>
        <w:jc w:val="left"/>
      </w:pPr>
      <w:rPr>
        <w:rFonts w:ascii="Times New Roman" w:eastAsia="Times New Roman" w:hAnsi="Times New Roman" w:cs="Times New Roman" w:hint="default"/>
        <w:w w:val="100"/>
        <w:sz w:val="24"/>
        <w:szCs w:val="24"/>
        <w:lang w:val="en-US" w:eastAsia="zh-CN" w:bidi="ar-SA"/>
      </w:rPr>
    </w:lvl>
    <w:lvl w:ilvl="4">
      <w:start w:val="0"/>
      <w:numFmt w:val="bullet"/>
      <w:lvlText w:val="•"/>
      <w:lvlJc w:val="left"/>
      <w:pPr>
        <w:ind w:left="4396" w:hanging="180"/>
      </w:pPr>
      <w:rPr>
        <w:rFonts w:hint="default"/>
        <w:lang w:val="en-US" w:eastAsia="zh-CN" w:bidi="ar-SA"/>
      </w:rPr>
    </w:lvl>
    <w:lvl w:ilvl="5">
      <w:start w:val="0"/>
      <w:numFmt w:val="bullet"/>
      <w:lvlText w:val="•"/>
      <w:lvlJc w:val="left"/>
      <w:pPr>
        <w:ind w:left="5270" w:hanging="180"/>
      </w:pPr>
      <w:rPr>
        <w:rFonts w:hint="default"/>
        <w:lang w:val="en-US" w:eastAsia="zh-CN" w:bidi="ar-SA"/>
      </w:rPr>
    </w:lvl>
    <w:lvl w:ilvl="6">
      <w:start w:val="0"/>
      <w:numFmt w:val="bullet"/>
      <w:lvlText w:val="•"/>
      <w:lvlJc w:val="left"/>
      <w:pPr>
        <w:ind w:left="6144" w:hanging="180"/>
      </w:pPr>
      <w:rPr>
        <w:rFonts w:hint="default"/>
        <w:lang w:val="en-US" w:eastAsia="zh-CN" w:bidi="ar-SA"/>
      </w:rPr>
    </w:lvl>
    <w:lvl w:ilvl="7">
      <w:start w:val="0"/>
      <w:numFmt w:val="bullet"/>
      <w:lvlText w:val="•"/>
      <w:lvlJc w:val="left"/>
      <w:pPr>
        <w:ind w:left="7018" w:hanging="180"/>
      </w:pPr>
      <w:rPr>
        <w:rFonts w:hint="default"/>
        <w:lang w:val="en-US" w:eastAsia="zh-CN" w:bidi="ar-SA"/>
      </w:rPr>
    </w:lvl>
    <w:lvl w:ilvl="8">
      <w:start w:val="0"/>
      <w:numFmt w:val="bullet"/>
      <w:lvlText w:val="•"/>
      <w:lvlJc w:val="left"/>
      <w:pPr>
        <w:ind w:left="7892" w:hanging="180"/>
      </w:pPr>
      <w:rPr>
        <w:rFonts w:hint="default"/>
        <w:lang w:val="en-US" w:eastAsia="zh-CN" w:bidi="ar-SA"/>
      </w:rPr>
    </w:lvl>
  </w:abstractNum>
  <w:abstractNum w:abstractNumId="2">
    <w:nsid w:val="91995D4F"/>
    <w:multiLevelType w:val="multilevel"/>
    <w:tmpl w:val="91995D4F"/>
    <w:lvl w:ilvl="0">
      <w:start w:val="6"/>
      <w:numFmt w:val="decimal"/>
      <w:lvlText w:val="%1"/>
      <w:lvlJc w:val="left"/>
      <w:pPr>
        <w:ind w:left="231" w:hanging="660"/>
        <w:jc w:val="left"/>
      </w:pPr>
      <w:rPr>
        <w:rFonts w:hint="default"/>
        <w:lang w:val="en-US" w:eastAsia="zh-CN" w:bidi="ar-SA"/>
      </w:rPr>
    </w:lvl>
    <w:lvl w:ilvl="1">
      <w:start w:val="4"/>
      <w:numFmt w:val="decimal"/>
      <w:lvlText w:val="%1.%2"/>
      <w:lvlJc w:val="left"/>
      <w:pPr>
        <w:ind w:left="231" w:hanging="660"/>
        <w:jc w:val="left"/>
      </w:pPr>
      <w:rPr>
        <w:rFonts w:hint="default"/>
        <w:lang w:val="en-US" w:eastAsia="zh-CN" w:bidi="ar-SA"/>
      </w:rPr>
    </w:lvl>
    <w:lvl w:ilvl="2">
      <w:start w:val="7"/>
      <w:numFmt w:val="decimal"/>
      <w:lvlText w:val="%1.%2.%3"/>
      <w:lvlJc w:val="left"/>
      <w:pPr>
        <w:ind w:left="231" w:hanging="660"/>
        <w:jc w:val="left"/>
      </w:pPr>
      <w:rPr>
        <w:rFonts w:ascii="宋体" w:eastAsia="宋体" w:hAnsi="宋体" w:cs="宋体" w:hint="default"/>
        <w:w w:val="100"/>
        <w:sz w:val="24"/>
        <w:szCs w:val="24"/>
        <w:lang w:val="en-US" w:eastAsia="zh-CN" w:bidi="ar-SA"/>
      </w:rPr>
    </w:lvl>
    <w:lvl w:ilvl="3">
      <w:start w:val="0"/>
      <w:numFmt w:val="bullet"/>
      <w:lvlText w:val="•"/>
      <w:lvlJc w:val="left"/>
      <w:pPr>
        <w:ind w:left="3060" w:hanging="660"/>
      </w:pPr>
      <w:rPr>
        <w:rFonts w:hint="default"/>
        <w:lang w:val="en-US" w:eastAsia="zh-CN" w:bidi="ar-SA"/>
      </w:rPr>
    </w:lvl>
    <w:lvl w:ilvl="4">
      <w:start w:val="0"/>
      <w:numFmt w:val="bullet"/>
      <w:lvlText w:val="•"/>
      <w:lvlJc w:val="left"/>
      <w:pPr>
        <w:ind w:left="4000" w:hanging="660"/>
      </w:pPr>
      <w:rPr>
        <w:rFonts w:hint="default"/>
        <w:lang w:val="en-US" w:eastAsia="zh-CN" w:bidi="ar-SA"/>
      </w:rPr>
    </w:lvl>
    <w:lvl w:ilvl="5">
      <w:start w:val="0"/>
      <w:numFmt w:val="bullet"/>
      <w:lvlText w:val="•"/>
      <w:lvlJc w:val="left"/>
      <w:pPr>
        <w:ind w:left="4940" w:hanging="660"/>
      </w:pPr>
      <w:rPr>
        <w:rFonts w:hint="default"/>
        <w:lang w:val="en-US" w:eastAsia="zh-CN" w:bidi="ar-SA"/>
      </w:rPr>
    </w:lvl>
    <w:lvl w:ilvl="6">
      <w:start w:val="0"/>
      <w:numFmt w:val="bullet"/>
      <w:lvlText w:val="•"/>
      <w:lvlJc w:val="left"/>
      <w:pPr>
        <w:ind w:left="5880" w:hanging="660"/>
      </w:pPr>
      <w:rPr>
        <w:rFonts w:hint="default"/>
        <w:lang w:val="en-US" w:eastAsia="zh-CN" w:bidi="ar-SA"/>
      </w:rPr>
    </w:lvl>
    <w:lvl w:ilvl="7">
      <w:start w:val="0"/>
      <w:numFmt w:val="bullet"/>
      <w:lvlText w:val="•"/>
      <w:lvlJc w:val="left"/>
      <w:pPr>
        <w:ind w:left="6820" w:hanging="660"/>
      </w:pPr>
      <w:rPr>
        <w:rFonts w:hint="default"/>
        <w:lang w:val="en-US" w:eastAsia="zh-CN" w:bidi="ar-SA"/>
      </w:rPr>
    </w:lvl>
    <w:lvl w:ilvl="8">
      <w:start w:val="0"/>
      <w:numFmt w:val="bullet"/>
      <w:lvlText w:val="•"/>
      <w:lvlJc w:val="left"/>
      <w:pPr>
        <w:ind w:left="7760" w:hanging="660"/>
      </w:pPr>
      <w:rPr>
        <w:rFonts w:hint="default"/>
        <w:lang w:val="en-US" w:eastAsia="zh-CN" w:bidi="ar-SA"/>
      </w:rPr>
    </w:lvl>
  </w:abstractNum>
  <w:abstractNum w:abstractNumId="3">
    <w:nsid w:val="9239341B"/>
    <w:multiLevelType w:val="multilevel"/>
    <w:tmpl w:val="9239341B"/>
    <w:lvl w:ilvl="0">
      <w:start w:val="3"/>
      <w:numFmt w:val="decimal"/>
      <w:lvlText w:val="%1"/>
      <w:lvlJc w:val="left"/>
      <w:pPr>
        <w:ind w:left="891" w:hanging="180"/>
        <w:jc w:val="left"/>
      </w:pPr>
      <w:rPr>
        <w:rFonts w:ascii="宋体" w:eastAsia="宋体" w:hAnsi="宋体" w:cs="宋体" w:hint="default"/>
        <w:w w:val="100"/>
        <w:sz w:val="24"/>
        <w:szCs w:val="24"/>
        <w:lang w:val="en-US" w:eastAsia="zh-CN" w:bidi="ar-SA"/>
      </w:rPr>
    </w:lvl>
    <w:lvl w:ilvl="1">
      <w:start w:val="0"/>
      <w:numFmt w:val="bullet"/>
      <w:lvlText w:val="•"/>
      <w:lvlJc w:val="left"/>
      <w:pPr>
        <w:ind w:left="1774" w:hanging="180"/>
      </w:pPr>
      <w:rPr>
        <w:rFonts w:hint="default"/>
        <w:lang w:val="en-US" w:eastAsia="zh-CN" w:bidi="ar-SA"/>
      </w:rPr>
    </w:lvl>
    <w:lvl w:ilvl="2">
      <w:start w:val="0"/>
      <w:numFmt w:val="bullet"/>
      <w:lvlText w:val="•"/>
      <w:lvlJc w:val="left"/>
      <w:pPr>
        <w:ind w:left="2648" w:hanging="180"/>
      </w:pPr>
      <w:rPr>
        <w:rFonts w:hint="default"/>
        <w:lang w:val="en-US" w:eastAsia="zh-CN" w:bidi="ar-SA"/>
      </w:rPr>
    </w:lvl>
    <w:lvl w:ilvl="3">
      <w:start w:val="0"/>
      <w:numFmt w:val="bullet"/>
      <w:lvlText w:val="•"/>
      <w:lvlJc w:val="left"/>
      <w:pPr>
        <w:ind w:left="3522" w:hanging="180"/>
      </w:pPr>
      <w:rPr>
        <w:rFonts w:hint="default"/>
        <w:lang w:val="en-US" w:eastAsia="zh-CN" w:bidi="ar-SA"/>
      </w:rPr>
    </w:lvl>
    <w:lvl w:ilvl="4">
      <w:start w:val="0"/>
      <w:numFmt w:val="bullet"/>
      <w:lvlText w:val="•"/>
      <w:lvlJc w:val="left"/>
      <w:pPr>
        <w:ind w:left="4396" w:hanging="180"/>
      </w:pPr>
      <w:rPr>
        <w:rFonts w:hint="default"/>
        <w:lang w:val="en-US" w:eastAsia="zh-CN" w:bidi="ar-SA"/>
      </w:rPr>
    </w:lvl>
    <w:lvl w:ilvl="5">
      <w:start w:val="0"/>
      <w:numFmt w:val="bullet"/>
      <w:lvlText w:val="•"/>
      <w:lvlJc w:val="left"/>
      <w:pPr>
        <w:ind w:left="5270" w:hanging="180"/>
      </w:pPr>
      <w:rPr>
        <w:rFonts w:hint="default"/>
        <w:lang w:val="en-US" w:eastAsia="zh-CN" w:bidi="ar-SA"/>
      </w:rPr>
    </w:lvl>
    <w:lvl w:ilvl="6">
      <w:start w:val="0"/>
      <w:numFmt w:val="bullet"/>
      <w:lvlText w:val="•"/>
      <w:lvlJc w:val="left"/>
      <w:pPr>
        <w:ind w:left="6144" w:hanging="180"/>
      </w:pPr>
      <w:rPr>
        <w:rFonts w:hint="default"/>
        <w:lang w:val="en-US" w:eastAsia="zh-CN" w:bidi="ar-SA"/>
      </w:rPr>
    </w:lvl>
    <w:lvl w:ilvl="7">
      <w:start w:val="0"/>
      <w:numFmt w:val="bullet"/>
      <w:lvlText w:val="•"/>
      <w:lvlJc w:val="left"/>
      <w:pPr>
        <w:ind w:left="7018" w:hanging="180"/>
      </w:pPr>
      <w:rPr>
        <w:rFonts w:hint="default"/>
        <w:lang w:val="en-US" w:eastAsia="zh-CN" w:bidi="ar-SA"/>
      </w:rPr>
    </w:lvl>
    <w:lvl w:ilvl="8">
      <w:start w:val="0"/>
      <w:numFmt w:val="bullet"/>
      <w:lvlText w:val="•"/>
      <w:lvlJc w:val="left"/>
      <w:pPr>
        <w:ind w:left="7892" w:hanging="180"/>
      </w:pPr>
      <w:rPr>
        <w:rFonts w:hint="default"/>
        <w:lang w:val="en-US" w:eastAsia="zh-CN" w:bidi="ar-SA"/>
      </w:rPr>
    </w:lvl>
  </w:abstractNum>
  <w:abstractNum w:abstractNumId="4">
    <w:nsid w:val="9288B902"/>
    <w:multiLevelType w:val="multilevel"/>
    <w:tmpl w:val="9288B902"/>
    <w:lvl w:ilvl="0">
      <w:start w:val="1"/>
      <w:numFmt w:val="decimal"/>
      <w:lvlText w:val="%1）"/>
      <w:lvlJc w:val="left"/>
      <w:pPr>
        <w:ind w:left="231" w:hanging="361"/>
        <w:jc w:val="left"/>
      </w:pPr>
      <w:rPr>
        <w:rFonts w:ascii="宋体" w:eastAsia="宋体" w:hAnsi="宋体" w:cs="宋体" w:hint="default"/>
        <w:spacing w:val="-15"/>
        <w:w w:val="100"/>
        <w:sz w:val="22"/>
        <w:szCs w:val="22"/>
        <w:lang w:val="en-US" w:eastAsia="zh-CN" w:bidi="ar-SA"/>
      </w:rPr>
    </w:lvl>
    <w:lvl w:ilvl="1">
      <w:start w:val="0"/>
      <w:numFmt w:val="bullet"/>
      <w:lvlText w:val="•"/>
      <w:lvlJc w:val="left"/>
      <w:pPr>
        <w:ind w:left="1180" w:hanging="361"/>
      </w:pPr>
      <w:rPr>
        <w:rFonts w:hint="default"/>
        <w:lang w:val="en-US" w:eastAsia="zh-CN" w:bidi="ar-SA"/>
      </w:rPr>
    </w:lvl>
    <w:lvl w:ilvl="2">
      <w:start w:val="0"/>
      <w:numFmt w:val="bullet"/>
      <w:lvlText w:val="•"/>
      <w:lvlJc w:val="left"/>
      <w:pPr>
        <w:ind w:left="2120" w:hanging="361"/>
      </w:pPr>
      <w:rPr>
        <w:rFonts w:hint="default"/>
        <w:lang w:val="en-US" w:eastAsia="zh-CN" w:bidi="ar-SA"/>
      </w:rPr>
    </w:lvl>
    <w:lvl w:ilvl="3">
      <w:start w:val="0"/>
      <w:numFmt w:val="bullet"/>
      <w:lvlText w:val="•"/>
      <w:lvlJc w:val="left"/>
      <w:pPr>
        <w:ind w:left="3060" w:hanging="361"/>
      </w:pPr>
      <w:rPr>
        <w:rFonts w:hint="default"/>
        <w:lang w:val="en-US" w:eastAsia="zh-CN" w:bidi="ar-SA"/>
      </w:rPr>
    </w:lvl>
    <w:lvl w:ilvl="4">
      <w:start w:val="0"/>
      <w:numFmt w:val="bullet"/>
      <w:lvlText w:val="•"/>
      <w:lvlJc w:val="left"/>
      <w:pPr>
        <w:ind w:left="4000" w:hanging="361"/>
      </w:pPr>
      <w:rPr>
        <w:rFonts w:hint="default"/>
        <w:lang w:val="en-US" w:eastAsia="zh-CN" w:bidi="ar-SA"/>
      </w:rPr>
    </w:lvl>
    <w:lvl w:ilvl="5">
      <w:start w:val="0"/>
      <w:numFmt w:val="bullet"/>
      <w:lvlText w:val="•"/>
      <w:lvlJc w:val="left"/>
      <w:pPr>
        <w:ind w:left="4940" w:hanging="361"/>
      </w:pPr>
      <w:rPr>
        <w:rFonts w:hint="default"/>
        <w:lang w:val="en-US" w:eastAsia="zh-CN" w:bidi="ar-SA"/>
      </w:rPr>
    </w:lvl>
    <w:lvl w:ilvl="6">
      <w:start w:val="0"/>
      <w:numFmt w:val="bullet"/>
      <w:lvlText w:val="•"/>
      <w:lvlJc w:val="left"/>
      <w:pPr>
        <w:ind w:left="5880" w:hanging="361"/>
      </w:pPr>
      <w:rPr>
        <w:rFonts w:hint="default"/>
        <w:lang w:val="en-US" w:eastAsia="zh-CN" w:bidi="ar-SA"/>
      </w:rPr>
    </w:lvl>
    <w:lvl w:ilvl="7">
      <w:start w:val="0"/>
      <w:numFmt w:val="bullet"/>
      <w:lvlText w:val="•"/>
      <w:lvlJc w:val="left"/>
      <w:pPr>
        <w:ind w:left="6820" w:hanging="361"/>
      </w:pPr>
      <w:rPr>
        <w:rFonts w:hint="default"/>
        <w:lang w:val="en-US" w:eastAsia="zh-CN" w:bidi="ar-SA"/>
      </w:rPr>
    </w:lvl>
    <w:lvl w:ilvl="8">
      <w:start w:val="0"/>
      <w:numFmt w:val="bullet"/>
      <w:lvlText w:val="•"/>
      <w:lvlJc w:val="left"/>
      <w:pPr>
        <w:ind w:left="7760" w:hanging="361"/>
      </w:pPr>
      <w:rPr>
        <w:rFonts w:hint="default"/>
        <w:lang w:val="en-US" w:eastAsia="zh-CN" w:bidi="ar-SA"/>
      </w:rPr>
    </w:lvl>
  </w:abstractNum>
  <w:abstractNum w:abstractNumId="5">
    <w:nsid w:val="9C8AC8EF"/>
    <w:multiLevelType w:val="multilevel"/>
    <w:tmpl w:val="9C8AC8EF"/>
    <w:lvl w:ilvl="0">
      <w:start w:val="1"/>
      <w:numFmt w:val="decimal"/>
      <w:lvlText w:val="%1"/>
      <w:lvlJc w:val="left"/>
      <w:pPr>
        <w:ind w:left="231" w:hanging="183"/>
        <w:jc w:val="left"/>
      </w:pPr>
      <w:rPr>
        <w:rFonts w:ascii="宋体" w:eastAsia="宋体" w:hAnsi="宋体" w:cs="宋体" w:hint="default"/>
        <w:w w:val="100"/>
        <w:sz w:val="24"/>
        <w:szCs w:val="24"/>
        <w:lang w:val="en-US" w:eastAsia="zh-CN" w:bidi="ar-SA"/>
      </w:rPr>
    </w:lvl>
    <w:lvl w:ilvl="1">
      <w:start w:val="0"/>
      <w:numFmt w:val="bullet"/>
      <w:lvlText w:val="•"/>
      <w:lvlJc w:val="left"/>
      <w:pPr>
        <w:ind w:left="1180" w:hanging="183"/>
      </w:pPr>
      <w:rPr>
        <w:rFonts w:hint="default"/>
        <w:lang w:val="en-US" w:eastAsia="zh-CN" w:bidi="ar-SA"/>
      </w:rPr>
    </w:lvl>
    <w:lvl w:ilvl="2">
      <w:start w:val="0"/>
      <w:numFmt w:val="bullet"/>
      <w:lvlText w:val="•"/>
      <w:lvlJc w:val="left"/>
      <w:pPr>
        <w:ind w:left="2120" w:hanging="183"/>
      </w:pPr>
      <w:rPr>
        <w:rFonts w:hint="default"/>
        <w:lang w:val="en-US" w:eastAsia="zh-CN" w:bidi="ar-SA"/>
      </w:rPr>
    </w:lvl>
    <w:lvl w:ilvl="3">
      <w:start w:val="0"/>
      <w:numFmt w:val="bullet"/>
      <w:lvlText w:val="•"/>
      <w:lvlJc w:val="left"/>
      <w:pPr>
        <w:ind w:left="3060" w:hanging="183"/>
      </w:pPr>
      <w:rPr>
        <w:rFonts w:hint="default"/>
        <w:lang w:val="en-US" w:eastAsia="zh-CN" w:bidi="ar-SA"/>
      </w:rPr>
    </w:lvl>
    <w:lvl w:ilvl="4">
      <w:start w:val="0"/>
      <w:numFmt w:val="bullet"/>
      <w:lvlText w:val="•"/>
      <w:lvlJc w:val="left"/>
      <w:pPr>
        <w:ind w:left="4000" w:hanging="183"/>
      </w:pPr>
      <w:rPr>
        <w:rFonts w:hint="default"/>
        <w:lang w:val="en-US" w:eastAsia="zh-CN" w:bidi="ar-SA"/>
      </w:rPr>
    </w:lvl>
    <w:lvl w:ilvl="5">
      <w:start w:val="0"/>
      <w:numFmt w:val="bullet"/>
      <w:lvlText w:val="•"/>
      <w:lvlJc w:val="left"/>
      <w:pPr>
        <w:ind w:left="4940" w:hanging="183"/>
      </w:pPr>
      <w:rPr>
        <w:rFonts w:hint="default"/>
        <w:lang w:val="en-US" w:eastAsia="zh-CN" w:bidi="ar-SA"/>
      </w:rPr>
    </w:lvl>
    <w:lvl w:ilvl="6">
      <w:start w:val="0"/>
      <w:numFmt w:val="bullet"/>
      <w:lvlText w:val="•"/>
      <w:lvlJc w:val="left"/>
      <w:pPr>
        <w:ind w:left="5880" w:hanging="183"/>
      </w:pPr>
      <w:rPr>
        <w:rFonts w:hint="default"/>
        <w:lang w:val="en-US" w:eastAsia="zh-CN" w:bidi="ar-SA"/>
      </w:rPr>
    </w:lvl>
    <w:lvl w:ilvl="7">
      <w:start w:val="0"/>
      <w:numFmt w:val="bullet"/>
      <w:lvlText w:val="•"/>
      <w:lvlJc w:val="left"/>
      <w:pPr>
        <w:ind w:left="6820" w:hanging="183"/>
      </w:pPr>
      <w:rPr>
        <w:rFonts w:hint="default"/>
        <w:lang w:val="en-US" w:eastAsia="zh-CN" w:bidi="ar-SA"/>
      </w:rPr>
    </w:lvl>
    <w:lvl w:ilvl="8">
      <w:start w:val="0"/>
      <w:numFmt w:val="bullet"/>
      <w:lvlText w:val="•"/>
      <w:lvlJc w:val="left"/>
      <w:pPr>
        <w:ind w:left="7760" w:hanging="183"/>
      </w:pPr>
      <w:rPr>
        <w:rFonts w:hint="default"/>
        <w:lang w:val="en-US" w:eastAsia="zh-CN" w:bidi="ar-SA"/>
      </w:rPr>
    </w:lvl>
  </w:abstractNum>
  <w:abstractNum w:abstractNumId="6">
    <w:nsid w:val="B0F1ACD9"/>
    <w:multiLevelType w:val="multilevel"/>
    <w:tmpl w:val="B0F1ACD9"/>
    <w:lvl w:ilvl="0">
      <w:start w:val="1"/>
      <w:numFmt w:val="decimal"/>
      <w:lvlText w:val="%1"/>
      <w:lvlJc w:val="left"/>
      <w:pPr>
        <w:ind w:left="231" w:hanging="240"/>
        <w:jc w:val="left"/>
      </w:pPr>
      <w:rPr>
        <w:rFonts w:ascii="宋体" w:eastAsia="宋体" w:hAnsi="宋体" w:cs="宋体" w:hint="default"/>
        <w:w w:val="100"/>
        <w:sz w:val="24"/>
        <w:szCs w:val="24"/>
        <w:lang w:val="en-US" w:eastAsia="zh-CN" w:bidi="ar-SA"/>
      </w:rPr>
    </w:lvl>
    <w:lvl w:ilvl="1">
      <w:start w:val="0"/>
      <w:numFmt w:val="bullet"/>
      <w:lvlText w:val="•"/>
      <w:lvlJc w:val="left"/>
      <w:pPr>
        <w:ind w:left="1180" w:hanging="240"/>
      </w:pPr>
      <w:rPr>
        <w:rFonts w:hint="default"/>
        <w:lang w:val="en-US" w:eastAsia="zh-CN" w:bidi="ar-SA"/>
      </w:rPr>
    </w:lvl>
    <w:lvl w:ilvl="2">
      <w:start w:val="0"/>
      <w:numFmt w:val="bullet"/>
      <w:lvlText w:val="•"/>
      <w:lvlJc w:val="left"/>
      <w:pPr>
        <w:ind w:left="2120" w:hanging="240"/>
      </w:pPr>
      <w:rPr>
        <w:rFonts w:hint="default"/>
        <w:lang w:val="en-US" w:eastAsia="zh-CN" w:bidi="ar-SA"/>
      </w:rPr>
    </w:lvl>
    <w:lvl w:ilvl="3">
      <w:start w:val="0"/>
      <w:numFmt w:val="bullet"/>
      <w:lvlText w:val="•"/>
      <w:lvlJc w:val="left"/>
      <w:pPr>
        <w:ind w:left="3060" w:hanging="240"/>
      </w:pPr>
      <w:rPr>
        <w:rFonts w:hint="default"/>
        <w:lang w:val="en-US" w:eastAsia="zh-CN" w:bidi="ar-SA"/>
      </w:rPr>
    </w:lvl>
    <w:lvl w:ilvl="4">
      <w:start w:val="0"/>
      <w:numFmt w:val="bullet"/>
      <w:lvlText w:val="•"/>
      <w:lvlJc w:val="left"/>
      <w:pPr>
        <w:ind w:left="4000" w:hanging="240"/>
      </w:pPr>
      <w:rPr>
        <w:rFonts w:hint="default"/>
        <w:lang w:val="en-US" w:eastAsia="zh-CN" w:bidi="ar-SA"/>
      </w:rPr>
    </w:lvl>
    <w:lvl w:ilvl="5">
      <w:start w:val="0"/>
      <w:numFmt w:val="bullet"/>
      <w:lvlText w:val="•"/>
      <w:lvlJc w:val="left"/>
      <w:pPr>
        <w:ind w:left="4940" w:hanging="240"/>
      </w:pPr>
      <w:rPr>
        <w:rFonts w:hint="default"/>
        <w:lang w:val="en-US" w:eastAsia="zh-CN" w:bidi="ar-SA"/>
      </w:rPr>
    </w:lvl>
    <w:lvl w:ilvl="6">
      <w:start w:val="0"/>
      <w:numFmt w:val="bullet"/>
      <w:lvlText w:val="•"/>
      <w:lvlJc w:val="left"/>
      <w:pPr>
        <w:ind w:left="5880" w:hanging="240"/>
      </w:pPr>
      <w:rPr>
        <w:rFonts w:hint="default"/>
        <w:lang w:val="en-US" w:eastAsia="zh-CN" w:bidi="ar-SA"/>
      </w:rPr>
    </w:lvl>
    <w:lvl w:ilvl="7">
      <w:start w:val="0"/>
      <w:numFmt w:val="bullet"/>
      <w:lvlText w:val="•"/>
      <w:lvlJc w:val="left"/>
      <w:pPr>
        <w:ind w:left="6820" w:hanging="240"/>
      </w:pPr>
      <w:rPr>
        <w:rFonts w:hint="default"/>
        <w:lang w:val="en-US" w:eastAsia="zh-CN" w:bidi="ar-SA"/>
      </w:rPr>
    </w:lvl>
    <w:lvl w:ilvl="8">
      <w:start w:val="0"/>
      <w:numFmt w:val="bullet"/>
      <w:lvlText w:val="•"/>
      <w:lvlJc w:val="left"/>
      <w:pPr>
        <w:ind w:left="7760" w:hanging="240"/>
      </w:pPr>
      <w:rPr>
        <w:rFonts w:hint="default"/>
        <w:lang w:val="en-US" w:eastAsia="zh-CN" w:bidi="ar-SA"/>
      </w:rPr>
    </w:lvl>
  </w:abstractNum>
  <w:abstractNum w:abstractNumId="7">
    <w:nsid w:val="B5E306ED"/>
    <w:multiLevelType w:val="multilevel"/>
    <w:tmpl w:val="B5E306ED"/>
    <w:lvl w:ilvl="0">
      <w:start w:val="7"/>
      <w:numFmt w:val="decimal"/>
      <w:lvlText w:val="%1"/>
      <w:lvlJc w:val="left"/>
      <w:pPr>
        <w:ind w:left="353" w:hanging="180"/>
        <w:jc w:val="left"/>
      </w:pPr>
      <w:rPr>
        <w:rFonts w:ascii="宋体" w:eastAsia="宋体" w:hAnsi="宋体" w:cs="宋体" w:hint="default"/>
        <w:w w:val="100"/>
        <w:sz w:val="24"/>
        <w:szCs w:val="24"/>
        <w:lang w:val="en-US" w:eastAsia="zh-CN" w:bidi="ar-SA"/>
      </w:rPr>
    </w:lvl>
    <w:lvl w:ilvl="1">
      <w:start w:val="1"/>
      <w:numFmt w:val="decimal"/>
      <w:lvlText w:val="%1.%2"/>
      <w:lvlJc w:val="left"/>
      <w:pPr>
        <w:ind w:left="833"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1817" w:hanging="420"/>
      </w:pPr>
      <w:rPr>
        <w:rFonts w:hint="default"/>
        <w:lang w:val="en-US" w:eastAsia="zh-CN" w:bidi="ar-SA"/>
      </w:rPr>
    </w:lvl>
    <w:lvl w:ilvl="3">
      <w:start w:val="0"/>
      <w:numFmt w:val="bullet"/>
      <w:lvlText w:val="•"/>
      <w:lvlJc w:val="left"/>
      <w:pPr>
        <w:ind w:left="2795" w:hanging="420"/>
      </w:pPr>
      <w:rPr>
        <w:rFonts w:hint="default"/>
        <w:lang w:val="en-US" w:eastAsia="zh-CN" w:bidi="ar-SA"/>
      </w:rPr>
    </w:lvl>
    <w:lvl w:ilvl="4">
      <w:start w:val="0"/>
      <w:numFmt w:val="bullet"/>
      <w:lvlText w:val="•"/>
      <w:lvlJc w:val="left"/>
      <w:pPr>
        <w:ind w:left="3773" w:hanging="420"/>
      </w:pPr>
      <w:rPr>
        <w:rFonts w:hint="default"/>
        <w:lang w:val="en-US" w:eastAsia="zh-CN" w:bidi="ar-SA"/>
      </w:rPr>
    </w:lvl>
    <w:lvl w:ilvl="5">
      <w:start w:val="0"/>
      <w:numFmt w:val="bullet"/>
      <w:lvlText w:val="•"/>
      <w:lvlJc w:val="left"/>
      <w:pPr>
        <w:ind w:left="4751" w:hanging="420"/>
      </w:pPr>
      <w:rPr>
        <w:rFonts w:hint="default"/>
        <w:lang w:val="en-US" w:eastAsia="zh-CN" w:bidi="ar-SA"/>
      </w:rPr>
    </w:lvl>
    <w:lvl w:ilvl="6">
      <w:start w:val="0"/>
      <w:numFmt w:val="bullet"/>
      <w:lvlText w:val="•"/>
      <w:lvlJc w:val="left"/>
      <w:pPr>
        <w:ind w:left="5728" w:hanging="420"/>
      </w:pPr>
      <w:rPr>
        <w:rFonts w:hint="default"/>
        <w:lang w:val="en-US" w:eastAsia="zh-CN" w:bidi="ar-SA"/>
      </w:rPr>
    </w:lvl>
    <w:lvl w:ilvl="7">
      <w:start w:val="0"/>
      <w:numFmt w:val="bullet"/>
      <w:lvlText w:val="•"/>
      <w:lvlJc w:val="left"/>
      <w:pPr>
        <w:ind w:left="6706" w:hanging="420"/>
      </w:pPr>
      <w:rPr>
        <w:rFonts w:hint="default"/>
        <w:lang w:val="en-US" w:eastAsia="zh-CN" w:bidi="ar-SA"/>
      </w:rPr>
    </w:lvl>
    <w:lvl w:ilvl="8">
      <w:start w:val="0"/>
      <w:numFmt w:val="bullet"/>
      <w:lvlText w:val="•"/>
      <w:lvlJc w:val="left"/>
      <w:pPr>
        <w:ind w:left="7684" w:hanging="420"/>
      </w:pPr>
      <w:rPr>
        <w:rFonts w:hint="default"/>
        <w:lang w:val="en-US" w:eastAsia="zh-CN" w:bidi="ar-SA"/>
      </w:rPr>
    </w:lvl>
  </w:abstractNum>
  <w:abstractNum w:abstractNumId="8">
    <w:nsid w:val="B8CEF35B"/>
    <w:multiLevelType w:val="multilevel"/>
    <w:tmpl w:val="B8CEF35B"/>
    <w:lvl w:ilvl="0">
      <w:start w:val="8"/>
      <w:numFmt w:val="decimal"/>
      <w:lvlText w:val="%1"/>
      <w:lvlJc w:val="left"/>
      <w:pPr>
        <w:ind w:left="231" w:hanging="660"/>
        <w:jc w:val="left"/>
      </w:pPr>
      <w:rPr>
        <w:rFonts w:hint="default"/>
        <w:lang w:val="en-US" w:eastAsia="zh-CN" w:bidi="ar-SA"/>
      </w:rPr>
    </w:lvl>
    <w:lvl w:ilvl="1">
      <w:start w:val="0"/>
      <w:numFmt w:val="decimal"/>
      <w:lvlText w:val="%1.%2"/>
      <w:lvlJc w:val="left"/>
      <w:pPr>
        <w:ind w:left="231" w:hanging="660"/>
        <w:jc w:val="left"/>
      </w:pPr>
      <w:rPr>
        <w:rFonts w:hint="default"/>
        <w:lang w:val="en-US" w:eastAsia="zh-CN" w:bidi="ar-SA"/>
      </w:rPr>
    </w:lvl>
    <w:lvl w:ilvl="2">
      <w:start w:val="3"/>
      <w:numFmt w:val="decimal"/>
      <w:lvlText w:val="%1.%2.%3"/>
      <w:lvlJc w:val="left"/>
      <w:pPr>
        <w:ind w:left="231" w:hanging="660"/>
        <w:jc w:val="left"/>
      </w:pPr>
      <w:rPr>
        <w:rFonts w:ascii="宋体" w:eastAsia="宋体" w:hAnsi="宋体" w:cs="宋体" w:hint="default"/>
        <w:w w:val="100"/>
        <w:sz w:val="24"/>
        <w:szCs w:val="24"/>
        <w:lang w:val="en-US" w:eastAsia="zh-CN" w:bidi="ar-SA"/>
      </w:rPr>
    </w:lvl>
    <w:lvl w:ilvl="3">
      <w:start w:val="0"/>
      <w:numFmt w:val="bullet"/>
      <w:lvlText w:val="•"/>
      <w:lvlJc w:val="left"/>
      <w:pPr>
        <w:ind w:left="3060" w:hanging="660"/>
      </w:pPr>
      <w:rPr>
        <w:rFonts w:hint="default"/>
        <w:lang w:val="en-US" w:eastAsia="zh-CN" w:bidi="ar-SA"/>
      </w:rPr>
    </w:lvl>
    <w:lvl w:ilvl="4">
      <w:start w:val="0"/>
      <w:numFmt w:val="bullet"/>
      <w:lvlText w:val="•"/>
      <w:lvlJc w:val="left"/>
      <w:pPr>
        <w:ind w:left="4000" w:hanging="660"/>
      </w:pPr>
      <w:rPr>
        <w:rFonts w:hint="default"/>
        <w:lang w:val="en-US" w:eastAsia="zh-CN" w:bidi="ar-SA"/>
      </w:rPr>
    </w:lvl>
    <w:lvl w:ilvl="5">
      <w:start w:val="0"/>
      <w:numFmt w:val="bullet"/>
      <w:lvlText w:val="•"/>
      <w:lvlJc w:val="left"/>
      <w:pPr>
        <w:ind w:left="4940" w:hanging="660"/>
      </w:pPr>
      <w:rPr>
        <w:rFonts w:hint="default"/>
        <w:lang w:val="en-US" w:eastAsia="zh-CN" w:bidi="ar-SA"/>
      </w:rPr>
    </w:lvl>
    <w:lvl w:ilvl="6">
      <w:start w:val="0"/>
      <w:numFmt w:val="bullet"/>
      <w:lvlText w:val="•"/>
      <w:lvlJc w:val="left"/>
      <w:pPr>
        <w:ind w:left="5880" w:hanging="660"/>
      </w:pPr>
      <w:rPr>
        <w:rFonts w:hint="default"/>
        <w:lang w:val="en-US" w:eastAsia="zh-CN" w:bidi="ar-SA"/>
      </w:rPr>
    </w:lvl>
    <w:lvl w:ilvl="7">
      <w:start w:val="0"/>
      <w:numFmt w:val="bullet"/>
      <w:lvlText w:val="•"/>
      <w:lvlJc w:val="left"/>
      <w:pPr>
        <w:ind w:left="6820" w:hanging="660"/>
      </w:pPr>
      <w:rPr>
        <w:rFonts w:hint="default"/>
        <w:lang w:val="en-US" w:eastAsia="zh-CN" w:bidi="ar-SA"/>
      </w:rPr>
    </w:lvl>
    <w:lvl w:ilvl="8">
      <w:start w:val="0"/>
      <w:numFmt w:val="bullet"/>
      <w:lvlText w:val="•"/>
      <w:lvlJc w:val="left"/>
      <w:pPr>
        <w:ind w:left="7760" w:hanging="660"/>
      </w:pPr>
      <w:rPr>
        <w:rFonts w:hint="default"/>
        <w:lang w:val="en-US" w:eastAsia="zh-CN" w:bidi="ar-SA"/>
      </w:rPr>
    </w:lvl>
  </w:abstractNum>
  <w:abstractNum w:abstractNumId="9">
    <w:nsid w:val="BB64CFA9"/>
    <w:multiLevelType w:val="multilevel"/>
    <w:tmpl w:val="BB64CFA9"/>
    <w:lvl w:ilvl="0">
      <w:start w:val="6"/>
      <w:numFmt w:val="decimal"/>
      <w:lvlText w:val="%1"/>
      <w:lvlJc w:val="left"/>
      <w:pPr>
        <w:ind w:left="231" w:hanging="660"/>
        <w:jc w:val="left"/>
      </w:pPr>
      <w:rPr>
        <w:rFonts w:hint="default"/>
        <w:lang w:val="en-US" w:eastAsia="zh-CN" w:bidi="ar-SA"/>
      </w:rPr>
    </w:lvl>
    <w:lvl w:ilvl="1">
      <w:start w:val="1"/>
      <w:numFmt w:val="decimal"/>
      <w:lvlText w:val="%1.%2"/>
      <w:lvlJc w:val="left"/>
      <w:pPr>
        <w:ind w:left="231" w:hanging="660"/>
        <w:jc w:val="left"/>
      </w:pPr>
      <w:rPr>
        <w:rFonts w:hint="default"/>
        <w:lang w:val="en-US" w:eastAsia="zh-CN" w:bidi="ar-SA"/>
      </w:rPr>
    </w:lvl>
    <w:lvl w:ilvl="2">
      <w:start w:val="2"/>
      <w:numFmt w:val="decimal"/>
      <w:lvlText w:val="%1.%2.%3"/>
      <w:lvlJc w:val="left"/>
      <w:pPr>
        <w:ind w:left="231" w:hanging="660"/>
        <w:jc w:val="left"/>
      </w:pPr>
      <w:rPr>
        <w:rFonts w:ascii="宋体" w:eastAsia="宋体" w:hAnsi="宋体" w:cs="宋体" w:hint="default"/>
        <w:w w:val="100"/>
        <w:sz w:val="24"/>
        <w:szCs w:val="24"/>
        <w:lang w:val="en-US" w:eastAsia="zh-CN" w:bidi="ar-SA"/>
      </w:rPr>
    </w:lvl>
    <w:lvl w:ilvl="3">
      <w:start w:val="0"/>
      <w:numFmt w:val="bullet"/>
      <w:lvlText w:val="•"/>
      <w:lvlJc w:val="left"/>
      <w:pPr>
        <w:ind w:left="3060" w:hanging="660"/>
      </w:pPr>
      <w:rPr>
        <w:rFonts w:hint="default"/>
        <w:lang w:val="en-US" w:eastAsia="zh-CN" w:bidi="ar-SA"/>
      </w:rPr>
    </w:lvl>
    <w:lvl w:ilvl="4">
      <w:start w:val="0"/>
      <w:numFmt w:val="bullet"/>
      <w:lvlText w:val="•"/>
      <w:lvlJc w:val="left"/>
      <w:pPr>
        <w:ind w:left="4000" w:hanging="660"/>
      </w:pPr>
      <w:rPr>
        <w:rFonts w:hint="default"/>
        <w:lang w:val="en-US" w:eastAsia="zh-CN" w:bidi="ar-SA"/>
      </w:rPr>
    </w:lvl>
    <w:lvl w:ilvl="5">
      <w:start w:val="0"/>
      <w:numFmt w:val="bullet"/>
      <w:lvlText w:val="•"/>
      <w:lvlJc w:val="left"/>
      <w:pPr>
        <w:ind w:left="4940" w:hanging="660"/>
      </w:pPr>
      <w:rPr>
        <w:rFonts w:hint="default"/>
        <w:lang w:val="en-US" w:eastAsia="zh-CN" w:bidi="ar-SA"/>
      </w:rPr>
    </w:lvl>
    <w:lvl w:ilvl="6">
      <w:start w:val="0"/>
      <w:numFmt w:val="bullet"/>
      <w:lvlText w:val="•"/>
      <w:lvlJc w:val="left"/>
      <w:pPr>
        <w:ind w:left="5880" w:hanging="660"/>
      </w:pPr>
      <w:rPr>
        <w:rFonts w:hint="default"/>
        <w:lang w:val="en-US" w:eastAsia="zh-CN" w:bidi="ar-SA"/>
      </w:rPr>
    </w:lvl>
    <w:lvl w:ilvl="7">
      <w:start w:val="0"/>
      <w:numFmt w:val="bullet"/>
      <w:lvlText w:val="•"/>
      <w:lvlJc w:val="left"/>
      <w:pPr>
        <w:ind w:left="6820" w:hanging="660"/>
      </w:pPr>
      <w:rPr>
        <w:rFonts w:hint="default"/>
        <w:lang w:val="en-US" w:eastAsia="zh-CN" w:bidi="ar-SA"/>
      </w:rPr>
    </w:lvl>
    <w:lvl w:ilvl="8">
      <w:start w:val="0"/>
      <w:numFmt w:val="bullet"/>
      <w:lvlText w:val="•"/>
      <w:lvlJc w:val="left"/>
      <w:pPr>
        <w:ind w:left="7760" w:hanging="660"/>
      </w:pPr>
      <w:rPr>
        <w:rFonts w:hint="default"/>
        <w:lang w:val="en-US" w:eastAsia="zh-CN" w:bidi="ar-SA"/>
      </w:rPr>
    </w:lvl>
  </w:abstractNum>
  <w:abstractNum w:abstractNumId="10">
    <w:nsid w:val="BE923771"/>
    <w:multiLevelType w:val="multilevel"/>
    <w:tmpl w:val="BE923771"/>
    <w:lvl w:ilvl="0">
      <w:start w:val="1"/>
      <w:numFmt w:val="decimal"/>
      <w:lvlText w:val="%1"/>
      <w:lvlJc w:val="left"/>
      <w:pPr>
        <w:ind w:left="231" w:hanging="180"/>
        <w:jc w:val="left"/>
      </w:pPr>
      <w:rPr>
        <w:rFonts w:ascii="宋体" w:eastAsia="宋体" w:hAnsi="宋体" w:cs="宋体" w:hint="default"/>
        <w:w w:val="100"/>
        <w:sz w:val="24"/>
        <w:szCs w:val="24"/>
        <w:lang w:val="en-US" w:eastAsia="zh-CN" w:bidi="ar-SA"/>
      </w:rPr>
    </w:lvl>
    <w:lvl w:ilvl="1">
      <w:start w:val="0"/>
      <w:numFmt w:val="bullet"/>
      <w:lvlText w:val="•"/>
      <w:lvlJc w:val="left"/>
      <w:pPr>
        <w:ind w:left="1180" w:hanging="180"/>
      </w:pPr>
      <w:rPr>
        <w:rFonts w:hint="default"/>
        <w:lang w:val="en-US" w:eastAsia="zh-CN" w:bidi="ar-SA"/>
      </w:rPr>
    </w:lvl>
    <w:lvl w:ilvl="2">
      <w:start w:val="0"/>
      <w:numFmt w:val="bullet"/>
      <w:lvlText w:val="•"/>
      <w:lvlJc w:val="left"/>
      <w:pPr>
        <w:ind w:left="2120" w:hanging="180"/>
      </w:pPr>
      <w:rPr>
        <w:rFonts w:hint="default"/>
        <w:lang w:val="en-US" w:eastAsia="zh-CN" w:bidi="ar-SA"/>
      </w:rPr>
    </w:lvl>
    <w:lvl w:ilvl="3">
      <w:start w:val="0"/>
      <w:numFmt w:val="bullet"/>
      <w:lvlText w:val="•"/>
      <w:lvlJc w:val="left"/>
      <w:pPr>
        <w:ind w:left="3060" w:hanging="180"/>
      </w:pPr>
      <w:rPr>
        <w:rFonts w:hint="default"/>
        <w:lang w:val="en-US" w:eastAsia="zh-CN" w:bidi="ar-SA"/>
      </w:rPr>
    </w:lvl>
    <w:lvl w:ilvl="4">
      <w:start w:val="0"/>
      <w:numFmt w:val="bullet"/>
      <w:lvlText w:val="•"/>
      <w:lvlJc w:val="left"/>
      <w:pPr>
        <w:ind w:left="4000" w:hanging="180"/>
      </w:pPr>
      <w:rPr>
        <w:rFonts w:hint="default"/>
        <w:lang w:val="en-US" w:eastAsia="zh-CN" w:bidi="ar-SA"/>
      </w:rPr>
    </w:lvl>
    <w:lvl w:ilvl="5">
      <w:start w:val="0"/>
      <w:numFmt w:val="bullet"/>
      <w:lvlText w:val="•"/>
      <w:lvlJc w:val="left"/>
      <w:pPr>
        <w:ind w:left="4940" w:hanging="180"/>
      </w:pPr>
      <w:rPr>
        <w:rFonts w:hint="default"/>
        <w:lang w:val="en-US" w:eastAsia="zh-CN" w:bidi="ar-SA"/>
      </w:rPr>
    </w:lvl>
    <w:lvl w:ilvl="6">
      <w:start w:val="0"/>
      <w:numFmt w:val="bullet"/>
      <w:lvlText w:val="•"/>
      <w:lvlJc w:val="left"/>
      <w:pPr>
        <w:ind w:left="5880" w:hanging="180"/>
      </w:pPr>
      <w:rPr>
        <w:rFonts w:hint="default"/>
        <w:lang w:val="en-US" w:eastAsia="zh-CN" w:bidi="ar-SA"/>
      </w:rPr>
    </w:lvl>
    <w:lvl w:ilvl="7">
      <w:start w:val="0"/>
      <w:numFmt w:val="bullet"/>
      <w:lvlText w:val="•"/>
      <w:lvlJc w:val="left"/>
      <w:pPr>
        <w:ind w:left="6820" w:hanging="180"/>
      </w:pPr>
      <w:rPr>
        <w:rFonts w:hint="default"/>
        <w:lang w:val="en-US" w:eastAsia="zh-CN" w:bidi="ar-SA"/>
      </w:rPr>
    </w:lvl>
    <w:lvl w:ilvl="8">
      <w:start w:val="0"/>
      <w:numFmt w:val="bullet"/>
      <w:lvlText w:val="•"/>
      <w:lvlJc w:val="left"/>
      <w:pPr>
        <w:ind w:left="7760" w:hanging="180"/>
      </w:pPr>
      <w:rPr>
        <w:rFonts w:hint="default"/>
        <w:lang w:val="en-US" w:eastAsia="zh-CN" w:bidi="ar-SA"/>
      </w:rPr>
    </w:lvl>
  </w:abstractNum>
  <w:abstractNum w:abstractNumId="11">
    <w:nsid w:val="BF205925"/>
    <w:multiLevelType w:val="multilevel"/>
    <w:tmpl w:val="BF205925"/>
    <w:lvl w:ilvl="0">
      <w:start w:val="6"/>
      <w:numFmt w:val="decimal"/>
      <w:lvlText w:val="%1"/>
      <w:lvlJc w:val="left"/>
      <w:pPr>
        <w:ind w:left="833" w:hanging="420"/>
        <w:jc w:val="left"/>
      </w:pPr>
      <w:rPr>
        <w:rFonts w:hint="default"/>
        <w:lang w:val="en-US" w:eastAsia="zh-CN" w:bidi="ar-SA"/>
      </w:rPr>
    </w:lvl>
    <w:lvl w:ilvl="1">
      <w:start w:val="1"/>
      <w:numFmt w:val="decimal"/>
      <w:lvlText w:val="%1.%2"/>
      <w:lvlJc w:val="left"/>
      <w:pPr>
        <w:ind w:left="833"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2600" w:hanging="420"/>
      </w:pPr>
      <w:rPr>
        <w:rFonts w:hint="default"/>
        <w:lang w:val="en-US" w:eastAsia="zh-CN" w:bidi="ar-SA"/>
      </w:rPr>
    </w:lvl>
    <w:lvl w:ilvl="3">
      <w:start w:val="0"/>
      <w:numFmt w:val="bullet"/>
      <w:lvlText w:val="•"/>
      <w:lvlJc w:val="left"/>
      <w:pPr>
        <w:ind w:left="3480" w:hanging="420"/>
      </w:pPr>
      <w:rPr>
        <w:rFonts w:hint="default"/>
        <w:lang w:val="en-US" w:eastAsia="zh-CN" w:bidi="ar-SA"/>
      </w:rPr>
    </w:lvl>
    <w:lvl w:ilvl="4">
      <w:start w:val="0"/>
      <w:numFmt w:val="bullet"/>
      <w:lvlText w:val="•"/>
      <w:lvlJc w:val="left"/>
      <w:pPr>
        <w:ind w:left="4360" w:hanging="420"/>
      </w:pPr>
      <w:rPr>
        <w:rFonts w:hint="default"/>
        <w:lang w:val="en-US" w:eastAsia="zh-CN" w:bidi="ar-SA"/>
      </w:rPr>
    </w:lvl>
    <w:lvl w:ilvl="5">
      <w:start w:val="0"/>
      <w:numFmt w:val="bullet"/>
      <w:lvlText w:val="•"/>
      <w:lvlJc w:val="left"/>
      <w:pPr>
        <w:ind w:left="5240" w:hanging="420"/>
      </w:pPr>
      <w:rPr>
        <w:rFonts w:hint="default"/>
        <w:lang w:val="en-US" w:eastAsia="zh-CN" w:bidi="ar-SA"/>
      </w:rPr>
    </w:lvl>
    <w:lvl w:ilvl="6">
      <w:start w:val="0"/>
      <w:numFmt w:val="bullet"/>
      <w:lvlText w:val="•"/>
      <w:lvlJc w:val="left"/>
      <w:pPr>
        <w:ind w:left="6120" w:hanging="420"/>
      </w:pPr>
      <w:rPr>
        <w:rFonts w:hint="default"/>
        <w:lang w:val="en-US" w:eastAsia="zh-CN" w:bidi="ar-SA"/>
      </w:rPr>
    </w:lvl>
    <w:lvl w:ilvl="7">
      <w:start w:val="0"/>
      <w:numFmt w:val="bullet"/>
      <w:lvlText w:val="•"/>
      <w:lvlJc w:val="left"/>
      <w:pPr>
        <w:ind w:left="7000" w:hanging="420"/>
      </w:pPr>
      <w:rPr>
        <w:rFonts w:hint="default"/>
        <w:lang w:val="en-US" w:eastAsia="zh-CN" w:bidi="ar-SA"/>
      </w:rPr>
    </w:lvl>
    <w:lvl w:ilvl="8">
      <w:start w:val="0"/>
      <w:numFmt w:val="bullet"/>
      <w:lvlText w:val="•"/>
      <w:lvlJc w:val="left"/>
      <w:pPr>
        <w:ind w:left="7880" w:hanging="420"/>
      </w:pPr>
      <w:rPr>
        <w:rFonts w:hint="default"/>
        <w:lang w:val="en-US" w:eastAsia="zh-CN" w:bidi="ar-SA"/>
      </w:rPr>
    </w:lvl>
  </w:abstractNum>
  <w:abstractNum w:abstractNumId="12">
    <w:nsid w:val="C8879AEF"/>
    <w:multiLevelType w:val="multilevel"/>
    <w:tmpl w:val="C8879AEF"/>
    <w:lvl w:ilvl="0">
      <w:start w:val="1"/>
      <w:numFmt w:val="decimal"/>
      <w:lvlText w:val="%1）"/>
      <w:lvlJc w:val="left"/>
      <w:pPr>
        <w:ind w:left="231" w:hanging="361"/>
        <w:jc w:val="left"/>
      </w:pPr>
      <w:rPr>
        <w:rFonts w:ascii="宋体" w:eastAsia="宋体" w:hAnsi="宋体" w:cs="宋体" w:hint="default"/>
        <w:spacing w:val="-58"/>
        <w:w w:val="100"/>
        <w:sz w:val="22"/>
        <w:szCs w:val="22"/>
        <w:lang w:val="en-US" w:eastAsia="zh-CN" w:bidi="ar-SA"/>
      </w:rPr>
    </w:lvl>
    <w:lvl w:ilvl="1">
      <w:start w:val="0"/>
      <w:numFmt w:val="bullet"/>
      <w:lvlText w:val="•"/>
      <w:lvlJc w:val="left"/>
      <w:pPr>
        <w:ind w:left="1180" w:hanging="361"/>
      </w:pPr>
      <w:rPr>
        <w:rFonts w:hint="default"/>
        <w:lang w:val="en-US" w:eastAsia="zh-CN" w:bidi="ar-SA"/>
      </w:rPr>
    </w:lvl>
    <w:lvl w:ilvl="2">
      <w:start w:val="0"/>
      <w:numFmt w:val="bullet"/>
      <w:lvlText w:val="•"/>
      <w:lvlJc w:val="left"/>
      <w:pPr>
        <w:ind w:left="2120" w:hanging="361"/>
      </w:pPr>
      <w:rPr>
        <w:rFonts w:hint="default"/>
        <w:lang w:val="en-US" w:eastAsia="zh-CN" w:bidi="ar-SA"/>
      </w:rPr>
    </w:lvl>
    <w:lvl w:ilvl="3">
      <w:start w:val="0"/>
      <w:numFmt w:val="bullet"/>
      <w:lvlText w:val="•"/>
      <w:lvlJc w:val="left"/>
      <w:pPr>
        <w:ind w:left="3060" w:hanging="361"/>
      </w:pPr>
      <w:rPr>
        <w:rFonts w:hint="default"/>
        <w:lang w:val="en-US" w:eastAsia="zh-CN" w:bidi="ar-SA"/>
      </w:rPr>
    </w:lvl>
    <w:lvl w:ilvl="4">
      <w:start w:val="0"/>
      <w:numFmt w:val="bullet"/>
      <w:lvlText w:val="•"/>
      <w:lvlJc w:val="left"/>
      <w:pPr>
        <w:ind w:left="4000" w:hanging="361"/>
      </w:pPr>
      <w:rPr>
        <w:rFonts w:hint="default"/>
        <w:lang w:val="en-US" w:eastAsia="zh-CN" w:bidi="ar-SA"/>
      </w:rPr>
    </w:lvl>
    <w:lvl w:ilvl="5">
      <w:start w:val="0"/>
      <w:numFmt w:val="bullet"/>
      <w:lvlText w:val="•"/>
      <w:lvlJc w:val="left"/>
      <w:pPr>
        <w:ind w:left="4940" w:hanging="361"/>
      </w:pPr>
      <w:rPr>
        <w:rFonts w:hint="default"/>
        <w:lang w:val="en-US" w:eastAsia="zh-CN" w:bidi="ar-SA"/>
      </w:rPr>
    </w:lvl>
    <w:lvl w:ilvl="6">
      <w:start w:val="0"/>
      <w:numFmt w:val="bullet"/>
      <w:lvlText w:val="•"/>
      <w:lvlJc w:val="left"/>
      <w:pPr>
        <w:ind w:left="5880" w:hanging="361"/>
      </w:pPr>
      <w:rPr>
        <w:rFonts w:hint="default"/>
        <w:lang w:val="en-US" w:eastAsia="zh-CN" w:bidi="ar-SA"/>
      </w:rPr>
    </w:lvl>
    <w:lvl w:ilvl="7">
      <w:start w:val="0"/>
      <w:numFmt w:val="bullet"/>
      <w:lvlText w:val="•"/>
      <w:lvlJc w:val="left"/>
      <w:pPr>
        <w:ind w:left="6820" w:hanging="361"/>
      </w:pPr>
      <w:rPr>
        <w:rFonts w:hint="default"/>
        <w:lang w:val="en-US" w:eastAsia="zh-CN" w:bidi="ar-SA"/>
      </w:rPr>
    </w:lvl>
    <w:lvl w:ilvl="8">
      <w:start w:val="0"/>
      <w:numFmt w:val="bullet"/>
      <w:lvlText w:val="•"/>
      <w:lvlJc w:val="left"/>
      <w:pPr>
        <w:ind w:left="7760" w:hanging="361"/>
      </w:pPr>
      <w:rPr>
        <w:rFonts w:hint="default"/>
        <w:lang w:val="en-US" w:eastAsia="zh-CN" w:bidi="ar-SA"/>
      </w:rPr>
    </w:lvl>
  </w:abstractNum>
  <w:abstractNum w:abstractNumId="13">
    <w:nsid w:val="CF092B84"/>
    <w:multiLevelType w:val="multilevel"/>
    <w:tmpl w:val="CF092B84"/>
    <w:lvl w:ilvl="0">
      <w:start w:val="4"/>
      <w:numFmt w:val="decimal"/>
      <w:lvlText w:val="%1"/>
      <w:lvlJc w:val="left"/>
      <w:pPr>
        <w:ind w:left="833" w:hanging="420"/>
        <w:jc w:val="left"/>
      </w:pPr>
      <w:rPr>
        <w:rFonts w:hint="default"/>
        <w:lang w:val="en-US" w:eastAsia="zh-CN" w:bidi="ar-SA"/>
      </w:rPr>
    </w:lvl>
    <w:lvl w:ilvl="1">
      <w:start w:val="1"/>
      <w:numFmt w:val="decimal"/>
      <w:lvlText w:val="%1.%2"/>
      <w:lvlJc w:val="left"/>
      <w:pPr>
        <w:ind w:left="833"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2600" w:hanging="420"/>
      </w:pPr>
      <w:rPr>
        <w:rFonts w:hint="default"/>
        <w:lang w:val="en-US" w:eastAsia="zh-CN" w:bidi="ar-SA"/>
      </w:rPr>
    </w:lvl>
    <w:lvl w:ilvl="3">
      <w:start w:val="0"/>
      <w:numFmt w:val="bullet"/>
      <w:lvlText w:val="•"/>
      <w:lvlJc w:val="left"/>
      <w:pPr>
        <w:ind w:left="3480" w:hanging="420"/>
      </w:pPr>
      <w:rPr>
        <w:rFonts w:hint="default"/>
        <w:lang w:val="en-US" w:eastAsia="zh-CN" w:bidi="ar-SA"/>
      </w:rPr>
    </w:lvl>
    <w:lvl w:ilvl="4">
      <w:start w:val="0"/>
      <w:numFmt w:val="bullet"/>
      <w:lvlText w:val="•"/>
      <w:lvlJc w:val="left"/>
      <w:pPr>
        <w:ind w:left="4360" w:hanging="420"/>
      </w:pPr>
      <w:rPr>
        <w:rFonts w:hint="default"/>
        <w:lang w:val="en-US" w:eastAsia="zh-CN" w:bidi="ar-SA"/>
      </w:rPr>
    </w:lvl>
    <w:lvl w:ilvl="5">
      <w:start w:val="0"/>
      <w:numFmt w:val="bullet"/>
      <w:lvlText w:val="•"/>
      <w:lvlJc w:val="left"/>
      <w:pPr>
        <w:ind w:left="5240" w:hanging="420"/>
      </w:pPr>
      <w:rPr>
        <w:rFonts w:hint="default"/>
        <w:lang w:val="en-US" w:eastAsia="zh-CN" w:bidi="ar-SA"/>
      </w:rPr>
    </w:lvl>
    <w:lvl w:ilvl="6">
      <w:start w:val="0"/>
      <w:numFmt w:val="bullet"/>
      <w:lvlText w:val="•"/>
      <w:lvlJc w:val="left"/>
      <w:pPr>
        <w:ind w:left="6120" w:hanging="420"/>
      </w:pPr>
      <w:rPr>
        <w:rFonts w:hint="default"/>
        <w:lang w:val="en-US" w:eastAsia="zh-CN" w:bidi="ar-SA"/>
      </w:rPr>
    </w:lvl>
    <w:lvl w:ilvl="7">
      <w:start w:val="0"/>
      <w:numFmt w:val="bullet"/>
      <w:lvlText w:val="•"/>
      <w:lvlJc w:val="left"/>
      <w:pPr>
        <w:ind w:left="7000" w:hanging="420"/>
      </w:pPr>
      <w:rPr>
        <w:rFonts w:hint="default"/>
        <w:lang w:val="en-US" w:eastAsia="zh-CN" w:bidi="ar-SA"/>
      </w:rPr>
    </w:lvl>
    <w:lvl w:ilvl="8">
      <w:start w:val="0"/>
      <w:numFmt w:val="bullet"/>
      <w:lvlText w:val="•"/>
      <w:lvlJc w:val="left"/>
      <w:pPr>
        <w:ind w:left="7880" w:hanging="420"/>
      </w:pPr>
      <w:rPr>
        <w:rFonts w:hint="default"/>
        <w:lang w:val="en-US" w:eastAsia="zh-CN" w:bidi="ar-SA"/>
      </w:rPr>
    </w:lvl>
  </w:abstractNum>
  <w:abstractNum w:abstractNumId="14">
    <w:nsid w:val="D7F9FE59"/>
    <w:multiLevelType w:val="multilevel"/>
    <w:tmpl w:val="D7F9FE59"/>
    <w:lvl w:ilvl="0">
      <w:start w:val="1"/>
      <w:numFmt w:val="decimal"/>
      <w:lvlText w:val="%1"/>
      <w:lvlJc w:val="left"/>
      <w:pPr>
        <w:ind w:left="231" w:hanging="180"/>
        <w:jc w:val="left"/>
      </w:pPr>
      <w:rPr>
        <w:rFonts w:ascii="宋体" w:eastAsia="宋体" w:hAnsi="宋体" w:cs="宋体" w:hint="default"/>
        <w:w w:val="100"/>
        <w:sz w:val="24"/>
        <w:szCs w:val="24"/>
        <w:lang w:val="en-US" w:eastAsia="zh-CN" w:bidi="ar-SA"/>
      </w:rPr>
    </w:lvl>
    <w:lvl w:ilvl="1">
      <w:start w:val="0"/>
      <w:numFmt w:val="bullet"/>
      <w:lvlText w:val="•"/>
      <w:lvlJc w:val="left"/>
      <w:pPr>
        <w:ind w:left="1180" w:hanging="180"/>
      </w:pPr>
      <w:rPr>
        <w:rFonts w:hint="default"/>
        <w:lang w:val="en-US" w:eastAsia="zh-CN" w:bidi="ar-SA"/>
      </w:rPr>
    </w:lvl>
    <w:lvl w:ilvl="2">
      <w:start w:val="0"/>
      <w:numFmt w:val="bullet"/>
      <w:lvlText w:val="•"/>
      <w:lvlJc w:val="left"/>
      <w:pPr>
        <w:ind w:left="2120" w:hanging="180"/>
      </w:pPr>
      <w:rPr>
        <w:rFonts w:hint="default"/>
        <w:lang w:val="en-US" w:eastAsia="zh-CN" w:bidi="ar-SA"/>
      </w:rPr>
    </w:lvl>
    <w:lvl w:ilvl="3">
      <w:start w:val="0"/>
      <w:numFmt w:val="bullet"/>
      <w:lvlText w:val="•"/>
      <w:lvlJc w:val="left"/>
      <w:pPr>
        <w:ind w:left="3060" w:hanging="180"/>
      </w:pPr>
      <w:rPr>
        <w:rFonts w:hint="default"/>
        <w:lang w:val="en-US" w:eastAsia="zh-CN" w:bidi="ar-SA"/>
      </w:rPr>
    </w:lvl>
    <w:lvl w:ilvl="4">
      <w:start w:val="0"/>
      <w:numFmt w:val="bullet"/>
      <w:lvlText w:val="•"/>
      <w:lvlJc w:val="left"/>
      <w:pPr>
        <w:ind w:left="4000" w:hanging="180"/>
      </w:pPr>
      <w:rPr>
        <w:rFonts w:hint="default"/>
        <w:lang w:val="en-US" w:eastAsia="zh-CN" w:bidi="ar-SA"/>
      </w:rPr>
    </w:lvl>
    <w:lvl w:ilvl="5">
      <w:start w:val="0"/>
      <w:numFmt w:val="bullet"/>
      <w:lvlText w:val="•"/>
      <w:lvlJc w:val="left"/>
      <w:pPr>
        <w:ind w:left="4940" w:hanging="180"/>
      </w:pPr>
      <w:rPr>
        <w:rFonts w:hint="default"/>
        <w:lang w:val="en-US" w:eastAsia="zh-CN" w:bidi="ar-SA"/>
      </w:rPr>
    </w:lvl>
    <w:lvl w:ilvl="6">
      <w:start w:val="0"/>
      <w:numFmt w:val="bullet"/>
      <w:lvlText w:val="•"/>
      <w:lvlJc w:val="left"/>
      <w:pPr>
        <w:ind w:left="5880" w:hanging="180"/>
      </w:pPr>
      <w:rPr>
        <w:rFonts w:hint="default"/>
        <w:lang w:val="en-US" w:eastAsia="zh-CN" w:bidi="ar-SA"/>
      </w:rPr>
    </w:lvl>
    <w:lvl w:ilvl="7">
      <w:start w:val="0"/>
      <w:numFmt w:val="bullet"/>
      <w:lvlText w:val="•"/>
      <w:lvlJc w:val="left"/>
      <w:pPr>
        <w:ind w:left="6820" w:hanging="180"/>
      </w:pPr>
      <w:rPr>
        <w:rFonts w:hint="default"/>
        <w:lang w:val="en-US" w:eastAsia="zh-CN" w:bidi="ar-SA"/>
      </w:rPr>
    </w:lvl>
    <w:lvl w:ilvl="8">
      <w:start w:val="0"/>
      <w:numFmt w:val="bullet"/>
      <w:lvlText w:val="•"/>
      <w:lvlJc w:val="left"/>
      <w:pPr>
        <w:ind w:left="7760" w:hanging="180"/>
      </w:pPr>
      <w:rPr>
        <w:rFonts w:hint="default"/>
        <w:lang w:val="en-US" w:eastAsia="zh-CN" w:bidi="ar-SA"/>
      </w:rPr>
    </w:lvl>
  </w:abstractNum>
  <w:abstractNum w:abstractNumId="15">
    <w:nsid w:val="DCBA6B53"/>
    <w:multiLevelType w:val="multilevel"/>
    <w:tmpl w:val="DCBA6B53"/>
    <w:lvl w:ilvl="0">
      <w:start w:val="1"/>
      <w:numFmt w:val="decimal"/>
      <w:lvlText w:val="%1"/>
      <w:lvlJc w:val="left"/>
      <w:pPr>
        <w:ind w:left="231" w:hanging="180"/>
        <w:jc w:val="left"/>
      </w:pPr>
      <w:rPr>
        <w:rFonts w:ascii="宋体" w:eastAsia="宋体" w:hAnsi="宋体" w:cs="宋体" w:hint="default"/>
        <w:w w:val="100"/>
        <w:sz w:val="24"/>
        <w:szCs w:val="24"/>
        <w:lang w:val="en-US" w:eastAsia="zh-CN" w:bidi="ar-SA"/>
      </w:rPr>
    </w:lvl>
    <w:lvl w:ilvl="1">
      <w:start w:val="0"/>
      <w:numFmt w:val="bullet"/>
      <w:lvlText w:val="•"/>
      <w:lvlJc w:val="left"/>
      <w:pPr>
        <w:ind w:left="1180" w:hanging="180"/>
      </w:pPr>
      <w:rPr>
        <w:rFonts w:hint="default"/>
        <w:lang w:val="en-US" w:eastAsia="zh-CN" w:bidi="ar-SA"/>
      </w:rPr>
    </w:lvl>
    <w:lvl w:ilvl="2">
      <w:start w:val="0"/>
      <w:numFmt w:val="bullet"/>
      <w:lvlText w:val="•"/>
      <w:lvlJc w:val="left"/>
      <w:pPr>
        <w:ind w:left="2120" w:hanging="180"/>
      </w:pPr>
      <w:rPr>
        <w:rFonts w:hint="default"/>
        <w:lang w:val="en-US" w:eastAsia="zh-CN" w:bidi="ar-SA"/>
      </w:rPr>
    </w:lvl>
    <w:lvl w:ilvl="3">
      <w:start w:val="0"/>
      <w:numFmt w:val="bullet"/>
      <w:lvlText w:val="•"/>
      <w:lvlJc w:val="left"/>
      <w:pPr>
        <w:ind w:left="3060" w:hanging="180"/>
      </w:pPr>
      <w:rPr>
        <w:rFonts w:hint="default"/>
        <w:lang w:val="en-US" w:eastAsia="zh-CN" w:bidi="ar-SA"/>
      </w:rPr>
    </w:lvl>
    <w:lvl w:ilvl="4">
      <w:start w:val="0"/>
      <w:numFmt w:val="bullet"/>
      <w:lvlText w:val="•"/>
      <w:lvlJc w:val="left"/>
      <w:pPr>
        <w:ind w:left="4000" w:hanging="180"/>
      </w:pPr>
      <w:rPr>
        <w:rFonts w:hint="default"/>
        <w:lang w:val="en-US" w:eastAsia="zh-CN" w:bidi="ar-SA"/>
      </w:rPr>
    </w:lvl>
    <w:lvl w:ilvl="5">
      <w:start w:val="0"/>
      <w:numFmt w:val="bullet"/>
      <w:lvlText w:val="•"/>
      <w:lvlJc w:val="left"/>
      <w:pPr>
        <w:ind w:left="4940" w:hanging="180"/>
      </w:pPr>
      <w:rPr>
        <w:rFonts w:hint="default"/>
        <w:lang w:val="en-US" w:eastAsia="zh-CN" w:bidi="ar-SA"/>
      </w:rPr>
    </w:lvl>
    <w:lvl w:ilvl="6">
      <w:start w:val="0"/>
      <w:numFmt w:val="bullet"/>
      <w:lvlText w:val="•"/>
      <w:lvlJc w:val="left"/>
      <w:pPr>
        <w:ind w:left="5880" w:hanging="180"/>
      </w:pPr>
      <w:rPr>
        <w:rFonts w:hint="default"/>
        <w:lang w:val="en-US" w:eastAsia="zh-CN" w:bidi="ar-SA"/>
      </w:rPr>
    </w:lvl>
    <w:lvl w:ilvl="7">
      <w:start w:val="0"/>
      <w:numFmt w:val="bullet"/>
      <w:lvlText w:val="•"/>
      <w:lvlJc w:val="left"/>
      <w:pPr>
        <w:ind w:left="6820" w:hanging="180"/>
      </w:pPr>
      <w:rPr>
        <w:rFonts w:hint="default"/>
        <w:lang w:val="en-US" w:eastAsia="zh-CN" w:bidi="ar-SA"/>
      </w:rPr>
    </w:lvl>
    <w:lvl w:ilvl="8">
      <w:start w:val="0"/>
      <w:numFmt w:val="bullet"/>
      <w:lvlText w:val="•"/>
      <w:lvlJc w:val="left"/>
      <w:pPr>
        <w:ind w:left="7760" w:hanging="180"/>
      </w:pPr>
      <w:rPr>
        <w:rFonts w:hint="default"/>
        <w:lang w:val="en-US" w:eastAsia="zh-CN" w:bidi="ar-SA"/>
      </w:rPr>
    </w:lvl>
  </w:abstractNum>
  <w:abstractNum w:abstractNumId="16">
    <w:nsid w:val="E093A4B0"/>
    <w:multiLevelType w:val="multilevel"/>
    <w:tmpl w:val="E093A4B0"/>
    <w:lvl w:ilvl="0">
      <w:start w:val="1"/>
      <w:numFmt w:val="decimal"/>
      <w:lvlText w:val="%1）"/>
      <w:lvlJc w:val="left"/>
      <w:pPr>
        <w:ind w:left="1131" w:hanging="480"/>
        <w:jc w:val="left"/>
      </w:pPr>
      <w:rPr>
        <w:rFonts w:ascii="宋体" w:eastAsia="宋体" w:hAnsi="宋体" w:cs="宋体" w:hint="default"/>
        <w:w w:val="100"/>
        <w:sz w:val="24"/>
        <w:szCs w:val="24"/>
        <w:lang w:val="en-US" w:eastAsia="zh-CN" w:bidi="ar-SA"/>
      </w:rPr>
    </w:lvl>
    <w:lvl w:ilvl="1">
      <w:start w:val="0"/>
      <w:numFmt w:val="bullet"/>
      <w:lvlText w:val="•"/>
      <w:lvlJc w:val="left"/>
      <w:pPr>
        <w:ind w:left="1990" w:hanging="480"/>
      </w:pPr>
      <w:rPr>
        <w:rFonts w:hint="default"/>
        <w:lang w:val="en-US" w:eastAsia="zh-CN" w:bidi="ar-SA"/>
      </w:rPr>
    </w:lvl>
    <w:lvl w:ilvl="2">
      <w:start w:val="0"/>
      <w:numFmt w:val="bullet"/>
      <w:lvlText w:val="•"/>
      <w:lvlJc w:val="left"/>
      <w:pPr>
        <w:ind w:left="2840" w:hanging="480"/>
      </w:pPr>
      <w:rPr>
        <w:rFonts w:hint="default"/>
        <w:lang w:val="en-US" w:eastAsia="zh-CN" w:bidi="ar-SA"/>
      </w:rPr>
    </w:lvl>
    <w:lvl w:ilvl="3">
      <w:start w:val="0"/>
      <w:numFmt w:val="bullet"/>
      <w:lvlText w:val="•"/>
      <w:lvlJc w:val="left"/>
      <w:pPr>
        <w:ind w:left="3690" w:hanging="480"/>
      </w:pPr>
      <w:rPr>
        <w:rFonts w:hint="default"/>
        <w:lang w:val="en-US" w:eastAsia="zh-CN" w:bidi="ar-SA"/>
      </w:rPr>
    </w:lvl>
    <w:lvl w:ilvl="4">
      <w:start w:val="0"/>
      <w:numFmt w:val="bullet"/>
      <w:lvlText w:val="•"/>
      <w:lvlJc w:val="left"/>
      <w:pPr>
        <w:ind w:left="4540" w:hanging="480"/>
      </w:pPr>
      <w:rPr>
        <w:rFonts w:hint="default"/>
        <w:lang w:val="en-US" w:eastAsia="zh-CN" w:bidi="ar-SA"/>
      </w:rPr>
    </w:lvl>
    <w:lvl w:ilvl="5">
      <w:start w:val="0"/>
      <w:numFmt w:val="bullet"/>
      <w:lvlText w:val="•"/>
      <w:lvlJc w:val="left"/>
      <w:pPr>
        <w:ind w:left="5390" w:hanging="480"/>
      </w:pPr>
      <w:rPr>
        <w:rFonts w:hint="default"/>
        <w:lang w:val="en-US" w:eastAsia="zh-CN" w:bidi="ar-SA"/>
      </w:rPr>
    </w:lvl>
    <w:lvl w:ilvl="6">
      <w:start w:val="0"/>
      <w:numFmt w:val="bullet"/>
      <w:lvlText w:val="•"/>
      <w:lvlJc w:val="left"/>
      <w:pPr>
        <w:ind w:left="6240" w:hanging="480"/>
      </w:pPr>
      <w:rPr>
        <w:rFonts w:hint="default"/>
        <w:lang w:val="en-US" w:eastAsia="zh-CN" w:bidi="ar-SA"/>
      </w:rPr>
    </w:lvl>
    <w:lvl w:ilvl="7">
      <w:start w:val="0"/>
      <w:numFmt w:val="bullet"/>
      <w:lvlText w:val="•"/>
      <w:lvlJc w:val="left"/>
      <w:pPr>
        <w:ind w:left="7090" w:hanging="480"/>
      </w:pPr>
      <w:rPr>
        <w:rFonts w:hint="default"/>
        <w:lang w:val="en-US" w:eastAsia="zh-CN" w:bidi="ar-SA"/>
      </w:rPr>
    </w:lvl>
    <w:lvl w:ilvl="8">
      <w:start w:val="0"/>
      <w:numFmt w:val="bullet"/>
      <w:lvlText w:val="•"/>
      <w:lvlJc w:val="left"/>
      <w:pPr>
        <w:ind w:left="7940" w:hanging="480"/>
      </w:pPr>
      <w:rPr>
        <w:rFonts w:hint="default"/>
        <w:lang w:val="en-US" w:eastAsia="zh-CN" w:bidi="ar-SA"/>
      </w:rPr>
    </w:lvl>
  </w:abstractNum>
  <w:abstractNum w:abstractNumId="17">
    <w:nsid w:val="F4B5D9F5"/>
    <w:multiLevelType w:val="multilevel"/>
    <w:tmpl w:val="F4B5D9F5"/>
    <w:lvl w:ilvl="0">
      <w:start w:val="1"/>
      <w:numFmt w:val="decimal"/>
      <w:lvlText w:val="%1"/>
      <w:lvlJc w:val="left"/>
      <w:pPr>
        <w:ind w:left="231" w:hanging="180"/>
        <w:jc w:val="left"/>
      </w:pPr>
      <w:rPr>
        <w:rFonts w:ascii="宋体" w:eastAsia="宋体" w:hAnsi="宋体" w:cs="宋体" w:hint="default"/>
        <w:w w:val="100"/>
        <w:sz w:val="24"/>
        <w:szCs w:val="24"/>
        <w:lang w:val="en-US" w:eastAsia="zh-CN" w:bidi="ar-SA"/>
      </w:rPr>
    </w:lvl>
    <w:lvl w:ilvl="1">
      <w:start w:val="0"/>
      <w:numFmt w:val="bullet"/>
      <w:lvlText w:val="•"/>
      <w:lvlJc w:val="left"/>
      <w:pPr>
        <w:ind w:left="1180" w:hanging="180"/>
      </w:pPr>
      <w:rPr>
        <w:rFonts w:hint="default"/>
        <w:lang w:val="en-US" w:eastAsia="zh-CN" w:bidi="ar-SA"/>
      </w:rPr>
    </w:lvl>
    <w:lvl w:ilvl="2">
      <w:start w:val="0"/>
      <w:numFmt w:val="bullet"/>
      <w:lvlText w:val="•"/>
      <w:lvlJc w:val="left"/>
      <w:pPr>
        <w:ind w:left="2120" w:hanging="180"/>
      </w:pPr>
      <w:rPr>
        <w:rFonts w:hint="default"/>
        <w:lang w:val="en-US" w:eastAsia="zh-CN" w:bidi="ar-SA"/>
      </w:rPr>
    </w:lvl>
    <w:lvl w:ilvl="3">
      <w:start w:val="0"/>
      <w:numFmt w:val="bullet"/>
      <w:lvlText w:val="•"/>
      <w:lvlJc w:val="left"/>
      <w:pPr>
        <w:ind w:left="3060" w:hanging="180"/>
      </w:pPr>
      <w:rPr>
        <w:rFonts w:hint="default"/>
        <w:lang w:val="en-US" w:eastAsia="zh-CN" w:bidi="ar-SA"/>
      </w:rPr>
    </w:lvl>
    <w:lvl w:ilvl="4">
      <w:start w:val="0"/>
      <w:numFmt w:val="bullet"/>
      <w:lvlText w:val="•"/>
      <w:lvlJc w:val="left"/>
      <w:pPr>
        <w:ind w:left="4000" w:hanging="180"/>
      </w:pPr>
      <w:rPr>
        <w:rFonts w:hint="default"/>
        <w:lang w:val="en-US" w:eastAsia="zh-CN" w:bidi="ar-SA"/>
      </w:rPr>
    </w:lvl>
    <w:lvl w:ilvl="5">
      <w:start w:val="0"/>
      <w:numFmt w:val="bullet"/>
      <w:lvlText w:val="•"/>
      <w:lvlJc w:val="left"/>
      <w:pPr>
        <w:ind w:left="4940" w:hanging="180"/>
      </w:pPr>
      <w:rPr>
        <w:rFonts w:hint="default"/>
        <w:lang w:val="en-US" w:eastAsia="zh-CN" w:bidi="ar-SA"/>
      </w:rPr>
    </w:lvl>
    <w:lvl w:ilvl="6">
      <w:start w:val="0"/>
      <w:numFmt w:val="bullet"/>
      <w:lvlText w:val="•"/>
      <w:lvlJc w:val="left"/>
      <w:pPr>
        <w:ind w:left="5880" w:hanging="180"/>
      </w:pPr>
      <w:rPr>
        <w:rFonts w:hint="default"/>
        <w:lang w:val="en-US" w:eastAsia="zh-CN" w:bidi="ar-SA"/>
      </w:rPr>
    </w:lvl>
    <w:lvl w:ilvl="7">
      <w:start w:val="0"/>
      <w:numFmt w:val="bullet"/>
      <w:lvlText w:val="•"/>
      <w:lvlJc w:val="left"/>
      <w:pPr>
        <w:ind w:left="6820" w:hanging="180"/>
      </w:pPr>
      <w:rPr>
        <w:rFonts w:hint="default"/>
        <w:lang w:val="en-US" w:eastAsia="zh-CN" w:bidi="ar-SA"/>
      </w:rPr>
    </w:lvl>
    <w:lvl w:ilvl="8">
      <w:start w:val="0"/>
      <w:numFmt w:val="bullet"/>
      <w:lvlText w:val="•"/>
      <w:lvlJc w:val="left"/>
      <w:pPr>
        <w:ind w:left="7760" w:hanging="180"/>
      </w:pPr>
      <w:rPr>
        <w:rFonts w:hint="default"/>
        <w:lang w:val="en-US" w:eastAsia="zh-CN" w:bidi="ar-SA"/>
      </w:rPr>
    </w:lvl>
  </w:abstractNum>
  <w:abstractNum w:abstractNumId="18">
    <w:nsid w:val="F7735DC9"/>
    <w:multiLevelType w:val="multilevel"/>
    <w:tmpl w:val="F7735DC9"/>
    <w:lvl w:ilvl="0">
      <w:start w:val="1"/>
      <w:numFmt w:val="decimal"/>
      <w:lvlText w:val="%1"/>
      <w:lvlJc w:val="left"/>
      <w:pPr>
        <w:ind w:left="231" w:hanging="180"/>
        <w:jc w:val="left"/>
      </w:pPr>
      <w:rPr>
        <w:rFonts w:ascii="宋体" w:eastAsia="宋体" w:hAnsi="宋体" w:cs="宋体" w:hint="default"/>
        <w:w w:val="100"/>
        <w:sz w:val="24"/>
        <w:szCs w:val="24"/>
        <w:lang w:val="en-US" w:eastAsia="zh-CN" w:bidi="ar-SA"/>
      </w:rPr>
    </w:lvl>
    <w:lvl w:ilvl="1">
      <w:start w:val="0"/>
      <w:numFmt w:val="bullet"/>
      <w:lvlText w:val="•"/>
      <w:lvlJc w:val="left"/>
      <w:pPr>
        <w:ind w:left="1180" w:hanging="180"/>
      </w:pPr>
      <w:rPr>
        <w:rFonts w:hint="default"/>
        <w:lang w:val="en-US" w:eastAsia="zh-CN" w:bidi="ar-SA"/>
      </w:rPr>
    </w:lvl>
    <w:lvl w:ilvl="2">
      <w:start w:val="0"/>
      <w:numFmt w:val="bullet"/>
      <w:lvlText w:val="•"/>
      <w:lvlJc w:val="left"/>
      <w:pPr>
        <w:ind w:left="2120" w:hanging="180"/>
      </w:pPr>
      <w:rPr>
        <w:rFonts w:hint="default"/>
        <w:lang w:val="en-US" w:eastAsia="zh-CN" w:bidi="ar-SA"/>
      </w:rPr>
    </w:lvl>
    <w:lvl w:ilvl="3">
      <w:start w:val="0"/>
      <w:numFmt w:val="bullet"/>
      <w:lvlText w:val="•"/>
      <w:lvlJc w:val="left"/>
      <w:pPr>
        <w:ind w:left="3060" w:hanging="180"/>
      </w:pPr>
      <w:rPr>
        <w:rFonts w:hint="default"/>
        <w:lang w:val="en-US" w:eastAsia="zh-CN" w:bidi="ar-SA"/>
      </w:rPr>
    </w:lvl>
    <w:lvl w:ilvl="4">
      <w:start w:val="0"/>
      <w:numFmt w:val="bullet"/>
      <w:lvlText w:val="•"/>
      <w:lvlJc w:val="left"/>
      <w:pPr>
        <w:ind w:left="4000" w:hanging="180"/>
      </w:pPr>
      <w:rPr>
        <w:rFonts w:hint="default"/>
        <w:lang w:val="en-US" w:eastAsia="zh-CN" w:bidi="ar-SA"/>
      </w:rPr>
    </w:lvl>
    <w:lvl w:ilvl="5">
      <w:start w:val="0"/>
      <w:numFmt w:val="bullet"/>
      <w:lvlText w:val="•"/>
      <w:lvlJc w:val="left"/>
      <w:pPr>
        <w:ind w:left="4940" w:hanging="180"/>
      </w:pPr>
      <w:rPr>
        <w:rFonts w:hint="default"/>
        <w:lang w:val="en-US" w:eastAsia="zh-CN" w:bidi="ar-SA"/>
      </w:rPr>
    </w:lvl>
    <w:lvl w:ilvl="6">
      <w:start w:val="0"/>
      <w:numFmt w:val="bullet"/>
      <w:lvlText w:val="•"/>
      <w:lvlJc w:val="left"/>
      <w:pPr>
        <w:ind w:left="5880" w:hanging="180"/>
      </w:pPr>
      <w:rPr>
        <w:rFonts w:hint="default"/>
        <w:lang w:val="en-US" w:eastAsia="zh-CN" w:bidi="ar-SA"/>
      </w:rPr>
    </w:lvl>
    <w:lvl w:ilvl="7">
      <w:start w:val="0"/>
      <w:numFmt w:val="bullet"/>
      <w:lvlText w:val="•"/>
      <w:lvlJc w:val="left"/>
      <w:pPr>
        <w:ind w:left="6820" w:hanging="180"/>
      </w:pPr>
      <w:rPr>
        <w:rFonts w:hint="default"/>
        <w:lang w:val="en-US" w:eastAsia="zh-CN" w:bidi="ar-SA"/>
      </w:rPr>
    </w:lvl>
    <w:lvl w:ilvl="8">
      <w:start w:val="0"/>
      <w:numFmt w:val="bullet"/>
      <w:lvlText w:val="•"/>
      <w:lvlJc w:val="left"/>
      <w:pPr>
        <w:ind w:left="7760" w:hanging="180"/>
      </w:pPr>
      <w:rPr>
        <w:rFonts w:hint="default"/>
        <w:lang w:val="en-US" w:eastAsia="zh-CN" w:bidi="ar-SA"/>
      </w:rPr>
    </w:lvl>
  </w:abstractNum>
  <w:abstractNum w:abstractNumId="19">
    <w:nsid w:val="0053208E"/>
    <w:multiLevelType w:val="multilevel"/>
    <w:tmpl w:val="0053208E"/>
    <w:lvl w:ilvl="0">
      <w:start w:val="2"/>
      <w:numFmt w:val="decimal"/>
      <w:lvlText w:val="%1"/>
      <w:lvlJc w:val="left"/>
      <w:pPr>
        <w:ind w:left="353" w:hanging="180"/>
        <w:jc w:val="left"/>
      </w:pPr>
      <w:rPr>
        <w:rFonts w:ascii="宋体" w:eastAsia="宋体" w:hAnsi="宋体" w:cs="宋体" w:hint="default"/>
        <w:w w:val="100"/>
        <w:sz w:val="24"/>
        <w:szCs w:val="24"/>
        <w:lang w:val="en-US" w:eastAsia="zh-CN" w:bidi="ar-SA"/>
      </w:rPr>
    </w:lvl>
    <w:lvl w:ilvl="1">
      <w:start w:val="1"/>
      <w:numFmt w:val="decimal"/>
      <w:lvlText w:val="%1.%2"/>
      <w:lvlJc w:val="left"/>
      <w:pPr>
        <w:ind w:left="833"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1817" w:hanging="420"/>
      </w:pPr>
      <w:rPr>
        <w:rFonts w:hint="default"/>
        <w:lang w:val="en-US" w:eastAsia="zh-CN" w:bidi="ar-SA"/>
      </w:rPr>
    </w:lvl>
    <w:lvl w:ilvl="3">
      <w:start w:val="0"/>
      <w:numFmt w:val="bullet"/>
      <w:lvlText w:val="•"/>
      <w:lvlJc w:val="left"/>
      <w:pPr>
        <w:ind w:left="2795" w:hanging="420"/>
      </w:pPr>
      <w:rPr>
        <w:rFonts w:hint="default"/>
        <w:lang w:val="en-US" w:eastAsia="zh-CN" w:bidi="ar-SA"/>
      </w:rPr>
    </w:lvl>
    <w:lvl w:ilvl="4">
      <w:start w:val="0"/>
      <w:numFmt w:val="bullet"/>
      <w:lvlText w:val="•"/>
      <w:lvlJc w:val="left"/>
      <w:pPr>
        <w:ind w:left="3773" w:hanging="420"/>
      </w:pPr>
      <w:rPr>
        <w:rFonts w:hint="default"/>
        <w:lang w:val="en-US" w:eastAsia="zh-CN" w:bidi="ar-SA"/>
      </w:rPr>
    </w:lvl>
    <w:lvl w:ilvl="5">
      <w:start w:val="0"/>
      <w:numFmt w:val="bullet"/>
      <w:lvlText w:val="•"/>
      <w:lvlJc w:val="left"/>
      <w:pPr>
        <w:ind w:left="4751" w:hanging="420"/>
      </w:pPr>
      <w:rPr>
        <w:rFonts w:hint="default"/>
        <w:lang w:val="en-US" w:eastAsia="zh-CN" w:bidi="ar-SA"/>
      </w:rPr>
    </w:lvl>
    <w:lvl w:ilvl="6">
      <w:start w:val="0"/>
      <w:numFmt w:val="bullet"/>
      <w:lvlText w:val="•"/>
      <w:lvlJc w:val="left"/>
      <w:pPr>
        <w:ind w:left="5728" w:hanging="420"/>
      </w:pPr>
      <w:rPr>
        <w:rFonts w:hint="default"/>
        <w:lang w:val="en-US" w:eastAsia="zh-CN" w:bidi="ar-SA"/>
      </w:rPr>
    </w:lvl>
    <w:lvl w:ilvl="7">
      <w:start w:val="0"/>
      <w:numFmt w:val="bullet"/>
      <w:lvlText w:val="•"/>
      <w:lvlJc w:val="left"/>
      <w:pPr>
        <w:ind w:left="6706" w:hanging="420"/>
      </w:pPr>
      <w:rPr>
        <w:rFonts w:hint="default"/>
        <w:lang w:val="en-US" w:eastAsia="zh-CN" w:bidi="ar-SA"/>
      </w:rPr>
    </w:lvl>
    <w:lvl w:ilvl="8">
      <w:start w:val="0"/>
      <w:numFmt w:val="bullet"/>
      <w:lvlText w:val="•"/>
      <w:lvlJc w:val="left"/>
      <w:pPr>
        <w:ind w:left="7684" w:hanging="420"/>
      </w:pPr>
      <w:rPr>
        <w:rFonts w:hint="default"/>
        <w:lang w:val="en-US" w:eastAsia="zh-CN" w:bidi="ar-SA"/>
      </w:rPr>
    </w:lvl>
  </w:abstractNum>
  <w:abstractNum w:abstractNumId="20">
    <w:nsid w:val="0248C179"/>
    <w:multiLevelType w:val="multilevel"/>
    <w:tmpl w:val="0248C179"/>
    <w:lvl w:ilvl="0">
      <w:start w:val="1"/>
      <w:numFmt w:val="decimal"/>
      <w:lvlText w:val="（%1）"/>
      <w:lvlJc w:val="left"/>
      <w:pPr>
        <w:ind w:left="231" w:hanging="601"/>
        <w:jc w:val="left"/>
      </w:pPr>
      <w:rPr>
        <w:rFonts w:ascii="宋体" w:eastAsia="宋体" w:hAnsi="宋体" w:cs="宋体" w:hint="default"/>
        <w:spacing w:val="-10"/>
        <w:w w:val="100"/>
        <w:sz w:val="22"/>
        <w:szCs w:val="22"/>
        <w:lang w:val="en-US" w:eastAsia="zh-CN" w:bidi="ar-SA"/>
      </w:rPr>
    </w:lvl>
    <w:lvl w:ilvl="1">
      <w:start w:val="0"/>
      <w:numFmt w:val="bullet"/>
      <w:lvlText w:val="•"/>
      <w:lvlJc w:val="left"/>
      <w:pPr>
        <w:ind w:left="1180" w:hanging="601"/>
      </w:pPr>
      <w:rPr>
        <w:rFonts w:hint="default"/>
        <w:lang w:val="en-US" w:eastAsia="zh-CN" w:bidi="ar-SA"/>
      </w:rPr>
    </w:lvl>
    <w:lvl w:ilvl="2">
      <w:start w:val="0"/>
      <w:numFmt w:val="bullet"/>
      <w:lvlText w:val="•"/>
      <w:lvlJc w:val="left"/>
      <w:pPr>
        <w:ind w:left="2120" w:hanging="601"/>
      </w:pPr>
      <w:rPr>
        <w:rFonts w:hint="default"/>
        <w:lang w:val="en-US" w:eastAsia="zh-CN" w:bidi="ar-SA"/>
      </w:rPr>
    </w:lvl>
    <w:lvl w:ilvl="3">
      <w:start w:val="0"/>
      <w:numFmt w:val="bullet"/>
      <w:lvlText w:val="•"/>
      <w:lvlJc w:val="left"/>
      <w:pPr>
        <w:ind w:left="3060" w:hanging="601"/>
      </w:pPr>
      <w:rPr>
        <w:rFonts w:hint="default"/>
        <w:lang w:val="en-US" w:eastAsia="zh-CN" w:bidi="ar-SA"/>
      </w:rPr>
    </w:lvl>
    <w:lvl w:ilvl="4">
      <w:start w:val="0"/>
      <w:numFmt w:val="bullet"/>
      <w:lvlText w:val="•"/>
      <w:lvlJc w:val="left"/>
      <w:pPr>
        <w:ind w:left="4000" w:hanging="601"/>
      </w:pPr>
      <w:rPr>
        <w:rFonts w:hint="default"/>
        <w:lang w:val="en-US" w:eastAsia="zh-CN" w:bidi="ar-SA"/>
      </w:rPr>
    </w:lvl>
    <w:lvl w:ilvl="5">
      <w:start w:val="0"/>
      <w:numFmt w:val="bullet"/>
      <w:lvlText w:val="•"/>
      <w:lvlJc w:val="left"/>
      <w:pPr>
        <w:ind w:left="4940" w:hanging="601"/>
      </w:pPr>
      <w:rPr>
        <w:rFonts w:hint="default"/>
        <w:lang w:val="en-US" w:eastAsia="zh-CN" w:bidi="ar-SA"/>
      </w:rPr>
    </w:lvl>
    <w:lvl w:ilvl="6">
      <w:start w:val="0"/>
      <w:numFmt w:val="bullet"/>
      <w:lvlText w:val="•"/>
      <w:lvlJc w:val="left"/>
      <w:pPr>
        <w:ind w:left="5880" w:hanging="601"/>
      </w:pPr>
      <w:rPr>
        <w:rFonts w:hint="default"/>
        <w:lang w:val="en-US" w:eastAsia="zh-CN" w:bidi="ar-SA"/>
      </w:rPr>
    </w:lvl>
    <w:lvl w:ilvl="7">
      <w:start w:val="0"/>
      <w:numFmt w:val="bullet"/>
      <w:lvlText w:val="•"/>
      <w:lvlJc w:val="left"/>
      <w:pPr>
        <w:ind w:left="6820" w:hanging="601"/>
      </w:pPr>
      <w:rPr>
        <w:rFonts w:hint="default"/>
        <w:lang w:val="en-US" w:eastAsia="zh-CN" w:bidi="ar-SA"/>
      </w:rPr>
    </w:lvl>
    <w:lvl w:ilvl="8">
      <w:start w:val="0"/>
      <w:numFmt w:val="bullet"/>
      <w:lvlText w:val="•"/>
      <w:lvlJc w:val="left"/>
      <w:pPr>
        <w:ind w:left="7760" w:hanging="601"/>
      </w:pPr>
      <w:rPr>
        <w:rFonts w:hint="default"/>
        <w:lang w:val="en-US" w:eastAsia="zh-CN" w:bidi="ar-SA"/>
      </w:rPr>
    </w:lvl>
  </w:abstractNum>
  <w:abstractNum w:abstractNumId="21">
    <w:nsid w:val="03D62ECE"/>
    <w:multiLevelType w:val="multilevel"/>
    <w:tmpl w:val="03D62ECE"/>
    <w:lvl w:ilvl="0">
      <w:start w:val="1"/>
      <w:numFmt w:val="decimal"/>
      <w:lvlText w:val="%1"/>
      <w:lvlJc w:val="left"/>
      <w:pPr>
        <w:ind w:left="387" w:hanging="212"/>
        <w:jc w:val="left"/>
      </w:pPr>
      <w:rPr>
        <w:rFonts w:hint="default"/>
        <w:b/>
        <w:bCs/>
        <w:w w:val="98"/>
        <w:lang w:val="en-US" w:eastAsia="zh-CN" w:bidi="ar-SA"/>
      </w:rPr>
    </w:lvl>
    <w:lvl w:ilvl="1">
      <w:start w:val="1"/>
      <w:numFmt w:val="decimal"/>
      <w:lvlText w:val="%1.%2"/>
      <w:lvlJc w:val="left"/>
      <w:pPr>
        <w:ind w:left="716" w:hanging="483"/>
        <w:jc w:val="left"/>
      </w:pPr>
      <w:rPr>
        <w:rFonts w:ascii="宋体" w:eastAsia="宋体" w:hAnsi="宋体" w:cs="宋体" w:hint="default"/>
        <w:spacing w:val="0"/>
        <w:w w:val="100"/>
        <w:sz w:val="24"/>
        <w:szCs w:val="24"/>
        <w:lang w:val="en-US" w:eastAsia="zh-CN" w:bidi="ar-SA"/>
      </w:rPr>
    </w:lvl>
    <w:lvl w:ilvl="2">
      <w:start w:val="1"/>
      <w:numFmt w:val="decimal"/>
      <w:lvlText w:val="%1.%2.%3"/>
      <w:lvlJc w:val="left"/>
      <w:pPr>
        <w:ind w:left="891" w:hanging="660"/>
        <w:jc w:val="left"/>
      </w:pPr>
      <w:rPr>
        <w:rFonts w:ascii="宋体" w:eastAsia="宋体" w:hAnsi="宋体" w:cs="宋体" w:hint="default"/>
        <w:w w:val="100"/>
        <w:sz w:val="24"/>
        <w:szCs w:val="24"/>
        <w:lang w:val="en-US" w:eastAsia="zh-CN" w:bidi="ar-SA"/>
      </w:rPr>
    </w:lvl>
    <w:lvl w:ilvl="3">
      <w:start w:val="1"/>
      <w:numFmt w:val="decimal"/>
      <w:lvlText w:val="%4"/>
      <w:lvlJc w:val="left"/>
      <w:pPr>
        <w:ind w:left="891" w:hanging="180"/>
        <w:jc w:val="left"/>
      </w:pPr>
      <w:rPr>
        <w:rFonts w:ascii="宋体" w:eastAsia="宋体" w:hAnsi="宋体" w:cs="宋体" w:hint="default"/>
        <w:w w:val="100"/>
        <w:sz w:val="24"/>
        <w:szCs w:val="24"/>
        <w:lang w:val="en-US" w:eastAsia="zh-CN" w:bidi="ar-SA"/>
      </w:rPr>
    </w:lvl>
    <w:lvl w:ilvl="4">
      <w:start w:val="0"/>
      <w:numFmt w:val="bullet"/>
      <w:lvlText w:val="•"/>
      <w:lvlJc w:val="left"/>
      <w:pPr>
        <w:ind w:left="3120" w:hanging="180"/>
      </w:pPr>
      <w:rPr>
        <w:rFonts w:hint="default"/>
        <w:lang w:val="en-US" w:eastAsia="zh-CN" w:bidi="ar-SA"/>
      </w:rPr>
    </w:lvl>
    <w:lvl w:ilvl="5">
      <w:start w:val="0"/>
      <w:numFmt w:val="bullet"/>
      <w:lvlText w:val="•"/>
      <w:lvlJc w:val="left"/>
      <w:pPr>
        <w:ind w:left="4206" w:hanging="180"/>
      </w:pPr>
      <w:rPr>
        <w:rFonts w:hint="default"/>
        <w:lang w:val="en-US" w:eastAsia="zh-CN" w:bidi="ar-SA"/>
      </w:rPr>
    </w:lvl>
    <w:lvl w:ilvl="6">
      <w:start w:val="0"/>
      <w:numFmt w:val="bullet"/>
      <w:lvlText w:val="•"/>
      <w:lvlJc w:val="left"/>
      <w:pPr>
        <w:ind w:left="5293" w:hanging="180"/>
      </w:pPr>
      <w:rPr>
        <w:rFonts w:hint="default"/>
        <w:lang w:val="en-US" w:eastAsia="zh-CN" w:bidi="ar-SA"/>
      </w:rPr>
    </w:lvl>
    <w:lvl w:ilvl="7">
      <w:start w:val="0"/>
      <w:numFmt w:val="bullet"/>
      <w:lvlText w:val="•"/>
      <w:lvlJc w:val="left"/>
      <w:pPr>
        <w:ind w:left="6380" w:hanging="180"/>
      </w:pPr>
      <w:rPr>
        <w:rFonts w:hint="default"/>
        <w:lang w:val="en-US" w:eastAsia="zh-CN" w:bidi="ar-SA"/>
      </w:rPr>
    </w:lvl>
    <w:lvl w:ilvl="8">
      <w:start w:val="0"/>
      <w:numFmt w:val="bullet"/>
      <w:lvlText w:val="•"/>
      <w:lvlJc w:val="left"/>
      <w:pPr>
        <w:ind w:left="7466" w:hanging="180"/>
      </w:pPr>
      <w:rPr>
        <w:rFonts w:hint="default"/>
        <w:lang w:val="en-US" w:eastAsia="zh-CN" w:bidi="ar-SA"/>
      </w:rPr>
    </w:lvl>
  </w:abstractNum>
  <w:abstractNum w:abstractNumId="22">
    <w:nsid w:val="0E640482"/>
    <w:multiLevelType w:val="multilevel"/>
    <w:tmpl w:val="0E640482"/>
    <w:lvl w:ilvl="0">
      <w:start w:val="1"/>
      <w:numFmt w:val="decimal"/>
      <w:lvlText w:val="%1"/>
      <w:lvlJc w:val="left"/>
      <w:pPr>
        <w:ind w:left="231" w:hanging="180"/>
        <w:jc w:val="left"/>
      </w:pPr>
      <w:rPr>
        <w:rFonts w:ascii="宋体" w:eastAsia="宋体" w:hAnsi="宋体" w:cs="宋体" w:hint="default"/>
        <w:w w:val="100"/>
        <w:sz w:val="24"/>
        <w:szCs w:val="24"/>
        <w:lang w:val="en-US" w:eastAsia="zh-CN" w:bidi="ar-SA"/>
      </w:rPr>
    </w:lvl>
    <w:lvl w:ilvl="1">
      <w:start w:val="0"/>
      <w:numFmt w:val="bullet"/>
      <w:lvlText w:val="•"/>
      <w:lvlJc w:val="left"/>
      <w:pPr>
        <w:ind w:left="1180" w:hanging="180"/>
      </w:pPr>
      <w:rPr>
        <w:rFonts w:hint="default"/>
        <w:lang w:val="en-US" w:eastAsia="zh-CN" w:bidi="ar-SA"/>
      </w:rPr>
    </w:lvl>
    <w:lvl w:ilvl="2">
      <w:start w:val="0"/>
      <w:numFmt w:val="bullet"/>
      <w:lvlText w:val="•"/>
      <w:lvlJc w:val="left"/>
      <w:pPr>
        <w:ind w:left="2120" w:hanging="180"/>
      </w:pPr>
      <w:rPr>
        <w:rFonts w:hint="default"/>
        <w:lang w:val="en-US" w:eastAsia="zh-CN" w:bidi="ar-SA"/>
      </w:rPr>
    </w:lvl>
    <w:lvl w:ilvl="3">
      <w:start w:val="0"/>
      <w:numFmt w:val="bullet"/>
      <w:lvlText w:val="•"/>
      <w:lvlJc w:val="left"/>
      <w:pPr>
        <w:ind w:left="3060" w:hanging="180"/>
      </w:pPr>
      <w:rPr>
        <w:rFonts w:hint="default"/>
        <w:lang w:val="en-US" w:eastAsia="zh-CN" w:bidi="ar-SA"/>
      </w:rPr>
    </w:lvl>
    <w:lvl w:ilvl="4">
      <w:start w:val="0"/>
      <w:numFmt w:val="bullet"/>
      <w:lvlText w:val="•"/>
      <w:lvlJc w:val="left"/>
      <w:pPr>
        <w:ind w:left="4000" w:hanging="180"/>
      </w:pPr>
      <w:rPr>
        <w:rFonts w:hint="default"/>
        <w:lang w:val="en-US" w:eastAsia="zh-CN" w:bidi="ar-SA"/>
      </w:rPr>
    </w:lvl>
    <w:lvl w:ilvl="5">
      <w:start w:val="0"/>
      <w:numFmt w:val="bullet"/>
      <w:lvlText w:val="•"/>
      <w:lvlJc w:val="left"/>
      <w:pPr>
        <w:ind w:left="4940" w:hanging="180"/>
      </w:pPr>
      <w:rPr>
        <w:rFonts w:hint="default"/>
        <w:lang w:val="en-US" w:eastAsia="zh-CN" w:bidi="ar-SA"/>
      </w:rPr>
    </w:lvl>
    <w:lvl w:ilvl="6">
      <w:start w:val="0"/>
      <w:numFmt w:val="bullet"/>
      <w:lvlText w:val="•"/>
      <w:lvlJc w:val="left"/>
      <w:pPr>
        <w:ind w:left="5880" w:hanging="180"/>
      </w:pPr>
      <w:rPr>
        <w:rFonts w:hint="default"/>
        <w:lang w:val="en-US" w:eastAsia="zh-CN" w:bidi="ar-SA"/>
      </w:rPr>
    </w:lvl>
    <w:lvl w:ilvl="7">
      <w:start w:val="0"/>
      <w:numFmt w:val="bullet"/>
      <w:lvlText w:val="•"/>
      <w:lvlJc w:val="left"/>
      <w:pPr>
        <w:ind w:left="6820" w:hanging="180"/>
      </w:pPr>
      <w:rPr>
        <w:rFonts w:hint="default"/>
        <w:lang w:val="en-US" w:eastAsia="zh-CN" w:bidi="ar-SA"/>
      </w:rPr>
    </w:lvl>
    <w:lvl w:ilvl="8">
      <w:start w:val="0"/>
      <w:numFmt w:val="bullet"/>
      <w:lvlText w:val="•"/>
      <w:lvlJc w:val="left"/>
      <w:pPr>
        <w:ind w:left="7760" w:hanging="180"/>
      </w:pPr>
      <w:rPr>
        <w:rFonts w:hint="default"/>
        <w:lang w:val="en-US" w:eastAsia="zh-CN" w:bidi="ar-SA"/>
      </w:rPr>
    </w:lvl>
  </w:abstractNum>
  <w:abstractNum w:abstractNumId="23">
    <w:nsid w:val="13B20407"/>
    <w:multiLevelType w:val="multilevel"/>
    <w:tmpl w:val="72183CF9"/>
    <w:lvl w:ilvl="0">
      <w:start w:val="1"/>
      <w:numFmt w:val="decimal"/>
      <w:lvlText w:val="%1"/>
      <w:lvlJc w:val="left"/>
      <w:pPr>
        <w:ind w:left="231" w:hanging="240"/>
        <w:jc w:val="left"/>
      </w:pPr>
      <w:rPr>
        <w:rFonts w:ascii="宋体" w:eastAsia="宋体" w:hAnsi="宋体" w:cs="宋体" w:hint="default"/>
        <w:w w:val="100"/>
        <w:sz w:val="24"/>
        <w:szCs w:val="24"/>
        <w:lang w:val="en-US" w:eastAsia="zh-CN" w:bidi="ar-SA"/>
      </w:rPr>
    </w:lvl>
    <w:lvl w:ilvl="1">
      <w:start w:val="0"/>
      <w:numFmt w:val="bullet"/>
      <w:lvlText w:val="•"/>
      <w:lvlJc w:val="left"/>
      <w:pPr>
        <w:ind w:left="1180" w:hanging="240"/>
      </w:pPr>
      <w:rPr>
        <w:rFonts w:hint="default"/>
        <w:lang w:val="en-US" w:eastAsia="zh-CN" w:bidi="ar-SA"/>
      </w:rPr>
    </w:lvl>
    <w:lvl w:ilvl="2">
      <w:start w:val="0"/>
      <w:numFmt w:val="bullet"/>
      <w:lvlText w:val="•"/>
      <w:lvlJc w:val="left"/>
      <w:pPr>
        <w:ind w:left="2120" w:hanging="240"/>
      </w:pPr>
      <w:rPr>
        <w:rFonts w:hint="default"/>
        <w:lang w:val="en-US" w:eastAsia="zh-CN" w:bidi="ar-SA"/>
      </w:rPr>
    </w:lvl>
    <w:lvl w:ilvl="3">
      <w:start w:val="0"/>
      <w:numFmt w:val="bullet"/>
      <w:lvlText w:val="•"/>
      <w:lvlJc w:val="left"/>
      <w:pPr>
        <w:ind w:left="3060" w:hanging="240"/>
      </w:pPr>
      <w:rPr>
        <w:rFonts w:hint="default"/>
        <w:lang w:val="en-US" w:eastAsia="zh-CN" w:bidi="ar-SA"/>
      </w:rPr>
    </w:lvl>
    <w:lvl w:ilvl="4">
      <w:start w:val="0"/>
      <w:numFmt w:val="bullet"/>
      <w:lvlText w:val="•"/>
      <w:lvlJc w:val="left"/>
      <w:pPr>
        <w:ind w:left="4000" w:hanging="240"/>
      </w:pPr>
      <w:rPr>
        <w:rFonts w:hint="default"/>
        <w:lang w:val="en-US" w:eastAsia="zh-CN" w:bidi="ar-SA"/>
      </w:rPr>
    </w:lvl>
    <w:lvl w:ilvl="5">
      <w:start w:val="0"/>
      <w:numFmt w:val="bullet"/>
      <w:lvlText w:val="•"/>
      <w:lvlJc w:val="left"/>
      <w:pPr>
        <w:ind w:left="4940" w:hanging="240"/>
      </w:pPr>
      <w:rPr>
        <w:rFonts w:hint="default"/>
        <w:lang w:val="en-US" w:eastAsia="zh-CN" w:bidi="ar-SA"/>
      </w:rPr>
    </w:lvl>
    <w:lvl w:ilvl="6">
      <w:start w:val="0"/>
      <w:numFmt w:val="bullet"/>
      <w:lvlText w:val="•"/>
      <w:lvlJc w:val="left"/>
      <w:pPr>
        <w:ind w:left="5880" w:hanging="240"/>
      </w:pPr>
      <w:rPr>
        <w:rFonts w:hint="default"/>
        <w:lang w:val="en-US" w:eastAsia="zh-CN" w:bidi="ar-SA"/>
      </w:rPr>
    </w:lvl>
    <w:lvl w:ilvl="7">
      <w:start w:val="0"/>
      <w:numFmt w:val="bullet"/>
      <w:lvlText w:val="•"/>
      <w:lvlJc w:val="left"/>
      <w:pPr>
        <w:ind w:left="6820" w:hanging="240"/>
      </w:pPr>
      <w:rPr>
        <w:rFonts w:hint="default"/>
        <w:lang w:val="en-US" w:eastAsia="zh-CN" w:bidi="ar-SA"/>
      </w:rPr>
    </w:lvl>
    <w:lvl w:ilvl="8">
      <w:start w:val="0"/>
      <w:numFmt w:val="bullet"/>
      <w:lvlText w:val="•"/>
      <w:lvlJc w:val="left"/>
      <w:pPr>
        <w:ind w:left="7760" w:hanging="240"/>
      </w:pPr>
      <w:rPr>
        <w:rFonts w:hint="default"/>
        <w:lang w:val="en-US" w:eastAsia="zh-CN" w:bidi="ar-SA"/>
      </w:rPr>
    </w:lvl>
  </w:abstractNum>
  <w:abstractNum w:abstractNumId="24">
    <w:nsid w:val="243FCF68"/>
    <w:multiLevelType w:val="multilevel"/>
    <w:tmpl w:val="243FCF68"/>
    <w:lvl w:ilvl="0">
      <w:start w:val="3"/>
      <w:numFmt w:val="decimal"/>
      <w:lvlText w:val="%1"/>
      <w:lvlJc w:val="left"/>
      <w:pPr>
        <w:ind w:left="550" w:hanging="320"/>
        <w:jc w:val="left"/>
      </w:pPr>
      <w:rPr>
        <w:rFonts w:ascii="黑体" w:eastAsia="黑体" w:hAnsi="黑体" w:cs="黑体" w:hint="default"/>
        <w:w w:val="99"/>
        <w:sz w:val="32"/>
        <w:szCs w:val="32"/>
        <w:lang w:val="en-US" w:eastAsia="zh-CN" w:bidi="ar-SA"/>
      </w:rPr>
    </w:lvl>
    <w:lvl w:ilvl="1">
      <w:start w:val="1"/>
      <w:numFmt w:val="decimal"/>
      <w:lvlText w:val="%1.%2"/>
      <w:lvlJc w:val="left"/>
      <w:pPr>
        <w:ind w:left="716" w:hanging="483"/>
        <w:jc w:val="left"/>
      </w:pPr>
      <w:rPr>
        <w:rFonts w:ascii="宋体" w:eastAsia="宋体" w:hAnsi="宋体" w:cs="宋体" w:hint="default"/>
        <w:spacing w:val="0"/>
        <w:w w:val="100"/>
        <w:sz w:val="24"/>
        <w:szCs w:val="24"/>
        <w:lang w:val="en-US" w:eastAsia="zh-CN" w:bidi="ar-SA"/>
      </w:rPr>
    </w:lvl>
    <w:lvl w:ilvl="2">
      <w:start w:val="1"/>
      <w:numFmt w:val="decimal"/>
      <w:lvlText w:val="%1.%2.%3"/>
      <w:lvlJc w:val="left"/>
      <w:pPr>
        <w:ind w:left="1311" w:hanging="660"/>
        <w:jc w:val="left"/>
      </w:pPr>
      <w:rPr>
        <w:rFonts w:ascii="宋体" w:eastAsia="宋体" w:hAnsi="宋体" w:cs="宋体" w:hint="default"/>
        <w:w w:val="100"/>
        <w:sz w:val="24"/>
        <w:szCs w:val="24"/>
        <w:lang w:val="en-US" w:eastAsia="zh-CN" w:bidi="ar-SA"/>
      </w:rPr>
    </w:lvl>
    <w:lvl w:ilvl="3">
      <w:start w:val="0"/>
      <w:numFmt w:val="bullet"/>
      <w:lvlText w:val="•"/>
      <w:lvlJc w:val="left"/>
      <w:pPr>
        <w:ind w:left="1320" w:hanging="660"/>
      </w:pPr>
      <w:rPr>
        <w:rFonts w:hint="default"/>
        <w:lang w:val="en-US" w:eastAsia="zh-CN" w:bidi="ar-SA"/>
      </w:rPr>
    </w:lvl>
    <w:lvl w:ilvl="4">
      <w:start w:val="0"/>
      <w:numFmt w:val="bullet"/>
      <w:lvlText w:val="•"/>
      <w:lvlJc w:val="left"/>
      <w:pPr>
        <w:ind w:left="2508" w:hanging="660"/>
      </w:pPr>
      <w:rPr>
        <w:rFonts w:hint="default"/>
        <w:lang w:val="en-US" w:eastAsia="zh-CN" w:bidi="ar-SA"/>
      </w:rPr>
    </w:lvl>
    <w:lvl w:ilvl="5">
      <w:start w:val="0"/>
      <w:numFmt w:val="bullet"/>
      <w:lvlText w:val="•"/>
      <w:lvlJc w:val="left"/>
      <w:pPr>
        <w:ind w:left="3697" w:hanging="660"/>
      </w:pPr>
      <w:rPr>
        <w:rFonts w:hint="default"/>
        <w:lang w:val="en-US" w:eastAsia="zh-CN" w:bidi="ar-SA"/>
      </w:rPr>
    </w:lvl>
    <w:lvl w:ilvl="6">
      <w:start w:val="0"/>
      <w:numFmt w:val="bullet"/>
      <w:lvlText w:val="•"/>
      <w:lvlJc w:val="left"/>
      <w:pPr>
        <w:ind w:left="4885" w:hanging="660"/>
      </w:pPr>
      <w:rPr>
        <w:rFonts w:hint="default"/>
        <w:lang w:val="en-US" w:eastAsia="zh-CN" w:bidi="ar-SA"/>
      </w:rPr>
    </w:lvl>
    <w:lvl w:ilvl="7">
      <w:start w:val="0"/>
      <w:numFmt w:val="bullet"/>
      <w:lvlText w:val="•"/>
      <w:lvlJc w:val="left"/>
      <w:pPr>
        <w:ind w:left="6074" w:hanging="660"/>
      </w:pPr>
      <w:rPr>
        <w:rFonts w:hint="default"/>
        <w:lang w:val="en-US" w:eastAsia="zh-CN" w:bidi="ar-SA"/>
      </w:rPr>
    </w:lvl>
    <w:lvl w:ilvl="8">
      <w:start w:val="0"/>
      <w:numFmt w:val="bullet"/>
      <w:lvlText w:val="•"/>
      <w:lvlJc w:val="left"/>
      <w:pPr>
        <w:ind w:left="7262" w:hanging="660"/>
      </w:pPr>
      <w:rPr>
        <w:rFonts w:hint="default"/>
        <w:lang w:val="en-US" w:eastAsia="zh-CN" w:bidi="ar-SA"/>
      </w:rPr>
    </w:lvl>
  </w:abstractNum>
  <w:abstractNum w:abstractNumId="25">
    <w:nsid w:val="2470EC97"/>
    <w:multiLevelType w:val="multilevel"/>
    <w:tmpl w:val="2470EC97"/>
    <w:lvl w:ilvl="0">
      <w:start w:val="1"/>
      <w:numFmt w:val="decimal"/>
      <w:lvlText w:val="%1"/>
      <w:lvlJc w:val="left"/>
      <w:pPr>
        <w:ind w:left="231" w:hanging="180"/>
        <w:jc w:val="left"/>
      </w:pPr>
      <w:rPr>
        <w:rFonts w:ascii="宋体" w:eastAsia="宋体" w:hAnsi="宋体" w:cs="宋体" w:hint="default"/>
        <w:w w:val="100"/>
        <w:sz w:val="24"/>
        <w:szCs w:val="24"/>
        <w:lang w:val="en-US" w:eastAsia="zh-CN" w:bidi="ar-SA"/>
      </w:rPr>
    </w:lvl>
    <w:lvl w:ilvl="1">
      <w:start w:val="0"/>
      <w:numFmt w:val="bullet"/>
      <w:lvlText w:val="•"/>
      <w:lvlJc w:val="left"/>
      <w:pPr>
        <w:ind w:left="1180" w:hanging="180"/>
      </w:pPr>
      <w:rPr>
        <w:rFonts w:hint="default"/>
        <w:lang w:val="en-US" w:eastAsia="zh-CN" w:bidi="ar-SA"/>
      </w:rPr>
    </w:lvl>
    <w:lvl w:ilvl="2">
      <w:start w:val="0"/>
      <w:numFmt w:val="bullet"/>
      <w:lvlText w:val="•"/>
      <w:lvlJc w:val="left"/>
      <w:pPr>
        <w:ind w:left="2120" w:hanging="180"/>
      </w:pPr>
      <w:rPr>
        <w:rFonts w:hint="default"/>
        <w:lang w:val="en-US" w:eastAsia="zh-CN" w:bidi="ar-SA"/>
      </w:rPr>
    </w:lvl>
    <w:lvl w:ilvl="3">
      <w:start w:val="0"/>
      <w:numFmt w:val="bullet"/>
      <w:lvlText w:val="•"/>
      <w:lvlJc w:val="left"/>
      <w:pPr>
        <w:ind w:left="3060" w:hanging="180"/>
      </w:pPr>
      <w:rPr>
        <w:rFonts w:hint="default"/>
        <w:lang w:val="en-US" w:eastAsia="zh-CN" w:bidi="ar-SA"/>
      </w:rPr>
    </w:lvl>
    <w:lvl w:ilvl="4">
      <w:start w:val="0"/>
      <w:numFmt w:val="bullet"/>
      <w:lvlText w:val="•"/>
      <w:lvlJc w:val="left"/>
      <w:pPr>
        <w:ind w:left="4000" w:hanging="180"/>
      </w:pPr>
      <w:rPr>
        <w:rFonts w:hint="default"/>
        <w:lang w:val="en-US" w:eastAsia="zh-CN" w:bidi="ar-SA"/>
      </w:rPr>
    </w:lvl>
    <w:lvl w:ilvl="5">
      <w:start w:val="0"/>
      <w:numFmt w:val="bullet"/>
      <w:lvlText w:val="•"/>
      <w:lvlJc w:val="left"/>
      <w:pPr>
        <w:ind w:left="4940" w:hanging="180"/>
      </w:pPr>
      <w:rPr>
        <w:rFonts w:hint="default"/>
        <w:lang w:val="en-US" w:eastAsia="zh-CN" w:bidi="ar-SA"/>
      </w:rPr>
    </w:lvl>
    <w:lvl w:ilvl="6">
      <w:start w:val="0"/>
      <w:numFmt w:val="bullet"/>
      <w:lvlText w:val="•"/>
      <w:lvlJc w:val="left"/>
      <w:pPr>
        <w:ind w:left="5880" w:hanging="180"/>
      </w:pPr>
      <w:rPr>
        <w:rFonts w:hint="default"/>
        <w:lang w:val="en-US" w:eastAsia="zh-CN" w:bidi="ar-SA"/>
      </w:rPr>
    </w:lvl>
    <w:lvl w:ilvl="7">
      <w:start w:val="0"/>
      <w:numFmt w:val="bullet"/>
      <w:lvlText w:val="•"/>
      <w:lvlJc w:val="left"/>
      <w:pPr>
        <w:ind w:left="6820" w:hanging="180"/>
      </w:pPr>
      <w:rPr>
        <w:rFonts w:hint="default"/>
        <w:lang w:val="en-US" w:eastAsia="zh-CN" w:bidi="ar-SA"/>
      </w:rPr>
    </w:lvl>
    <w:lvl w:ilvl="8">
      <w:start w:val="0"/>
      <w:numFmt w:val="bullet"/>
      <w:lvlText w:val="•"/>
      <w:lvlJc w:val="left"/>
      <w:pPr>
        <w:ind w:left="7760" w:hanging="180"/>
      </w:pPr>
      <w:rPr>
        <w:rFonts w:hint="default"/>
        <w:lang w:val="en-US" w:eastAsia="zh-CN" w:bidi="ar-SA"/>
      </w:rPr>
    </w:lvl>
  </w:abstractNum>
  <w:abstractNum w:abstractNumId="26">
    <w:nsid w:val="25B654F3"/>
    <w:multiLevelType w:val="multilevel"/>
    <w:tmpl w:val="25B654F3"/>
    <w:lvl w:ilvl="0">
      <w:start w:val="1"/>
      <w:numFmt w:val="decimal"/>
      <w:lvlText w:val="%1"/>
      <w:lvlJc w:val="left"/>
      <w:pPr>
        <w:ind w:left="951" w:hanging="240"/>
        <w:jc w:val="left"/>
      </w:pPr>
      <w:rPr>
        <w:rFonts w:ascii="宋体" w:eastAsia="宋体" w:hAnsi="宋体" w:cs="宋体" w:hint="default"/>
        <w:w w:val="100"/>
        <w:sz w:val="24"/>
        <w:szCs w:val="24"/>
        <w:lang w:val="en-US" w:eastAsia="zh-CN" w:bidi="ar-SA"/>
      </w:rPr>
    </w:lvl>
    <w:lvl w:ilvl="1">
      <w:start w:val="0"/>
      <w:numFmt w:val="bullet"/>
      <w:lvlText w:val="•"/>
      <w:lvlJc w:val="left"/>
      <w:pPr>
        <w:ind w:left="1828" w:hanging="240"/>
      </w:pPr>
      <w:rPr>
        <w:rFonts w:hint="default"/>
        <w:lang w:val="en-US" w:eastAsia="zh-CN" w:bidi="ar-SA"/>
      </w:rPr>
    </w:lvl>
    <w:lvl w:ilvl="2">
      <w:start w:val="0"/>
      <w:numFmt w:val="bullet"/>
      <w:lvlText w:val="•"/>
      <w:lvlJc w:val="left"/>
      <w:pPr>
        <w:ind w:left="2696" w:hanging="240"/>
      </w:pPr>
      <w:rPr>
        <w:rFonts w:hint="default"/>
        <w:lang w:val="en-US" w:eastAsia="zh-CN" w:bidi="ar-SA"/>
      </w:rPr>
    </w:lvl>
    <w:lvl w:ilvl="3">
      <w:start w:val="0"/>
      <w:numFmt w:val="bullet"/>
      <w:lvlText w:val="•"/>
      <w:lvlJc w:val="left"/>
      <w:pPr>
        <w:ind w:left="3564" w:hanging="240"/>
      </w:pPr>
      <w:rPr>
        <w:rFonts w:hint="default"/>
        <w:lang w:val="en-US" w:eastAsia="zh-CN" w:bidi="ar-SA"/>
      </w:rPr>
    </w:lvl>
    <w:lvl w:ilvl="4">
      <w:start w:val="0"/>
      <w:numFmt w:val="bullet"/>
      <w:lvlText w:val="•"/>
      <w:lvlJc w:val="left"/>
      <w:pPr>
        <w:ind w:left="4432" w:hanging="240"/>
      </w:pPr>
      <w:rPr>
        <w:rFonts w:hint="default"/>
        <w:lang w:val="en-US" w:eastAsia="zh-CN" w:bidi="ar-SA"/>
      </w:rPr>
    </w:lvl>
    <w:lvl w:ilvl="5">
      <w:start w:val="0"/>
      <w:numFmt w:val="bullet"/>
      <w:lvlText w:val="•"/>
      <w:lvlJc w:val="left"/>
      <w:pPr>
        <w:ind w:left="5300" w:hanging="240"/>
      </w:pPr>
      <w:rPr>
        <w:rFonts w:hint="default"/>
        <w:lang w:val="en-US" w:eastAsia="zh-CN" w:bidi="ar-SA"/>
      </w:rPr>
    </w:lvl>
    <w:lvl w:ilvl="6">
      <w:start w:val="0"/>
      <w:numFmt w:val="bullet"/>
      <w:lvlText w:val="•"/>
      <w:lvlJc w:val="left"/>
      <w:pPr>
        <w:ind w:left="6168" w:hanging="240"/>
      </w:pPr>
      <w:rPr>
        <w:rFonts w:hint="default"/>
        <w:lang w:val="en-US" w:eastAsia="zh-CN" w:bidi="ar-SA"/>
      </w:rPr>
    </w:lvl>
    <w:lvl w:ilvl="7">
      <w:start w:val="0"/>
      <w:numFmt w:val="bullet"/>
      <w:lvlText w:val="•"/>
      <w:lvlJc w:val="left"/>
      <w:pPr>
        <w:ind w:left="7036" w:hanging="240"/>
      </w:pPr>
      <w:rPr>
        <w:rFonts w:hint="default"/>
        <w:lang w:val="en-US" w:eastAsia="zh-CN" w:bidi="ar-SA"/>
      </w:rPr>
    </w:lvl>
    <w:lvl w:ilvl="8">
      <w:start w:val="0"/>
      <w:numFmt w:val="bullet"/>
      <w:lvlText w:val="•"/>
      <w:lvlJc w:val="left"/>
      <w:pPr>
        <w:ind w:left="7904" w:hanging="240"/>
      </w:pPr>
      <w:rPr>
        <w:rFonts w:hint="default"/>
        <w:lang w:val="en-US" w:eastAsia="zh-CN" w:bidi="ar-SA"/>
      </w:rPr>
    </w:lvl>
  </w:abstractNum>
  <w:abstractNum w:abstractNumId="27">
    <w:nsid w:val="2A8F537B"/>
    <w:multiLevelType w:val="multilevel"/>
    <w:tmpl w:val="2A8F537B"/>
    <w:lvl w:ilvl="0">
      <w:start w:val="1"/>
      <w:numFmt w:val="decimal"/>
      <w:lvlText w:val="%1"/>
      <w:lvlJc w:val="left"/>
      <w:pPr>
        <w:ind w:left="891" w:hanging="180"/>
        <w:jc w:val="left"/>
      </w:pPr>
      <w:rPr>
        <w:rFonts w:ascii="宋体" w:eastAsia="宋体" w:hAnsi="宋体" w:cs="宋体" w:hint="default"/>
        <w:w w:val="100"/>
        <w:sz w:val="24"/>
        <w:szCs w:val="24"/>
        <w:lang w:val="en-US" w:eastAsia="zh-CN" w:bidi="ar-SA"/>
      </w:rPr>
    </w:lvl>
    <w:lvl w:ilvl="1">
      <w:start w:val="0"/>
      <w:numFmt w:val="bullet"/>
      <w:lvlText w:val="•"/>
      <w:lvlJc w:val="left"/>
      <w:pPr>
        <w:ind w:left="1774" w:hanging="180"/>
      </w:pPr>
      <w:rPr>
        <w:rFonts w:hint="default"/>
        <w:lang w:val="en-US" w:eastAsia="zh-CN" w:bidi="ar-SA"/>
      </w:rPr>
    </w:lvl>
    <w:lvl w:ilvl="2">
      <w:start w:val="0"/>
      <w:numFmt w:val="bullet"/>
      <w:lvlText w:val="•"/>
      <w:lvlJc w:val="left"/>
      <w:pPr>
        <w:ind w:left="2648" w:hanging="180"/>
      </w:pPr>
      <w:rPr>
        <w:rFonts w:hint="default"/>
        <w:lang w:val="en-US" w:eastAsia="zh-CN" w:bidi="ar-SA"/>
      </w:rPr>
    </w:lvl>
    <w:lvl w:ilvl="3">
      <w:start w:val="0"/>
      <w:numFmt w:val="bullet"/>
      <w:lvlText w:val="•"/>
      <w:lvlJc w:val="left"/>
      <w:pPr>
        <w:ind w:left="3522" w:hanging="180"/>
      </w:pPr>
      <w:rPr>
        <w:rFonts w:hint="default"/>
        <w:lang w:val="en-US" w:eastAsia="zh-CN" w:bidi="ar-SA"/>
      </w:rPr>
    </w:lvl>
    <w:lvl w:ilvl="4">
      <w:start w:val="0"/>
      <w:numFmt w:val="bullet"/>
      <w:lvlText w:val="•"/>
      <w:lvlJc w:val="left"/>
      <w:pPr>
        <w:ind w:left="4396" w:hanging="180"/>
      </w:pPr>
      <w:rPr>
        <w:rFonts w:hint="default"/>
        <w:lang w:val="en-US" w:eastAsia="zh-CN" w:bidi="ar-SA"/>
      </w:rPr>
    </w:lvl>
    <w:lvl w:ilvl="5">
      <w:start w:val="0"/>
      <w:numFmt w:val="bullet"/>
      <w:lvlText w:val="•"/>
      <w:lvlJc w:val="left"/>
      <w:pPr>
        <w:ind w:left="5270" w:hanging="180"/>
      </w:pPr>
      <w:rPr>
        <w:rFonts w:hint="default"/>
        <w:lang w:val="en-US" w:eastAsia="zh-CN" w:bidi="ar-SA"/>
      </w:rPr>
    </w:lvl>
    <w:lvl w:ilvl="6">
      <w:start w:val="0"/>
      <w:numFmt w:val="bullet"/>
      <w:lvlText w:val="•"/>
      <w:lvlJc w:val="left"/>
      <w:pPr>
        <w:ind w:left="6144" w:hanging="180"/>
      </w:pPr>
      <w:rPr>
        <w:rFonts w:hint="default"/>
        <w:lang w:val="en-US" w:eastAsia="zh-CN" w:bidi="ar-SA"/>
      </w:rPr>
    </w:lvl>
    <w:lvl w:ilvl="7">
      <w:start w:val="0"/>
      <w:numFmt w:val="bullet"/>
      <w:lvlText w:val="•"/>
      <w:lvlJc w:val="left"/>
      <w:pPr>
        <w:ind w:left="7018" w:hanging="180"/>
      </w:pPr>
      <w:rPr>
        <w:rFonts w:hint="default"/>
        <w:lang w:val="en-US" w:eastAsia="zh-CN" w:bidi="ar-SA"/>
      </w:rPr>
    </w:lvl>
    <w:lvl w:ilvl="8">
      <w:start w:val="0"/>
      <w:numFmt w:val="bullet"/>
      <w:lvlText w:val="•"/>
      <w:lvlJc w:val="left"/>
      <w:pPr>
        <w:ind w:left="7892" w:hanging="180"/>
      </w:pPr>
      <w:rPr>
        <w:rFonts w:hint="default"/>
        <w:lang w:val="en-US" w:eastAsia="zh-CN" w:bidi="ar-SA"/>
      </w:rPr>
    </w:lvl>
  </w:abstractNum>
  <w:abstractNum w:abstractNumId="28">
    <w:nsid w:val="30FC5B15"/>
    <w:multiLevelType w:val="multilevel"/>
    <w:tmpl w:val="30FC5B15"/>
    <w:lvl w:ilvl="0">
      <w:start w:val="1"/>
      <w:numFmt w:val="decimal"/>
      <w:lvlText w:val="%1"/>
      <w:lvlJc w:val="left"/>
      <w:pPr>
        <w:ind w:left="231" w:hanging="180"/>
        <w:jc w:val="right"/>
      </w:pPr>
      <w:rPr>
        <w:rFonts w:hint="default"/>
        <w:w w:val="100"/>
        <w:lang w:val="en-US" w:eastAsia="zh-CN" w:bidi="ar-SA"/>
      </w:rPr>
    </w:lvl>
    <w:lvl w:ilvl="1">
      <w:start w:val="1"/>
      <w:numFmt w:val="decimal"/>
      <w:lvlText w:val="%1.%2"/>
      <w:lvlJc w:val="left"/>
      <w:pPr>
        <w:ind w:left="716" w:hanging="483"/>
        <w:jc w:val="left"/>
      </w:pPr>
      <w:rPr>
        <w:rFonts w:ascii="宋体" w:eastAsia="宋体" w:hAnsi="宋体" w:cs="宋体" w:hint="default"/>
        <w:spacing w:val="0"/>
        <w:w w:val="100"/>
        <w:sz w:val="24"/>
        <w:szCs w:val="24"/>
        <w:lang w:val="en-US" w:eastAsia="zh-CN" w:bidi="ar-SA"/>
      </w:rPr>
    </w:lvl>
    <w:lvl w:ilvl="2">
      <w:start w:val="1"/>
      <w:numFmt w:val="decimal"/>
      <w:lvlText w:val="%1.%2.%3"/>
      <w:lvlJc w:val="left"/>
      <w:pPr>
        <w:ind w:left="231" w:hanging="660"/>
        <w:jc w:val="left"/>
      </w:pPr>
      <w:rPr>
        <w:rFonts w:ascii="宋体" w:eastAsia="宋体" w:hAnsi="宋体" w:cs="宋体" w:hint="default"/>
        <w:w w:val="100"/>
        <w:sz w:val="24"/>
        <w:szCs w:val="24"/>
        <w:lang w:val="en-US" w:eastAsia="zh-CN" w:bidi="ar-SA"/>
      </w:rPr>
    </w:lvl>
    <w:lvl w:ilvl="3">
      <w:start w:val="0"/>
      <w:numFmt w:val="bullet"/>
      <w:lvlText w:val="•"/>
      <w:lvlJc w:val="left"/>
      <w:pPr>
        <w:ind w:left="1835" w:hanging="660"/>
      </w:pPr>
      <w:rPr>
        <w:rFonts w:hint="default"/>
        <w:lang w:val="en-US" w:eastAsia="zh-CN" w:bidi="ar-SA"/>
      </w:rPr>
    </w:lvl>
    <w:lvl w:ilvl="4">
      <w:start w:val="0"/>
      <w:numFmt w:val="bullet"/>
      <w:lvlText w:val="•"/>
      <w:lvlJc w:val="left"/>
      <w:pPr>
        <w:ind w:left="2950" w:hanging="660"/>
      </w:pPr>
      <w:rPr>
        <w:rFonts w:hint="default"/>
        <w:lang w:val="en-US" w:eastAsia="zh-CN" w:bidi="ar-SA"/>
      </w:rPr>
    </w:lvl>
    <w:lvl w:ilvl="5">
      <w:start w:val="0"/>
      <w:numFmt w:val="bullet"/>
      <w:lvlText w:val="•"/>
      <w:lvlJc w:val="left"/>
      <w:pPr>
        <w:ind w:left="4065" w:hanging="660"/>
      </w:pPr>
      <w:rPr>
        <w:rFonts w:hint="default"/>
        <w:lang w:val="en-US" w:eastAsia="zh-CN" w:bidi="ar-SA"/>
      </w:rPr>
    </w:lvl>
    <w:lvl w:ilvl="6">
      <w:start w:val="0"/>
      <w:numFmt w:val="bullet"/>
      <w:lvlText w:val="•"/>
      <w:lvlJc w:val="left"/>
      <w:pPr>
        <w:ind w:left="5180" w:hanging="660"/>
      </w:pPr>
      <w:rPr>
        <w:rFonts w:hint="default"/>
        <w:lang w:val="en-US" w:eastAsia="zh-CN" w:bidi="ar-SA"/>
      </w:rPr>
    </w:lvl>
    <w:lvl w:ilvl="7">
      <w:start w:val="0"/>
      <w:numFmt w:val="bullet"/>
      <w:lvlText w:val="•"/>
      <w:lvlJc w:val="left"/>
      <w:pPr>
        <w:ind w:left="6295" w:hanging="660"/>
      </w:pPr>
      <w:rPr>
        <w:rFonts w:hint="default"/>
        <w:lang w:val="en-US" w:eastAsia="zh-CN" w:bidi="ar-SA"/>
      </w:rPr>
    </w:lvl>
    <w:lvl w:ilvl="8">
      <w:start w:val="0"/>
      <w:numFmt w:val="bullet"/>
      <w:lvlText w:val="•"/>
      <w:lvlJc w:val="left"/>
      <w:pPr>
        <w:ind w:left="7410" w:hanging="660"/>
      </w:pPr>
      <w:rPr>
        <w:rFonts w:hint="default"/>
        <w:lang w:val="en-US" w:eastAsia="zh-CN" w:bidi="ar-SA"/>
      </w:rPr>
    </w:lvl>
  </w:abstractNum>
  <w:abstractNum w:abstractNumId="29">
    <w:nsid w:val="39A0D9AC"/>
    <w:multiLevelType w:val="multilevel"/>
    <w:tmpl w:val="39A0D9AC"/>
    <w:lvl w:ilvl="0">
      <w:start w:val="1"/>
      <w:numFmt w:val="decimal"/>
      <w:lvlText w:val="%1"/>
      <w:lvlJc w:val="left"/>
      <w:pPr>
        <w:ind w:left="231" w:hanging="180"/>
        <w:jc w:val="left"/>
      </w:pPr>
      <w:rPr>
        <w:rFonts w:ascii="宋体" w:eastAsia="宋体" w:hAnsi="宋体" w:cs="宋体" w:hint="default"/>
        <w:w w:val="100"/>
        <w:sz w:val="24"/>
        <w:szCs w:val="24"/>
        <w:lang w:val="en-US" w:eastAsia="zh-CN" w:bidi="ar-SA"/>
      </w:rPr>
    </w:lvl>
    <w:lvl w:ilvl="1">
      <w:start w:val="0"/>
      <w:numFmt w:val="bullet"/>
      <w:lvlText w:val="•"/>
      <w:lvlJc w:val="left"/>
      <w:pPr>
        <w:ind w:left="1180" w:hanging="180"/>
      </w:pPr>
      <w:rPr>
        <w:rFonts w:hint="default"/>
        <w:lang w:val="en-US" w:eastAsia="zh-CN" w:bidi="ar-SA"/>
      </w:rPr>
    </w:lvl>
    <w:lvl w:ilvl="2">
      <w:start w:val="0"/>
      <w:numFmt w:val="bullet"/>
      <w:lvlText w:val="•"/>
      <w:lvlJc w:val="left"/>
      <w:pPr>
        <w:ind w:left="2120" w:hanging="180"/>
      </w:pPr>
      <w:rPr>
        <w:rFonts w:hint="default"/>
        <w:lang w:val="en-US" w:eastAsia="zh-CN" w:bidi="ar-SA"/>
      </w:rPr>
    </w:lvl>
    <w:lvl w:ilvl="3">
      <w:start w:val="0"/>
      <w:numFmt w:val="bullet"/>
      <w:lvlText w:val="•"/>
      <w:lvlJc w:val="left"/>
      <w:pPr>
        <w:ind w:left="3060" w:hanging="180"/>
      </w:pPr>
      <w:rPr>
        <w:rFonts w:hint="default"/>
        <w:lang w:val="en-US" w:eastAsia="zh-CN" w:bidi="ar-SA"/>
      </w:rPr>
    </w:lvl>
    <w:lvl w:ilvl="4">
      <w:start w:val="0"/>
      <w:numFmt w:val="bullet"/>
      <w:lvlText w:val="•"/>
      <w:lvlJc w:val="left"/>
      <w:pPr>
        <w:ind w:left="4000" w:hanging="180"/>
      </w:pPr>
      <w:rPr>
        <w:rFonts w:hint="default"/>
        <w:lang w:val="en-US" w:eastAsia="zh-CN" w:bidi="ar-SA"/>
      </w:rPr>
    </w:lvl>
    <w:lvl w:ilvl="5">
      <w:start w:val="0"/>
      <w:numFmt w:val="bullet"/>
      <w:lvlText w:val="•"/>
      <w:lvlJc w:val="left"/>
      <w:pPr>
        <w:ind w:left="4940" w:hanging="180"/>
      </w:pPr>
      <w:rPr>
        <w:rFonts w:hint="default"/>
        <w:lang w:val="en-US" w:eastAsia="zh-CN" w:bidi="ar-SA"/>
      </w:rPr>
    </w:lvl>
    <w:lvl w:ilvl="6">
      <w:start w:val="0"/>
      <w:numFmt w:val="bullet"/>
      <w:lvlText w:val="•"/>
      <w:lvlJc w:val="left"/>
      <w:pPr>
        <w:ind w:left="5880" w:hanging="180"/>
      </w:pPr>
      <w:rPr>
        <w:rFonts w:hint="default"/>
        <w:lang w:val="en-US" w:eastAsia="zh-CN" w:bidi="ar-SA"/>
      </w:rPr>
    </w:lvl>
    <w:lvl w:ilvl="7">
      <w:start w:val="0"/>
      <w:numFmt w:val="bullet"/>
      <w:lvlText w:val="•"/>
      <w:lvlJc w:val="left"/>
      <w:pPr>
        <w:ind w:left="6820" w:hanging="180"/>
      </w:pPr>
      <w:rPr>
        <w:rFonts w:hint="default"/>
        <w:lang w:val="en-US" w:eastAsia="zh-CN" w:bidi="ar-SA"/>
      </w:rPr>
    </w:lvl>
    <w:lvl w:ilvl="8">
      <w:start w:val="0"/>
      <w:numFmt w:val="bullet"/>
      <w:lvlText w:val="•"/>
      <w:lvlJc w:val="left"/>
      <w:pPr>
        <w:ind w:left="7760" w:hanging="180"/>
      </w:pPr>
      <w:rPr>
        <w:rFonts w:hint="default"/>
        <w:lang w:val="en-US" w:eastAsia="zh-CN" w:bidi="ar-SA"/>
      </w:rPr>
    </w:lvl>
  </w:abstractNum>
  <w:abstractNum w:abstractNumId="30">
    <w:nsid w:val="46A08BB8"/>
    <w:multiLevelType w:val="multilevel"/>
    <w:tmpl w:val="46A08BB8"/>
    <w:lvl w:ilvl="0">
      <w:start w:val="1"/>
      <w:numFmt w:val="decimal"/>
      <w:lvlText w:val="%1"/>
      <w:lvlJc w:val="left"/>
      <w:pPr>
        <w:ind w:left="951" w:hanging="240"/>
        <w:jc w:val="left"/>
      </w:pPr>
      <w:rPr>
        <w:rFonts w:ascii="宋体" w:eastAsia="宋体" w:hAnsi="宋体" w:cs="宋体" w:hint="default"/>
        <w:w w:val="100"/>
        <w:sz w:val="24"/>
        <w:szCs w:val="24"/>
        <w:lang w:val="en-US" w:eastAsia="zh-CN" w:bidi="ar-SA"/>
      </w:rPr>
    </w:lvl>
    <w:lvl w:ilvl="1">
      <w:start w:val="0"/>
      <w:numFmt w:val="bullet"/>
      <w:lvlText w:val="•"/>
      <w:lvlJc w:val="left"/>
      <w:pPr>
        <w:ind w:left="1828" w:hanging="240"/>
      </w:pPr>
      <w:rPr>
        <w:rFonts w:hint="default"/>
        <w:lang w:val="en-US" w:eastAsia="zh-CN" w:bidi="ar-SA"/>
      </w:rPr>
    </w:lvl>
    <w:lvl w:ilvl="2">
      <w:start w:val="0"/>
      <w:numFmt w:val="bullet"/>
      <w:lvlText w:val="•"/>
      <w:lvlJc w:val="left"/>
      <w:pPr>
        <w:ind w:left="2696" w:hanging="240"/>
      </w:pPr>
      <w:rPr>
        <w:rFonts w:hint="default"/>
        <w:lang w:val="en-US" w:eastAsia="zh-CN" w:bidi="ar-SA"/>
      </w:rPr>
    </w:lvl>
    <w:lvl w:ilvl="3">
      <w:start w:val="0"/>
      <w:numFmt w:val="bullet"/>
      <w:lvlText w:val="•"/>
      <w:lvlJc w:val="left"/>
      <w:pPr>
        <w:ind w:left="3564" w:hanging="240"/>
      </w:pPr>
      <w:rPr>
        <w:rFonts w:hint="default"/>
        <w:lang w:val="en-US" w:eastAsia="zh-CN" w:bidi="ar-SA"/>
      </w:rPr>
    </w:lvl>
    <w:lvl w:ilvl="4">
      <w:start w:val="0"/>
      <w:numFmt w:val="bullet"/>
      <w:lvlText w:val="•"/>
      <w:lvlJc w:val="left"/>
      <w:pPr>
        <w:ind w:left="4432" w:hanging="240"/>
      </w:pPr>
      <w:rPr>
        <w:rFonts w:hint="default"/>
        <w:lang w:val="en-US" w:eastAsia="zh-CN" w:bidi="ar-SA"/>
      </w:rPr>
    </w:lvl>
    <w:lvl w:ilvl="5">
      <w:start w:val="0"/>
      <w:numFmt w:val="bullet"/>
      <w:lvlText w:val="•"/>
      <w:lvlJc w:val="left"/>
      <w:pPr>
        <w:ind w:left="5300" w:hanging="240"/>
      </w:pPr>
      <w:rPr>
        <w:rFonts w:hint="default"/>
        <w:lang w:val="en-US" w:eastAsia="zh-CN" w:bidi="ar-SA"/>
      </w:rPr>
    </w:lvl>
    <w:lvl w:ilvl="6">
      <w:start w:val="0"/>
      <w:numFmt w:val="bullet"/>
      <w:lvlText w:val="•"/>
      <w:lvlJc w:val="left"/>
      <w:pPr>
        <w:ind w:left="6168" w:hanging="240"/>
      </w:pPr>
      <w:rPr>
        <w:rFonts w:hint="default"/>
        <w:lang w:val="en-US" w:eastAsia="zh-CN" w:bidi="ar-SA"/>
      </w:rPr>
    </w:lvl>
    <w:lvl w:ilvl="7">
      <w:start w:val="0"/>
      <w:numFmt w:val="bullet"/>
      <w:lvlText w:val="•"/>
      <w:lvlJc w:val="left"/>
      <w:pPr>
        <w:ind w:left="7036" w:hanging="240"/>
      </w:pPr>
      <w:rPr>
        <w:rFonts w:hint="default"/>
        <w:lang w:val="en-US" w:eastAsia="zh-CN" w:bidi="ar-SA"/>
      </w:rPr>
    </w:lvl>
    <w:lvl w:ilvl="8">
      <w:start w:val="0"/>
      <w:numFmt w:val="bullet"/>
      <w:lvlText w:val="•"/>
      <w:lvlJc w:val="left"/>
      <w:pPr>
        <w:ind w:left="7904" w:hanging="240"/>
      </w:pPr>
      <w:rPr>
        <w:rFonts w:hint="default"/>
        <w:lang w:val="en-US" w:eastAsia="zh-CN" w:bidi="ar-SA"/>
      </w:rPr>
    </w:lvl>
  </w:abstractNum>
  <w:abstractNum w:abstractNumId="31">
    <w:nsid w:val="4C1BAE26"/>
    <w:multiLevelType w:val="multilevel"/>
    <w:tmpl w:val="4C1BAE26"/>
    <w:lvl w:ilvl="0">
      <w:start w:val="1"/>
      <w:numFmt w:val="decimal"/>
      <w:lvlText w:val="%1）"/>
      <w:lvlJc w:val="left"/>
      <w:pPr>
        <w:ind w:left="231" w:hanging="361"/>
        <w:jc w:val="left"/>
      </w:pPr>
      <w:rPr>
        <w:rFonts w:ascii="宋体" w:eastAsia="宋体" w:hAnsi="宋体" w:cs="宋体" w:hint="default"/>
        <w:spacing w:val="-15"/>
        <w:w w:val="100"/>
        <w:sz w:val="22"/>
        <w:szCs w:val="22"/>
        <w:lang w:val="en-US" w:eastAsia="zh-CN" w:bidi="ar-SA"/>
      </w:rPr>
    </w:lvl>
    <w:lvl w:ilvl="1">
      <w:start w:val="0"/>
      <w:numFmt w:val="bullet"/>
      <w:lvlText w:val="•"/>
      <w:lvlJc w:val="left"/>
      <w:pPr>
        <w:ind w:left="1180" w:hanging="361"/>
      </w:pPr>
      <w:rPr>
        <w:rFonts w:hint="default"/>
        <w:lang w:val="en-US" w:eastAsia="zh-CN" w:bidi="ar-SA"/>
      </w:rPr>
    </w:lvl>
    <w:lvl w:ilvl="2">
      <w:start w:val="0"/>
      <w:numFmt w:val="bullet"/>
      <w:lvlText w:val="•"/>
      <w:lvlJc w:val="left"/>
      <w:pPr>
        <w:ind w:left="2120" w:hanging="361"/>
      </w:pPr>
      <w:rPr>
        <w:rFonts w:hint="default"/>
        <w:lang w:val="en-US" w:eastAsia="zh-CN" w:bidi="ar-SA"/>
      </w:rPr>
    </w:lvl>
    <w:lvl w:ilvl="3">
      <w:start w:val="0"/>
      <w:numFmt w:val="bullet"/>
      <w:lvlText w:val="•"/>
      <w:lvlJc w:val="left"/>
      <w:pPr>
        <w:ind w:left="3060" w:hanging="361"/>
      </w:pPr>
      <w:rPr>
        <w:rFonts w:hint="default"/>
        <w:lang w:val="en-US" w:eastAsia="zh-CN" w:bidi="ar-SA"/>
      </w:rPr>
    </w:lvl>
    <w:lvl w:ilvl="4">
      <w:start w:val="0"/>
      <w:numFmt w:val="bullet"/>
      <w:lvlText w:val="•"/>
      <w:lvlJc w:val="left"/>
      <w:pPr>
        <w:ind w:left="4000" w:hanging="361"/>
      </w:pPr>
      <w:rPr>
        <w:rFonts w:hint="default"/>
        <w:lang w:val="en-US" w:eastAsia="zh-CN" w:bidi="ar-SA"/>
      </w:rPr>
    </w:lvl>
    <w:lvl w:ilvl="5">
      <w:start w:val="0"/>
      <w:numFmt w:val="bullet"/>
      <w:lvlText w:val="•"/>
      <w:lvlJc w:val="left"/>
      <w:pPr>
        <w:ind w:left="4940" w:hanging="361"/>
      </w:pPr>
      <w:rPr>
        <w:rFonts w:hint="default"/>
        <w:lang w:val="en-US" w:eastAsia="zh-CN" w:bidi="ar-SA"/>
      </w:rPr>
    </w:lvl>
    <w:lvl w:ilvl="6">
      <w:start w:val="0"/>
      <w:numFmt w:val="bullet"/>
      <w:lvlText w:val="•"/>
      <w:lvlJc w:val="left"/>
      <w:pPr>
        <w:ind w:left="5880" w:hanging="361"/>
      </w:pPr>
      <w:rPr>
        <w:rFonts w:hint="default"/>
        <w:lang w:val="en-US" w:eastAsia="zh-CN" w:bidi="ar-SA"/>
      </w:rPr>
    </w:lvl>
    <w:lvl w:ilvl="7">
      <w:start w:val="0"/>
      <w:numFmt w:val="bullet"/>
      <w:lvlText w:val="•"/>
      <w:lvlJc w:val="left"/>
      <w:pPr>
        <w:ind w:left="6820" w:hanging="361"/>
      </w:pPr>
      <w:rPr>
        <w:rFonts w:hint="default"/>
        <w:lang w:val="en-US" w:eastAsia="zh-CN" w:bidi="ar-SA"/>
      </w:rPr>
    </w:lvl>
    <w:lvl w:ilvl="8">
      <w:start w:val="0"/>
      <w:numFmt w:val="bullet"/>
      <w:lvlText w:val="•"/>
      <w:lvlJc w:val="left"/>
      <w:pPr>
        <w:ind w:left="7760" w:hanging="361"/>
      </w:pPr>
      <w:rPr>
        <w:rFonts w:hint="default"/>
        <w:lang w:val="en-US" w:eastAsia="zh-CN" w:bidi="ar-SA"/>
      </w:rPr>
    </w:lvl>
  </w:abstractNum>
  <w:abstractNum w:abstractNumId="32">
    <w:nsid w:val="4D4DC07F"/>
    <w:multiLevelType w:val="multilevel"/>
    <w:tmpl w:val="4D4DC07F"/>
    <w:lvl w:ilvl="0">
      <w:start w:val="5"/>
      <w:numFmt w:val="decimal"/>
      <w:lvlText w:val="%1"/>
      <w:lvlJc w:val="left"/>
      <w:pPr>
        <w:ind w:left="550" w:hanging="320"/>
        <w:jc w:val="left"/>
      </w:pPr>
      <w:rPr>
        <w:rFonts w:ascii="黑体" w:eastAsia="黑体" w:hAnsi="黑体" w:cs="黑体" w:hint="default"/>
        <w:w w:val="99"/>
        <w:sz w:val="32"/>
        <w:szCs w:val="32"/>
        <w:lang w:val="en-US" w:eastAsia="zh-CN" w:bidi="ar-SA"/>
      </w:rPr>
    </w:lvl>
    <w:lvl w:ilvl="1">
      <w:start w:val="1"/>
      <w:numFmt w:val="decimal"/>
      <w:lvlText w:val="%1.%2"/>
      <w:lvlJc w:val="left"/>
      <w:pPr>
        <w:ind w:left="716" w:hanging="483"/>
        <w:jc w:val="left"/>
      </w:pPr>
      <w:rPr>
        <w:rFonts w:ascii="宋体" w:eastAsia="宋体" w:hAnsi="宋体" w:cs="宋体" w:hint="default"/>
        <w:spacing w:val="0"/>
        <w:w w:val="100"/>
        <w:sz w:val="24"/>
        <w:szCs w:val="24"/>
        <w:lang w:val="en-US" w:eastAsia="zh-CN" w:bidi="ar-SA"/>
      </w:rPr>
    </w:lvl>
    <w:lvl w:ilvl="2">
      <w:start w:val="1"/>
      <w:numFmt w:val="decimal"/>
      <w:lvlText w:val="%1.%2.%3"/>
      <w:lvlJc w:val="left"/>
      <w:pPr>
        <w:ind w:left="231" w:hanging="660"/>
        <w:jc w:val="left"/>
      </w:pPr>
      <w:rPr>
        <w:rFonts w:ascii="宋体" w:eastAsia="宋体" w:hAnsi="宋体" w:cs="宋体" w:hint="default"/>
        <w:w w:val="100"/>
        <w:sz w:val="24"/>
        <w:szCs w:val="24"/>
        <w:lang w:val="en-US" w:eastAsia="zh-CN" w:bidi="ar-SA"/>
      </w:rPr>
    </w:lvl>
    <w:lvl w:ilvl="3">
      <w:start w:val="1"/>
      <w:numFmt w:val="decimal"/>
      <w:lvlText w:val="%4"/>
      <w:lvlJc w:val="left"/>
      <w:pPr>
        <w:ind w:left="231" w:hanging="180"/>
        <w:jc w:val="left"/>
      </w:pPr>
      <w:rPr>
        <w:rFonts w:ascii="宋体" w:eastAsia="宋体" w:hAnsi="宋体" w:cs="宋体" w:hint="default"/>
        <w:w w:val="100"/>
        <w:sz w:val="24"/>
        <w:szCs w:val="24"/>
        <w:lang w:val="en-US" w:eastAsia="zh-CN" w:bidi="ar-SA"/>
      </w:rPr>
    </w:lvl>
    <w:lvl w:ilvl="4">
      <w:start w:val="0"/>
      <w:numFmt w:val="bullet"/>
      <w:lvlText w:val="•"/>
      <w:lvlJc w:val="left"/>
      <w:pPr>
        <w:ind w:left="2148" w:hanging="180"/>
      </w:pPr>
      <w:rPr>
        <w:rFonts w:hint="default"/>
        <w:lang w:val="en-US" w:eastAsia="zh-CN" w:bidi="ar-SA"/>
      </w:rPr>
    </w:lvl>
    <w:lvl w:ilvl="5">
      <w:start w:val="0"/>
      <w:numFmt w:val="bullet"/>
      <w:lvlText w:val="•"/>
      <w:lvlJc w:val="left"/>
      <w:pPr>
        <w:ind w:left="3397" w:hanging="180"/>
      </w:pPr>
      <w:rPr>
        <w:rFonts w:hint="default"/>
        <w:lang w:val="en-US" w:eastAsia="zh-CN" w:bidi="ar-SA"/>
      </w:rPr>
    </w:lvl>
    <w:lvl w:ilvl="6">
      <w:start w:val="0"/>
      <w:numFmt w:val="bullet"/>
      <w:lvlText w:val="•"/>
      <w:lvlJc w:val="left"/>
      <w:pPr>
        <w:ind w:left="4645" w:hanging="180"/>
      </w:pPr>
      <w:rPr>
        <w:rFonts w:hint="default"/>
        <w:lang w:val="en-US" w:eastAsia="zh-CN" w:bidi="ar-SA"/>
      </w:rPr>
    </w:lvl>
    <w:lvl w:ilvl="7">
      <w:start w:val="0"/>
      <w:numFmt w:val="bullet"/>
      <w:lvlText w:val="•"/>
      <w:lvlJc w:val="left"/>
      <w:pPr>
        <w:ind w:left="5894" w:hanging="180"/>
      </w:pPr>
      <w:rPr>
        <w:rFonts w:hint="default"/>
        <w:lang w:val="en-US" w:eastAsia="zh-CN" w:bidi="ar-SA"/>
      </w:rPr>
    </w:lvl>
    <w:lvl w:ilvl="8">
      <w:start w:val="0"/>
      <w:numFmt w:val="bullet"/>
      <w:lvlText w:val="•"/>
      <w:lvlJc w:val="left"/>
      <w:pPr>
        <w:ind w:left="7142" w:hanging="180"/>
      </w:pPr>
      <w:rPr>
        <w:rFonts w:hint="default"/>
        <w:lang w:val="en-US" w:eastAsia="zh-CN" w:bidi="ar-SA"/>
      </w:rPr>
    </w:lvl>
  </w:abstractNum>
  <w:abstractNum w:abstractNumId="33">
    <w:nsid w:val="4D94DA66"/>
    <w:multiLevelType w:val="multilevel"/>
    <w:tmpl w:val="4D94DA66"/>
    <w:lvl w:ilvl="0">
      <w:start w:val="2"/>
      <w:numFmt w:val="decimal"/>
      <w:lvlText w:val="%1"/>
      <w:lvlJc w:val="left"/>
      <w:pPr>
        <w:ind w:left="1071" w:hanging="180"/>
        <w:jc w:val="right"/>
      </w:pPr>
      <w:rPr>
        <w:rFonts w:ascii="宋体" w:eastAsia="宋体" w:hAnsi="宋体" w:cs="宋体" w:hint="default"/>
        <w:w w:val="100"/>
        <w:sz w:val="24"/>
        <w:szCs w:val="24"/>
        <w:lang w:val="en-US" w:eastAsia="zh-CN" w:bidi="ar-SA"/>
      </w:rPr>
    </w:lvl>
    <w:lvl w:ilvl="1">
      <w:start w:val="0"/>
      <w:numFmt w:val="bullet"/>
      <w:lvlText w:val="•"/>
      <w:lvlJc w:val="left"/>
      <w:pPr>
        <w:ind w:left="1936" w:hanging="180"/>
      </w:pPr>
      <w:rPr>
        <w:rFonts w:hint="default"/>
        <w:lang w:val="en-US" w:eastAsia="zh-CN" w:bidi="ar-SA"/>
      </w:rPr>
    </w:lvl>
    <w:lvl w:ilvl="2">
      <w:start w:val="0"/>
      <w:numFmt w:val="bullet"/>
      <w:lvlText w:val="•"/>
      <w:lvlJc w:val="left"/>
      <w:pPr>
        <w:ind w:left="2792" w:hanging="180"/>
      </w:pPr>
      <w:rPr>
        <w:rFonts w:hint="default"/>
        <w:lang w:val="en-US" w:eastAsia="zh-CN" w:bidi="ar-SA"/>
      </w:rPr>
    </w:lvl>
    <w:lvl w:ilvl="3">
      <w:start w:val="0"/>
      <w:numFmt w:val="bullet"/>
      <w:lvlText w:val="•"/>
      <w:lvlJc w:val="left"/>
      <w:pPr>
        <w:ind w:left="3648" w:hanging="180"/>
      </w:pPr>
      <w:rPr>
        <w:rFonts w:hint="default"/>
        <w:lang w:val="en-US" w:eastAsia="zh-CN" w:bidi="ar-SA"/>
      </w:rPr>
    </w:lvl>
    <w:lvl w:ilvl="4">
      <w:start w:val="0"/>
      <w:numFmt w:val="bullet"/>
      <w:lvlText w:val="•"/>
      <w:lvlJc w:val="left"/>
      <w:pPr>
        <w:ind w:left="4504" w:hanging="180"/>
      </w:pPr>
      <w:rPr>
        <w:rFonts w:hint="default"/>
        <w:lang w:val="en-US" w:eastAsia="zh-CN" w:bidi="ar-SA"/>
      </w:rPr>
    </w:lvl>
    <w:lvl w:ilvl="5">
      <w:start w:val="0"/>
      <w:numFmt w:val="bullet"/>
      <w:lvlText w:val="•"/>
      <w:lvlJc w:val="left"/>
      <w:pPr>
        <w:ind w:left="5360" w:hanging="180"/>
      </w:pPr>
      <w:rPr>
        <w:rFonts w:hint="default"/>
        <w:lang w:val="en-US" w:eastAsia="zh-CN" w:bidi="ar-SA"/>
      </w:rPr>
    </w:lvl>
    <w:lvl w:ilvl="6">
      <w:start w:val="0"/>
      <w:numFmt w:val="bullet"/>
      <w:lvlText w:val="•"/>
      <w:lvlJc w:val="left"/>
      <w:pPr>
        <w:ind w:left="6216" w:hanging="180"/>
      </w:pPr>
      <w:rPr>
        <w:rFonts w:hint="default"/>
        <w:lang w:val="en-US" w:eastAsia="zh-CN" w:bidi="ar-SA"/>
      </w:rPr>
    </w:lvl>
    <w:lvl w:ilvl="7">
      <w:start w:val="0"/>
      <w:numFmt w:val="bullet"/>
      <w:lvlText w:val="•"/>
      <w:lvlJc w:val="left"/>
      <w:pPr>
        <w:ind w:left="7072" w:hanging="180"/>
      </w:pPr>
      <w:rPr>
        <w:rFonts w:hint="default"/>
        <w:lang w:val="en-US" w:eastAsia="zh-CN" w:bidi="ar-SA"/>
      </w:rPr>
    </w:lvl>
    <w:lvl w:ilvl="8">
      <w:start w:val="0"/>
      <w:numFmt w:val="bullet"/>
      <w:lvlText w:val="•"/>
      <w:lvlJc w:val="left"/>
      <w:pPr>
        <w:ind w:left="7928" w:hanging="180"/>
      </w:pPr>
      <w:rPr>
        <w:rFonts w:hint="default"/>
        <w:lang w:val="en-US" w:eastAsia="zh-CN" w:bidi="ar-SA"/>
      </w:rPr>
    </w:lvl>
  </w:abstractNum>
  <w:abstractNum w:abstractNumId="34">
    <w:nsid w:val="58765686"/>
    <w:multiLevelType w:val="multilevel"/>
    <w:tmpl w:val="58765686"/>
    <w:lvl w:ilvl="0">
      <w:start w:val="1"/>
      <w:numFmt w:val="decimal"/>
      <w:lvlText w:val="%1"/>
      <w:lvlJc w:val="left"/>
      <w:pPr>
        <w:ind w:left="891" w:hanging="180"/>
        <w:jc w:val="left"/>
      </w:pPr>
      <w:rPr>
        <w:rFonts w:ascii="Times New Roman" w:eastAsia="Times New Roman" w:hAnsi="Times New Roman" w:cs="Times New Roman" w:hint="default"/>
        <w:w w:val="100"/>
        <w:sz w:val="24"/>
        <w:szCs w:val="24"/>
        <w:lang w:val="en-US" w:eastAsia="zh-CN" w:bidi="ar-SA"/>
      </w:rPr>
    </w:lvl>
    <w:lvl w:ilvl="1">
      <w:start w:val="0"/>
      <w:numFmt w:val="bullet"/>
      <w:lvlText w:val="•"/>
      <w:lvlJc w:val="left"/>
      <w:pPr>
        <w:ind w:left="1774" w:hanging="180"/>
      </w:pPr>
      <w:rPr>
        <w:rFonts w:hint="default"/>
        <w:lang w:val="en-US" w:eastAsia="zh-CN" w:bidi="ar-SA"/>
      </w:rPr>
    </w:lvl>
    <w:lvl w:ilvl="2">
      <w:start w:val="0"/>
      <w:numFmt w:val="bullet"/>
      <w:lvlText w:val="•"/>
      <w:lvlJc w:val="left"/>
      <w:pPr>
        <w:ind w:left="2648" w:hanging="180"/>
      </w:pPr>
      <w:rPr>
        <w:rFonts w:hint="default"/>
        <w:lang w:val="en-US" w:eastAsia="zh-CN" w:bidi="ar-SA"/>
      </w:rPr>
    </w:lvl>
    <w:lvl w:ilvl="3">
      <w:start w:val="0"/>
      <w:numFmt w:val="bullet"/>
      <w:lvlText w:val="•"/>
      <w:lvlJc w:val="left"/>
      <w:pPr>
        <w:ind w:left="3522" w:hanging="180"/>
      </w:pPr>
      <w:rPr>
        <w:rFonts w:hint="default"/>
        <w:lang w:val="en-US" w:eastAsia="zh-CN" w:bidi="ar-SA"/>
      </w:rPr>
    </w:lvl>
    <w:lvl w:ilvl="4">
      <w:start w:val="0"/>
      <w:numFmt w:val="bullet"/>
      <w:lvlText w:val="•"/>
      <w:lvlJc w:val="left"/>
      <w:pPr>
        <w:ind w:left="4396" w:hanging="180"/>
      </w:pPr>
      <w:rPr>
        <w:rFonts w:hint="default"/>
        <w:lang w:val="en-US" w:eastAsia="zh-CN" w:bidi="ar-SA"/>
      </w:rPr>
    </w:lvl>
    <w:lvl w:ilvl="5">
      <w:start w:val="0"/>
      <w:numFmt w:val="bullet"/>
      <w:lvlText w:val="•"/>
      <w:lvlJc w:val="left"/>
      <w:pPr>
        <w:ind w:left="5270" w:hanging="180"/>
      </w:pPr>
      <w:rPr>
        <w:rFonts w:hint="default"/>
        <w:lang w:val="en-US" w:eastAsia="zh-CN" w:bidi="ar-SA"/>
      </w:rPr>
    </w:lvl>
    <w:lvl w:ilvl="6">
      <w:start w:val="0"/>
      <w:numFmt w:val="bullet"/>
      <w:lvlText w:val="•"/>
      <w:lvlJc w:val="left"/>
      <w:pPr>
        <w:ind w:left="6144" w:hanging="180"/>
      </w:pPr>
      <w:rPr>
        <w:rFonts w:hint="default"/>
        <w:lang w:val="en-US" w:eastAsia="zh-CN" w:bidi="ar-SA"/>
      </w:rPr>
    </w:lvl>
    <w:lvl w:ilvl="7">
      <w:start w:val="0"/>
      <w:numFmt w:val="bullet"/>
      <w:lvlText w:val="•"/>
      <w:lvlJc w:val="left"/>
      <w:pPr>
        <w:ind w:left="7018" w:hanging="180"/>
      </w:pPr>
      <w:rPr>
        <w:rFonts w:hint="default"/>
        <w:lang w:val="en-US" w:eastAsia="zh-CN" w:bidi="ar-SA"/>
      </w:rPr>
    </w:lvl>
    <w:lvl w:ilvl="8">
      <w:start w:val="0"/>
      <w:numFmt w:val="bullet"/>
      <w:lvlText w:val="•"/>
      <w:lvlJc w:val="left"/>
      <w:pPr>
        <w:ind w:left="7892" w:hanging="180"/>
      </w:pPr>
      <w:rPr>
        <w:rFonts w:hint="default"/>
        <w:lang w:val="en-US" w:eastAsia="zh-CN" w:bidi="ar-SA"/>
      </w:rPr>
    </w:lvl>
  </w:abstractNum>
  <w:abstractNum w:abstractNumId="35">
    <w:nsid w:val="59ADCABA"/>
    <w:multiLevelType w:val="multilevel"/>
    <w:tmpl w:val="59ADCABA"/>
    <w:lvl w:ilvl="0">
      <w:start w:val="5"/>
      <w:numFmt w:val="decimal"/>
      <w:lvlText w:val="%1"/>
      <w:lvlJc w:val="left"/>
      <w:pPr>
        <w:ind w:left="353" w:hanging="180"/>
        <w:jc w:val="left"/>
      </w:pPr>
      <w:rPr>
        <w:rFonts w:ascii="宋体" w:eastAsia="宋体" w:hAnsi="宋体" w:cs="宋体" w:hint="default"/>
        <w:w w:val="100"/>
        <w:sz w:val="24"/>
        <w:szCs w:val="24"/>
        <w:lang w:val="en-US" w:eastAsia="zh-CN" w:bidi="ar-SA"/>
      </w:rPr>
    </w:lvl>
    <w:lvl w:ilvl="1">
      <w:start w:val="1"/>
      <w:numFmt w:val="decimal"/>
      <w:lvlText w:val="%1.%2"/>
      <w:lvlJc w:val="left"/>
      <w:pPr>
        <w:ind w:left="833"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1817" w:hanging="420"/>
      </w:pPr>
      <w:rPr>
        <w:rFonts w:hint="default"/>
        <w:lang w:val="en-US" w:eastAsia="zh-CN" w:bidi="ar-SA"/>
      </w:rPr>
    </w:lvl>
    <w:lvl w:ilvl="3">
      <w:start w:val="0"/>
      <w:numFmt w:val="bullet"/>
      <w:lvlText w:val="•"/>
      <w:lvlJc w:val="left"/>
      <w:pPr>
        <w:ind w:left="2795" w:hanging="420"/>
      </w:pPr>
      <w:rPr>
        <w:rFonts w:hint="default"/>
        <w:lang w:val="en-US" w:eastAsia="zh-CN" w:bidi="ar-SA"/>
      </w:rPr>
    </w:lvl>
    <w:lvl w:ilvl="4">
      <w:start w:val="0"/>
      <w:numFmt w:val="bullet"/>
      <w:lvlText w:val="•"/>
      <w:lvlJc w:val="left"/>
      <w:pPr>
        <w:ind w:left="3773" w:hanging="420"/>
      </w:pPr>
      <w:rPr>
        <w:rFonts w:hint="default"/>
        <w:lang w:val="en-US" w:eastAsia="zh-CN" w:bidi="ar-SA"/>
      </w:rPr>
    </w:lvl>
    <w:lvl w:ilvl="5">
      <w:start w:val="0"/>
      <w:numFmt w:val="bullet"/>
      <w:lvlText w:val="•"/>
      <w:lvlJc w:val="left"/>
      <w:pPr>
        <w:ind w:left="4751" w:hanging="420"/>
      </w:pPr>
      <w:rPr>
        <w:rFonts w:hint="default"/>
        <w:lang w:val="en-US" w:eastAsia="zh-CN" w:bidi="ar-SA"/>
      </w:rPr>
    </w:lvl>
    <w:lvl w:ilvl="6">
      <w:start w:val="0"/>
      <w:numFmt w:val="bullet"/>
      <w:lvlText w:val="•"/>
      <w:lvlJc w:val="left"/>
      <w:pPr>
        <w:ind w:left="5728" w:hanging="420"/>
      </w:pPr>
      <w:rPr>
        <w:rFonts w:hint="default"/>
        <w:lang w:val="en-US" w:eastAsia="zh-CN" w:bidi="ar-SA"/>
      </w:rPr>
    </w:lvl>
    <w:lvl w:ilvl="7">
      <w:start w:val="0"/>
      <w:numFmt w:val="bullet"/>
      <w:lvlText w:val="•"/>
      <w:lvlJc w:val="left"/>
      <w:pPr>
        <w:ind w:left="6706" w:hanging="420"/>
      </w:pPr>
      <w:rPr>
        <w:rFonts w:hint="default"/>
        <w:lang w:val="en-US" w:eastAsia="zh-CN" w:bidi="ar-SA"/>
      </w:rPr>
    </w:lvl>
    <w:lvl w:ilvl="8">
      <w:start w:val="0"/>
      <w:numFmt w:val="bullet"/>
      <w:lvlText w:val="•"/>
      <w:lvlJc w:val="left"/>
      <w:pPr>
        <w:ind w:left="7684" w:hanging="420"/>
      </w:pPr>
      <w:rPr>
        <w:rFonts w:hint="default"/>
        <w:lang w:val="en-US" w:eastAsia="zh-CN" w:bidi="ar-SA"/>
      </w:rPr>
    </w:lvl>
  </w:abstractNum>
  <w:abstractNum w:abstractNumId="36">
    <w:nsid w:val="5A241D34"/>
    <w:multiLevelType w:val="multilevel"/>
    <w:tmpl w:val="5A241D34"/>
    <w:lvl w:ilvl="0">
      <w:start w:val="2"/>
      <w:numFmt w:val="decimal"/>
      <w:lvlText w:val="%1"/>
      <w:lvlJc w:val="left"/>
      <w:pPr>
        <w:ind w:left="891" w:hanging="180"/>
        <w:jc w:val="left"/>
      </w:pPr>
      <w:rPr>
        <w:rFonts w:ascii="宋体" w:eastAsia="宋体" w:hAnsi="宋体" w:cs="宋体" w:hint="default"/>
        <w:w w:val="100"/>
        <w:sz w:val="24"/>
        <w:szCs w:val="24"/>
        <w:lang w:val="en-US" w:eastAsia="zh-CN" w:bidi="ar-SA"/>
      </w:rPr>
    </w:lvl>
    <w:lvl w:ilvl="1">
      <w:start w:val="0"/>
      <w:numFmt w:val="bullet"/>
      <w:lvlText w:val="•"/>
      <w:lvlJc w:val="left"/>
      <w:pPr>
        <w:ind w:left="1774" w:hanging="180"/>
      </w:pPr>
      <w:rPr>
        <w:rFonts w:hint="default"/>
        <w:lang w:val="en-US" w:eastAsia="zh-CN" w:bidi="ar-SA"/>
      </w:rPr>
    </w:lvl>
    <w:lvl w:ilvl="2">
      <w:start w:val="0"/>
      <w:numFmt w:val="bullet"/>
      <w:lvlText w:val="•"/>
      <w:lvlJc w:val="left"/>
      <w:pPr>
        <w:ind w:left="2648" w:hanging="180"/>
      </w:pPr>
      <w:rPr>
        <w:rFonts w:hint="default"/>
        <w:lang w:val="en-US" w:eastAsia="zh-CN" w:bidi="ar-SA"/>
      </w:rPr>
    </w:lvl>
    <w:lvl w:ilvl="3">
      <w:start w:val="0"/>
      <w:numFmt w:val="bullet"/>
      <w:lvlText w:val="•"/>
      <w:lvlJc w:val="left"/>
      <w:pPr>
        <w:ind w:left="3522" w:hanging="180"/>
      </w:pPr>
      <w:rPr>
        <w:rFonts w:hint="default"/>
        <w:lang w:val="en-US" w:eastAsia="zh-CN" w:bidi="ar-SA"/>
      </w:rPr>
    </w:lvl>
    <w:lvl w:ilvl="4">
      <w:start w:val="0"/>
      <w:numFmt w:val="bullet"/>
      <w:lvlText w:val="•"/>
      <w:lvlJc w:val="left"/>
      <w:pPr>
        <w:ind w:left="4396" w:hanging="180"/>
      </w:pPr>
      <w:rPr>
        <w:rFonts w:hint="default"/>
        <w:lang w:val="en-US" w:eastAsia="zh-CN" w:bidi="ar-SA"/>
      </w:rPr>
    </w:lvl>
    <w:lvl w:ilvl="5">
      <w:start w:val="0"/>
      <w:numFmt w:val="bullet"/>
      <w:lvlText w:val="•"/>
      <w:lvlJc w:val="left"/>
      <w:pPr>
        <w:ind w:left="5270" w:hanging="180"/>
      </w:pPr>
      <w:rPr>
        <w:rFonts w:hint="default"/>
        <w:lang w:val="en-US" w:eastAsia="zh-CN" w:bidi="ar-SA"/>
      </w:rPr>
    </w:lvl>
    <w:lvl w:ilvl="6">
      <w:start w:val="0"/>
      <w:numFmt w:val="bullet"/>
      <w:lvlText w:val="•"/>
      <w:lvlJc w:val="left"/>
      <w:pPr>
        <w:ind w:left="6144" w:hanging="180"/>
      </w:pPr>
      <w:rPr>
        <w:rFonts w:hint="default"/>
        <w:lang w:val="en-US" w:eastAsia="zh-CN" w:bidi="ar-SA"/>
      </w:rPr>
    </w:lvl>
    <w:lvl w:ilvl="7">
      <w:start w:val="0"/>
      <w:numFmt w:val="bullet"/>
      <w:lvlText w:val="•"/>
      <w:lvlJc w:val="left"/>
      <w:pPr>
        <w:ind w:left="7018" w:hanging="180"/>
      </w:pPr>
      <w:rPr>
        <w:rFonts w:hint="default"/>
        <w:lang w:val="en-US" w:eastAsia="zh-CN" w:bidi="ar-SA"/>
      </w:rPr>
    </w:lvl>
    <w:lvl w:ilvl="8">
      <w:start w:val="0"/>
      <w:numFmt w:val="bullet"/>
      <w:lvlText w:val="•"/>
      <w:lvlJc w:val="left"/>
      <w:pPr>
        <w:ind w:left="7892" w:hanging="180"/>
      </w:pPr>
      <w:rPr>
        <w:rFonts w:hint="default"/>
        <w:lang w:val="en-US" w:eastAsia="zh-CN" w:bidi="ar-SA"/>
      </w:rPr>
    </w:lvl>
  </w:abstractNum>
  <w:abstractNum w:abstractNumId="37">
    <w:nsid w:val="60382F6E"/>
    <w:multiLevelType w:val="multilevel"/>
    <w:tmpl w:val="60382F6E"/>
    <w:lvl w:ilvl="0">
      <w:start w:val="1"/>
      <w:numFmt w:val="decimal"/>
      <w:lvlText w:val="%1"/>
      <w:lvlJc w:val="left"/>
      <w:pPr>
        <w:ind w:left="231" w:hanging="180"/>
        <w:jc w:val="left"/>
      </w:pPr>
      <w:rPr>
        <w:rFonts w:ascii="宋体" w:eastAsia="宋体" w:hAnsi="宋体" w:cs="宋体" w:hint="default"/>
        <w:w w:val="100"/>
        <w:sz w:val="24"/>
        <w:szCs w:val="24"/>
        <w:lang w:val="en-US" w:eastAsia="zh-CN" w:bidi="ar-SA"/>
      </w:rPr>
    </w:lvl>
    <w:lvl w:ilvl="1">
      <w:start w:val="0"/>
      <w:numFmt w:val="bullet"/>
      <w:lvlText w:val="•"/>
      <w:lvlJc w:val="left"/>
      <w:pPr>
        <w:ind w:left="1180" w:hanging="180"/>
      </w:pPr>
      <w:rPr>
        <w:rFonts w:hint="default"/>
        <w:lang w:val="en-US" w:eastAsia="zh-CN" w:bidi="ar-SA"/>
      </w:rPr>
    </w:lvl>
    <w:lvl w:ilvl="2">
      <w:start w:val="0"/>
      <w:numFmt w:val="bullet"/>
      <w:lvlText w:val="•"/>
      <w:lvlJc w:val="left"/>
      <w:pPr>
        <w:ind w:left="2120" w:hanging="180"/>
      </w:pPr>
      <w:rPr>
        <w:rFonts w:hint="default"/>
        <w:lang w:val="en-US" w:eastAsia="zh-CN" w:bidi="ar-SA"/>
      </w:rPr>
    </w:lvl>
    <w:lvl w:ilvl="3">
      <w:start w:val="0"/>
      <w:numFmt w:val="bullet"/>
      <w:lvlText w:val="•"/>
      <w:lvlJc w:val="left"/>
      <w:pPr>
        <w:ind w:left="3060" w:hanging="180"/>
      </w:pPr>
      <w:rPr>
        <w:rFonts w:hint="default"/>
        <w:lang w:val="en-US" w:eastAsia="zh-CN" w:bidi="ar-SA"/>
      </w:rPr>
    </w:lvl>
    <w:lvl w:ilvl="4">
      <w:start w:val="0"/>
      <w:numFmt w:val="bullet"/>
      <w:lvlText w:val="•"/>
      <w:lvlJc w:val="left"/>
      <w:pPr>
        <w:ind w:left="4000" w:hanging="180"/>
      </w:pPr>
      <w:rPr>
        <w:rFonts w:hint="default"/>
        <w:lang w:val="en-US" w:eastAsia="zh-CN" w:bidi="ar-SA"/>
      </w:rPr>
    </w:lvl>
    <w:lvl w:ilvl="5">
      <w:start w:val="0"/>
      <w:numFmt w:val="bullet"/>
      <w:lvlText w:val="•"/>
      <w:lvlJc w:val="left"/>
      <w:pPr>
        <w:ind w:left="4940" w:hanging="180"/>
      </w:pPr>
      <w:rPr>
        <w:rFonts w:hint="default"/>
        <w:lang w:val="en-US" w:eastAsia="zh-CN" w:bidi="ar-SA"/>
      </w:rPr>
    </w:lvl>
    <w:lvl w:ilvl="6">
      <w:start w:val="0"/>
      <w:numFmt w:val="bullet"/>
      <w:lvlText w:val="•"/>
      <w:lvlJc w:val="left"/>
      <w:pPr>
        <w:ind w:left="5880" w:hanging="180"/>
      </w:pPr>
      <w:rPr>
        <w:rFonts w:hint="default"/>
        <w:lang w:val="en-US" w:eastAsia="zh-CN" w:bidi="ar-SA"/>
      </w:rPr>
    </w:lvl>
    <w:lvl w:ilvl="7">
      <w:start w:val="0"/>
      <w:numFmt w:val="bullet"/>
      <w:lvlText w:val="•"/>
      <w:lvlJc w:val="left"/>
      <w:pPr>
        <w:ind w:left="6820" w:hanging="180"/>
      </w:pPr>
      <w:rPr>
        <w:rFonts w:hint="default"/>
        <w:lang w:val="en-US" w:eastAsia="zh-CN" w:bidi="ar-SA"/>
      </w:rPr>
    </w:lvl>
    <w:lvl w:ilvl="8">
      <w:start w:val="0"/>
      <w:numFmt w:val="bullet"/>
      <w:lvlText w:val="•"/>
      <w:lvlJc w:val="left"/>
      <w:pPr>
        <w:ind w:left="7760" w:hanging="180"/>
      </w:pPr>
      <w:rPr>
        <w:rFonts w:hint="default"/>
        <w:lang w:val="en-US" w:eastAsia="zh-CN" w:bidi="ar-SA"/>
      </w:rPr>
    </w:lvl>
  </w:abstractNum>
  <w:abstractNum w:abstractNumId="38">
    <w:nsid w:val="629F7852"/>
    <w:multiLevelType w:val="multilevel"/>
    <w:tmpl w:val="629F7852"/>
    <w:lvl w:ilvl="0">
      <w:start w:val="1"/>
      <w:numFmt w:val="decimal"/>
      <w:lvlText w:val="%1"/>
      <w:lvlJc w:val="left"/>
      <w:pPr>
        <w:ind w:left="231" w:hanging="180"/>
        <w:jc w:val="left"/>
      </w:pPr>
      <w:rPr>
        <w:rFonts w:ascii="宋体" w:eastAsia="宋体" w:hAnsi="宋体" w:cs="宋体" w:hint="default"/>
        <w:w w:val="100"/>
        <w:sz w:val="24"/>
        <w:szCs w:val="24"/>
        <w:lang w:val="en-US" w:eastAsia="zh-CN" w:bidi="ar-SA"/>
      </w:rPr>
    </w:lvl>
    <w:lvl w:ilvl="1">
      <w:start w:val="0"/>
      <w:numFmt w:val="bullet"/>
      <w:lvlText w:val="•"/>
      <w:lvlJc w:val="left"/>
      <w:pPr>
        <w:ind w:left="1180" w:hanging="180"/>
      </w:pPr>
      <w:rPr>
        <w:rFonts w:hint="default"/>
        <w:lang w:val="en-US" w:eastAsia="zh-CN" w:bidi="ar-SA"/>
      </w:rPr>
    </w:lvl>
    <w:lvl w:ilvl="2">
      <w:start w:val="0"/>
      <w:numFmt w:val="bullet"/>
      <w:lvlText w:val="•"/>
      <w:lvlJc w:val="left"/>
      <w:pPr>
        <w:ind w:left="2120" w:hanging="180"/>
      </w:pPr>
      <w:rPr>
        <w:rFonts w:hint="default"/>
        <w:lang w:val="en-US" w:eastAsia="zh-CN" w:bidi="ar-SA"/>
      </w:rPr>
    </w:lvl>
    <w:lvl w:ilvl="3">
      <w:start w:val="0"/>
      <w:numFmt w:val="bullet"/>
      <w:lvlText w:val="•"/>
      <w:lvlJc w:val="left"/>
      <w:pPr>
        <w:ind w:left="3060" w:hanging="180"/>
      </w:pPr>
      <w:rPr>
        <w:rFonts w:hint="default"/>
        <w:lang w:val="en-US" w:eastAsia="zh-CN" w:bidi="ar-SA"/>
      </w:rPr>
    </w:lvl>
    <w:lvl w:ilvl="4">
      <w:start w:val="0"/>
      <w:numFmt w:val="bullet"/>
      <w:lvlText w:val="•"/>
      <w:lvlJc w:val="left"/>
      <w:pPr>
        <w:ind w:left="4000" w:hanging="180"/>
      </w:pPr>
      <w:rPr>
        <w:rFonts w:hint="default"/>
        <w:lang w:val="en-US" w:eastAsia="zh-CN" w:bidi="ar-SA"/>
      </w:rPr>
    </w:lvl>
    <w:lvl w:ilvl="5">
      <w:start w:val="0"/>
      <w:numFmt w:val="bullet"/>
      <w:lvlText w:val="•"/>
      <w:lvlJc w:val="left"/>
      <w:pPr>
        <w:ind w:left="4940" w:hanging="180"/>
      </w:pPr>
      <w:rPr>
        <w:rFonts w:hint="default"/>
        <w:lang w:val="en-US" w:eastAsia="zh-CN" w:bidi="ar-SA"/>
      </w:rPr>
    </w:lvl>
    <w:lvl w:ilvl="6">
      <w:start w:val="0"/>
      <w:numFmt w:val="bullet"/>
      <w:lvlText w:val="•"/>
      <w:lvlJc w:val="left"/>
      <w:pPr>
        <w:ind w:left="5880" w:hanging="180"/>
      </w:pPr>
      <w:rPr>
        <w:rFonts w:hint="default"/>
        <w:lang w:val="en-US" w:eastAsia="zh-CN" w:bidi="ar-SA"/>
      </w:rPr>
    </w:lvl>
    <w:lvl w:ilvl="7">
      <w:start w:val="0"/>
      <w:numFmt w:val="bullet"/>
      <w:lvlText w:val="•"/>
      <w:lvlJc w:val="left"/>
      <w:pPr>
        <w:ind w:left="6820" w:hanging="180"/>
      </w:pPr>
      <w:rPr>
        <w:rFonts w:hint="default"/>
        <w:lang w:val="en-US" w:eastAsia="zh-CN" w:bidi="ar-SA"/>
      </w:rPr>
    </w:lvl>
    <w:lvl w:ilvl="8">
      <w:start w:val="0"/>
      <w:numFmt w:val="bullet"/>
      <w:lvlText w:val="•"/>
      <w:lvlJc w:val="left"/>
      <w:pPr>
        <w:ind w:left="7760" w:hanging="180"/>
      </w:pPr>
      <w:rPr>
        <w:rFonts w:hint="default"/>
        <w:lang w:val="en-US" w:eastAsia="zh-CN" w:bidi="ar-SA"/>
      </w:rPr>
    </w:lvl>
  </w:abstractNum>
  <w:abstractNum w:abstractNumId="39">
    <w:nsid w:val="72183CF9"/>
    <w:multiLevelType w:val="multilevel"/>
    <w:tmpl w:val="72183CF9"/>
    <w:lvl w:ilvl="0">
      <w:start w:val="1"/>
      <w:numFmt w:val="decimal"/>
      <w:lvlText w:val="%1"/>
      <w:lvlJc w:val="left"/>
      <w:pPr>
        <w:ind w:left="231" w:hanging="240"/>
        <w:jc w:val="left"/>
      </w:pPr>
      <w:rPr>
        <w:rFonts w:ascii="宋体" w:eastAsia="宋体" w:hAnsi="宋体" w:cs="宋体" w:hint="default"/>
        <w:w w:val="100"/>
        <w:sz w:val="24"/>
        <w:szCs w:val="24"/>
        <w:lang w:val="en-US" w:eastAsia="zh-CN" w:bidi="ar-SA"/>
      </w:rPr>
    </w:lvl>
    <w:lvl w:ilvl="1">
      <w:start w:val="0"/>
      <w:numFmt w:val="bullet"/>
      <w:lvlText w:val="•"/>
      <w:lvlJc w:val="left"/>
      <w:pPr>
        <w:ind w:left="1180" w:hanging="240"/>
      </w:pPr>
      <w:rPr>
        <w:rFonts w:hint="default"/>
        <w:lang w:val="en-US" w:eastAsia="zh-CN" w:bidi="ar-SA"/>
      </w:rPr>
    </w:lvl>
    <w:lvl w:ilvl="2">
      <w:start w:val="0"/>
      <w:numFmt w:val="bullet"/>
      <w:lvlText w:val="•"/>
      <w:lvlJc w:val="left"/>
      <w:pPr>
        <w:ind w:left="2120" w:hanging="240"/>
      </w:pPr>
      <w:rPr>
        <w:rFonts w:hint="default"/>
        <w:lang w:val="en-US" w:eastAsia="zh-CN" w:bidi="ar-SA"/>
      </w:rPr>
    </w:lvl>
    <w:lvl w:ilvl="3">
      <w:start w:val="0"/>
      <w:numFmt w:val="bullet"/>
      <w:lvlText w:val="•"/>
      <w:lvlJc w:val="left"/>
      <w:pPr>
        <w:ind w:left="3060" w:hanging="240"/>
      </w:pPr>
      <w:rPr>
        <w:rFonts w:hint="default"/>
        <w:lang w:val="en-US" w:eastAsia="zh-CN" w:bidi="ar-SA"/>
      </w:rPr>
    </w:lvl>
    <w:lvl w:ilvl="4">
      <w:start w:val="0"/>
      <w:numFmt w:val="bullet"/>
      <w:lvlText w:val="•"/>
      <w:lvlJc w:val="left"/>
      <w:pPr>
        <w:ind w:left="4000" w:hanging="240"/>
      </w:pPr>
      <w:rPr>
        <w:rFonts w:hint="default"/>
        <w:lang w:val="en-US" w:eastAsia="zh-CN" w:bidi="ar-SA"/>
      </w:rPr>
    </w:lvl>
    <w:lvl w:ilvl="5">
      <w:start w:val="0"/>
      <w:numFmt w:val="bullet"/>
      <w:lvlText w:val="•"/>
      <w:lvlJc w:val="left"/>
      <w:pPr>
        <w:ind w:left="4940" w:hanging="240"/>
      </w:pPr>
      <w:rPr>
        <w:rFonts w:hint="default"/>
        <w:lang w:val="en-US" w:eastAsia="zh-CN" w:bidi="ar-SA"/>
      </w:rPr>
    </w:lvl>
    <w:lvl w:ilvl="6">
      <w:start w:val="0"/>
      <w:numFmt w:val="bullet"/>
      <w:lvlText w:val="•"/>
      <w:lvlJc w:val="left"/>
      <w:pPr>
        <w:ind w:left="5880" w:hanging="240"/>
      </w:pPr>
      <w:rPr>
        <w:rFonts w:hint="default"/>
        <w:lang w:val="en-US" w:eastAsia="zh-CN" w:bidi="ar-SA"/>
      </w:rPr>
    </w:lvl>
    <w:lvl w:ilvl="7">
      <w:start w:val="0"/>
      <w:numFmt w:val="bullet"/>
      <w:lvlText w:val="•"/>
      <w:lvlJc w:val="left"/>
      <w:pPr>
        <w:ind w:left="6820" w:hanging="240"/>
      </w:pPr>
      <w:rPr>
        <w:rFonts w:hint="default"/>
        <w:lang w:val="en-US" w:eastAsia="zh-CN" w:bidi="ar-SA"/>
      </w:rPr>
    </w:lvl>
    <w:lvl w:ilvl="8">
      <w:start w:val="0"/>
      <w:numFmt w:val="bullet"/>
      <w:lvlText w:val="•"/>
      <w:lvlJc w:val="left"/>
      <w:pPr>
        <w:ind w:left="7760" w:hanging="240"/>
      </w:pPr>
      <w:rPr>
        <w:rFonts w:hint="default"/>
        <w:lang w:val="en-US" w:eastAsia="zh-CN" w:bidi="ar-SA"/>
      </w:rPr>
    </w:lvl>
  </w:abstractNum>
  <w:abstractNum w:abstractNumId="40">
    <w:nsid w:val="77ECEA79"/>
    <w:multiLevelType w:val="multilevel"/>
    <w:tmpl w:val="77ECEA79"/>
    <w:lvl w:ilvl="0">
      <w:start w:val="1"/>
      <w:numFmt w:val="decimal"/>
      <w:lvlText w:val="%1"/>
      <w:lvlJc w:val="left"/>
      <w:pPr>
        <w:ind w:left="231" w:hanging="180"/>
        <w:jc w:val="left"/>
      </w:pPr>
      <w:rPr>
        <w:rFonts w:ascii="宋体" w:eastAsia="宋体" w:hAnsi="宋体" w:cs="宋体" w:hint="default"/>
        <w:w w:val="100"/>
        <w:sz w:val="24"/>
        <w:szCs w:val="24"/>
        <w:lang w:val="en-US" w:eastAsia="zh-CN" w:bidi="ar-SA"/>
      </w:rPr>
    </w:lvl>
    <w:lvl w:ilvl="1">
      <w:start w:val="0"/>
      <w:numFmt w:val="bullet"/>
      <w:lvlText w:val="•"/>
      <w:lvlJc w:val="left"/>
      <w:pPr>
        <w:ind w:left="1180" w:hanging="180"/>
      </w:pPr>
      <w:rPr>
        <w:rFonts w:hint="default"/>
        <w:lang w:val="en-US" w:eastAsia="zh-CN" w:bidi="ar-SA"/>
      </w:rPr>
    </w:lvl>
    <w:lvl w:ilvl="2">
      <w:start w:val="0"/>
      <w:numFmt w:val="bullet"/>
      <w:lvlText w:val="•"/>
      <w:lvlJc w:val="left"/>
      <w:pPr>
        <w:ind w:left="2120" w:hanging="180"/>
      </w:pPr>
      <w:rPr>
        <w:rFonts w:hint="default"/>
        <w:lang w:val="en-US" w:eastAsia="zh-CN" w:bidi="ar-SA"/>
      </w:rPr>
    </w:lvl>
    <w:lvl w:ilvl="3">
      <w:start w:val="0"/>
      <w:numFmt w:val="bullet"/>
      <w:lvlText w:val="•"/>
      <w:lvlJc w:val="left"/>
      <w:pPr>
        <w:ind w:left="3060" w:hanging="180"/>
      </w:pPr>
      <w:rPr>
        <w:rFonts w:hint="default"/>
        <w:lang w:val="en-US" w:eastAsia="zh-CN" w:bidi="ar-SA"/>
      </w:rPr>
    </w:lvl>
    <w:lvl w:ilvl="4">
      <w:start w:val="0"/>
      <w:numFmt w:val="bullet"/>
      <w:lvlText w:val="•"/>
      <w:lvlJc w:val="left"/>
      <w:pPr>
        <w:ind w:left="4000" w:hanging="180"/>
      </w:pPr>
      <w:rPr>
        <w:rFonts w:hint="default"/>
        <w:lang w:val="en-US" w:eastAsia="zh-CN" w:bidi="ar-SA"/>
      </w:rPr>
    </w:lvl>
    <w:lvl w:ilvl="5">
      <w:start w:val="0"/>
      <w:numFmt w:val="bullet"/>
      <w:lvlText w:val="•"/>
      <w:lvlJc w:val="left"/>
      <w:pPr>
        <w:ind w:left="4940" w:hanging="180"/>
      </w:pPr>
      <w:rPr>
        <w:rFonts w:hint="default"/>
        <w:lang w:val="en-US" w:eastAsia="zh-CN" w:bidi="ar-SA"/>
      </w:rPr>
    </w:lvl>
    <w:lvl w:ilvl="6">
      <w:start w:val="0"/>
      <w:numFmt w:val="bullet"/>
      <w:lvlText w:val="•"/>
      <w:lvlJc w:val="left"/>
      <w:pPr>
        <w:ind w:left="5880" w:hanging="180"/>
      </w:pPr>
      <w:rPr>
        <w:rFonts w:hint="default"/>
        <w:lang w:val="en-US" w:eastAsia="zh-CN" w:bidi="ar-SA"/>
      </w:rPr>
    </w:lvl>
    <w:lvl w:ilvl="7">
      <w:start w:val="0"/>
      <w:numFmt w:val="bullet"/>
      <w:lvlText w:val="•"/>
      <w:lvlJc w:val="left"/>
      <w:pPr>
        <w:ind w:left="6820" w:hanging="180"/>
      </w:pPr>
      <w:rPr>
        <w:rFonts w:hint="default"/>
        <w:lang w:val="en-US" w:eastAsia="zh-CN" w:bidi="ar-SA"/>
      </w:rPr>
    </w:lvl>
    <w:lvl w:ilvl="8">
      <w:start w:val="0"/>
      <w:numFmt w:val="bullet"/>
      <w:lvlText w:val="•"/>
      <w:lvlJc w:val="left"/>
      <w:pPr>
        <w:ind w:left="7760" w:hanging="180"/>
      </w:pPr>
      <w:rPr>
        <w:rFonts w:hint="default"/>
        <w:lang w:val="en-US" w:eastAsia="zh-CN" w:bidi="ar-SA"/>
      </w:rPr>
    </w:lvl>
  </w:abstractNum>
  <w:abstractNum w:abstractNumId="41">
    <w:nsid w:val="79AA4FA4"/>
    <w:multiLevelType w:val="multilevel"/>
    <w:tmpl w:val="79AA4FA4"/>
    <w:lvl w:ilvl="0">
      <w:start w:val="5"/>
      <w:numFmt w:val="decimal"/>
      <w:lvlText w:val="%1"/>
      <w:lvlJc w:val="left"/>
      <w:pPr>
        <w:ind w:left="656" w:hanging="423"/>
        <w:jc w:val="left"/>
      </w:pPr>
      <w:rPr>
        <w:rFonts w:hint="default"/>
        <w:lang w:val="en-US" w:eastAsia="zh-CN" w:bidi="ar-SA"/>
      </w:rPr>
    </w:lvl>
    <w:lvl w:ilvl="1">
      <w:start w:val="3"/>
      <w:numFmt w:val="decimal"/>
      <w:lvlText w:val="%1.%2"/>
      <w:lvlJc w:val="left"/>
      <w:pPr>
        <w:ind w:left="656" w:hanging="423"/>
        <w:jc w:val="left"/>
      </w:pPr>
      <w:rPr>
        <w:rFonts w:ascii="宋体" w:eastAsia="宋体" w:hAnsi="宋体" w:cs="宋体" w:hint="default"/>
        <w:w w:val="100"/>
        <w:sz w:val="24"/>
        <w:szCs w:val="24"/>
        <w:lang w:val="en-US" w:eastAsia="zh-CN" w:bidi="ar-SA"/>
      </w:rPr>
    </w:lvl>
    <w:lvl w:ilvl="2">
      <w:start w:val="1"/>
      <w:numFmt w:val="decimal"/>
      <w:lvlText w:val="%1.%2.%3"/>
      <w:lvlJc w:val="left"/>
      <w:pPr>
        <w:ind w:left="231" w:hanging="660"/>
        <w:jc w:val="left"/>
      </w:pPr>
      <w:rPr>
        <w:rFonts w:ascii="宋体" w:eastAsia="宋体" w:hAnsi="宋体" w:cs="宋体" w:hint="default"/>
        <w:w w:val="100"/>
        <w:sz w:val="24"/>
        <w:szCs w:val="24"/>
        <w:lang w:val="en-US" w:eastAsia="zh-CN" w:bidi="ar-SA"/>
      </w:rPr>
    </w:lvl>
    <w:lvl w:ilvl="3">
      <w:start w:val="0"/>
      <w:numFmt w:val="bullet"/>
      <w:lvlText w:val="•"/>
      <w:lvlJc w:val="left"/>
      <w:pPr>
        <w:ind w:left="2655" w:hanging="660"/>
      </w:pPr>
      <w:rPr>
        <w:rFonts w:hint="default"/>
        <w:lang w:val="en-US" w:eastAsia="zh-CN" w:bidi="ar-SA"/>
      </w:rPr>
    </w:lvl>
    <w:lvl w:ilvl="4">
      <w:start w:val="0"/>
      <w:numFmt w:val="bullet"/>
      <w:lvlText w:val="•"/>
      <w:lvlJc w:val="left"/>
      <w:pPr>
        <w:ind w:left="3653" w:hanging="660"/>
      </w:pPr>
      <w:rPr>
        <w:rFonts w:hint="default"/>
        <w:lang w:val="en-US" w:eastAsia="zh-CN" w:bidi="ar-SA"/>
      </w:rPr>
    </w:lvl>
    <w:lvl w:ilvl="5">
      <w:start w:val="0"/>
      <w:numFmt w:val="bullet"/>
      <w:lvlText w:val="•"/>
      <w:lvlJc w:val="left"/>
      <w:pPr>
        <w:ind w:left="4651" w:hanging="660"/>
      </w:pPr>
      <w:rPr>
        <w:rFonts w:hint="default"/>
        <w:lang w:val="en-US" w:eastAsia="zh-CN" w:bidi="ar-SA"/>
      </w:rPr>
    </w:lvl>
    <w:lvl w:ilvl="6">
      <w:start w:val="0"/>
      <w:numFmt w:val="bullet"/>
      <w:lvlText w:val="•"/>
      <w:lvlJc w:val="left"/>
      <w:pPr>
        <w:ind w:left="5648" w:hanging="660"/>
      </w:pPr>
      <w:rPr>
        <w:rFonts w:hint="default"/>
        <w:lang w:val="en-US" w:eastAsia="zh-CN" w:bidi="ar-SA"/>
      </w:rPr>
    </w:lvl>
    <w:lvl w:ilvl="7">
      <w:start w:val="0"/>
      <w:numFmt w:val="bullet"/>
      <w:lvlText w:val="•"/>
      <w:lvlJc w:val="left"/>
      <w:pPr>
        <w:ind w:left="6646" w:hanging="660"/>
      </w:pPr>
      <w:rPr>
        <w:rFonts w:hint="default"/>
        <w:lang w:val="en-US" w:eastAsia="zh-CN" w:bidi="ar-SA"/>
      </w:rPr>
    </w:lvl>
    <w:lvl w:ilvl="8">
      <w:start w:val="0"/>
      <w:numFmt w:val="bullet"/>
      <w:lvlText w:val="•"/>
      <w:lvlJc w:val="left"/>
      <w:pPr>
        <w:ind w:left="7644" w:hanging="660"/>
      </w:pPr>
      <w:rPr>
        <w:rFonts w:hint="default"/>
        <w:lang w:val="en-US" w:eastAsia="zh-CN" w:bidi="ar-SA"/>
      </w:rPr>
    </w:lvl>
  </w:abstractNum>
  <w:abstractNum w:abstractNumId="42">
    <w:nsid w:val="7C246926"/>
    <w:multiLevelType w:val="multilevel"/>
    <w:tmpl w:val="7C246926"/>
    <w:lvl w:ilvl="0">
      <w:start w:val="1"/>
      <w:numFmt w:val="decimal"/>
      <w:lvlText w:val="%1"/>
      <w:lvlJc w:val="left"/>
      <w:pPr>
        <w:ind w:left="231" w:hanging="180"/>
        <w:jc w:val="left"/>
      </w:pPr>
      <w:rPr>
        <w:rFonts w:hint="default"/>
        <w:w w:val="100"/>
        <w:lang w:val="en-US" w:eastAsia="zh-CN" w:bidi="ar-SA"/>
      </w:rPr>
    </w:lvl>
    <w:lvl w:ilvl="1">
      <w:start w:val="1"/>
      <w:numFmt w:val="decimal"/>
      <w:lvlText w:val="%1.%2"/>
      <w:lvlJc w:val="left"/>
      <w:pPr>
        <w:ind w:left="656" w:hanging="423"/>
        <w:jc w:val="left"/>
      </w:pPr>
      <w:rPr>
        <w:rFonts w:ascii="宋体" w:eastAsia="宋体" w:hAnsi="宋体" w:cs="宋体" w:hint="default"/>
        <w:w w:val="100"/>
        <w:sz w:val="24"/>
        <w:szCs w:val="24"/>
        <w:lang w:val="en-US" w:eastAsia="zh-CN" w:bidi="ar-SA"/>
      </w:rPr>
    </w:lvl>
    <w:lvl w:ilvl="2">
      <w:start w:val="1"/>
      <w:numFmt w:val="decimal"/>
      <w:lvlText w:val="%1.%2.%3"/>
      <w:lvlJc w:val="left"/>
      <w:pPr>
        <w:ind w:left="231" w:hanging="660"/>
        <w:jc w:val="left"/>
      </w:pPr>
      <w:rPr>
        <w:rFonts w:ascii="宋体" w:eastAsia="宋体" w:hAnsi="宋体" w:cs="宋体" w:hint="default"/>
        <w:w w:val="100"/>
        <w:sz w:val="24"/>
        <w:szCs w:val="24"/>
        <w:lang w:val="en-US" w:eastAsia="zh-CN" w:bidi="ar-SA"/>
      </w:rPr>
    </w:lvl>
    <w:lvl w:ilvl="3">
      <w:start w:val="1"/>
      <w:numFmt w:val="decimal"/>
      <w:lvlText w:val="%4"/>
      <w:lvlJc w:val="left"/>
      <w:pPr>
        <w:ind w:left="893" w:hanging="183"/>
        <w:jc w:val="left"/>
      </w:pPr>
      <w:rPr>
        <w:rFonts w:ascii="宋体" w:eastAsia="宋体" w:hAnsi="宋体" w:cs="宋体" w:hint="default"/>
        <w:w w:val="100"/>
        <w:sz w:val="24"/>
        <w:szCs w:val="24"/>
        <w:lang w:val="en-US" w:eastAsia="zh-CN" w:bidi="ar-SA"/>
      </w:rPr>
    </w:lvl>
    <w:lvl w:ilvl="4">
      <w:start w:val="0"/>
      <w:numFmt w:val="bullet"/>
      <w:lvlText w:val="•"/>
      <w:lvlJc w:val="left"/>
      <w:pPr>
        <w:ind w:left="3085" w:hanging="183"/>
      </w:pPr>
      <w:rPr>
        <w:rFonts w:hint="default"/>
        <w:lang w:val="en-US" w:eastAsia="zh-CN" w:bidi="ar-SA"/>
      </w:rPr>
    </w:lvl>
    <w:lvl w:ilvl="5">
      <w:start w:val="0"/>
      <w:numFmt w:val="bullet"/>
      <w:lvlText w:val="•"/>
      <w:lvlJc w:val="left"/>
      <w:pPr>
        <w:ind w:left="4177" w:hanging="183"/>
      </w:pPr>
      <w:rPr>
        <w:rFonts w:hint="default"/>
        <w:lang w:val="en-US" w:eastAsia="zh-CN" w:bidi="ar-SA"/>
      </w:rPr>
    </w:lvl>
    <w:lvl w:ilvl="6">
      <w:start w:val="0"/>
      <w:numFmt w:val="bullet"/>
      <w:lvlText w:val="•"/>
      <w:lvlJc w:val="left"/>
      <w:pPr>
        <w:ind w:left="5270" w:hanging="183"/>
      </w:pPr>
      <w:rPr>
        <w:rFonts w:hint="default"/>
        <w:lang w:val="en-US" w:eastAsia="zh-CN" w:bidi="ar-SA"/>
      </w:rPr>
    </w:lvl>
    <w:lvl w:ilvl="7">
      <w:start w:val="0"/>
      <w:numFmt w:val="bullet"/>
      <w:lvlText w:val="•"/>
      <w:lvlJc w:val="left"/>
      <w:pPr>
        <w:ind w:left="6362" w:hanging="183"/>
      </w:pPr>
      <w:rPr>
        <w:rFonts w:hint="default"/>
        <w:lang w:val="en-US" w:eastAsia="zh-CN" w:bidi="ar-SA"/>
      </w:rPr>
    </w:lvl>
    <w:lvl w:ilvl="8">
      <w:start w:val="0"/>
      <w:numFmt w:val="bullet"/>
      <w:lvlText w:val="•"/>
      <w:lvlJc w:val="left"/>
      <w:pPr>
        <w:ind w:left="7455" w:hanging="183"/>
      </w:pPr>
      <w:rPr>
        <w:rFonts w:hint="default"/>
        <w:lang w:val="en-US" w:eastAsia="zh-CN" w:bidi="ar-SA"/>
      </w:rPr>
    </w:lvl>
  </w:abstractNum>
  <w:abstractNum w:abstractNumId="43">
    <w:nsid w:val="7DEC2089"/>
    <w:multiLevelType w:val="multilevel"/>
    <w:tmpl w:val="7DEC2089"/>
    <w:lvl w:ilvl="0">
      <w:start w:val="1"/>
      <w:numFmt w:val="decimal"/>
      <w:lvlText w:val="%1"/>
      <w:lvlJc w:val="left"/>
      <w:pPr>
        <w:ind w:left="891" w:hanging="180"/>
        <w:jc w:val="left"/>
      </w:pPr>
      <w:rPr>
        <w:rFonts w:ascii="Times New Roman" w:eastAsia="Times New Roman" w:hAnsi="Times New Roman" w:cs="Times New Roman" w:hint="default"/>
        <w:w w:val="100"/>
        <w:position w:val="2"/>
        <w:sz w:val="24"/>
        <w:szCs w:val="24"/>
        <w:lang w:val="en-US" w:eastAsia="zh-CN" w:bidi="ar-SA"/>
      </w:rPr>
    </w:lvl>
    <w:lvl w:ilvl="1">
      <w:start w:val="0"/>
      <w:numFmt w:val="bullet"/>
      <w:lvlText w:val="•"/>
      <w:lvlJc w:val="left"/>
      <w:pPr>
        <w:ind w:left="1774" w:hanging="180"/>
      </w:pPr>
      <w:rPr>
        <w:rFonts w:hint="default"/>
        <w:lang w:val="en-US" w:eastAsia="zh-CN" w:bidi="ar-SA"/>
      </w:rPr>
    </w:lvl>
    <w:lvl w:ilvl="2">
      <w:start w:val="0"/>
      <w:numFmt w:val="bullet"/>
      <w:lvlText w:val="•"/>
      <w:lvlJc w:val="left"/>
      <w:pPr>
        <w:ind w:left="2648" w:hanging="180"/>
      </w:pPr>
      <w:rPr>
        <w:rFonts w:hint="default"/>
        <w:lang w:val="en-US" w:eastAsia="zh-CN" w:bidi="ar-SA"/>
      </w:rPr>
    </w:lvl>
    <w:lvl w:ilvl="3">
      <w:start w:val="0"/>
      <w:numFmt w:val="bullet"/>
      <w:lvlText w:val="•"/>
      <w:lvlJc w:val="left"/>
      <w:pPr>
        <w:ind w:left="3522" w:hanging="180"/>
      </w:pPr>
      <w:rPr>
        <w:rFonts w:hint="default"/>
        <w:lang w:val="en-US" w:eastAsia="zh-CN" w:bidi="ar-SA"/>
      </w:rPr>
    </w:lvl>
    <w:lvl w:ilvl="4">
      <w:start w:val="0"/>
      <w:numFmt w:val="bullet"/>
      <w:lvlText w:val="•"/>
      <w:lvlJc w:val="left"/>
      <w:pPr>
        <w:ind w:left="4396" w:hanging="180"/>
      </w:pPr>
      <w:rPr>
        <w:rFonts w:hint="default"/>
        <w:lang w:val="en-US" w:eastAsia="zh-CN" w:bidi="ar-SA"/>
      </w:rPr>
    </w:lvl>
    <w:lvl w:ilvl="5">
      <w:start w:val="0"/>
      <w:numFmt w:val="bullet"/>
      <w:lvlText w:val="•"/>
      <w:lvlJc w:val="left"/>
      <w:pPr>
        <w:ind w:left="5270" w:hanging="180"/>
      </w:pPr>
      <w:rPr>
        <w:rFonts w:hint="default"/>
        <w:lang w:val="en-US" w:eastAsia="zh-CN" w:bidi="ar-SA"/>
      </w:rPr>
    </w:lvl>
    <w:lvl w:ilvl="6">
      <w:start w:val="0"/>
      <w:numFmt w:val="bullet"/>
      <w:lvlText w:val="•"/>
      <w:lvlJc w:val="left"/>
      <w:pPr>
        <w:ind w:left="6144" w:hanging="180"/>
      </w:pPr>
      <w:rPr>
        <w:rFonts w:hint="default"/>
        <w:lang w:val="en-US" w:eastAsia="zh-CN" w:bidi="ar-SA"/>
      </w:rPr>
    </w:lvl>
    <w:lvl w:ilvl="7">
      <w:start w:val="0"/>
      <w:numFmt w:val="bullet"/>
      <w:lvlText w:val="•"/>
      <w:lvlJc w:val="left"/>
      <w:pPr>
        <w:ind w:left="7018" w:hanging="180"/>
      </w:pPr>
      <w:rPr>
        <w:rFonts w:hint="default"/>
        <w:lang w:val="en-US" w:eastAsia="zh-CN" w:bidi="ar-SA"/>
      </w:rPr>
    </w:lvl>
    <w:lvl w:ilvl="8">
      <w:start w:val="0"/>
      <w:numFmt w:val="bullet"/>
      <w:lvlText w:val="•"/>
      <w:lvlJc w:val="left"/>
      <w:pPr>
        <w:ind w:left="7892" w:hanging="180"/>
      </w:pPr>
      <w:rPr>
        <w:rFonts w:hint="default"/>
        <w:lang w:val="en-US" w:eastAsia="zh-CN" w:bidi="ar-SA"/>
      </w:rPr>
    </w:lvl>
  </w:abstractNum>
  <w:num w:numId="1">
    <w:abstractNumId w:val="19"/>
  </w:num>
  <w:num w:numId="2">
    <w:abstractNumId w:val="13"/>
  </w:num>
  <w:num w:numId="3">
    <w:abstractNumId w:val="35"/>
  </w:num>
  <w:num w:numId="4">
    <w:abstractNumId w:val="11"/>
  </w:num>
  <w:num w:numId="5">
    <w:abstractNumId w:val="7"/>
  </w:num>
  <w:num w:numId="6">
    <w:abstractNumId w:val="21"/>
  </w:num>
  <w:num w:numId="7">
    <w:abstractNumId w:val="26"/>
  </w:num>
  <w:num w:numId="8">
    <w:abstractNumId w:val="39"/>
  </w:num>
  <w:num w:numId="9">
    <w:abstractNumId w:val="20"/>
  </w:num>
  <w:num w:numId="10">
    <w:abstractNumId w:val="3"/>
  </w:num>
  <w:num w:numId="11">
    <w:abstractNumId w:val="27"/>
  </w:num>
  <w:num w:numId="12">
    <w:abstractNumId w:val="36"/>
  </w:num>
  <w:num w:numId="13">
    <w:abstractNumId w:val="12"/>
  </w:num>
  <w:num w:numId="14">
    <w:abstractNumId w:val="32"/>
  </w:num>
  <w:num w:numId="15">
    <w:abstractNumId w:val="17"/>
  </w:num>
  <w:num w:numId="16">
    <w:abstractNumId w:val="25"/>
  </w:num>
  <w:num w:numId="17">
    <w:abstractNumId w:val="15"/>
  </w:num>
  <w:num w:numId="18">
    <w:abstractNumId w:val="14"/>
  </w:num>
  <w:num w:numId="19">
    <w:abstractNumId w:val="5"/>
  </w:num>
  <w:num w:numId="20">
    <w:abstractNumId w:val="31"/>
  </w:num>
  <w:num w:numId="21">
    <w:abstractNumId w:val="37"/>
  </w:num>
  <w:num w:numId="22">
    <w:abstractNumId w:val="22"/>
  </w:num>
  <w:num w:numId="23">
    <w:abstractNumId w:val="30"/>
  </w:num>
  <w:num w:numId="24">
    <w:abstractNumId w:val="6"/>
  </w:num>
  <w:num w:numId="25">
    <w:abstractNumId w:val="42"/>
  </w:num>
  <w:num w:numId="26">
    <w:abstractNumId w:val="40"/>
  </w:num>
  <w:num w:numId="27">
    <w:abstractNumId w:val="10"/>
  </w:num>
  <w:num w:numId="28">
    <w:abstractNumId w:val="38"/>
  </w:num>
  <w:num w:numId="29">
    <w:abstractNumId w:val="4"/>
  </w:num>
  <w:num w:numId="30">
    <w:abstractNumId w:val="29"/>
  </w:num>
  <w:num w:numId="31">
    <w:abstractNumId w:val="1"/>
  </w:num>
  <w:num w:numId="32">
    <w:abstractNumId w:val="34"/>
  </w:num>
  <w:num w:numId="33">
    <w:abstractNumId w:val="43"/>
  </w:num>
  <w:num w:numId="34">
    <w:abstractNumId w:val="0"/>
  </w:num>
  <w:num w:numId="35">
    <w:abstractNumId w:val="24"/>
  </w:num>
  <w:num w:numId="36">
    <w:abstractNumId w:val="33"/>
  </w:num>
  <w:num w:numId="37">
    <w:abstractNumId w:val="18"/>
  </w:num>
  <w:num w:numId="38">
    <w:abstractNumId w:val="16"/>
  </w:num>
  <w:num w:numId="39">
    <w:abstractNumId w:val="28"/>
  </w:num>
  <w:num w:numId="40">
    <w:abstractNumId w:val="41"/>
  </w:num>
  <w:num w:numId="41">
    <w:abstractNumId w:val="9"/>
  </w:num>
  <w:num w:numId="42">
    <w:abstractNumId w:val="2"/>
  </w:num>
  <w:num w:numId="43">
    <w:abstractNumId w:val="8"/>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DDA3C0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1"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spacing w:before="0" w:after="0" w:line="240" w:lineRule="auto"/>
      <w:ind w:left="0" w:right="0"/>
      <w:jc w:val="left"/>
    </w:pPr>
    <w:rPr>
      <w:rFonts w:ascii="宋体" w:eastAsia="宋体" w:hAnsi="宋体" w:cs="宋体"/>
      <w:sz w:val="22"/>
      <w:szCs w:val="22"/>
      <w:lang w:val="en-US" w:eastAsia="zh-CN" w:bidi="ar-SA"/>
    </w:rPr>
  </w:style>
  <w:style w:type="paragraph" w:styleId="Heading1">
    <w:name w:val="heading 1"/>
    <w:basedOn w:val="Normal"/>
    <w:next w:val="Normal"/>
    <w:uiPriority w:val="1"/>
    <w:qFormat/>
    <w:pPr>
      <w:ind w:left="550" w:hanging="320"/>
      <w:outlineLvl w:val="0"/>
    </w:pPr>
    <w:rPr>
      <w:rFonts w:ascii="黑体" w:eastAsia="黑体" w:hAnsi="黑体" w:cs="黑体"/>
      <w:sz w:val="32"/>
      <w:szCs w:val="32"/>
      <w:lang w:val="en-US" w:eastAsia="zh-CN" w:bidi="ar-SA"/>
    </w:rPr>
  </w:style>
  <w:style w:type="character" w:default="1" w:styleId="DefaultParagraphFont">
    <w:name w:val="Default Paragraph Font"/>
    <w:uiPriority w:val="1"/>
    <w:semiHidden/>
    <w:unhideWhenUsed/>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uiPriority w:val="1"/>
    <w:qFormat/>
    <w:pPr>
      <w:ind w:left="231"/>
    </w:pPr>
    <w:rPr>
      <w:rFonts w:ascii="宋体" w:eastAsia="宋体" w:hAnsi="宋体" w:cs="宋体"/>
      <w:sz w:val="24"/>
      <w:szCs w:val="24"/>
      <w:lang w:val="en-US" w:eastAsia="zh-CN" w:bidi="ar-SA"/>
    </w:rPr>
  </w:style>
  <w:style w:type="paragraph" w:styleId="Title">
    <w:name w:val="Title"/>
    <w:basedOn w:val="Normal"/>
    <w:uiPriority w:val="1"/>
    <w:qFormat/>
    <w:pPr>
      <w:spacing w:before="28"/>
      <w:ind w:left="932"/>
    </w:pPr>
    <w:rPr>
      <w:rFonts w:ascii="黑体" w:eastAsia="黑体" w:hAnsi="黑体" w:cs="黑体"/>
      <w:sz w:val="52"/>
      <w:szCs w:val="52"/>
      <w:lang w:val="en-US" w:eastAsia="zh-CN" w:bidi="ar-SA"/>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231"/>
    </w:pPr>
    <w:rPr>
      <w:rFonts w:ascii="宋体" w:eastAsia="宋体" w:hAnsi="宋体" w:cs="宋体"/>
      <w:lang w:val="en-US" w:eastAsia="zh-CN" w:bidi="ar-SA"/>
    </w:rPr>
  </w:style>
  <w:style w:type="paragraph" w:customStyle="1" w:styleId="TableParagraph">
    <w:name w:val="Table Paragraph"/>
    <w:basedOn w:val="Normal"/>
    <w:uiPriority w:val="1"/>
    <w:qFormat/>
    <w:rPr>
      <w:rFonts w:ascii="宋体" w:eastAsia="宋体" w:hAnsi="宋体" w:cs="宋体"/>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hyperlink" Target="https://d.book118.com/177035000153006032" TargetMode="External" /><Relationship Id="rId14" Type="http://schemas.openxmlformats.org/officeDocument/2006/relationships/footer" Target="footer9.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P020201021372198539752.doc</dc:title>
  <dc:creator>Administrator</dc:creator>
  <cp:lastModifiedBy>Administrator</cp:lastModifiedBy>
  <cp:revision>0</cp:revision>
  <dcterms:created xsi:type="dcterms:W3CDTF">2024-01-20T12:10:00Z</dcterms:created>
  <dcterms:modified xsi:type="dcterms:W3CDTF">2024-01-20T12:10:52Z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2024-01-20T00:00:00Z</vt:filetime>
  </property>
  <property fmtid="{D5CDD505-2E9C-101B-9397-08002B2CF9AE}" pid="3" name="Creator">
    <vt:lpwstr>PDF24 Creator</vt:lpwstr>
  </property>
  <property fmtid="{D5CDD505-2E9C-101B-9397-08002B2CF9AE}" pid="4" name="ICV">
    <vt:lpwstr>E638356D49314D87AFB0C0EC64143026</vt:lpwstr>
  </property>
  <property fmtid="{D5CDD505-2E9C-101B-9397-08002B2CF9AE}" pid="5" name="KSOProductBuildVer">
    <vt:lpwstr>2052-11.8.2.11718</vt:lpwstr>
  </property>
  <property fmtid="{D5CDD505-2E9C-101B-9397-08002B2CF9AE}" pid="6" name="LastSaved">
    <vt:filetime>2024-01-20T00:00:00Z</vt:filetime>
  </property>
</Properties>
</file>