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智能铸造生产线项目可行性研究报告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49" w:history="1">
        <w:r>
          <w:rPr>
            <w:rFonts w:ascii="仿宋" w:eastAsia="仿宋" w:hAnsi="仿宋" w:cs="仿宋" w:hint="eastAsia"/>
            <w:lang w:eastAsia="zh-CN"/>
          </w:rPr>
          <w:t>概论</w:t>
        </w:r>
        <w:r>
          <w:tab/>
        </w:r>
        <w:r>
          <w:fldChar w:fldCharType="begin"/>
        </w:r>
        <w:r>
          <w:instrText xml:space="preserve"> PAGEREF _Toc19149 \h </w:instrText>
        </w:r>
        <w:r>
          <w:fldChar w:fldCharType="separate"/>
        </w:r>
        <w:r>
          <w:t>3</w:t>
        </w:r>
        <w:r>
          <w:fldChar w:fldCharType="end"/>
        </w:r>
      </w:hyperlink>
    </w:p>
    <w:p>
      <w:pPr>
        <w:pStyle w:val="TOC1"/>
        <w:tabs>
          <w:tab w:val="right" w:leader="dot" w:pos="8306"/>
        </w:tabs>
      </w:pPr>
      <w:hyperlink w:anchor="_Toc16389" w:history="1">
        <w:r>
          <w:rPr>
            <w:rFonts w:ascii="仿宋" w:eastAsia="仿宋" w:hAnsi="仿宋" w:cs="仿宋" w:hint="eastAsia"/>
            <w:lang w:eastAsia="zh-CN"/>
          </w:rPr>
          <w:t>一、SWOT分析</w:t>
        </w:r>
        <w:r>
          <w:tab/>
        </w:r>
        <w:r>
          <w:fldChar w:fldCharType="begin"/>
        </w:r>
        <w:r>
          <w:instrText xml:space="preserve"> PAGEREF _Toc16389 \h </w:instrText>
        </w:r>
        <w:r>
          <w:fldChar w:fldCharType="separate"/>
        </w:r>
        <w:r>
          <w:t>3</w:t>
        </w:r>
        <w:r>
          <w:fldChar w:fldCharType="end"/>
        </w:r>
      </w:hyperlink>
    </w:p>
    <w:p>
      <w:pPr>
        <w:pStyle w:val="TOC2"/>
        <w:tabs>
          <w:tab w:val="right" w:leader="dot" w:pos="8306"/>
        </w:tabs>
      </w:pPr>
      <w:hyperlink w:anchor="_Toc2942" w:history="1">
        <w:r>
          <w:rPr>
            <w:rFonts w:ascii="仿宋" w:eastAsia="仿宋" w:hAnsi="仿宋" w:cs="仿宋" w:hint="eastAsia"/>
            <w:lang w:eastAsia="zh-CN"/>
          </w:rPr>
          <w:t>(一)、优势分析(S)</w:t>
        </w:r>
        <w:r>
          <w:tab/>
        </w:r>
        <w:r>
          <w:fldChar w:fldCharType="begin"/>
        </w:r>
        <w:r>
          <w:instrText xml:space="preserve"> PAGEREF _Toc2942 \h </w:instrText>
        </w:r>
        <w:r>
          <w:fldChar w:fldCharType="separate"/>
        </w:r>
        <w:r>
          <w:t>3</w:t>
        </w:r>
        <w:r>
          <w:fldChar w:fldCharType="end"/>
        </w:r>
      </w:hyperlink>
    </w:p>
    <w:p>
      <w:pPr>
        <w:pStyle w:val="TOC2"/>
        <w:tabs>
          <w:tab w:val="right" w:leader="dot" w:pos="8306"/>
        </w:tabs>
      </w:pPr>
      <w:hyperlink w:anchor="_Toc6821" w:history="1">
        <w:r>
          <w:rPr>
            <w:rFonts w:ascii="仿宋" w:eastAsia="仿宋" w:hAnsi="仿宋" w:cs="仿宋" w:hint="eastAsia"/>
            <w:lang w:eastAsia="zh-CN"/>
          </w:rPr>
          <w:t>(二)、劣势分析(W)</w:t>
        </w:r>
        <w:r>
          <w:tab/>
        </w:r>
        <w:r>
          <w:fldChar w:fldCharType="begin"/>
        </w:r>
        <w:r>
          <w:instrText xml:space="preserve"> PAGEREF _Toc6821 \h </w:instrText>
        </w:r>
        <w:r>
          <w:fldChar w:fldCharType="separate"/>
        </w:r>
        <w:r>
          <w:t>4</w:t>
        </w:r>
        <w:r>
          <w:fldChar w:fldCharType="end"/>
        </w:r>
      </w:hyperlink>
    </w:p>
    <w:p>
      <w:pPr>
        <w:pStyle w:val="TOC2"/>
        <w:tabs>
          <w:tab w:val="right" w:leader="dot" w:pos="8306"/>
        </w:tabs>
      </w:pPr>
      <w:hyperlink w:anchor="_Toc32686" w:history="1">
        <w:r>
          <w:rPr>
            <w:rFonts w:ascii="仿宋" w:eastAsia="仿宋" w:hAnsi="仿宋" w:cs="仿宋" w:hint="eastAsia"/>
            <w:lang w:eastAsia="zh-CN"/>
          </w:rPr>
          <w:t>(三)、机会分析(O)</w:t>
        </w:r>
        <w:r>
          <w:tab/>
        </w:r>
        <w:r>
          <w:fldChar w:fldCharType="begin"/>
        </w:r>
        <w:r>
          <w:instrText xml:space="preserve"> PAGEREF _Toc32686 \h </w:instrText>
        </w:r>
        <w:r>
          <w:fldChar w:fldCharType="separate"/>
        </w:r>
        <w:r>
          <w:t>6</w:t>
        </w:r>
        <w:r>
          <w:fldChar w:fldCharType="end"/>
        </w:r>
      </w:hyperlink>
    </w:p>
    <w:p>
      <w:pPr>
        <w:pStyle w:val="TOC2"/>
        <w:tabs>
          <w:tab w:val="right" w:leader="dot" w:pos="8306"/>
        </w:tabs>
      </w:pPr>
      <w:hyperlink w:anchor="_Toc9091" w:history="1">
        <w:r>
          <w:rPr>
            <w:rFonts w:ascii="仿宋" w:eastAsia="仿宋" w:hAnsi="仿宋" w:cs="仿宋" w:hint="eastAsia"/>
            <w:lang w:eastAsia="zh-CN"/>
          </w:rPr>
          <w:t>(四)、威胁分析(T)</w:t>
        </w:r>
        <w:r>
          <w:tab/>
        </w:r>
        <w:r>
          <w:fldChar w:fldCharType="begin"/>
        </w:r>
        <w:r>
          <w:instrText xml:space="preserve"> PAGEREF _Toc9091 \h </w:instrText>
        </w:r>
        <w:r>
          <w:fldChar w:fldCharType="separate"/>
        </w:r>
        <w:r>
          <w:t>8</w:t>
        </w:r>
        <w:r>
          <w:fldChar w:fldCharType="end"/>
        </w:r>
      </w:hyperlink>
    </w:p>
    <w:p>
      <w:pPr>
        <w:pStyle w:val="TOC1"/>
        <w:tabs>
          <w:tab w:val="right" w:leader="dot" w:pos="8306"/>
        </w:tabs>
      </w:pPr>
      <w:hyperlink w:anchor="_Toc24548" w:history="1">
        <w:r>
          <w:rPr>
            <w:rFonts w:ascii="仿宋" w:eastAsia="仿宋" w:hAnsi="仿宋" w:cs="仿宋" w:hint="eastAsia"/>
            <w:lang w:eastAsia="zh-CN"/>
          </w:rPr>
          <w:t>二、项目概要</w:t>
        </w:r>
        <w:r>
          <w:tab/>
        </w:r>
        <w:r>
          <w:fldChar w:fldCharType="begin"/>
        </w:r>
        <w:r>
          <w:instrText xml:space="preserve"> PAGEREF _Toc24548 \h </w:instrText>
        </w:r>
        <w:r>
          <w:fldChar w:fldCharType="separate"/>
        </w:r>
        <w:r>
          <w:t>11</w:t>
        </w:r>
        <w:r>
          <w:fldChar w:fldCharType="end"/>
        </w:r>
      </w:hyperlink>
    </w:p>
    <w:p>
      <w:pPr>
        <w:pStyle w:val="TOC2"/>
        <w:tabs>
          <w:tab w:val="right" w:leader="dot" w:pos="8306"/>
        </w:tabs>
      </w:pPr>
      <w:hyperlink w:anchor="_Toc4373" w:history="1">
        <w:r>
          <w:rPr>
            <w:rFonts w:ascii="仿宋" w:eastAsia="仿宋" w:hAnsi="仿宋" w:cs="仿宋" w:hint="eastAsia"/>
            <w:lang w:eastAsia="zh-CN"/>
          </w:rPr>
          <w:t>(一)、项目名称及建设性质</w:t>
        </w:r>
        <w:r>
          <w:tab/>
        </w:r>
        <w:r>
          <w:fldChar w:fldCharType="begin"/>
        </w:r>
        <w:r>
          <w:instrText xml:space="preserve"> PAGEREF _Toc4373 \h </w:instrText>
        </w:r>
        <w:r>
          <w:fldChar w:fldCharType="separate"/>
        </w:r>
        <w:r>
          <w:t>11</w:t>
        </w:r>
        <w:r>
          <w:fldChar w:fldCharType="end"/>
        </w:r>
      </w:hyperlink>
    </w:p>
    <w:p>
      <w:pPr>
        <w:pStyle w:val="TOC2"/>
        <w:tabs>
          <w:tab w:val="right" w:leader="dot" w:pos="8306"/>
        </w:tabs>
      </w:pPr>
      <w:hyperlink w:anchor="_Toc28855" w:history="1">
        <w:r>
          <w:rPr>
            <w:rFonts w:ascii="仿宋" w:eastAsia="仿宋" w:hAnsi="仿宋" w:cs="仿宋" w:hint="eastAsia"/>
            <w:lang w:eastAsia="zh-CN"/>
          </w:rPr>
          <w:t>(二)、项目主办方</w:t>
        </w:r>
        <w:r>
          <w:tab/>
        </w:r>
        <w:r>
          <w:fldChar w:fldCharType="begin"/>
        </w:r>
        <w:r>
          <w:instrText xml:space="preserve"> PAGEREF _Toc28855 \h </w:instrText>
        </w:r>
        <w:r>
          <w:fldChar w:fldCharType="separate"/>
        </w:r>
        <w:r>
          <w:t>11</w:t>
        </w:r>
        <w:r>
          <w:fldChar w:fldCharType="end"/>
        </w:r>
      </w:hyperlink>
    </w:p>
    <w:p>
      <w:pPr>
        <w:pStyle w:val="TOC2"/>
        <w:tabs>
          <w:tab w:val="right" w:leader="dot" w:pos="8306"/>
        </w:tabs>
      </w:pPr>
      <w:hyperlink w:anchor="_Toc17826" w:history="1">
        <w:r>
          <w:rPr>
            <w:rFonts w:ascii="仿宋" w:eastAsia="仿宋" w:hAnsi="仿宋" w:cs="仿宋" w:hint="eastAsia"/>
            <w:lang w:eastAsia="zh-CN"/>
          </w:rPr>
          <w:t>(三)、智能铸造生产线项目定位及建设原因</w:t>
        </w:r>
        <w:r>
          <w:tab/>
        </w:r>
        <w:r>
          <w:fldChar w:fldCharType="begin"/>
        </w:r>
        <w:r>
          <w:instrText xml:space="preserve"> PAGEREF _Toc17826 \h </w:instrText>
        </w:r>
        <w:r>
          <w:fldChar w:fldCharType="separate"/>
        </w:r>
        <w:r>
          <w:t>12</w:t>
        </w:r>
        <w:r>
          <w:fldChar w:fldCharType="end"/>
        </w:r>
      </w:hyperlink>
    </w:p>
    <w:p>
      <w:pPr>
        <w:pStyle w:val="TOC2"/>
        <w:tabs>
          <w:tab w:val="right" w:leader="dot" w:pos="8306"/>
        </w:tabs>
      </w:pPr>
      <w:hyperlink w:anchor="_Toc17180" w:history="1">
        <w:r>
          <w:rPr>
            <w:rFonts w:ascii="仿宋" w:eastAsia="仿宋" w:hAnsi="仿宋" w:cs="仿宋" w:hint="eastAsia"/>
            <w:lang w:eastAsia="zh-CN"/>
          </w:rPr>
          <w:t>(四)、智能铸造生产线项目选址及背景</w:t>
        </w:r>
        <w:r>
          <w:tab/>
        </w:r>
        <w:r>
          <w:fldChar w:fldCharType="begin"/>
        </w:r>
        <w:r>
          <w:instrText xml:space="preserve"> PAGEREF _Toc17180 \h </w:instrText>
        </w:r>
        <w:r>
          <w:fldChar w:fldCharType="separate"/>
        </w:r>
        <w:r>
          <w:t>13</w:t>
        </w:r>
        <w:r>
          <w:fldChar w:fldCharType="end"/>
        </w:r>
      </w:hyperlink>
    </w:p>
    <w:p>
      <w:pPr>
        <w:pStyle w:val="TOC2"/>
        <w:tabs>
          <w:tab w:val="right" w:leader="dot" w:pos="8306"/>
        </w:tabs>
      </w:pPr>
      <w:hyperlink w:anchor="_Toc3825" w:history="1">
        <w:r>
          <w:rPr>
            <w:rFonts w:ascii="仿宋" w:eastAsia="仿宋" w:hAnsi="仿宋" w:cs="仿宋" w:hint="eastAsia"/>
            <w:lang w:eastAsia="zh-CN"/>
          </w:rPr>
          <w:t>(五)、智能铸造生产线项目生产规模概述</w:t>
        </w:r>
        <w:r>
          <w:tab/>
        </w:r>
        <w:r>
          <w:fldChar w:fldCharType="begin"/>
        </w:r>
        <w:r>
          <w:instrText xml:space="preserve"> PAGEREF _Toc3825 \h </w:instrText>
        </w:r>
        <w:r>
          <w:fldChar w:fldCharType="separate"/>
        </w:r>
        <w:r>
          <w:t>14</w:t>
        </w:r>
        <w:r>
          <w:fldChar w:fldCharType="end"/>
        </w:r>
      </w:hyperlink>
    </w:p>
    <w:p>
      <w:pPr>
        <w:pStyle w:val="TOC2"/>
        <w:tabs>
          <w:tab w:val="right" w:leader="dot" w:pos="8306"/>
        </w:tabs>
      </w:pPr>
      <w:hyperlink w:anchor="_Toc29656" w:history="1">
        <w:r>
          <w:rPr>
            <w:rFonts w:ascii="仿宋" w:eastAsia="仿宋" w:hAnsi="仿宋" w:cs="仿宋" w:hint="eastAsia"/>
            <w:lang w:eastAsia="zh-CN"/>
          </w:rPr>
          <w:t>(六)、建筑规模与设计要点</w:t>
        </w:r>
        <w:r>
          <w:tab/>
        </w:r>
        <w:r>
          <w:fldChar w:fldCharType="begin"/>
        </w:r>
        <w:r>
          <w:instrText xml:space="preserve"> PAGEREF _Toc29656 \h </w:instrText>
        </w:r>
        <w:r>
          <w:fldChar w:fldCharType="separate"/>
        </w:r>
        <w:r>
          <w:t>14</w:t>
        </w:r>
        <w:r>
          <w:fldChar w:fldCharType="end"/>
        </w:r>
      </w:hyperlink>
    </w:p>
    <w:p>
      <w:pPr>
        <w:pStyle w:val="TOC2"/>
        <w:tabs>
          <w:tab w:val="right" w:leader="dot" w:pos="8306"/>
        </w:tabs>
      </w:pPr>
      <w:hyperlink w:anchor="_Toc27746" w:history="1">
        <w:r>
          <w:rPr>
            <w:rFonts w:ascii="仿宋" w:eastAsia="仿宋" w:hAnsi="仿宋" w:cs="仿宋" w:hint="eastAsia"/>
            <w:lang w:eastAsia="zh-CN"/>
          </w:rPr>
          <w:t>(七)、环境影响考察</w:t>
        </w:r>
        <w:r>
          <w:tab/>
        </w:r>
        <w:r>
          <w:fldChar w:fldCharType="begin"/>
        </w:r>
        <w:r>
          <w:instrText xml:space="preserve"> PAGEREF _Toc27746 \h </w:instrText>
        </w:r>
        <w:r>
          <w:fldChar w:fldCharType="separate"/>
        </w:r>
        <w:r>
          <w:t>14</w:t>
        </w:r>
        <w:r>
          <w:fldChar w:fldCharType="end"/>
        </w:r>
      </w:hyperlink>
    </w:p>
    <w:p>
      <w:pPr>
        <w:pStyle w:val="TOC2"/>
        <w:tabs>
          <w:tab w:val="right" w:leader="dot" w:pos="8306"/>
        </w:tabs>
      </w:pPr>
      <w:hyperlink w:anchor="_Toc19379" w:history="1">
        <w:r>
          <w:rPr>
            <w:rFonts w:ascii="仿宋" w:eastAsia="仿宋" w:hAnsi="仿宋" w:cs="仿宋" w:hint="eastAsia"/>
            <w:lang w:eastAsia="zh-CN"/>
          </w:rPr>
          <w:t>(八)、项目总投资与资金结构</w:t>
        </w:r>
        <w:r>
          <w:tab/>
        </w:r>
        <w:r>
          <w:fldChar w:fldCharType="begin"/>
        </w:r>
        <w:r>
          <w:instrText xml:space="preserve"> PAGEREF _Toc19379 \h </w:instrText>
        </w:r>
        <w:r>
          <w:fldChar w:fldCharType="separate"/>
        </w:r>
        <w:r>
          <w:t>15</w:t>
        </w:r>
        <w:r>
          <w:fldChar w:fldCharType="end"/>
        </w:r>
      </w:hyperlink>
    </w:p>
    <w:p>
      <w:pPr>
        <w:pStyle w:val="TOC2"/>
        <w:tabs>
          <w:tab w:val="right" w:leader="dot" w:pos="8306"/>
        </w:tabs>
      </w:pPr>
      <w:hyperlink w:anchor="_Toc22241" w:history="1">
        <w:r>
          <w:rPr>
            <w:rFonts w:ascii="仿宋" w:eastAsia="仿宋" w:hAnsi="仿宋" w:cs="仿宋" w:hint="eastAsia"/>
            <w:lang w:eastAsia="zh-CN"/>
          </w:rPr>
          <w:t>(九)、资金筹措方案概述</w:t>
        </w:r>
        <w:r>
          <w:tab/>
        </w:r>
        <w:r>
          <w:fldChar w:fldCharType="begin"/>
        </w:r>
        <w:r>
          <w:instrText xml:space="preserve"> PAGEREF _Toc22241 \h </w:instrText>
        </w:r>
        <w:r>
          <w:fldChar w:fldCharType="separate"/>
        </w:r>
        <w:r>
          <w:t>16</w:t>
        </w:r>
        <w:r>
          <w:fldChar w:fldCharType="end"/>
        </w:r>
      </w:hyperlink>
    </w:p>
    <w:p>
      <w:pPr>
        <w:pStyle w:val="TOC2"/>
        <w:tabs>
          <w:tab w:val="right" w:leader="dot" w:pos="8306"/>
        </w:tabs>
      </w:pPr>
      <w:hyperlink w:anchor="_Toc28200" w:history="1">
        <w:r>
          <w:rPr>
            <w:rFonts w:ascii="仿宋" w:eastAsia="仿宋" w:hAnsi="仿宋" w:cs="仿宋" w:hint="eastAsia"/>
            <w:lang w:eastAsia="zh-CN"/>
          </w:rPr>
          <w:t>(十)、智能铸造生产线项目经济效益预期规划</w:t>
        </w:r>
        <w:r>
          <w:tab/>
        </w:r>
        <w:r>
          <w:fldChar w:fldCharType="begin"/>
        </w:r>
        <w:r>
          <w:instrText xml:space="preserve"> PAGEREF _Toc28200 \h </w:instrText>
        </w:r>
        <w:r>
          <w:fldChar w:fldCharType="separate"/>
        </w:r>
        <w:r>
          <w:t>16</w:t>
        </w:r>
        <w:r>
          <w:fldChar w:fldCharType="end"/>
        </w:r>
      </w:hyperlink>
    </w:p>
    <w:p>
      <w:pPr>
        <w:pStyle w:val="TOC2"/>
        <w:tabs>
          <w:tab w:val="right" w:leader="dot" w:pos="8306"/>
        </w:tabs>
      </w:pPr>
      <w:hyperlink w:anchor="_Toc8525" w:history="1">
        <w:r>
          <w:rPr>
            <w:rFonts w:ascii="仿宋" w:eastAsia="仿宋" w:hAnsi="仿宋" w:cs="仿宋" w:hint="eastAsia"/>
            <w:lang w:eastAsia="zh-CN"/>
          </w:rPr>
          <w:t>(十一)、智能铸造生产线项目建设进度计划</w:t>
        </w:r>
        <w:r>
          <w:tab/>
        </w:r>
        <w:r>
          <w:fldChar w:fldCharType="begin"/>
        </w:r>
        <w:r>
          <w:instrText xml:space="preserve"> PAGEREF _Toc8525 \h </w:instrText>
        </w:r>
        <w:r>
          <w:fldChar w:fldCharType="separate"/>
        </w:r>
        <w:r>
          <w:t>17</w:t>
        </w:r>
        <w:r>
          <w:fldChar w:fldCharType="end"/>
        </w:r>
      </w:hyperlink>
    </w:p>
    <w:p>
      <w:pPr>
        <w:pStyle w:val="TOC1"/>
        <w:tabs>
          <w:tab w:val="right" w:leader="dot" w:pos="8306"/>
        </w:tabs>
      </w:pPr>
      <w:hyperlink w:anchor="_Toc29344" w:history="1">
        <w:r>
          <w:rPr>
            <w:rFonts w:ascii="仿宋" w:eastAsia="仿宋" w:hAnsi="仿宋" w:cs="仿宋" w:hint="eastAsia"/>
            <w:lang w:eastAsia="zh-CN"/>
          </w:rPr>
          <w:t>三、法人治理</w:t>
        </w:r>
        <w:r>
          <w:tab/>
        </w:r>
        <w:r>
          <w:fldChar w:fldCharType="begin"/>
        </w:r>
        <w:r>
          <w:instrText xml:space="preserve"> PAGEREF _Toc29344 \h </w:instrText>
        </w:r>
        <w:r>
          <w:fldChar w:fldCharType="separate"/>
        </w:r>
        <w:r>
          <w:t>17</w:t>
        </w:r>
        <w:r>
          <w:fldChar w:fldCharType="end"/>
        </w:r>
      </w:hyperlink>
    </w:p>
    <w:p>
      <w:pPr>
        <w:pStyle w:val="TOC2"/>
        <w:tabs>
          <w:tab w:val="right" w:leader="dot" w:pos="8306"/>
        </w:tabs>
      </w:pPr>
      <w:hyperlink w:anchor="_Toc32079" w:history="1">
        <w:r>
          <w:rPr>
            <w:rFonts w:ascii="仿宋" w:eastAsia="仿宋" w:hAnsi="仿宋" w:cs="仿宋" w:hint="eastAsia"/>
            <w:lang w:eastAsia="zh-CN"/>
          </w:rPr>
          <w:t>(一)、股东权利及义务</w:t>
        </w:r>
        <w:r>
          <w:tab/>
        </w:r>
        <w:r>
          <w:fldChar w:fldCharType="begin"/>
        </w:r>
        <w:r>
          <w:instrText xml:space="preserve"> PAGEREF _Toc32079 \h </w:instrText>
        </w:r>
        <w:r>
          <w:fldChar w:fldCharType="separate"/>
        </w:r>
        <w:r>
          <w:t>17</w:t>
        </w:r>
        <w:r>
          <w:fldChar w:fldCharType="end"/>
        </w:r>
      </w:hyperlink>
    </w:p>
    <w:p>
      <w:pPr>
        <w:pStyle w:val="TOC2"/>
        <w:tabs>
          <w:tab w:val="right" w:leader="dot" w:pos="8306"/>
        </w:tabs>
      </w:pPr>
      <w:hyperlink w:anchor="_Toc25724" w:history="1">
        <w:r>
          <w:rPr>
            <w:rFonts w:ascii="仿宋" w:eastAsia="仿宋" w:hAnsi="仿宋" w:cs="仿宋" w:hint="eastAsia"/>
            <w:lang w:eastAsia="zh-CN"/>
          </w:rPr>
          <w:t>(二)、董事</w:t>
        </w:r>
        <w:r>
          <w:tab/>
        </w:r>
        <w:r>
          <w:fldChar w:fldCharType="begin"/>
        </w:r>
        <w:r>
          <w:instrText xml:space="preserve"> PAGEREF _Toc25724 \h </w:instrText>
        </w:r>
        <w:r>
          <w:fldChar w:fldCharType="separate"/>
        </w:r>
        <w:r>
          <w:t>20</w:t>
        </w:r>
        <w:r>
          <w:fldChar w:fldCharType="end"/>
        </w:r>
      </w:hyperlink>
    </w:p>
    <w:p>
      <w:pPr>
        <w:pStyle w:val="TOC2"/>
        <w:tabs>
          <w:tab w:val="right" w:leader="dot" w:pos="8306"/>
        </w:tabs>
      </w:pPr>
      <w:hyperlink w:anchor="_Toc20406" w:history="1">
        <w:r>
          <w:rPr>
            <w:rFonts w:ascii="仿宋" w:eastAsia="仿宋" w:hAnsi="仿宋" w:cs="仿宋" w:hint="eastAsia"/>
            <w:lang w:eastAsia="zh-CN"/>
          </w:rPr>
          <w:t>(三)、高级管理人员</w:t>
        </w:r>
        <w:r>
          <w:tab/>
        </w:r>
        <w:r>
          <w:fldChar w:fldCharType="begin"/>
        </w:r>
        <w:r>
          <w:instrText xml:space="preserve"> PAGEREF _Toc20406 \h </w:instrText>
        </w:r>
        <w:r>
          <w:fldChar w:fldCharType="separate"/>
        </w:r>
        <w:r>
          <w:t>23</w:t>
        </w:r>
        <w:r>
          <w:fldChar w:fldCharType="end"/>
        </w:r>
      </w:hyperlink>
    </w:p>
    <w:p>
      <w:pPr>
        <w:pStyle w:val="TOC2"/>
        <w:tabs>
          <w:tab w:val="right" w:leader="dot" w:pos="8306"/>
        </w:tabs>
      </w:pPr>
      <w:hyperlink w:anchor="_Toc18553" w:history="1">
        <w:r>
          <w:rPr>
            <w:rFonts w:ascii="仿宋" w:eastAsia="仿宋" w:hAnsi="仿宋" w:cs="仿宋" w:hint="eastAsia"/>
            <w:lang w:eastAsia="zh-CN"/>
          </w:rPr>
          <w:t>(四)、监事</w:t>
        </w:r>
        <w:r>
          <w:tab/>
        </w:r>
        <w:r>
          <w:fldChar w:fldCharType="begin"/>
        </w:r>
        <w:r>
          <w:instrText xml:space="preserve"> PAGEREF _Toc18553 \h </w:instrText>
        </w:r>
        <w:r>
          <w:fldChar w:fldCharType="separate"/>
        </w:r>
        <w:r>
          <w:t>25</w:t>
        </w:r>
        <w:r>
          <w:fldChar w:fldCharType="end"/>
        </w:r>
      </w:hyperlink>
    </w:p>
    <w:p>
      <w:pPr>
        <w:pStyle w:val="TOC1"/>
        <w:tabs>
          <w:tab w:val="right" w:leader="dot" w:pos="8306"/>
        </w:tabs>
      </w:pPr>
      <w:hyperlink w:anchor="_Toc6346" w:history="1">
        <w:r>
          <w:rPr>
            <w:rFonts w:ascii="仿宋" w:eastAsia="仿宋" w:hAnsi="仿宋" w:cs="仿宋" w:hint="eastAsia"/>
            <w:lang w:eastAsia="zh-CN"/>
          </w:rPr>
          <w:t>四、建筑物技术方案</w:t>
        </w:r>
        <w:r>
          <w:tab/>
        </w:r>
        <w:r>
          <w:fldChar w:fldCharType="begin"/>
        </w:r>
        <w:r>
          <w:instrText xml:space="preserve"> PAGEREF _Toc6346 \h </w:instrText>
        </w:r>
        <w:r>
          <w:fldChar w:fldCharType="separate"/>
        </w:r>
        <w:r>
          <w:t>26</w:t>
        </w:r>
        <w:r>
          <w:fldChar w:fldCharType="end"/>
        </w:r>
      </w:hyperlink>
    </w:p>
    <w:p>
      <w:pPr>
        <w:pStyle w:val="TOC2"/>
        <w:tabs>
          <w:tab w:val="right" w:leader="dot" w:pos="8306"/>
        </w:tabs>
      </w:pPr>
      <w:hyperlink w:anchor="_Toc31288" w:history="1">
        <w:r>
          <w:rPr>
            <w:rFonts w:ascii="仿宋" w:eastAsia="仿宋" w:hAnsi="仿宋" w:cs="仿宋" w:hint="eastAsia"/>
            <w:lang w:eastAsia="zh-CN"/>
          </w:rPr>
          <w:t>(一)、项目工程设计总体要求</w:t>
        </w:r>
        <w:r>
          <w:tab/>
        </w:r>
        <w:r>
          <w:fldChar w:fldCharType="begin"/>
        </w:r>
        <w:r>
          <w:instrText xml:space="preserve"> PAGEREF _Toc31288 \h </w:instrText>
        </w:r>
        <w:r>
          <w:fldChar w:fldCharType="separate"/>
        </w:r>
        <w:r>
          <w:t>26</w:t>
        </w:r>
        <w:r>
          <w:fldChar w:fldCharType="end"/>
        </w:r>
      </w:hyperlink>
    </w:p>
    <w:p>
      <w:pPr>
        <w:pStyle w:val="TOC2"/>
        <w:tabs>
          <w:tab w:val="right" w:leader="dot" w:pos="8306"/>
        </w:tabs>
      </w:pPr>
      <w:hyperlink w:anchor="_Toc6207" w:history="1">
        <w:r>
          <w:rPr>
            <w:rFonts w:ascii="仿宋" w:eastAsia="仿宋" w:hAnsi="仿宋" w:cs="仿宋" w:hint="eastAsia"/>
            <w:lang w:eastAsia="zh-CN"/>
          </w:rPr>
          <w:t>(二)、建设方案</w:t>
        </w:r>
        <w:r>
          <w:tab/>
        </w:r>
        <w:r>
          <w:fldChar w:fldCharType="begin"/>
        </w:r>
        <w:r>
          <w:instrText xml:space="preserve"> PAGEREF _Toc6207 \h </w:instrText>
        </w:r>
        <w:r>
          <w:fldChar w:fldCharType="separate"/>
        </w:r>
        <w:r>
          <w:t>27</w:t>
        </w:r>
        <w:r>
          <w:fldChar w:fldCharType="end"/>
        </w:r>
      </w:hyperlink>
    </w:p>
    <w:p>
      <w:pPr>
        <w:pStyle w:val="TOC2"/>
        <w:tabs>
          <w:tab w:val="right" w:leader="dot" w:pos="8306"/>
        </w:tabs>
      </w:pPr>
      <w:hyperlink w:anchor="_Toc2791" w:history="1">
        <w:r>
          <w:rPr>
            <w:rFonts w:ascii="仿宋" w:eastAsia="仿宋" w:hAnsi="仿宋" w:cs="仿宋" w:hint="eastAsia"/>
            <w:lang w:eastAsia="zh-CN"/>
          </w:rPr>
          <w:t>(三)、建筑工程建设指标</w:t>
        </w:r>
        <w:r>
          <w:tab/>
        </w:r>
        <w:r>
          <w:fldChar w:fldCharType="begin"/>
        </w:r>
        <w:r>
          <w:instrText xml:space="preserve"> PAGEREF _Toc2791 \h </w:instrText>
        </w:r>
        <w:r>
          <w:fldChar w:fldCharType="separate"/>
        </w:r>
        <w:r>
          <w:t>28</w:t>
        </w:r>
        <w:r>
          <w:fldChar w:fldCharType="end"/>
        </w:r>
      </w:hyperlink>
    </w:p>
    <w:p>
      <w:pPr>
        <w:pStyle w:val="TOC1"/>
        <w:tabs>
          <w:tab w:val="right" w:leader="dot" w:pos="8306"/>
        </w:tabs>
      </w:pPr>
      <w:hyperlink w:anchor="_Toc20904" w:history="1">
        <w:r>
          <w:rPr>
            <w:rFonts w:ascii="仿宋" w:eastAsia="仿宋" w:hAnsi="仿宋" w:cs="仿宋" w:hint="eastAsia"/>
            <w:lang w:eastAsia="zh-CN"/>
          </w:rPr>
          <w:t>五、人才队伍建设</w:t>
        </w:r>
        <w:r>
          <w:tab/>
        </w:r>
        <w:r>
          <w:fldChar w:fldCharType="begin"/>
        </w:r>
        <w:r>
          <w:instrText xml:space="preserve"> PAGEREF _Toc20904 \h </w:instrText>
        </w:r>
        <w:r>
          <w:fldChar w:fldCharType="separate"/>
        </w:r>
        <w:r>
          <w:t>28</w:t>
        </w:r>
        <w:r>
          <w:fldChar w:fldCharType="end"/>
        </w:r>
      </w:hyperlink>
    </w:p>
    <w:p>
      <w:pPr>
        <w:pStyle w:val="TOC2"/>
        <w:tabs>
          <w:tab w:val="right" w:leader="dot" w:pos="8306"/>
        </w:tabs>
      </w:pPr>
      <w:hyperlink w:anchor="_Toc21093" w:history="1">
        <w:r>
          <w:rPr>
            <w:rFonts w:ascii="仿宋" w:eastAsia="仿宋" w:hAnsi="仿宋" w:cs="仿宋" w:hint="eastAsia"/>
            <w:lang w:eastAsia="zh-CN"/>
          </w:rPr>
          <w:t>(一)、人才引进与培养计划</w:t>
        </w:r>
        <w:r>
          <w:tab/>
        </w:r>
        <w:r>
          <w:fldChar w:fldCharType="begin"/>
        </w:r>
        <w:r>
          <w:instrText xml:space="preserve"> PAGEREF _Toc21093 \h </w:instrText>
        </w:r>
        <w:r>
          <w:fldChar w:fldCharType="separate"/>
        </w:r>
        <w:r>
          <w:t>28</w:t>
        </w:r>
        <w:r>
          <w:fldChar w:fldCharType="end"/>
        </w:r>
      </w:hyperlink>
    </w:p>
    <w:p>
      <w:pPr>
        <w:pStyle w:val="TOC2"/>
        <w:tabs>
          <w:tab w:val="right" w:leader="dot" w:pos="8306"/>
        </w:tabs>
      </w:pPr>
      <w:hyperlink w:anchor="_Toc32158" w:history="1">
        <w:r>
          <w:rPr>
            <w:rFonts w:ascii="仿宋" w:eastAsia="仿宋" w:hAnsi="仿宋" w:cs="仿宋" w:hint="eastAsia"/>
            <w:lang w:eastAsia="zh-CN"/>
          </w:rPr>
          <w:t>(二)、员工激励与福利政策</w:t>
        </w:r>
        <w:r>
          <w:tab/>
        </w:r>
        <w:r>
          <w:fldChar w:fldCharType="begin"/>
        </w:r>
        <w:r>
          <w:instrText xml:space="preserve"> PAGEREF _Toc32158 \h </w:instrText>
        </w:r>
        <w:r>
          <w:fldChar w:fldCharType="separate"/>
        </w:r>
        <w:r>
          <w:t>29</w:t>
        </w:r>
        <w:r>
          <w:fldChar w:fldCharType="end"/>
        </w:r>
      </w:hyperlink>
    </w:p>
    <w:p>
      <w:pPr>
        <w:pStyle w:val="TOC2"/>
        <w:tabs>
          <w:tab w:val="right" w:leader="dot" w:pos="8306"/>
        </w:tabs>
      </w:pPr>
      <w:hyperlink w:anchor="_Toc11864" w:history="1">
        <w:r>
          <w:rPr>
            <w:rFonts w:ascii="仿宋" w:eastAsia="仿宋" w:hAnsi="仿宋" w:cs="仿宋" w:hint="eastAsia"/>
            <w:lang w:eastAsia="zh-CN"/>
          </w:rPr>
          <w:t>(三)、团队建设与管理</w:t>
        </w:r>
        <w:r>
          <w:tab/>
        </w:r>
        <w:r>
          <w:fldChar w:fldCharType="begin"/>
        </w:r>
        <w:r>
          <w:instrText xml:space="preserve"> PAGEREF _Toc11864 \h </w:instrText>
        </w:r>
        <w:r>
          <w:fldChar w:fldCharType="separate"/>
        </w:r>
        <w:r>
          <w:t>30</w:t>
        </w:r>
        <w:r>
          <w:fldChar w:fldCharType="end"/>
        </w:r>
      </w:hyperlink>
    </w:p>
    <w:p>
      <w:pPr>
        <w:pStyle w:val="TOC1"/>
        <w:tabs>
          <w:tab w:val="right" w:leader="dot" w:pos="8306"/>
        </w:tabs>
      </w:pPr>
      <w:hyperlink w:anchor="_Toc5360" w:history="1">
        <w:r>
          <w:rPr>
            <w:rFonts w:ascii="仿宋" w:eastAsia="仿宋" w:hAnsi="仿宋" w:cs="仿宋" w:hint="eastAsia"/>
            <w:lang w:eastAsia="zh-CN"/>
          </w:rPr>
          <w:t>六、组织机构及人力资源</w:t>
        </w:r>
        <w:r>
          <w:tab/>
        </w:r>
        <w:r>
          <w:fldChar w:fldCharType="begin"/>
        </w:r>
        <w:r>
          <w:instrText xml:space="preserve"> PAGEREF _Toc5360 \h </w:instrText>
        </w:r>
        <w:r>
          <w:fldChar w:fldCharType="separate"/>
        </w:r>
        <w:r>
          <w:t>31</w:t>
        </w:r>
        <w:r>
          <w:fldChar w:fldCharType="end"/>
        </w:r>
      </w:hyperlink>
    </w:p>
    <w:p>
      <w:pPr>
        <w:pStyle w:val="TOC2"/>
        <w:tabs>
          <w:tab w:val="right" w:leader="dot" w:pos="8306"/>
        </w:tabs>
      </w:pPr>
      <w:hyperlink w:anchor="_Toc1796" w:history="1">
        <w:r>
          <w:rPr>
            <w:rFonts w:ascii="仿宋" w:eastAsia="仿宋" w:hAnsi="仿宋" w:cs="仿宋" w:hint="eastAsia"/>
            <w:lang w:eastAsia="zh-CN"/>
          </w:rPr>
          <w:t>(一)、人力资源配置</w:t>
        </w:r>
        <w:r>
          <w:tab/>
        </w:r>
        <w:r>
          <w:fldChar w:fldCharType="begin"/>
        </w:r>
        <w:r>
          <w:instrText xml:space="preserve"> PAGEREF _Toc1796 \h </w:instrText>
        </w:r>
        <w:r>
          <w:fldChar w:fldCharType="separate"/>
        </w:r>
        <w:r>
          <w:t>31</w:t>
        </w:r>
        <w:r>
          <w:fldChar w:fldCharType="end"/>
        </w:r>
      </w:hyperlink>
    </w:p>
    <w:p>
      <w:pPr>
        <w:pStyle w:val="TOC2"/>
        <w:tabs>
          <w:tab w:val="right" w:leader="dot" w:pos="8306"/>
        </w:tabs>
      </w:pPr>
      <w:hyperlink w:anchor="_Toc20128" w:history="1">
        <w:r>
          <w:rPr>
            <w:rFonts w:ascii="仿宋" w:eastAsia="仿宋" w:hAnsi="仿宋" w:cs="仿宋" w:hint="eastAsia"/>
            <w:lang w:eastAsia="zh-CN"/>
          </w:rPr>
          <w:t>(二)、员工技能培训</w:t>
        </w:r>
        <w:r>
          <w:tab/>
        </w:r>
        <w:r>
          <w:fldChar w:fldCharType="begin"/>
        </w:r>
        <w:r>
          <w:instrText xml:space="preserve"> PAGEREF _Toc20128 \h </w:instrText>
        </w:r>
        <w:r>
          <w:fldChar w:fldCharType="separate"/>
        </w:r>
        <w:r>
          <w:t>31</w:t>
        </w:r>
        <w:r>
          <w:fldChar w:fldCharType="end"/>
        </w:r>
      </w:hyperlink>
    </w:p>
    <w:p>
      <w:pPr>
        <w:pStyle w:val="TOC1"/>
        <w:tabs>
          <w:tab w:val="right" w:leader="dot" w:pos="8306"/>
        </w:tabs>
      </w:pPr>
      <w:hyperlink w:anchor="_Toc12275" w:history="1">
        <w:r>
          <w:rPr>
            <w:rFonts w:ascii="仿宋" w:eastAsia="仿宋" w:hAnsi="仿宋" w:cs="仿宋" w:hint="eastAsia"/>
            <w:lang w:eastAsia="zh-CN"/>
          </w:rPr>
          <w:t>七、社会效益评价</w:t>
        </w:r>
        <w:r>
          <w:tab/>
        </w:r>
        <w:r>
          <w:fldChar w:fldCharType="begin"/>
        </w:r>
        <w:r>
          <w:instrText xml:space="preserve"> PAGEREF _Toc12275 \h </w:instrText>
        </w:r>
        <w:r>
          <w:fldChar w:fldCharType="separate"/>
        </w:r>
        <w:r>
          <w:t>32</w:t>
        </w:r>
        <w:r>
          <w:fldChar w:fldCharType="end"/>
        </w:r>
      </w:hyperlink>
    </w:p>
    <w:p>
      <w:pPr>
        <w:pStyle w:val="TOC2"/>
        <w:tabs>
          <w:tab w:val="right" w:leader="dot" w:pos="8306"/>
        </w:tabs>
      </w:pPr>
      <w:hyperlink w:anchor="_Toc28279" w:history="1">
        <w:r>
          <w:rPr>
            <w:rFonts w:ascii="仿宋" w:eastAsia="仿宋" w:hAnsi="仿宋" w:cs="仿宋" w:hint="eastAsia"/>
            <w:lang w:eastAsia="zh-CN"/>
          </w:rPr>
          <w:t>(一)、促进当地经济进展</w:t>
        </w:r>
        <w:r>
          <w:tab/>
        </w:r>
        <w:r>
          <w:fldChar w:fldCharType="begin"/>
        </w:r>
        <w:r>
          <w:instrText xml:space="preserve"> PAGEREF _Toc28279 \h </w:instrText>
        </w:r>
        <w:r>
          <w:fldChar w:fldCharType="separate"/>
        </w:r>
        <w:r>
          <w:t>32</w:t>
        </w:r>
        <w:r>
          <w:fldChar w:fldCharType="end"/>
        </w:r>
      </w:hyperlink>
    </w:p>
    <w:p>
      <w:pPr>
        <w:pStyle w:val="TOC2"/>
        <w:tabs>
          <w:tab w:val="right" w:leader="dot" w:pos="8306"/>
        </w:tabs>
      </w:pPr>
      <w:hyperlink w:anchor="_Toc10914" w:history="1">
        <w:r>
          <w:rPr>
            <w:rFonts w:ascii="仿宋" w:eastAsia="仿宋" w:hAnsi="仿宋" w:cs="仿宋" w:hint="eastAsia"/>
            <w:lang w:eastAsia="zh-CN"/>
          </w:rPr>
          <w:t>(二)、带动有关产业进展</w:t>
        </w:r>
        <w:r>
          <w:tab/>
        </w:r>
        <w:r>
          <w:fldChar w:fldCharType="begin"/>
        </w:r>
        <w:r>
          <w:instrText xml:space="preserve"> PAGEREF _Toc10914 \h </w:instrText>
        </w:r>
        <w:r>
          <w:fldChar w:fldCharType="separate"/>
        </w:r>
        <w:r>
          <w:t>33</w:t>
        </w:r>
        <w:r>
          <w:fldChar w:fldCharType="end"/>
        </w:r>
      </w:hyperlink>
    </w:p>
    <w:p>
      <w:pPr>
        <w:pStyle w:val="TOC2"/>
        <w:tabs>
          <w:tab w:val="right" w:leader="dot" w:pos="8306"/>
        </w:tabs>
      </w:pPr>
      <w:hyperlink w:anchor="_Toc29037" w:history="1">
        <w:r>
          <w:rPr>
            <w:rFonts w:ascii="仿宋" w:eastAsia="仿宋" w:hAnsi="仿宋" w:cs="仿宋" w:hint="eastAsia"/>
            <w:lang w:eastAsia="zh-CN"/>
          </w:rPr>
          <w:t>(三)、增加地方财政收入</w:t>
        </w:r>
        <w:r>
          <w:tab/>
        </w:r>
        <w:r>
          <w:fldChar w:fldCharType="begin"/>
        </w:r>
        <w:r>
          <w:instrText xml:space="preserve"> PAGEREF _Toc29037 \h </w:instrText>
        </w:r>
        <w:r>
          <w:fldChar w:fldCharType="separate"/>
        </w:r>
        <w:r>
          <w:t>34</w:t>
        </w:r>
        <w:r>
          <w:fldChar w:fldCharType="end"/>
        </w:r>
      </w:hyperlink>
    </w:p>
    <w:p>
      <w:pPr>
        <w:pStyle w:val="TOC2"/>
        <w:tabs>
          <w:tab w:val="right" w:leader="dot" w:pos="8306"/>
        </w:tabs>
      </w:pPr>
      <w:hyperlink w:anchor="_Toc17361" w:history="1">
        <w:r>
          <w:rPr>
            <w:rFonts w:ascii="仿宋" w:eastAsia="仿宋" w:hAnsi="仿宋" w:cs="仿宋" w:hint="eastAsia"/>
            <w:lang w:eastAsia="zh-CN"/>
          </w:rPr>
          <w:t>(四)、增加就业机会</w:t>
        </w:r>
        <w:r>
          <w:tab/>
        </w:r>
        <w:r>
          <w:fldChar w:fldCharType="begin"/>
        </w:r>
        <w:r>
          <w:instrText xml:space="preserve"> PAGEREF _Toc17361 \h </w:instrText>
        </w:r>
        <w:r>
          <w:fldChar w:fldCharType="separate"/>
        </w:r>
        <w:r>
          <w:t>34</w:t>
        </w:r>
        <w:r>
          <w:fldChar w:fldCharType="end"/>
        </w:r>
      </w:hyperlink>
    </w:p>
    <w:p>
      <w:pPr>
        <w:pStyle w:val="TOC1"/>
        <w:tabs>
          <w:tab w:val="right" w:leader="dot" w:pos="8306"/>
        </w:tabs>
      </w:pPr>
      <w:hyperlink w:anchor="_Toc20040" w:history="1">
        <w:r>
          <w:rPr>
            <w:rFonts w:ascii="仿宋" w:eastAsia="仿宋" w:hAnsi="仿宋" w:cs="仿宋" w:hint="eastAsia"/>
            <w:lang w:eastAsia="zh-CN"/>
          </w:rPr>
          <w:t>八、项目进度计划</w:t>
        </w:r>
        <w:r>
          <w:tab/>
        </w:r>
        <w:r>
          <w:fldChar w:fldCharType="begin"/>
        </w:r>
        <w:r>
          <w:instrText xml:space="preserve"> PAGEREF _Toc20040 \h </w:instrText>
        </w:r>
        <w:r>
          <w:fldChar w:fldCharType="separate"/>
        </w:r>
        <w:r>
          <w:t>36</w:t>
        </w:r>
        <w:r>
          <w:fldChar w:fldCharType="end"/>
        </w:r>
      </w:hyperlink>
    </w:p>
    <w:p>
      <w:pPr>
        <w:pStyle w:val="TOC2"/>
        <w:tabs>
          <w:tab w:val="right" w:leader="dot" w:pos="8306"/>
        </w:tabs>
      </w:pPr>
      <w:hyperlink w:anchor="_Toc2093" w:history="1">
        <w:r>
          <w:rPr>
            <w:rFonts w:ascii="仿宋" w:eastAsia="仿宋" w:hAnsi="仿宋" w:cs="仿宋" w:hint="eastAsia"/>
            <w:lang w:eastAsia="zh-CN"/>
          </w:rPr>
          <w:t>(一)、项目进度安排</w:t>
        </w:r>
        <w:r>
          <w:tab/>
        </w:r>
        <w:r>
          <w:fldChar w:fldCharType="begin"/>
        </w:r>
        <w:r>
          <w:instrText xml:space="preserve"> PAGEREF _Toc2093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11" w:history="1">
        <w:r>
          <w:rPr>
            <w:rFonts w:ascii="仿宋" w:eastAsia="仿宋" w:hAnsi="仿宋" w:cs="仿宋" w:hint="eastAsia"/>
            <w:lang w:eastAsia="zh-CN"/>
          </w:rPr>
          <w:t>(二)、项目实施保障措施</w:t>
        </w:r>
        <w:r>
          <w:tab/>
        </w:r>
        <w:r>
          <w:fldChar w:fldCharType="begin"/>
        </w:r>
        <w:r>
          <w:instrText xml:space="preserve"> PAGEREF _Toc29711 \h </w:instrText>
        </w:r>
        <w:r>
          <w:fldChar w:fldCharType="separate"/>
        </w:r>
        <w:r>
          <w:t>37</w:t>
        </w:r>
        <w:r>
          <w:fldChar w:fldCharType="end"/>
        </w:r>
      </w:hyperlink>
    </w:p>
    <w:p>
      <w:pPr>
        <w:pStyle w:val="TOC1"/>
        <w:tabs>
          <w:tab w:val="right" w:leader="dot" w:pos="8306"/>
        </w:tabs>
      </w:pPr>
      <w:hyperlink w:anchor="_Toc13162" w:history="1">
        <w:r>
          <w:rPr>
            <w:rFonts w:ascii="仿宋" w:eastAsia="仿宋" w:hAnsi="仿宋" w:cs="仿宋" w:hint="eastAsia"/>
            <w:lang w:eastAsia="zh-CN"/>
          </w:rPr>
          <w:t>九、投资估算</w:t>
        </w:r>
        <w:r>
          <w:tab/>
        </w:r>
        <w:r>
          <w:fldChar w:fldCharType="begin"/>
        </w:r>
        <w:r>
          <w:instrText xml:space="preserve"> PAGEREF _Toc13162 \h </w:instrText>
        </w:r>
        <w:r>
          <w:fldChar w:fldCharType="separate"/>
        </w:r>
        <w:r>
          <w:t>39</w:t>
        </w:r>
        <w:r>
          <w:fldChar w:fldCharType="end"/>
        </w:r>
      </w:hyperlink>
    </w:p>
    <w:p>
      <w:pPr>
        <w:pStyle w:val="TOC2"/>
        <w:tabs>
          <w:tab w:val="right" w:leader="dot" w:pos="8306"/>
        </w:tabs>
      </w:pPr>
      <w:hyperlink w:anchor="_Toc15689" w:history="1">
        <w:r>
          <w:rPr>
            <w:rFonts w:ascii="仿宋" w:eastAsia="仿宋" w:hAnsi="仿宋" w:cs="仿宋" w:hint="eastAsia"/>
            <w:lang w:eastAsia="zh-CN"/>
          </w:rPr>
          <w:t>(一)、投资估算的依据和说明</w:t>
        </w:r>
        <w:r>
          <w:tab/>
        </w:r>
        <w:r>
          <w:fldChar w:fldCharType="begin"/>
        </w:r>
        <w:r>
          <w:instrText xml:space="preserve"> PAGEREF _Toc15689 \h </w:instrText>
        </w:r>
        <w:r>
          <w:fldChar w:fldCharType="separate"/>
        </w:r>
        <w:r>
          <w:t>39</w:t>
        </w:r>
        <w:r>
          <w:fldChar w:fldCharType="end"/>
        </w:r>
      </w:hyperlink>
    </w:p>
    <w:p>
      <w:pPr>
        <w:pStyle w:val="TOC2"/>
        <w:tabs>
          <w:tab w:val="right" w:leader="dot" w:pos="8306"/>
        </w:tabs>
      </w:pPr>
      <w:hyperlink w:anchor="_Toc5382" w:history="1">
        <w:r>
          <w:rPr>
            <w:rFonts w:ascii="仿宋" w:eastAsia="仿宋" w:hAnsi="仿宋" w:cs="仿宋" w:hint="eastAsia"/>
            <w:lang w:eastAsia="zh-CN"/>
          </w:rPr>
          <w:t>(二)、建设投资估算</w:t>
        </w:r>
        <w:r>
          <w:tab/>
        </w:r>
        <w:r>
          <w:fldChar w:fldCharType="begin"/>
        </w:r>
        <w:r>
          <w:instrText xml:space="preserve"> PAGEREF _Toc5382 \h </w:instrText>
        </w:r>
        <w:r>
          <w:fldChar w:fldCharType="separate"/>
        </w:r>
        <w:r>
          <w:t>41</w:t>
        </w:r>
        <w:r>
          <w:fldChar w:fldCharType="end"/>
        </w:r>
      </w:hyperlink>
    </w:p>
    <w:p>
      <w:pPr>
        <w:pStyle w:val="TOC2"/>
        <w:tabs>
          <w:tab w:val="right" w:leader="dot" w:pos="8306"/>
        </w:tabs>
      </w:pPr>
      <w:hyperlink w:anchor="_Toc1582" w:history="1">
        <w:r>
          <w:rPr>
            <w:rFonts w:ascii="仿宋" w:eastAsia="仿宋" w:hAnsi="仿宋" w:cs="仿宋" w:hint="eastAsia"/>
            <w:lang w:eastAsia="zh-CN"/>
          </w:rPr>
          <w:t>(三)、建设期利息</w:t>
        </w:r>
        <w:r>
          <w:tab/>
        </w:r>
        <w:r>
          <w:fldChar w:fldCharType="begin"/>
        </w:r>
        <w:r>
          <w:instrText xml:space="preserve"> PAGEREF _Toc1582 \h </w:instrText>
        </w:r>
        <w:r>
          <w:fldChar w:fldCharType="separate"/>
        </w:r>
        <w:r>
          <w:t>43</w:t>
        </w:r>
        <w:r>
          <w:fldChar w:fldCharType="end"/>
        </w:r>
      </w:hyperlink>
    </w:p>
    <w:p>
      <w:pPr>
        <w:pStyle w:val="TOC2"/>
        <w:tabs>
          <w:tab w:val="right" w:leader="dot" w:pos="8306"/>
        </w:tabs>
      </w:pPr>
      <w:hyperlink w:anchor="_Toc77" w:history="1">
        <w:r>
          <w:rPr>
            <w:rFonts w:ascii="仿宋" w:eastAsia="仿宋" w:hAnsi="仿宋" w:cs="仿宋" w:hint="eastAsia"/>
            <w:lang w:eastAsia="zh-CN"/>
          </w:rPr>
          <w:t>(四)、流动资金</w:t>
        </w:r>
        <w:r>
          <w:tab/>
        </w:r>
        <w:r>
          <w:fldChar w:fldCharType="begin"/>
        </w:r>
        <w:r>
          <w:instrText xml:space="preserve"> PAGEREF _Toc77 \h </w:instrText>
        </w:r>
        <w:r>
          <w:fldChar w:fldCharType="separate"/>
        </w:r>
        <w:r>
          <w:t>44</w:t>
        </w:r>
        <w:r>
          <w:fldChar w:fldCharType="end"/>
        </w:r>
      </w:hyperlink>
    </w:p>
    <w:p>
      <w:pPr>
        <w:pStyle w:val="TOC2"/>
        <w:tabs>
          <w:tab w:val="right" w:leader="dot" w:pos="8306"/>
        </w:tabs>
      </w:pPr>
      <w:hyperlink w:anchor="_Toc17692" w:history="1">
        <w:r>
          <w:rPr>
            <w:rFonts w:ascii="仿宋" w:eastAsia="仿宋" w:hAnsi="仿宋" w:cs="仿宋" w:hint="eastAsia"/>
            <w:lang w:eastAsia="zh-CN"/>
          </w:rPr>
          <w:t>(五)、总投资</w:t>
        </w:r>
        <w:r>
          <w:tab/>
        </w:r>
        <w:r>
          <w:fldChar w:fldCharType="begin"/>
        </w:r>
        <w:r>
          <w:instrText xml:space="preserve"> PAGEREF _Toc17692 \h </w:instrText>
        </w:r>
        <w:r>
          <w:fldChar w:fldCharType="separate"/>
        </w:r>
        <w:r>
          <w:t>44</w:t>
        </w:r>
        <w:r>
          <w:fldChar w:fldCharType="end"/>
        </w:r>
      </w:hyperlink>
    </w:p>
    <w:p>
      <w:pPr>
        <w:pStyle w:val="TOC2"/>
        <w:tabs>
          <w:tab w:val="right" w:leader="dot" w:pos="8306"/>
        </w:tabs>
      </w:pPr>
      <w:hyperlink w:anchor="_Toc18775" w:history="1">
        <w:r>
          <w:rPr>
            <w:rFonts w:ascii="仿宋" w:eastAsia="仿宋" w:hAnsi="仿宋" w:cs="仿宋" w:hint="eastAsia"/>
            <w:lang w:eastAsia="zh-CN"/>
          </w:rPr>
          <w:t>(六)、资金筹措与投资计划</w:t>
        </w:r>
        <w:r>
          <w:tab/>
        </w:r>
        <w:r>
          <w:fldChar w:fldCharType="begin"/>
        </w:r>
        <w:r>
          <w:instrText xml:space="preserve"> PAGEREF _Toc18775 \h </w:instrText>
        </w:r>
        <w:r>
          <w:fldChar w:fldCharType="separate"/>
        </w:r>
        <w:r>
          <w:t>45</w:t>
        </w:r>
        <w:r>
          <w:fldChar w:fldCharType="end"/>
        </w:r>
      </w:hyperlink>
    </w:p>
    <w:p>
      <w:pPr>
        <w:pStyle w:val="TOC1"/>
        <w:tabs>
          <w:tab w:val="right" w:leader="dot" w:pos="8306"/>
        </w:tabs>
      </w:pPr>
      <w:hyperlink w:anchor="_Toc16413" w:history="1">
        <w:r>
          <w:rPr>
            <w:rFonts w:ascii="仿宋" w:eastAsia="仿宋" w:hAnsi="仿宋" w:cs="仿宋" w:hint="eastAsia"/>
            <w:lang w:eastAsia="zh-CN"/>
          </w:rPr>
          <w:t>十、法规合规与审计</w:t>
        </w:r>
        <w:r>
          <w:tab/>
        </w:r>
        <w:r>
          <w:fldChar w:fldCharType="begin"/>
        </w:r>
        <w:r>
          <w:instrText xml:space="preserve"> PAGEREF _Toc16413 \h </w:instrText>
        </w:r>
        <w:r>
          <w:fldChar w:fldCharType="separate"/>
        </w:r>
        <w:r>
          <w:t>45</w:t>
        </w:r>
        <w:r>
          <w:fldChar w:fldCharType="end"/>
        </w:r>
      </w:hyperlink>
    </w:p>
    <w:p>
      <w:pPr>
        <w:pStyle w:val="TOC2"/>
        <w:tabs>
          <w:tab w:val="right" w:leader="dot" w:pos="8306"/>
        </w:tabs>
      </w:pPr>
      <w:hyperlink w:anchor="_Toc7957" w:history="1">
        <w:r>
          <w:rPr>
            <w:rFonts w:ascii="仿宋" w:eastAsia="仿宋" w:hAnsi="仿宋" w:cs="仿宋" w:hint="eastAsia"/>
            <w:lang w:eastAsia="zh-CN"/>
          </w:rPr>
          <w:t>(一)、法规遵从与合规性</w:t>
        </w:r>
        <w:r>
          <w:tab/>
        </w:r>
        <w:r>
          <w:fldChar w:fldCharType="begin"/>
        </w:r>
        <w:r>
          <w:instrText xml:space="preserve"> PAGEREF _Toc7957 \h </w:instrText>
        </w:r>
        <w:r>
          <w:fldChar w:fldCharType="separate"/>
        </w:r>
        <w:r>
          <w:t>45</w:t>
        </w:r>
        <w:r>
          <w:fldChar w:fldCharType="end"/>
        </w:r>
      </w:hyperlink>
    </w:p>
    <w:p>
      <w:pPr>
        <w:pStyle w:val="TOC2"/>
        <w:tabs>
          <w:tab w:val="right" w:leader="dot" w:pos="8306"/>
        </w:tabs>
      </w:pPr>
      <w:hyperlink w:anchor="_Toc3908" w:history="1">
        <w:r>
          <w:rPr>
            <w:rFonts w:ascii="仿宋" w:eastAsia="仿宋" w:hAnsi="仿宋" w:cs="仿宋" w:hint="eastAsia"/>
            <w:lang w:eastAsia="zh-CN"/>
          </w:rPr>
          <w:t>(二)、内部审计计划</w:t>
        </w:r>
        <w:r>
          <w:tab/>
        </w:r>
        <w:r>
          <w:fldChar w:fldCharType="begin"/>
        </w:r>
        <w:r>
          <w:instrText xml:space="preserve"> PAGEREF _Toc3908 \h </w:instrText>
        </w:r>
        <w:r>
          <w:fldChar w:fldCharType="separate"/>
        </w:r>
        <w:r>
          <w:t>46</w:t>
        </w:r>
        <w:r>
          <w:fldChar w:fldCharType="end"/>
        </w:r>
      </w:hyperlink>
    </w:p>
    <w:p>
      <w:pPr>
        <w:pStyle w:val="TOC2"/>
        <w:tabs>
          <w:tab w:val="right" w:leader="dot" w:pos="8306"/>
        </w:tabs>
      </w:pPr>
      <w:hyperlink w:anchor="_Toc21159" w:history="1">
        <w:r>
          <w:rPr>
            <w:rFonts w:ascii="仿宋" w:eastAsia="仿宋" w:hAnsi="仿宋" w:cs="仿宋" w:hint="eastAsia"/>
            <w:lang w:eastAsia="zh-CN"/>
          </w:rPr>
          <w:t>(三)、外部审计准备</w:t>
        </w:r>
        <w:r>
          <w:tab/>
        </w:r>
        <w:r>
          <w:fldChar w:fldCharType="begin"/>
        </w:r>
        <w:r>
          <w:instrText xml:space="preserve"> PAGEREF _Toc21159 \h </w:instrText>
        </w:r>
        <w:r>
          <w:fldChar w:fldCharType="separate"/>
        </w:r>
        <w:r>
          <w:t>46</w:t>
        </w:r>
        <w:r>
          <w:fldChar w:fldCharType="end"/>
        </w:r>
      </w:hyperlink>
    </w:p>
    <w:p>
      <w:pPr>
        <w:pStyle w:val="TOC2"/>
        <w:tabs>
          <w:tab w:val="right" w:leader="dot" w:pos="8306"/>
        </w:tabs>
      </w:pPr>
      <w:hyperlink w:anchor="_Toc23323" w:history="1">
        <w:r>
          <w:rPr>
            <w:rFonts w:ascii="仿宋" w:eastAsia="仿宋" w:hAnsi="仿宋" w:cs="仿宋" w:hint="eastAsia"/>
            <w:lang w:eastAsia="zh-CN"/>
          </w:rPr>
          <w:t>(四)、审计结果整改</w:t>
        </w:r>
        <w:r>
          <w:tab/>
        </w:r>
        <w:r>
          <w:fldChar w:fldCharType="begin"/>
        </w:r>
        <w:r>
          <w:instrText xml:space="preserve"> PAGEREF _Toc23323 \h </w:instrText>
        </w:r>
        <w:r>
          <w:fldChar w:fldCharType="separate"/>
        </w:r>
        <w:r>
          <w:t>46</w:t>
        </w:r>
        <w:r>
          <w:fldChar w:fldCharType="end"/>
        </w:r>
      </w:hyperlink>
    </w:p>
    <w:p>
      <w:pPr>
        <w:pStyle w:val="TOC1"/>
        <w:tabs>
          <w:tab w:val="right" w:leader="dot" w:pos="8306"/>
        </w:tabs>
      </w:pPr>
      <w:hyperlink w:anchor="_Toc24216" w:history="1">
        <w:r>
          <w:rPr>
            <w:rFonts w:ascii="仿宋" w:eastAsia="仿宋" w:hAnsi="仿宋" w:cs="仿宋" w:hint="eastAsia"/>
            <w:lang w:eastAsia="zh-CN"/>
          </w:rPr>
          <w:t>十一、项目验收与收尾工作</w:t>
        </w:r>
        <w:r>
          <w:tab/>
        </w:r>
        <w:r>
          <w:fldChar w:fldCharType="begin"/>
        </w:r>
        <w:r>
          <w:instrText xml:space="preserve"> PAGEREF _Toc24216 \h </w:instrText>
        </w:r>
        <w:r>
          <w:fldChar w:fldCharType="separate"/>
        </w:r>
        <w:r>
          <w:t>47</w:t>
        </w:r>
        <w:r>
          <w:fldChar w:fldCharType="end"/>
        </w:r>
      </w:hyperlink>
    </w:p>
    <w:p>
      <w:pPr>
        <w:pStyle w:val="TOC2"/>
        <w:tabs>
          <w:tab w:val="right" w:leader="dot" w:pos="8306"/>
        </w:tabs>
      </w:pPr>
      <w:hyperlink w:anchor="_Toc32649" w:history="1">
        <w:r>
          <w:rPr>
            <w:rFonts w:ascii="仿宋" w:eastAsia="仿宋" w:hAnsi="仿宋" w:cs="仿宋" w:hint="eastAsia"/>
            <w:lang w:eastAsia="zh-CN"/>
          </w:rPr>
          <w:t>(一)、项目竣工验收</w:t>
        </w:r>
        <w:r>
          <w:tab/>
        </w:r>
        <w:r>
          <w:fldChar w:fldCharType="begin"/>
        </w:r>
        <w:r>
          <w:instrText xml:space="preserve"> PAGEREF _Toc32649 \h </w:instrText>
        </w:r>
        <w:r>
          <w:fldChar w:fldCharType="separate"/>
        </w:r>
        <w:r>
          <w:t>47</w:t>
        </w:r>
        <w:r>
          <w:fldChar w:fldCharType="end"/>
        </w:r>
      </w:hyperlink>
    </w:p>
    <w:p>
      <w:pPr>
        <w:pStyle w:val="TOC2"/>
        <w:tabs>
          <w:tab w:val="right" w:leader="dot" w:pos="8306"/>
        </w:tabs>
      </w:pPr>
      <w:hyperlink w:anchor="_Toc21676" w:history="1">
        <w:r>
          <w:rPr>
            <w:rFonts w:ascii="仿宋" w:eastAsia="仿宋" w:hAnsi="仿宋" w:cs="仿宋" w:hint="eastAsia"/>
            <w:lang w:eastAsia="zh-CN"/>
          </w:rPr>
          <w:t>(二)、收尾工作计划</w:t>
        </w:r>
        <w:r>
          <w:tab/>
        </w:r>
        <w:r>
          <w:fldChar w:fldCharType="begin"/>
        </w:r>
        <w:r>
          <w:instrText xml:space="preserve"> PAGEREF _Toc21676 \h </w:instrText>
        </w:r>
        <w:r>
          <w:fldChar w:fldCharType="separate"/>
        </w:r>
        <w:r>
          <w:t>48</w:t>
        </w:r>
        <w:r>
          <w:fldChar w:fldCharType="end"/>
        </w:r>
      </w:hyperlink>
    </w:p>
    <w:p>
      <w:pPr>
        <w:pStyle w:val="TOC2"/>
        <w:tabs>
          <w:tab w:val="right" w:leader="dot" w:pos="8306"/>
        </w:tabs>
      </w:pPr>
      <w:hyperlink w:anchor="_Toc16082" w:history="1">
        <w:r>
          <w:rPr>
            <w:rFonts w:ascii="仿宋" w:eastAsia="仿宋" w:hAnsi="仿宋" w:cs="仿宋" w:hint="eastAsia"/>
            <w:lang w:eastAsia="zh-CN"/>
          </w:rPr>
          <w:t>(三)、移交与运营</w:t>
        </w:r>
        <w:r>
          <w:tab/>
        </w:r>
        <w:r>
          <w:fldChar w:fldCharType="begin"/>
        </w:r>
        <w:r>
          <w:instrText xml:space="preserve"> PAGEREF _Toc16082 \h </w:instrText>
        </w:r>
        <w:r>
          <w:fldChar w:fldCharType="separate"/>
        </w:r>
        <w:r>
          <w:t>50</w:t>
        </w:r>
        <w:r>
          <w:fldChar w:fldCharType="end"/>
        </w:r>
      </w:hyperlink>
    </w:p>
    <w:p>
      <w:pPr>
        <w:pStyle w:val="TOC1"/>
        <w:tabs>
          <w:tab w:val="right" w:leader="dot" w:pos="8306"/>
        </w:tabs>
      </w:pPr>
      <w:hyperlink w:anchor="_Toc20321" w:history="1">
        <w:r>
          <w:rPr>
            <w:rFonts w:ascii="仿宋" w:eastAsia="仿宋" w:hAnsi="仿宋" w:cs="仿宋" w:hint="eastAsia"/>
            <w:lang w:eastAsia="zh-CN"/>
          </w:rPr>
          <w:t>十二、信息化建设</w:t>
        </w:r>
        <w:r>
          <w:tab/>
        </w:r>
        <w:r>
          <w:fldChar w:fldCharType="begin"/>
        </w:r>
        <w:r>
          <w:instrText xml:space="preserve"> PAGEREF _Toc20321 \h </w:instrText>
        </w:r>
        <w:r>
          <w:fldChar w:fldCharType="separate"/>
        </w:r>
        <w:r>
          <w:t>51</w:t>
        </w:r>
        <w:r>
          <w:fldChar w:fldCharType="end"/>
        </w:r>
      </w:hyperlink>
    </w:p>
    <w:p>
      <w:pPr>
        <w:pStyle w:val="TOC2"/>
        <w:tabs>
          <w:tab w:val="right" w:leader="dot" w:pos="8306"/>
        </w:tabs>
      </w:pPr>
      <w:hyperlink w:anchor="_Toc19869" w:history="1">
        <w:r>
          <w:rPr>
            <w:rFonts w:ascii="仿宋" w:eastAsia="仿宋" w:hAnsi="仿宋" w:cs="仿宋" w:hint="eastAsia"/>
            <w:lang w:eastAsia="zh-CN"/>
          </w:rPr>
          <w:t>(一)、信息化规划</w:t>
        </w:r>
        <w:r>
          <w:tab/>
        </w:r>
        <w:r>
          <w:fldChar w:fldCharType="begin"/>
        </w:r>
        <w:r>
          <w:instrText xml:space="preserve"> PAGEREF _Toc19869 \h </w:instrText>
        </w:r>
        <w:r>
          <w:fldChar w:fldCharType="separate"/>
        </w:r>
        <w:r>
          <w:t>51</w:t>
        </w:r>
        <w:r>
          <w:fldChar w:fldCharType="end"/>
        </w:r>
      </w:hyperlink>
    </w:p>
    <w:p>
      <w:pPr>
        <w:pStyle w:val="TOC2"/>
        <w:tabs>
          <w:tab w:val="right" w:leader="dot" w:pos="8306"/>
        </w:tabs>
      </w:pPr>
      <w:hyperlink w:anchor="_Toc11360" w:history="1">
        <w:r>
          <w:rPr>
            <w:rFonts w:ascii="仿宋" w:eastAsia="仿宋" w:hAnsi="仿宋" w:cs="仿宋" w:hint="eastAsia"/>
            <w:lang w:eastAsia="zh-CN"/>
          </w:rPr>
          <w:t>(二)、信息系统建设</w:t>
        </w:r>
        <w:r>
          <w:tab/>
        </w:r>
        <w:r>
          <w:fldChar w:fldCharType="begin"/>
        </w:r>
        <w:r>
          <w:instrText xml:space="preserve"> PAGEREF _Toc11360 \h </w:instrText>
        </w:r>
        <w:r>
          <w:fldChar w:fldCharType="separate"/>
        </w:r>
        <w:r>
          <w:t>52</w:t>
        </w:r>
        <w:r>
          <w:fldChar w:fldCharType="end"/>
        </w:r>
      </w:hyperlink>
    </w:p>
    <w:p>
      <w:pPr>
        <w:pStyle w:val="TOC2"/>
        <w:tabs>
          <w:tab w:val="right" w:leader="dot" w:pos="8306"/>
        </w:tabs>
      </w:pPr>
      <w:hyperlink w:anchor="_Toc2084" w:history="1">
        <w:r>
          <w:rPr>
            <w:rFonts w:ascii="仿宋" w:eastAsia="仿宋" w:hAnsi="仿宋" w:cs="仿宋" w:hint="eastAsia"/>
            <w:lang w:eastAsia="zh-CN"/>
          </w:rPr>
          <w:t>(三)、数据保护与隐私保护</w:t>
        </w:r>
        <w:r>
          <w:tab/>
        </w:r>
        <w:r>
          <w:fldChar w:fldCharType="begin"/>
        </w:r>
        <w:r>
          <w:instrText xml:space="preserve"> PAGEREF _Toc2084 \h </w:instrText>
        </w:r>
        <w:r>
          <w:fldChar w:fldCharType="separate"/>
        </w:r>
        <w:r>
          <w:t>53</w:t>
        </w:r>
        <w:r>
          <w:fldChar w:fldCharType="end"/>
        </w:r>
      </w:hyperlink>
    </w:p>
    <w:p>
      <w:pPr>
        <w:pStyle w:val="TOC1"/>
        <w:tabs>
          <w:tab w:val="right" w:leader="dot" w:pos="8306"/>
        </w:tabs>
      </w:pPr>
      <w:hyperlink w:anchor="_Toc16225" w:history="1">
        <w:r>
          <w:rPr>
            <w:rFonts w:ascii="仿宋" w:eastAsia="仿宋" w:hAnsi="仿宋" w:cs="仿宋" w:hint="eastAsia"/>
            <w:lang w:eastAsia="zh-CN"/>
          </w:rPr>
          <w:t>十三、合同与法务管理</w:t>
        </w:r>
        <w:r>
          <w:tab/>
        </w:r>
        <w:r>
          <w:fldChar w:fldCharType="begin"/>
        </w:r>
        <w:r>
          <w:instrText xml:space="preserve"> PAGEREF _Toc16225 \h </w:instrText>
        </w:r>
        <w:r>
          <w:fldChar w:fldCharType="separate"/>
        </w:r>
        <w:r>
          <w:t>54</w:t>
        </w:r>
        <w:r>
          <w:fldChar w:fldCharType="end"/>
        </w:r>
      </w:hyperlink>
    </w:p>
    <w:p>
      <w:pPr>
        <w:pStyle w:val="TOC2"/>
        <w:tabs>
          <w:tab w:val="right" w:leader="dot" w:pos="8306"/>
        </w:tabs>
      </w:pPr>
      <w:hyperlink w:anchor="_Toc25087" w:history="1">
        <w:r>
          <w:rPr>
            <w:rFonts w:ascii="仿宋" w:eastAsia="仿宋" w:hAnsi="仿宋" w:cs="仿宋" w:hint="eastAsia"/>
            <w:lang w:eastAsia="zh-CN"/>
          </w:rPr>
          <w:t>(一)、合同管理</w:t>
        </w:r>
        <w:r>
          <w:tab/>
        </w:r>
        <w:r>
          <w:fldChar w:fldCharType="begin"/>
        </w:r>
        <w:r>
          <w:instrText xml:space="preserve"> PAGEREF _Toc25087 \h </w:instrText>
        </w:r>
        <w:r>
          <w:fldChar w:fldCharType="separate"/>
        </w:r>
        <w:r>
          <w:t>54</w:t>
        </w:r>
        <w:r>
          <w:fldChar w:fldCharType="end"/>
        </w:r>
      </w:hyperlink>
    </w:p>
    <w:p>
      <w:pPr>
        <w:pStyle w:val="TOC2"/>
        <w:tabs>
          <w:tab w:val="right" w:leader="dot" w:pos="8306"/>
        </w:tabs>
      </w:pPr>
      <w:hyperlink w:anchor="_Toc26967" w:history="1">
        <w:r>
          <w:rPr>
            <w:rFonts w:ascii="仿宋" w:eastAsia="仿宋" w:hAnsi="仿宋" w:cs="仿宋" w:hint="eastAsia"/>
            <w:lang w:eastAsia="zh-CN"/>
          </w:rPr>
          <w:t>(二)、法务风险分析</w:t>
        </w:r>
        <w:r>
          <w:tab/>
        </w:r>
        <w:r>
          <w:fldChar w:fldCharType="begin"/>
        </w:r>
        <w:r>
          <w:instrText xml:space="preserve"> PAGEREF _Toc26967 \h </w:instrText>
        </w:r>
        <w:r>
          <w:fldChar w:fldCharType="separate"/>
        </w:r>
        <w:r>
          <w:t>55</w:t>
        </w:r>
        <w:r>
          <w:fldChar w:fldCharType="end"/>
        </w:r>
      </w:hyperlink>
    </w:p>
    <w:p>
      <w:pPr>
        <w:pStyle w:val="TOC2"/>
        <w:tabs>
          <w:tab w:val="right" w:leader="dot" w:pos="8306"/>
        </w:tabs>
      </w:pPr>
      <w:hyperlink w:anchor="_Toc27943" w:history="1">
        <w:r>
          <w:rPr>
            <w:rFonts w:ascii="仿宋" w:eastAsia="仿宋" w:hAnsi="仿宋" w:cs="仿宋" w:hint="eastAsia"/>
            <w:lang w:eastAsia="zh-CN"/>
          </w:rPr>
          <w:t>(三)、合同纠纷解决机制</w:t>
        </w:r>
        <w:r>
          <w:tab/>
        </w:r>
        <w:r>
          <w:fldChar w:fldCharType="begin"/>
        </w:r>
        <w:r>
          <w:instrText xml:space="preserve"> PAGEREF _Toc27943 \h </w:instrText>
        </w:r>
        <w:r>
          <w:fldChar w:fldCharType="separate"/>
        </w:r>
        <w:r>
          <w:t>56</w:t>
        </w:r>
        <w:r>
          <w:fldChar w:fldCharType="end"/>
        </w:r>
      </w:hyperlink>
    </w:p>
    <w:p>
      <w:pPr>
        <w:pStyle w:val="TOC1"/>
        <w:tabs>
          <w:tab w:val="right" w:leader="dot" w:pos="8306"/>
        </w:tabs>
      </w:pPr>
      <w:hyperlink w:anchor="_Toc7649" w:history="1">
        <w:r>
          <w:rPr>
            <w:rFonts w:ascii="仿宋" w:eastAsia="仿宋" w:hAnsi="仿宋" w:cs="仿宋" w:hint="eastAsia"/>
            <w:lang w:eastAsia="zh-CN"/>
          </w:rPr>
          <w:t>十四、应急管理与安全防护</w:t>
        </w:r>
        <w:r>
          <w:tab/>
        </w:r>
        <w:r>
          <w:fldChar w:fldCharType="begin"/>
        </w:r>
        <w:r>
          <w:instrText xml:space="preserve"> PAGEREF _Toc7649 \h </w:instrText>
        </w:r>
        <w:r>
          <w:fldChar w:fldCharType="separate"/>
        </w:r>
        <w:r>
          <w:t>57</w:t>
        </w:r>
        <w:r>
          <w:fldChar w:fldCharType="end"/>
        </w:r>
      </w:hyperlink>
    </w:p>
    <w:p>
      <w:pPr>
        <w:pStyle w:val="TOC2"/>
        <w:tabs>
          <w:tab w:val="right" w:leader="dot" w:pos="8306"/>
        </w:tabs>
      </w:pPr>
      <w:hyperlink w:anchor="_Toc31264" w:history="1">
        <w:r>
          <w:rPr>
            <w:rFonts w:ascii="仿宋" w:eastAsia="仿宋" w:hAnsi="仿宋" w:cs="仿宋" w:hint="eastAsia"/>
            <w:lang w:eastAsia="zh-CN"/>
          </w:rPr>
          <w:t>(一)、应急管理计划</w:t>
        </w:r>
        <w:r>
          <w:tab/>
        </w:r>
        <w:r>
          <w:fldChar w:fldCharType="begin"/>
        </w:r>
        <w:r>
          <w:instrText xml:space="preserve"> PAGEREF _Toc31264 \h </w:instrText>
        </w:r>
        <w:r>
          <w:fldChar w:fldCharType="separate"/>
        </w:r>
        <w:r>
          <w:t>57</w:t>
        </w:r>
        <w:r>
          <w:fldChar w:fldCharType="end"/>
        </w:r>
      </w:hyperlink>
    </w:p>
    <w:p>
      <w:pPr>
        <w:pStyle w:val="TOC2"/>
        <w:tabs>
          <w:tab w:val="right" w:leader="dot" w:pos="8306"/>
        </w:tabs>
      </w:pPr>
      <w:hyperlink w:anchor="_Toc29007" w:history="1">
        <w:r>
          <w:rPr>
            <w:rFonts w:ascii="仿宋" w:eastAsia="仿宋" w:hAnsi="仿宋" w:cs="仿宋" w:hint="eastAsia"/>
            <w:lang w:eastAsia="zh-CN"/>
          </w:rPr>
          <w:t>(二)、安全防护措施</w:t>
        </w:r>
        <w:r>
          <w:tab/>
        </w:r>
        <w:r>
          <w:fldChar w:fldCharType="begin"/>
        </w:r>
        <w:r>
          <w:instrText xml:space="preserve"> PAGEREF _Toc29007 \h </w:instrText>
        </w:r>
        <w:r>
          <w:fldChar w:fldCharType="separate"/>
        </w:r>
        <w:r>
          <w:t>58</w:t>
        </w:r>
        <w:r>
          <w:fldChar w:fldCharType="end"/>
        </w:r>
      </w:hyperlink>
    </w:p>
    <w:p>
      <w:pPr>
        <w:pStyle w:val="TOC2"/>
        <w:tabs>
          <w:tab w:val="right" w:leader="dot" w:pos="8306"/>
        </w:tabs>
      </w:pPr>
      <w:hyperlink w:anchor="_Toc8814" w:history="1">
        <w:r>
          <w:rPr>
            <w:rFonts w:ascii="仿宋" w:eastAsia="仿宋" w:hAnsi="仿宋" w:cs="仿宋" w:hint="eastAsia"/>
            <w:lang w:eastAsia="zh-CN"/>
          </w:rPr>
          <w:t>(三)、危险化学品管理</w:t>
        </w:r>
        <w:r>
          <w:tab/>
        </w:r>
        <w:r>
          <w:fldChar w:fldCharType="begin"/>
        </w:r>
        <w:r>
          <w:instrText xml:space="preserve"> PAGEREF _Toc8814 \h </w:instrText>
        </w:r>
        <w:r>
          <w:fldChar w:fldCharType="separate"/>
        </w:r>
        <w:r>
          <w:t>60</w:t>
        </w:r>
        <w:r>
          <w:fldChar w:fldCharType="end"/>
        </w:r>
      </w:hyperlink>
    </w:p>
    <w:p>
      <w:pPr>
        <w:pStyle w:val="TOC1"/>
        <w:tabs>
          <w:tab w:val="right" w:leader="dot" w:pos="8306"/>
        </w:tabs>
      </w:pPr>
      <w:hyperlink w:anchor="_Toc23483" w:history="1">
        <w:r>
          <w:rPr>
            <w:rFonts w:ascii="仿宋" w:eastAsia="仿宋" w:hAnsi="仿宋" w:cs="仿宋" w:hint="eastAsia"/>
            <w:lang w:eastAsia="zh-CN"/>
          </w:rPr>
          <w:t>十五、法律法规及环境影响评价</w:t>
        </w:r>
        <w:r>
          <w:tab/>
        </w:r>
        <w:r>
          <w:fldChar w:fldCharType="begin"/>
        </w:r>
        <w:r>
          <w:instrText xml:space="preserve"> PAGEREF _Toc23483 \h </w:instrText>
        </w:r>
        <w:r>
          <w:fldChar w:fldCharType="separate"/>
        </w:r>
        <w:r>
          <w:t>61</w:t>
        </w:r>
        <w:r>
          <w:fldChar w:fldCharType="end"/>
        </w:r>
      </w:hyperlink>
    </w:p>
    <w:p>
      <w:pPr>
        <w:pStyle w:val="TOC2"/>
        <w:tabs>
          <w:tab w:val="right" w:leader="dot" w:pos="8306"/>
        </w:tabs>
      </w:pPr>
      <w:hyperlink w:anchor="_Toc22469" w:history="1">
        <w:r>
          <w:rPr>
            <w:rFonts w:ascii="仿宋" w:eastAsia="仿宋" w:hAnsi="仿宋" w:cs="仿宋" w:hint="eastAsia"/>
            <w:lang w:eastAsia="zh-CN"/>
          </w:rPr>
          <w:t>(一)、法律法规的遵守</w:t>
        </w:r>
        <w:r>
          <w:tab/>
        </w:r>
        <w:r>
          <w:fldChar w:fldCharType="begin"/>
        </w:r>
        <w:r>
          <w:instrText xml:space="preserve"> PAGEREF _Toc22469 \h </w:instrText>
        </w:r>
        <w:r>
          <w:fldChar w:fldCharType="separate"/>
        </w:r>
        <w:r>
          <w:t>61</w:t>
        </w:r>
        <w:r>
          <w:fldChar w:fldCharType="end"/>
        </w:r>
      </w:hyperlink>
    </w:p>
    <w:p>
      <w:pPr>
        <w:pStyle w:val="TOC2"/>
        <w:tabs>
          <w:tab w:val="right" w:leader="dot" w:pos="8306"/>
        </w:tabs>
      </w:pPr>
      <w:hyperlink w:anchor="_Toc521" w:history="1">
        <w:r>
          <w:rPr>
            <w:rFonts w:ascii="仿宋" w:eastAsia="仿宋" w:hAnsi="仿宋" w:cs="仿宋" w:hint="eastAsia"/>
            <w:lang w:eastAsia="zh-CN"/>
          </w:rPr>
          <w:t>(二)、环境影响评价</w:t>
        </w:r>
        <w:r>
          <w:tab/>
        </w:r>
        <w:r>
          <w:fldChar w:fldCharType="begin"/>
        </w:r>
        <w:r>
          <w:instrText xml:space="preserve"> PAGEREF _Toc521 \h </w:instrText>
        </w:r>
        <w:r>
          <w:fldChar w:fldCharType="separate"/>
        </w:r>
        <w:r>
          <w:t>62</w:t>
        </w:r>
        <w:r>
          <w:fldChar w:fldCharType="end"/>
        </w:r>
      </w:hyperlink>
    </w:p>
    <w:p>
      <w:pPr>
        <w:pStyle w:val="TOC2"/>
        <w:tabs>
          <w:tab w:val="right" w:leader="dot" w:pos="8306"/>
        </w:tabs>
      </w:pPr>
      <w:hyperlink w:anchor="_Toc9611" w:history="1">
        <w:r>
          <w:rPr>
            <w:rFonts w:ascii="仿宋" w:eastAsia="仿宋" w:hAnsi="仿宋" w:cs="仿宋" w:hint="eastAsia"/>
            <w:lang w:eastAsia="zh-CN"/>
          </w:rPr>
          <w:t>(三)、环保手续办理</w:t>
        </w:r>
        <w:r>
          <w:tab/>
        </w:r>
        <w:r>
          <w:fldChar w:fldCharType="begin"/>
        </w:r>
        <w:r>
          <w:instrText xml:space="preserve"> PAGEREF _Toc9611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智能铸造生产线市场需求，保持技术和管理上的创新。我们明确表示申请的资金将专注于支持和实现组织的核心目标与战略，进而实现长期发展。智能铸造生产线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6389"/>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942"/>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智能铸造生产线公司在技术研发方面拥有显著的优势，创新能力备受瞩目。持续投入大量资源进行研究开发和技术成果的应用，致力于构建独具核心竞争力的自主知识产权。智能铸造生产线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智能铸造生产线行业内积累多年研发、经营管理和市场拓展经验的资深专业人士组成。他们与公司的利益紧密相连，为公司树立了高效务实、协同合作的企业文化。智能铸造生产线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智能铸造生产线公司拥有一批优质的智能铸造生产线行业领先客户。凭借卓越的技术创新、产品质量和服务水平，智能铸造生产线公司成功树立了卓越的品牌形象，赢得了高度认可。与优质客户之间保持牢固的合作关系，使公司更深刻地理解智能铸造生产线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智能铸造生产线行业中占据有利的竞争地位。通过多年的深耕，公司已经在技术、品牌、运营效率等多个方面形成了竞争优势。同时，随着智能铸造生产线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6821"/>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智能铸造生产线公司订单急剧增加，生产规模不断扩大，各类智能铸造生产线产品市场逐步开拓，公司对流动资金的需求显著增加。随着产品技术水平的提升，公司对先进生产设备和研发智能铸造生产线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智能铸造生产线行业整合不断加速。尽管公司在同智能铸造生产线行业中已经占据了相对优势的市场地位，但与智能铸造生产线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智能铸造生产线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32686"/>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智能铸造生产线产业结构的升级和转型制定了多项发展规划和产业政策，以支持各智能铸造生产线行业的发展。这些政策的主要目标是鼓励智能铸造生产线行业进行新材料、新工艺、新产品的研发，以推动智能铸造生产线行业实现结构调整和升级转型，为本智能铸造生产线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由于终端消费市场的广泛存在以及不断升级的消费需求，智能铸造生产线行业将持续保持增长。市场的广阔前景为智能铸造生产线行业提供了发展的空间，使其能够适应不断变化的市场趋势，实现持续增长。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铸造生产线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智能铸造生产线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智能铸造生产线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智能铸造生产线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9091"/>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智能铸造生产线行业属于高新技术产业，新进入者面临较高技术门槛。公司需要持续进行工艺研发，确保产品的稳定性。由于智能铸造生产线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智能铸造生产线行业为技术密集型，对高素质人才的需求较大。人才是公司发展的核心资源，但在竞争激烈的智能铸造生产线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宏观经济波动风险：公司的发展受到整体宏观经济状况的影响，与国内外宏观经济走势紧密相连。如果宏观经济形势无法好转，可能导致智能铸造生产线行业需求下降，从而影响公司产品的销售和盈利水平。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智能铸造生产线行业波动及客户集中风险：作为战略性新兴产业，公司受到产业政策、产业链平衡、市场需求和其他能源竞争因素的影响。客户的减少可能由于产业政策变化、下游智能铸造生产线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近年来，相关智能铸造生产线行业迅速发展，智能铸造生产线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智能铸造生产线行业水平风险：公司毛利率受多方面因素影响，包括产品价格波动、原材料采购价格变化、产品结构变动等。若未来智能铸造生产线行业竞争加剧，公司未能调整成本结构或推出新产品以保持竞争力，公司毛利率可能持续低于智能铸造生产线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智能铸造生产线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4548"/>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4373"/>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智能铸造生产线项目为扩建项目</w:t>
      </w:r>
    </w:p>
    <w:p>
      <w:pPr>
        <w:pStyle w:val="Heading2"/>
        <w:ind w:firstLine="560" w:firstLineChars="200"/>
        <w:rPr>
          <w:rFonts w:ascii="仿宋" w:eastAsia="仿宋" w:hAnsi="仿宋" w:cs="仿宋" w:hint="eastAsia"/>
          <w:sz w:val="28"/>
          <w:lang w:eastAsia="zh-CN"/>
        </w:rPr>
      </w:pPr>
      <w:bookmarkStart w:id="9" w:name="_Toc28855"/>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铸造生产线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17826"/>
      <w:r>
        <w:rPr>
          <w:rFonts w:ascii="仿宋" w:eastAsia="仿宋" w:hAnsi="仿宋" w:cs="仿宋" w:hint="eastAsia"/>
          <w:sz w:val="28"/>
          <w:lang w:eastAsia="zh-CN"/>
        </w:rPr>
        <w:t>(三)、智能铸造生产线项目定位及建设原因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一、智能铸造生产线项目定位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智能铸造生产线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智能铸造生产线项目将以技术研发为驱动，推动公司产品线的技术创新和升级，确保公司在激烈的市场竞争中始终保持技术优势。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通过智能铸造生产线项目的实施，公司将在当前市场的基础上拓展更多的业务领域，增加新的市场份额，促使公司业务全面发展。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顺应智能铸造生产线行业趋势： 扩建智能铸造生产线项目将有助于公司更好地适应智能铸造生产线行业的发展趋势，提前布局未来市场，确保公司在市场动荡中稳健发展。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17180"/>
      <w:r>
        <w:rPr>
          <w:rFonts w:ascii="仿宋" w:eastAsia="仿宋" w:hAnsi="仿宋" w:cs="仿宋" w:hint="eastAsia"/>
          <w:sz w:val="28"/>
          <w:lang w:eastAsia="zh-CN"/>
        </w:rPr>
        <w:t>(四)、智能铸造生产线项目选址及背景</w:t>
      </w:r>
      <w:bookmarkEnd w:id="11"/>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铸造生产线项目选址于XX（具体选址以最终确定方案为准），占地面积约XXX亩。项目规划建设区域地理位置得天独厚，交通便利，电力、供排水、通讯等公用设施条件齐全，非常适宜智能铸造生产线项目的建设。</w:t>
      </w:r>
    </w:p>
    <w:p>
      <w:pPr>
        <w:pStyle w:val="Heading2"/>
        <w:ind w:firstLine="560" w:firstLineChars="200"/>
        <w:rPr>
          <w:rFonts w:ascii="仿宋" w:eastAsia="仿宋" w:hAnsi="仿宋" w:cs="仿宋" w:hint="eastAsia"/>
          <w:sz w:val="28"/>
          <w:lang w:eastAsia="zh-CN"/>
        </w:rPr>
      </w:pPr>
      <w:bookmarkStart w:id="12" w:name="_Toc3825"/>
      <w:r>
        <w:rPr>
          <w:rFonts w:ascii="仿宋" w:eastAsia="仿宋" w:hAnsi="仿宋" w:cs="仿宋" w:hint="eastAsia"/>
          <w:sz w:val="28"/>
          <w:lang w:eastAsia="zh-CN"/>
        </w:rPr>
        <w:t>(五)、智能铸造生产线项目生产规模概述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铸造生产线项目旨在实现规模化生产，以满足市场需求并提高竞争力。根据初步规划，智能铸造生产线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3" w:name="_Toc29656"/>
      <w:r>
        <w:rPr>
          <w:rFonts w:ascii="仿宋" w:eastAsia="仿宋" w:hAnsi="仿宋" w:cs="仿宋" w:hint="eastAsia"/>
          <w:sz w:val="28"/>
          <w:lang w:eastAsia="zh-CN"/>
        </w:rPr>
        <w:t>(六)、建筑规模与设计要点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智能铸造生产线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4" w:name="_Toc27746"/>
      <w:r>
        <w:rPr>
          <w:rFonts w:ascii="仿宋" w:eastAsia="仿宋" w:hAnsi="仿宋" w:cs="仿宋" w:hint="eastAsia"/>
          <w:sz w:val="28"/>
          <w:lang w:eastAsia="zh-CN"/>
        </w:rPr>
        <w:t>(七)、环境影响考察</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调查智能铸造生产线项目可能对大气质量产生的影响，包括废气排放、空气颗粒物扬尘等，采取措施确保空气环境质量符合相关标准。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分析智能铸造生产线项目对地表水和地下水的潜在影响，考虑废水排放、水资源利用情况，制定水环境保护措施，确保水体质量不受明显影响。</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https://d.book118.com/177052056023006040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7705205602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2024-01-05T08:12:00Z</dcterms:created>
  <dcterms:modified xsi:type="dcterms:W3CDTF">2024-01-05T08:13:05Z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56DD8EDDC35E492494DD5003AA2BF892_11</vt:lpwstr>
  </property>
  <property fmtid="{D5CDD505-2E9C-101B-9397-08002B2CF9AE}" pid="3" name="KSOProductBuildVer">
    <vt:lpwstr>2052-12.1.0.16120</vt:lpwstr>
  </property>
</Properties>
</file>