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锰酸锂项目规划设计方案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82" w:history="1">
        <w:r>
          <w:rPr>
            <w:rFonts w:ascii="仿宋" w:eastAsia="仿宋" w:hAnsi="仿宋" w:cs="仿宋" w:hint="eastAsia"/>
            <w:lang w:eastAsia="zh-CN"/>
          </w:rPr>
          <w:t>前言</w:t>
        </w:r>
        <w:r>
          <w:tab/>
        </w:r>
        <w:r>
          <w:fldChar w:fldCharType="begin"/>
        </w:r>
        <w:r>
          <w:instrText xml:space="preserve"> PAGEREF _Toc8582 \h </w:instrText>
        </w:r>
        <w:r>
          <w:fldChar w:fldCharType="separate"/>
        </w:r>
        <w:r>
          <w:t>3</w:t>
        </w:r>
        <w:r>
          <w:fldChar w:fldCharType="end"/>
        </w:r>
      </w:hyperlink>
    </w:p>
    <w:p>
      <w:pPr>
        <w:pStyle w:val="TOC1"/>
        <w:tabs>
          <w:tab w:val="right" w:leader="dot" w:pos="8306"/>
        </w:tabs>
      </w:pPr>
      <w:hyperlink w:anchor="_Toc29625" w:history="1">
        <w:r>
          <w:rPr>
            <w:rFonts w:ascii="仿宋" w:eastAsia="仿宋" w:hAnsi="仿宋" w:cs="仿宋" w:hint="eastAsia"/>
            <w:lang w:eastAsia="zh-CN"/>
          </w:rPr>
          <w:t>一、锰酸锂项目危机管理</w:t>
        </w:r>
        <w:r>
          <w:tab/>
        </w:r>
        <w:r>
          <w:fldChar w:fldCharType="begin"/>
        </w:r>
        <w:r>
          <w:instrText xml:space="preserve"> PAGEREF _Toc29625 \h </w:instrText>
        </w:r>
        <w:r>
          <w:fldChar w:fldCharType="separate"/>
        </w:r>
        <w:r>
          <w:t>3</w:t>
        </w:r>
        <w:r>
          <w:fldChar w:fldCharType="end"/>
        </w:r>
      </w:hyperlink>
    </w:p>
    <w:p>
      <w:pPr>
        <w:pStyle w:val="TOC2"/>
        <w:tabs>
          <w:tab w:val="right" w:leader="dot" w:pos="8306"/>
        </w:tabs>
      </w:pPr>
      <w:hyperlink w:anchor="_Toc19928" w:history="1">
        <w:r>
          <w:rPr>
            <w:rFonts w:ascii="仿宋" w:eastAsia="仿宋" w:hAnsi="仿宋" w:cs="仿宋" w:hint="eastAsia"/>
            <w:lang w:eastAsia="zh-CN"/>
          </w:rPr>
          <w:t>(一)、危机预警与识别</w:t>
        </w:r>
        <w:r>
          <w:tab/>
        </w:r>
        <w:r>
          <w:fldChar w:fldCharType="begin"/>
        </w:r>
        <w:r>
          <w:instrText xml:space="preserve"> PAGEREF _Toc19928 \h </w:instrText>
        </w:r>
        <w:r>
          <w:fldChar w:fldCharType="separate"/>
        </w:r>
        <w:r>
          <w:t>3</w:t>
        </w:r>
        <w:r>
          <w:fldChar w:fldCharType="end"/>
        </w:r>
      </w:hyperlink>
    </w:p>
    <w:p>
      <w:pPr>
        <w:pStyle w:val="TOC2"/>
        <w:tabs>
          <w:tab w:val="right" w:leader="dot" w:pos="8306"/>
        </w:tabs>
      </w:pPr>
      <w:hyperlink w:anchor="_Toc27652" w:history="1">
        <w:r>
          <w:rPr>
            <w:rFonts w:ascii="仿宋" w:eastAsia="仿宋" w:hAnsi="仿宋" w:cs="仿宋" w:hint="eastAsia"/>
            <w:lang w:eastAsia="zh-CN"/>
          </w:rPr>
          <w:t>(二)、危机应对与恢复</w:t>
        </w:r>
        <w:r>
          <w:tab/>
        </w:r>
        <w:r>
          <w:fldChar w:fldCharType="begin"/>
        </w:r>
        <w:r>
          <w:instrText xml:space="preserve"> PAGEREF _Toc27652 \h </w:instrText>
        </w:r>
        <w:r>
          <w:fldChar w:fldCharType="separate"/>
        </w:r>
        <w:r>
          <w:t>4</w:t>
        </w:r>
        <w:r>
          <w:fldChar w:fldCharType="end"/>
        </w:r>
      </w:hyperlink>
    </w:p>
    <w:p>
      <w:pPr>
        <w:pStyle w:val="TOC1"/>
        <w:tabs>
          <w:tab w:val="right" w:leader="dot" w:pos="8306"/>
        </w:tabs>
      </w:pPr>
      <w:hyperlink w:anchor="_Toc28631" w:history="1">
        <w:r>
          <w:rPr>
            <w:rFonts w:ascii="仿宋" w:eastAsia="仿宋" w:hAnsi="仿宋" w:cs="仿宋" w:hint="eastAsia"/>
            <w:lang w:eastAsia="zh-CN"/>
          </w:rPr>
          <w:t>二、锰酸锂项目绩效评估</w:t>
        </w:r>
        <w:r>
          <w:tab/>
        </w:r>
        <w:r>
          <w:fldChar w:fldCharType="begin"/>
        </w:r>
        <w:r>
          <w:instrText xml:space="preserve"> PAGEREF _Toc28631 \h </w:instrText>
        </w:r>
        <w:r>
          <w:fldChar w:fldCharType="separate"/>
        </w:r>
        <w:r>
          <w:t>5</w:t>
        </w:r>
        <w:r>
          <w:fldChar w:fldCharType="end"/>
        </w:r>
      </w:hyperlink>
    </w:p>
    <w:p>
      <w:pPr>
        <w:pStyle w:val="TOC2"/>
        <w:tabs>
          <w:tab w:val="right" w:leader="dot" w:pos="8306"/>
        </w:tabs>
      </w:pPr>
      <w:hyperlink w:anchor="_Toc23945" w:history="1">
        <w:r>
          <w:rPr>
            <w:rFonts w:ascii="仿宋" w:eastAsia="仿宋" w:hAnsi="仿宋" w:cs="仿宋" w:hint="eastAsia"/>
            <w:lang w:eastAsia="zh-CN"/>
          </w:rPr>
          <w:t>(一)、绩效评估指标</w:t>
        </w:r>
        <w:r>
          <w:tab/>
        </w:r>
        <w:r>
          <w:fldChar w:fldCharType="begin"/>
        </w:r>
        <w:r>
          <w:instrText xml:space="preserve"> PAGEREF _Toc23945 \h </w:instrText>
        </w:r>
        <w:r>
          <w:fldChar w:fldCharType="separate"/>
        </w:r>
        <w:r>
          <w:t>5</w:t>
        </w:r>
        <w:r>
          <w:fldChar w:fldCharType="end"/>
        </w:r>
      </w:hyperlink>
    </w:p>
    <w:p>
      <w:pPr>
        <w:pStyle w:val="TOC2"/>
        <w:tabs>
          <w:tab w:val="right" w:leader="dot" w:pos="8306"/>
        </w:tabs>
      </w:pPr>
      <w:hyperlink w:anchor="_Toc11364" w:history="1">
        <w:r>
          <w:rPr>
            <w:rFonts w:ascii="仿宋" w:eastAsia="仿宋" w:hAnsi="仿宋" w:cs="仿宋" w:hint="eastAsia"/>
            <w:lang w:eastAsia="zh-CN"/>
          </w:rPr>
          <w:t>(二)、绩效评估方法</w:t>
        </w:r>
        <w:r>
          <w:tab/>
        </w:r>
        <w:r>
          <w:fldChar w:fldCharType="begin"/>
        </w:r>
        <w:r>
          <w:instrText xml:space="preserve"> PAGEREF _Toc11364 \h </w:instrText>
        </w:r>
        <w:r>
          <w:fldChar w:fldCharType="separate"/>
        </w:r>
        <w:r>
          <w:t>6</w:t>
        </w:r>
        <w:r>
          <w:fldChar w:fldCharType="end"/>
        </w:r>
      </w:hyperlink>
    </w:p>
    <w:p>
      <w:pPr>
        <w:pStyle w:val="TOC2"/>
        <w:tabs>
          <w:tab w:val="right" w:leader="dot" w:pos="8306"/>
        </w:tabs>
      </w:pPr>
      <w:hyperlink w:anchor="_Toc11693" w:history="1">
        <w:r>
          <w:rPr>
            <w:rFonts w:ascii="仿宋" w:eastAsia="仿宋" w:hAnsi="仿宋" w:cs="仿宋" w:hint="eastAsia"/>
            <w:lang w:eastAsia="zh-CN"/>
          </w:rPr>
          <w:t>(三)、绩效评估周期</w:t>
        </w:r>
        <w:r>
          <w:tab/>
        </w:r>
        <w:r>
          <w:fldChar w:fldCharType="begin"/>
        </w:r>
        <w:r>
          <w:instrText xml:space="preserve"> PAGEREF _Toc11693 \h </w:instrText>
        </w:r>
        <w:r>
          <w:fldChar w:fldCharType="separate"/>
        </w:r>
        <w:r>
          <w:t>7</w:t>
        </w:r>
        <w:r>
          <w:fldChar w:fldCharType="end"/>
        </w:r>
      </w:hyperlink>
    </w:p>
    <w:p>
      <w:pPr>
        <w:pStyle w:val="TOC1"/>
        <w:tabs>
          <w:tab w:val="right" w:leader="dot" w:pos="8306"/>
        </w:tabs>
      </w:pPr>
      <w:hyperlink w:anchor="_Toc32562" w:history="1">
        <w:r>
          <w:rPr>
            <w:rFonts w:ascii="仿宋" w:eastAsia="仿宋" w:hAnsi="仿宋" w:cs="仿宋" w:hint="eastAsia"/>
            <w:lang w:eastAsia="zh-CN"/>
          </w:rPr>
          <w:t>三、工艺说明</w:t>
        </w:r>
        <w:r>
          <w:tab/>
        </w:r>
        <w:r>
          <w:fldChar w:fldCharType="begin"/>
        </w:r>
        <w:r>
          <w:instrText xml:space="preserve"> PAGEREF _Toc32562 \h </w:instrText>
        </w:r>
        <w:r>
          <w:fldChar w:fldCharType="separate"/>
        </w:r>
        <w:r>
          <w:t>8</w:t>
        </w:r>
        <w:r>
          <w:fldChar w:fldCharType="end"/>
        </w:r>
      </w:hyperlink>
    </w:p>
    <w:p>
      <w:pPr>
        <w:pStyle w:val="TOC2"/>
        <w:tabs>
          <w:tab w:val="right" w:leader="dot" w:pos="8306"/>
        </w:tabs>
      </w:pPr>
      <w:hyperlink w:anchor="_Toc28087" w:history="1">
        <w:r>
          <w:rPr>
            <w:rFonts w:ascii="仿宋" w:eastAsia="仿宋" w:hAnsi="仿宋" w:cs="仿宋" w:hint="eastAsia"/>
            <w:lang w:eastAsia="zh-CN"/>
          </w:rPr>
          <w:t>(一)、技术管理特点</w:t>
        </w:r>
        <w:r>
          <w:tab/>
        </w:r>
        <w:r>
          <w:fldChar w:fldCharType="begin"/>
        </w:r>
        <w:r>
          <w:instrText xml:space="preserve"> PAGEREF _Toc28087 \h </w:instrText>
        </w:r>
        <w:r>
          <w:fldChar w:fldCharType="separate"/>
        </w:r>
        <w:r>
          <w:t>8</w:t>
        </w:r>
        <w:r>
          <w:fldChar w:fldCharType="end"/>
        </w:r>
      </w:hyperlink>
    </w:p>
    <w:p>
      <w:pPr>
        <w:pStyle w:val="TOC2"/>
        <w:tabs>
          <w:tab w:val="right" w:leader="dot" w:pos="8306"/>
        </w:tabs>
      </w:pPr>
      <w:hyperlink w:anchor="_Toc3935" w:history="1">
        <w:r>
          <w:rPr>
            <w:rFonts w:ascii="仿宋" w:eastAsia="仿宋" w:hAnsi="仿宋" w:cs="仿宋" w:hint="eastAsia"/>
            <w:lang w:eastAsia="zh-CN"/>
          </w:rPr>
          <w:t>(二)、锰酸锂项目工艺技术设计方案</w:t>
        </w:r>
        <w:r>
          <w:tab/>
        </w:r>
        <w:r>
          <w:fldChar w:fldCharType="begin"/>
        </w:r>
        <w:r>
          <w:instrText xml:space="preserve"> PAGEREF _Toc3935 \h </w:instrText>
        </w:r>
        <w:r>
          <w:fldChar w:fldCharType="separate"/>
        </w:r>
        <w:r>
          <w:t>10</w:t>
        </w:r>
        <w:r>
          <w:fldChar w:fldCharType="end"/>
        </w:r>
      </w:hyperlink>
    </w:p>
    <w:p>
      <w:pPr>
        <w:pStyle w:val="TOC2"/>
        <w:tabs>
          <w:tab w:val="right" w:leader="dot" w:pos="8306"/>
        </w:tabs>
      </w:pPr>
      <w:hyperlink w:anchor="_Toc24433" w:history="1">
        <w:r>
          <w:rPr>
            <w:rFonts w:ascii="仿宋" w:eastAsia="仿宋" w:hAnsi="仿宋" w:cs="仿宋" w:hint="eastAsia"/>
            <w:lang w:eastAsia="zh-CN"/>
          </w:rPr>
          <w:t>(三)、设备选型方案</w:t>
        </w:r>
        <w:r>
          <w:tab/>
        </w:r>
        <w:r>
          <w:fldChar w:fldCharType="begin"/>
        </w:r>
        <w:r>
          <w:instrText xml:space="preserve"> PAGEREF _Toc24433 \h </w:instrText>
        </w:r>
        <w:r>
          <w:fldChar w:fldCharType="separate"/>
        </w:r>
        <w:r>
          <w:t>11</w:t>
        </w:r>
        <w:r>
          <w:fldChar w:fldCharType="end"/>
        </w:r>
      </w:hyperlink>
    </w:p>
    <w:p>
      <w:pPr>
        <w:pStyle w:val="TOC1"/>
        <w:tabs>
          <w:tab w:val="right" w:leader="dot" w:pos="8306"/>
        </w:tabs>
      </w:pPr>
      <w:hyperlink w:anchor="_Toc6669" w:history="1">
        <w:r>
          <w:rPr>
            <w:rFonts w:ascii="仿宋" w:eastAsia="仿宋" w:hAnsi="仿宋" w:cs="仿宋" w:hint="eastAsia"/>
            <w:lang w:eastAsia="zh-CN"/>
          </w:rPr>
          <w:t>四、锰酸锂项目土建工程</w:t>
        </w:r>
        <w:r>
          <w:tab/>
        </w:r>
        <w:r>
          <w:fldChar w:fldCharType="begin"/>
        </w:r>
        <w:r>
          <w:instrText xml:space="preserve"> PAGEREF _Toc6669 \h </w:instrText>
        </w:r>
        <w:r>
          <w:fldChar w:fldCharType="separate"/>
        </w:r>
        <w:r>
          <w:t>12</w:t>
        </w:r>
        <w:r>
          <w:fldChar w:fldCharType="end"/>
        </w:r>
      </w:hyperlink>
    </w:p>
    <w:p>
      <w:pPr>
        <w:pStyle w:val="TOC2"/>
        <w:tabs>
          <w:tab w:val="right" w:leader="dot" w:pos="8306"/>
        </w:tabs>
      </w:pPr>
      <w:hyperlink w:anchor="_Toc19440" w:history="1">
        <w:r>
          <w:rPr>
            <w:rFonts w:ascii="仿宋" w:eastAsia="仿宋" w:hAnsi="仿宋" w:cs="仿宋" w:hint="eastAsia"/>
            <w:lang w:eastAsia="zh-CN"/>
          </w:rPr>
          <w:t>(一)、建筑工程设计原则</w:t>
        </w:r>
        <w:r>
          <w:tab/>
        </w:r>
        <w:r>
          <w:fldChar w:fldCharType="begin"/>
        </w:r>
        <w:r>
          <w:instrText xml:space="preserve"> PAGEREF _Toc19440 \h </w:instrText>
        </w:r>
        <w:r>
          <w:fldChar w:fldCharType="separate"/>
        </w:r>
        <w:r>
          <w:t>12</w:t>
        </w:r>
        <w:r>
          <w:fldChar w:fldCharType="end"/>
        </w:r>
      </w:hyperlink>
    </w:p>
    <w:p>
      <w:pPr>
        <w:pStyle w:val="TOC2"/>
        <w:tabs>
          <w:tab w:val="right" w:leader="dot" w:pos="8306"/>
        </w:tabs>
      </w:pPr>
      <w:hyperlink w:anchor="_Toc10898" w:history="1">
        <w:r>
          <w:rPr>
            <w:rFonts w:ascii="仿宋" w:eastAsia="仿宋" w:hAnsi="仿宋" w:cs="仿宋" w:hint="eastAsia"/>
            <w:lang w:eastAsia="zh-CN"/>
          </w:rPr>
          <w:t>(二)、土建工程设计年限及安全等级</w:t>
        </w:r>
        <w:r>
          <w:tab/>
        </w:r>
        <w:r>
          <w:fldChar w:fldCharType="begin"/>
        </w:r>
        <w:r>
          <w:instrText xml:space="preserve"> PAGEREF _Toc10898 \h </w:instrText>
        </w:r>
        <w:r>
          <w:fldChar w:fldCharType="separate"/>
        </w:r>
        <w:r>
          <w:t>13</w:t>
        </w:r>
        <w:r>
          <w:fldChar w:fldCharType="end"/>
        </w:r>
      </w:hyperlink>
    </w:p>
    <w:p>
      <w:pPr>
        <w:pStyle w:val="TOC2"/>
        <w:tabs>
          <w:tab w:val="right" w:leader="dot" w:pos="8306"/>
        </w:tabs>
      </w:pPr>
      <w:hyperlink w:anchor="_Toc9599" w:history="1">
        <w:r>
          <w:rPr>
            <w:rFonts w:ascii="仿宋" w:eastAsia="仿宋" w:hAnsi="仿宋" w:cs="仿宋" w:hint="eastAsia"/>
            <w:lang w:eastAsia="zh-CN"/>
          </w:rPr>
          <w:t>(三)、建筑工程设计总体要求</w:t>
        </w:r>
        <w:r>
          <w:tab/>
        </w:r>
        <w:r>
          <w:fldChar w:fldCharType="begin"/>
        </w:r>
        <w:r>
          <w:instrText xml:space="preserve"> PAGEREF _Toc9599 \h </w:instrText>
        </w:r>
        <w:r>
          <w:fldChar w:fldCharType="separate"/>
        </w:r>
        <w:r>
          <w:t>15</w:t>
        </w:r>
        <w:r>
          <w:fldChar w:fldCharType="end"/>
        </w:r>
      </w:hyperlink>
    </w:p>
    <w:p>
      <w:pPr>
        <w:pStyle w:val="TOC2"/>
        <w:tabs>
          <w:tab w:val="right" w:leader="dot" w:pos="8306"/>
        </w:tabs>
      </w:pPr>
      <w:hyperlink w:anchor="_Toc21801" w:history="1">
        <w:r>
          <w:rPr>
            <w:rFonts w:ascii="仿宋" w:eastAsia="仿宋" w:hAnsi="仿宋" w:cs="仿宋" w:hint="eastAsia"/>
            <w:lang w:eastAsia="zh-CN"/>
          </w:rPr>
          <w:t>(四)、土建工程建设指标</w:t>
        </w:r>
        <w:r>
          <w:tab/>
        </w:r>
        <w:r>
          <w:fldChar w:fldCharType="begin"/>
        </w:r>
        <w:r>
          <w:instrText xml:space="preserve"> PAGEREF _Toc21801 \h </w:instrText>
        </w:r>
        <w:r>
          <w:fldChar w:fldCharType="separate"/>
        </w:r>
        <w:r>
          <w:t>15</w:t>
        </w:r>
        <w:r>
          <w:fldChar w:fldCharType="end"/>
        </w:r>
      </w:hyperlink>
    </w:p>
    <w:p>
      <w:pPr>
        <w:pStyle w:val="TOC1"/>
        <w:tabs>
          <w:tab w:val="right" w:leader="dot" w:pos="8306"/>
        </w:tabs>
      </w:pPr>
      <w:hyperlink w:anchor="_Toc30212" w:history="1">
        <w:r>
          <w:rPr>
            <w:rFonts w:ascii="仿宋" w:eastAsia="仿宋" w:hAnsi="仿宋" w:cs="仿宋" w:hint="eastAsia"/>
            <w:lang w:eastAsia="zh-CN"/>
          </w:rPr>
          <w:t>五、锰酸锂项目选址可行性分析</w:t>
        </w:r>
        <w:r>
          <w:tab/>
        </w:r>
        <w:r>
          <w:fldChar w:fldCharType="begin"/>
        </w:r>
        <w:r>
          <w:instrText xml:space="preserve"> PAGEREF _Toc30212 \h </w:instrText>
        </w:r>
        <w:r>
          <w:fldChar w:fldCharType="separate"/>
        </w:r>
        <w:r>
          <w:t>15</w:t>
        </w:r>
        <w:r>
          <w:fldChar w:fldCharType="end"/>
        </w:r>
      </w:hyperlink>
    </w:p>
    <w:p>
      <w:pPr>
        <w:pStyle w:val="TOC2"/>
        <w:tabs>
          <w:tab w:val="right" w:leader="dot" w:pos="8306"/>
        </w:tabs>
      </w:pPr>
      <w:hyperlink w:anchor="_Toc4188" w:history="1">
        <w:r>
          <w:rPr>
            <w:rFonts w:ascii="仿宋" w:eastAsia="仿宋" w:hAnsi="仿宋" w:cs="仿宋" w:hint="eastAsia"/>
            <w:lang w:eastAsia="zh-CN"/>
          </w:rPr>
          <w:t>(一)、锰酸锂项目选址</w:t>
        </w:r>
        <w:r>
          <w:tab/>
        </w:r>
        <w:r>
          <w:fldChar w:fldCharType="begin"/>
        </w:r>
        <w:r>
          <w:instrText xml:space="preserve"> PAGEREF _Toc4188 \h </w:instrText>
        </w:r>
        <w:r>
          <w:fldChar w:fldCharType="separate"/>
        </w:r>
        <w:r>
          <w:t>15</w:t>
        </w:r>
        <w:r>
          <w:fldChar w:fldCharType="end"/>
        </w:r>
      </w:hyperlink>
    </w:p>
    <w:p>
      <w:pPr>
        <w:pStyle w:val="TOC2"/>
        <w:tabs>
          <w:tab w:val="right" w:leader="dot" w:pos="8306"/>
        </w:tabs>
      </w:pPr>
      <w:hyperlink w:anchor="_Toc25935" w:history="1">
        <w:r>
          <w:rPr>
            <w:rFonts w:ascii="仿宋" w:eastAsia="仿宋" w:hAnsi="仿宋" w:cs="仿宋" w:hint="eastAsia"/>
            <w:lang w:eastAsia="zh-CN"/>
          </w:rPr>
          <w:t>(二)、用地控制指标</w:t>
        </w:r>
        <w:r>
          <w:tab/>
        </w:r>
        <w:r>
          <w:fldChar w:fldCharType="begin"/>
        </w:r>
        <w:r>
          <w:instrText xml:space="preserve"> PAGEREF _Toc25935 \h </w:instrText>
        </w:r>
        <w:r>
          <w:fldChar w:fldCharType="separate"/>
        </w:r>
        <w:r>
          <w:t>16</w:t>
        </w:r>
        <w:r>
          <w:fldChar w:fldCharType="end"/>
        </w:r>
      </w:hyperlink>
    </w:p>
    <w:p>
      <w:pPr>
        <w:pStyle w:val="TOC2"/>
        <w:tabs>
          <w:tab w:val="right" w:leader="dot" w:pos="8306"/>
        </w:tabs>
      </w:pPr>
      <w:hyperlink w:anchor="_Toc27251" w:history="1">
        <w:r>
          <w:rPr>
            <w:rFonts w:ascii="仿宋" w:eastAsia="仿宋" w:hAnsi="仿宋" w:cs="仿宋" w:hint="eastAsia"/>
            <w:lang w:eastAsia="zh-CN"/>
          </w:rPr>
          <w:t>(三)、节约用地措施</w:t>
        </w:r>
        <w:r>
          <w:tab/>
        </w:r>
        <w:r>
          <w:fldChar w:fldCharType="begin"/>
        </w:r>
        <w:r>
          <w:instrText xml:space="preserve"> PAGEREF _Toc27251 \h </w:instrText>
        </w:r>
        <w:r>
          <w:fldChar w:fldCharType="separate"/>
        </w:r>
        <w:r>
          <w:t>17</w:t>
        </w:r>
        <w:r>
          <w:fldChar w:fldCharType="end"/>
        </w:r>
      </w:hyperlink>
    </w:p>
    <w:p>
      <w:pPr>
        <w:pStyle w:val="TOC2"/>
        <w:tabs>
          <w:tab w:val="right" w:leader="dot" w:pos="8306"/>
        </w:tabs>
      </w:pPr>
      <w:hyperlink w:anchor="_Toc16188" w:history="1">
        <w:r>
          <w:rPr>
            <w:rFonts w:ascii="仿宋" w:eastAsia="仿宋" w:hAnsi="仿宋" w:cs="仿宋" w:hint="eastAsia"/>
            <w:lang w:eastAsia="zh-CN"/>
          </w:rPr>
          <w:t>(四)、总图布置方案</w:t>
        </w:r>
        <w:r>
          <w:tab/>
        </w:r>
        <w:r>
          <w:fldChar w:fldCharType="begin"/>
        </w:r>
        <w:r>
          <w:instrText xml:space="preserve"> PAGEREF _Toc16188 \h </w:instrText>
        </w:r>
        <w:r>
          <w:fldChar w:fldCharType="separate"/>
        </w:r>
        <w:r>
          <w:t>18</w:t>
        </w:r>
        <w:r>
          <w:fldChar w:fldCharType="end"/>
        </w:r>
      </w:hyperlink>
    </w:p>
    <w:p>
      <w:pPr>
        <w:pStyle w:val="TOC2"/>
        <w:tabs>
          <w:tab w:val="right" w:leader="dot" w:pos="8306"/>
        </w:tabs>
      </w:pPr>
      <w:hyperlink w:anchor="_Toc945" w:history="1">
        <w:r>
          <w:rPr>
            <w:rFonts w:ascii="仿宋" w:eastAsia="仿宋" w:hAnsi="仿宋" w:cs="仿宋" w:hint="eastAsia"/>
            <w:lang w:eastAsia="zh-CN"/>
          </w:rPr>
          <w:t>(五)、选址综合评价</w:t>
        </w:r>
        <w:r>
          <w:tab/>
        </w:r>
        <w:r>
          <w:fldChar w:fldCharType="begin"/>
        </w:r>
        <w:r>
          <w:instrText xml:space="preserve"> PAGEREF _Toc945 \h </w:instrText>
        </w:r>
        <w:r>
          <w:fldChar w:fldCharType="separate"/>
        </w:r>
        <w:r>
          <w:t>20</w:t>
        </w:r>
        <w:r>
          <w:fldChar w:fldCharType="end"/>
        </w:r>
      </w:hyperlink>
    </w:p>
    <w:p>
      <w:pPr>
        <w:pStyle w:val="TOC1"/>
        <w:tabs>
          <w:tab w:val="right" w:leader="dot" w:pos="8306"/>
        </w:tabs>
      </w:pPr>
      <w:hyperlink w:anchor="_Toc24465" w:history="1">
        <w:r>
          <w:rPr>
            <w:rFonts w:ascii="仿宋" w:eastAsia="仿宋" w:hAnsi="仿宋" w:cs="仿宋" w:hint="eastAsia"/>
            <w:lang w:eastAsia="zh-CN"/>
          </w:rPr>
          <w:t>六、锰酸锂项目建设单位说明</w:t>
        </w:r>
        <w:r>
          <w:tab/>
        </w:r>
        <w:r>
          <w:fldChar w:fldCharType="begin"/>
        </w:r>
        <w:r>
          <w:instrText xml:space="preserve"> PAGEREF _Toc24465 \h </w:instrText>
        </w:r>
        <w:r>
          <w:fldChar w:fldCharType="separate"/>
        </w:r>
        <w:r>
          <w:t>21</w:t>
        </w:r>
        <w:r>
          <w:fldChar w:fldCharType="end"/>
        </w:r>
      </w:hyperlink>
    </w:p>
    <w:p>
      <w:pPr>
        <w:pStyle w:val="TOC2"/>
        <w:tabs>
          <w:tab w:val="right" w:leader="dot" w:pos="8306"/>
        </w:tabs>
      </w:pPr>
      <w:hyperlink w:anchor="_Toc15145" w:history="1">
        <w:r>
          <w:rPr>
            <w:rFonts w:ascii="仿宋" w:eastAsia="仿宋" w:hAnsi="仿宋" w:cs="仿宋" w:hint="eastAsia"/>
            <w:lang w:eastAsia="zh-CN"/>
          </w:rPr>
          <w:t>(一)、锰酸锂项目承办单位基本情况</w:t>
        </w:r>
        <w:r>
          <w:tab/>
        </w:r>
        <w:r>
          <w:fldChar w:fldCharType="begin"/>
        </w:r>
        <w:r>
          <w:instrText xml:space="preserve"> PAGEREF _Toc15145 \h </w:instrText>
        </w:r>
        <w:r>
          <w:fldChar w:fldCharType="separate"/>
        </w:r>
        <w:r>
          <w:t>21</w:t>
        </w:r>
        <w:r>
          <w:fldChar w:fldCharType="end"/>
        </w:r>
      </w:hyperlink>
    </w:p>
    <w:p>
      <w:pPr>
        <w:pStyle w:val="TOC2"/>
        <w:tabs>
          <w:tab w:val="right" w:leader="dot" w:pos="8306"/>
        </w:tabs>
      </w:pPr>
      <w:hyperlink w:anchor="_Toc23023" w:history="1">
        <w:r>
          <w:rPr>
            <w:rFonts w:ascii="仿宋" w:eastAsia="仿宋" w:hAnsi="仿宋" w:cs="仿宋" w:hint="eastAsia"/>
            <w:lang w:eastAsia="zh-CN"/>
          </w:rPr>
          <w:t>(二)、公司经济效益分析</w:t>
        </w:r>
        <w:r>
          <w:tab/>
        </w:r>
        <w:r>
          <w:fldChar w:fldCharType="begin"/>
        </w:r>
        <w:r>
          <w:instrText xml:space="preserve"> PAGEREF _Toc23023 \h </w:instrText>
        </w:r>
        <w:r>
          <w:fldChar w:fldCharType="separate"/>
        </w:r>
        <w:r>
          <w:t>21</w:t>
        </w:r>
        <w:r>
          <w:fldChar w:fldCharType="end"/>
        </w:r>
      </w:hyperlink>
    </w:p>
    <w:p>
      <w:pPr>
        <w:pStyle w:val="TOC1"/>
        <w:tabs>
          <w:tab w:val="right" w:leader="dot" w:pos="8306"/>
        </w:tabs>
      </w:pPr>
      <w:hyperlink w:anchor="_Toc11107" w:history="1">
        <w:r>
          <w:rPr>
            <w:rFonts w:ascii="仿宋" w:eastAsia="仿宋" w:hAnsi="仿宋" w:cs="仿宋" w:hint="eastAsia"/>
            <w:lang w:eastAsia="zh-CN"/>
          </w:rPr>
          <w:t>七、生产安全保护</w:t>
        </w:r>
        <w:r>
          <w:tab/>
        </w:r>
        <w:r>
          <w:fldChar w:fldCharType="begin"/>
        </w:r>
        <w:r>
          <w:instrText xml:space="preserve"> PAGEREF _Toc11107 \h </w:instrText>
        </w:r>
        <w:r>
          <w:fldChar w:fldCharType="separate"/>
        </w:r>
        <w:r>
          <w:t>22</w:t>
        </w:r>
        <w:r>
          <w:fldChar w:fldCharType="end"/>
        </w:r>
      </w:hyperlink>
    </w:p>
    <w:p>
      <w:pPr>
        <w:pStyle w:val="TOC2"/>
        <w:tabs>
          <w:tab w:val="right" w:leader="dot" w:pos="8306"/>
        </w:tabs>
      </w:pPr>
      <w:hyperlink w:anchor="_Toc9827" w:history="1">
        <w:r>
          <w:rPr>
            <w:rFonts w:ascii="仿宋" w:eastAsia="仿宋" w:hAnsi="仿宋" w:cs="仿宋" w:hint="eastAsia"/>
            <w:lang w:eastAsia="zh-CN"/>
          </w:rPr>
          <w:t>(一)、消防安全</w:t>
        </w:r>
        <w:r>
          <w:tab/>
        </w:r>
        <w:r>
          <w:fldChar w:fldCharType="begin"/>
        </w:r>
        <w:r>
          <w:instrText xml:space="preserve"> PAGEREF _Toc9827 \h </w:instrText>
        </w:r>
        <w:r>
          <w:fldChar w:fldCharType="separate"/>
        </w:r>
        <w:r>
          <w:t>22</w:t>
        </w:r>
        <w:r>
          <w:fldChar w:fldCharType="end"/>
        </w:r>
      </w:hyperlink>
    </w:p>
    <w:p>
      <w:pPr>
        <w:pStyle w:val="TOC2"/>
        <w:tabs>
          <w:tab w:val="right" w:leader="dot" w:pos="8306"/>
        </w:tabs>
      </w:pPr>
      <w:hyperlink w:anchor="_Toc15677" w:history="1">
        <w:r>
          <w:rPr>
            <w:rFonts w:ascii="仿宋" w:eastAsia="仿宋" w:hAnsi="仿宋" w:cs="仿宋" w:hint="eastAsia"/>
            <w:lang w:eastAsia="zh-CN"/>
          </w:rPr>
          <w:t>(二)、防火防爆总图布置措施</w:t>
        </w:r>
        <w:r>
          <w:tab/>
        </w:r>
        <w:r>
          <w:fldChar w:fldCharType="begin"/>
        </w:r>
        <w:r>
          <w:instrText xml:space="preserve"> PAGEREF _Toc15677 \h </w:instrText>
        </w:r>
        <w:r>
          <w:fldChar w:fldCharType="separate"/>
        </w:r>
        <w:r>
          <w:t>24</w:t>
        </w:r>
        <w:r>
          <w:fldChar w:fldCharType="end"/>
        </w:r>
      </w:hyperlink>
    </w:p>
    <w:p>
      <w:pPr>
        <w:pStyle w:val="TOC2"/>
        <w:tabs>
          <w:tab w:val="right" w:leader="dot" w:pos="8306"/>
        </w:tabs>
      </w:pPr>
      <w:hyperlink w:anchor="_Toc8016" w:history="1">
        <w:r>
          <w:rPr>
            <w:rFonts w:ascii="仿宋" w:eastAsia="仿宋" w:hAnsi="仿宋" w:cs="仿宋" w:hint="eastAsia"/>
            <w:lang w:eastAsia="zh-CN"/>
          </w:rPr>
          <w:t>(三)、自然灾害防范措施</w:t>
        </w:r>
        <w:r>
          <w:tab/>
        </w:r>
        <w:r>
          <w:fldChar w:fldCharType="begin"/>
        </w:r>
        <w:r>
          <w:instrText xml:space="preserve"> PAGEREF _Toc8016 \h </w:instrText>
        </w:r>
        <w:r>
          <w:fldChar w:fldCharType="separate"/>
        </w:r>
        <w:r>
          <w:t>24</w:t>
        </w:r>
        <w:r>
          <w:fldChar w:fldCharType="end"/>
        </w:r>
      </w:hyperlink>
    </w:p>
    <w:p>
      <w:pPr>
        <w:pStyle w:val="TOC2"/>
        <w:tabs>
          <w:tab w:val="right" w:leader="dot" w:pos="8306"/>
        </w:tabs>
      </w:pPr>
      <w:hyperlink w:anchor="_Toc2720" w:history="1">
        <w:r>
          <w:rPr>
            <w:rFonts w:ascii="仿宋" w:eastAsia="仿宋" w:hAnsi="仿宋" w:cs="仿宋" w:hint="eastAsia"/>
            <w:lang w:eastAsia="zh-CN"/>
          </w:rPr>
          <w:t>(四)、安全色及安全标志使用要求</w:t>
        </w:r>
        <w:r>
          <w:tab/>
        </w:r>
        <w:r>
          <w:fldChar w:fldCharType="begin"/>
        </w:r>
        <w:r>
          <w:instrText xml:space="preserve"> PAGEREF _Toc2720 \h </w:instrText>
        </w:r>
        <w:r>
          <w:fldChar w:fldCharType="separate"/>
        </w:r>
        <w:r>
          <w:t>25</w:t>
        </w:r>
        <w:r>
          <w:fldChar w:fldCharType="end"/>
        </w:r>
      </w:hyperlink>
    </w:p>
    <w:p>
      <w:pPr>
        <w:pStyle w:val="TOC2"/>
        <w:tabs>
          <w:tab w:val="right" w:leader="dot" w:pos="8306"/>
        </w:tabs>
      </w:pPr>
      <w:hyperlink w:anchor="_Toc17350" w:history="1">
        <w:r>
          <w:rPr>
            <w:rFonts w:ascii="仿宋" w:eastAsia="仿宋" w:hAnsi="仿宋" w:cs="仿宋" w:hint="eastAsia"/>
            <w:lang w:eastAsia="zh-CN"/>
          </w:rPr>
          <w:t>(五)、防尘防毒措施</w:t>
        </w:r>
        <w:r>
          <w:tab/>
        </w:r>
        <w:r>
          <w:fldChar w:fldCharType="begin"/>
        </w:r>
        <w:r>
          <w:instrText xml:space="preserve"> PAGEREF _Toc17350 \h </w:instrText>
        </w:r>
        <w:r>
          <w:fldChar w:fldCharType="separate"/>
        </w:r>
        <w:r>
          <w:t>26</w:t>
        </w:r>
        <w:r>
          <w:fldChar w:fldCharType="end"/>
        </w:r>
      </w:hyperlink>
    </w:p>
    <w:p>
      <w:pPr>
        <w:pStyle w:val="TOC2"/>
        <w:tabs>
          <w:tab w:val="right" w:leader="dot" w:pos="8306"/>
        </w:tabs>
      </w:pPr>
      <w:hyperlink w:anchor="_Toc22526" w:history="1">
        <w:r>
          <w:rPr>
            <w:rFonts w:ascii="仿宋" w:eastAsia="仿宋" w:hAnsi="仿宋" w:cs="仿宋" w:hint="eastAsia"/>
            <w:lang w:eastAsia="zh-CN"/>
          </w:rPr>
          <w:t>(六)、防静电、触电防护及防雷措施</w:t>
        </w:r>
        <w:r>
          <w:tab/>
        </w:r>
        <w:r>
          <w:fldChar w:fldCharType="begin"/>
        </w:r>
        <w:r>
          <w:instrText xml:space="preserve"> PAGEREF _Toc22526 \h </w:instrText>
        </w:r>
        <w:r>
          <w:fldChar w:fldCharType="separate"/>
        </w:r>
        <w:r>
          <w:t>27</w:t>
        </w:r>
        <w:r>
          <w:fldChar w:fldCharType="end"/>
        </w:r>
      </w:hyperlink>
    </w:p>
    <w:p>
      <w:pPr>
        <w:pStyle w:val="TOC2"/>
        <w:tabs>
          <w:tab w:val="right" w:leader="dot" w:pos="8306"/>
        </w:tabs>
      </w:pPr>
      <w:hyperlink w:anchor="_Toc2442" w:history="1">
        <w:r>
          <w:rPr>
            <w:rFonts w:ascii="仿宋" w:eastAsia="仿宋" w:hAnsi="仿宋" w:cs="仿宋" w:hint="eastAsia"/>
            <w:lang w:eastAsia="zh-CN"/>
          </w:rPr>
          <w:t>(七)、机械设备安全保障措施</w:t>
        </w:r>
        <w:r>
          <w:tab/>
        </w:r>
        <w:r>
          <w:fldChar w:fldCharType="begin"/>
        </w:r>
        <w:r>
          <w:instrText xml:space="preserve"> PAGEREF _Toc2442 \h </w:instrText>
        </w:r>
        <w:r>
          <w:fldChar w:fldCharType="separate"/>
        </w:r>
        <w:r>
          <w:t>29</w:t>
        </w:r>
        <w:r>
          <w:fldChar w:fldCharType="end"/>
        </w:r>
      </w:hyperlink>
    </w:p>
    <w:p>
      <w:pPr>
        <w:pStyle w:val="TOC1"/>
        <w:tabs>
          <w:tab w:val="right" w:leader="dot" w:pos="8306"/>
        </w:tabs>
      </w:pPr>
      <w:hyperlink w:anchor="_Toc25277" w:history="1">
        <w:r>
          <w:rPr>
            <w:rFonts w:ascii="仿宋" w:eastAsia="仿宋" w:hAnsi="仿宋" w:cs="仿宋" w:hint="eastAsia"/>
            <w:lang w:eastAsia="zh-CN"/>
          </w:rPr>
          <w:t>八、锰酸锂项目创新与研发</w:t>
        </w:r>
        <w:r>
          <w:tab/>
        </w:r>
        <w:r>
          <w:fldChar w:fldCharType="begin"/>
        </w:r>
        <w:r>
          <w:instrText xml:space="preserve"> PAGEREF _Toc25277 \h </w:instrText>
        </w:r>
        <w:r>
          <w:fldChar w:fldCharType="separate"/>
        </w:r>
        <w:r>
          <w:t>30</w:t>
        </w:r>
        <w:r>
          <w:fldChar w:fldCharType="end"/>
        </w:r>
      </w:hyperlink>
    </w:p>
    <w:p>
      <w:pPr>
        <w:pStyle w:val="TOC2"/>
        <w:tabs>
          <w:tab w:val="right" w:leader="dot" w:pos="8306"/>
        </w:tabs>
      </w:pPr>
      <w:hyperlink w:anchor="_Toc9299" w:history="1">
        <w:r>
          <w:rPr>
            <w:rFonts w:ascii="仿宋" w:eastAsia="仿宋" w:hAnsi="仿宋" w:cs="仿宋" w:hint="eastAsia"/>
            <w:lang w:eastAsia="zh-CN"/>
          </w:rPr>
          <w:t>(一)、创新策略与方向</w:t>
        </w:r>
        <w:r>
          <w:tab/>
        </w:r>
        <w:r>
          <w:fldChar w:fldCharType="begin"/>
        </w:r>
        <w:r>
          <w:instrText xml:space="preserve"> PAGEREF _Toc9299 \h </w:instrText>
        </w:r>
        <w:r>
          <w:fldChar w:fldCharType="separate"/>
        </w:r>
        <w:r>
          <w:t>30</w:t>
        </w:r>
        <w:r>
          <w:fldChar w:fldCharType="end"/>
        </w:r>
      </w:hyperlink>
    </w:p>
    <w:p>
      <w:pPr>
        <w:pStyle w:val="TOC2"/>
        <w:tabs>
          <w:tab w:val="right" w:leader="dot" w:pos="8306"/>
        </w:tabs>
      </w:pPr>
      <w:hyperlink w:anchor="_Toc29685" w:history="1">
        <w:r>
          <w:rPr>
            <w:rFonts w:ascii="仿宋" w:eastAsia="仿宋" w:hAnsi="仿宋" w:cs="仿宋" w:hint="eastAsia"/>
            <w:lang w:eastAsia="zh-CN"/>
          </w:rPr>
          <w:t>(二)、研发规划与投入</w:t>
        </w:r>
        <w:r>
          <w:tab/>
        </w:r>
        <w:r>
          <w:fldChar w:fldCharType="begin"/>
        </w:r>
        <w:r>
          <w:instrText xml:space="preserve"> PAGEREF _Toc29685 \h </w:instrText>
        </w:r>
        <w:r>
          <w:fldChar w:fldCharType="separate"/>
        </w:r>
        <w:r>
          <w:t>31</w:t>
        </w:r>
        <w:r>
          <w:fldChar w:fldCharType="end"/>
        </w:r>
      </w:hyperlink>
    </w:p>
    <w:p>
      <w:pPr>
        <w:pStyle w:val="TOC1"/>
        <w:tabs>
          <w:tab w:val="right" w:leader="dot" w:pos="8306"/>
        </w:tabs>
      </w:pPr>
      <w:hyperlink w:anchor="_Toc5135" w:history="1">
        <w:r>
          <w:rPr>
            <w:rFonts w:ascii="仿宋" w:eastAsia="仿宋" w:hAnsi="仿宋" w:cs="仿宋" w:hint="eastAsia"/>
            <w:lang w:eastAsia="zh-CN"/>
          </w:rPr>
          <w:t>九、锰酸锂项目投资规划</w:t>
        </w:r>
        <w:r>
          <w:tab/>
        </w:r>
        <w:r>
          <w:fldChar w:fldCharType="begin"/>
        </w:r>
        <w:r>
          <w:instrText xml:space="preserve"> PAGEREF _Toc5135 \h </w:instrText>
        </w:r>
        <w:r>
          <w:fldChar w:fldCharType="separate"/>
        </w:r>
        <w:r>
          <w:t>33</w:t>
        </w:r>
        <w:r>
          <w:fldChar w:fldCharType="end"/>
        </w:r>
      </w:hyperlink>
    </w:p>
    <w:p>
      <w:pPr>
        <w:pStyle w:val="TOC2"/>
        <w:tabs>
          <w:tab w:val="right" w:leader="dot" w:pos="8306"/>
        </w:tabs>
      </w:pPr>
      <w:hyperlink w:anchor="_Toc25137" w:history="1">
        <w:r>
          <w:rPr>
            <w:rFonts w:ascii="仿宋" w:eastAsia="仿宋" w:hAnsi="仿宋" w:cs="仿宋" w:hint="eastAsia"/>
            <w:lang w:eastAsia="zh-CN"/>
          </w:rPr>
          <w:t>(一)、锰酸锂项目总投资估算</w:t>
        </w:r>
        <w:r>
          <w:tab/>
        </w:r>
        <w:r>
          <w:fldChar w:fldCharType="begin"/>
        </w:r>
        <w:r>
          <w:instrText xml:space="preserve"> PAGEREF _Toc25137 \h </w:instrText>
        </w:r>
        <w:r>
          <w:fldChar w:fldCharType="separate"/>
        </w:r>
        <w:r>
          <w:t>33</w:t>
        </w:r>
        <w:r>
          <w:fldChar w:fldCharType="end"/>
        </w:r>
      </w:hyperlink>
    </w:p>
    <w:p>
      <w:pPr>
        <w:pStyle w:val="TOC2"/>
        <w:tabs>
          <w:tab w:val="right" w:leader="dot" w:pos="8306"/>
        </w:tabs>
      </w:pPr>
      <w:hyperlink w:anchor="_Toc6698" w:history="1">
        <w:r>
          <w:rPr>
            <w:rFonts w:ascii="仿宋" w:eastAsia="仿宋" w:hAnsi="仿宋" w:cs="仿宋" w:hint="eastAsia"/>
            <w:lang w:eastAsia="zh-CN"/>
          </w:rPr>
          <w:t>(二)、资金筹措</w:t>
        </w:r>
        <w:r>
          <w:tab/>
        </w:r>
        <w:r>
          <w:fldChar w:fldCharType="begin"/>
        </w:r>
        <w:r>
          <w:instrText xml:space="preserve"> PAGEREF _Toc6698 \h </w:instrText>
        </w:r>
        <w:r>
          <w:fldChar w:fldCharType="separate"/>
        </w:r>
        <w:r>
          <w:t>34</w:t>
        </w:r>
        <w:r>
          <w:fldChar w:fldCharType="end"/>
        </w:r>
      </w:hyperlink>
    </w:p>
    <w:p>
      <w:pPr>
        <w:pStyle w:val="TOC1"/>
        <w:tabs>
          <w:tab w:val="right" w:leader="dot" w:pos="8306"/>
        </w:tabs>
      </w:pPr>
      <w:hyperlink w:anchor="_Toc16909" w:history="1">
        <w:r>
          <w:rPr>
            <w:rFonts w:ascii="仿宋" w:eastAsia="仿宋" w:hAnsi="仿宋" w:cs="仿宋" w:hint="eastAsia"/>
            <w:lang w:eastAsia="zh-CN"/>
          </w:rPr>
          <w:t>十、锰酸锂项目人力资源培养与发展</w:t>
        </w:r>
        <w:r>
          <w:tab/>
        </w:r>
        <w:r>
          <w:fldChar w:fldCharType="begin"/>
        </w:r>
        <w:r>
          <w:instrText xml:space="preserve"> PAGEREF _Toc16909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2" w:history="1">
        <w:r>
          <w:rPr>
            <w:rFonts w:ascii="仿宋" w:eastAsia="仿宋" w:hAnsi="仿宋" w:cs="仿宋" w:hint="eastAsia"/>
            <w:lang w:eastAsia="zh-CN"/>
          </w:rPr>
          <w:t>(一)、人才需求与规划</w:t>
        </w:r>
        <w:r>
          <w:tab/>
        </w:r>
        <w:r>
          <w:fldChar w:fldCharType="begin"/>
        </w:r>
        <w:r>
          <w:instrText xml:space="preserve"> PAGEREF _Toc30252 \h </w:instrText>
        </w:r>
        <w:r>
          <w:fldChar w:fldCharType="separate"/>
        </w:r>
        <w:r>
          <w:t>35</w:t>
        </w:r>
        <w:r>
          <w:fldChar w:fldCharType="end"/>
        </w:r>
      </w:hyperlink>
    </w:p>
    <w:p>
      <w:pPr>
        <w:pStyle w:val="TOC2"/>
        <w:tabs>
          <w:tab w:val="right" w:leader="dot" w:pos="8306"/>
        </w:tabs>
      </w:pPr>
      <w:hyperlink w:anchor="_Toc17637" w:history="1">
        <w:r>
          <w:rPr>
            <w:rFonts w:ascii="仿宋" w:eastAsia="仿宋" w:hAnsi="仿宋" w:cs="仿宋" w:hint="eastAsia"/>
            <w:lang w:eastAsia="zh-CN"/>
          </w:rPr>
          <w:t>(二)、培训与发展计划</w:t>
        </w:r>
        <w:r>
          <w:tab/>
        </w:r>
        <w:r>
          <w:fldChar w:fldCharType="begin"/>
        </w:r>
        <w:r>
          <w:instrText xml:space="preserve"> PAGEREF _Toc17637 \h </w:instrText>
        </w:r>
        <w:r>
          <w:fldChar w:fldCharType="separate"/>
        </w:r>
        <w:r>
          <w:t>35</w:t>
        </w:r>
        <w:r>
          <w:fldChar w:fldCharType="end"/>
        </w:r>
      </w:hyperlink>
    </w:p>
    <w:p>
      <w:pPr>
        <w:pStyle w:val="TOC1"/>
        <w:tabs>
          <w:tab w:val="right" w:leader="dot" w:pos="8306"/>
        </w:tabs>
      </w:pPr>
      <w:hyperlink w:anchor="_Toc3116" w:history="1">
        <w:r>
          <w:rPr>
            <w:rFonts w:ascii="仿宋" w:eastAsia="仿宋" w:hAnsi="仿宋" w:cs="仿宋" w:hint="eastAsia"/>
            <w:lang w:eastAsia="zh-CN"/>
          </w:rPr>
          <w:t>十一、锰酸锂项目经营效益</w:t>
        </w:r>
        <w:r>
          <w:tab/>
        </w:r>
        <w:r>
          <w:fldChar w:fldCharType="begin"/>
        </w:r>
        <w:r>
          <w:instrText xml:space="preserve"> PAGEREF _Toc3116 \h </w:instrText>
        </w:r>
        <w:r>
          <w:fldChar w:fldCharType="separate"/>
        </w:r>
        <w:r>
          <w:t>36</w:t>
        </w:r>
        <w:r>
          <w:fldChar w:fldCharType="end"/>
        </w:r>
      </w:hyperlink>
    </w:p>
    <w:p>
      <w:pPr>
        <w:pStyle w:val="TOC2"/>
        <w:tabs>
          <w:tab w:val="right" w:leader="dot" w:pos="8306"/>
        </w:tabs>
      </w:pPr>
      <w:hyperlink w:anchor="_Toc32248" w:history="1">
        <w:r>
          <w:rPr>
            <w:rFonts w:ascii="仿宋" w:eastAsia="仿宋" w:hAnsi="仿宋" w:cs="仿宋" w:hint="eastAsia"/>
            <w:lang w:eastAsia="zh-CN"/>
          </w:rPr>
          <w:t>(一)、经济评价财务测算</w:t>
        </w:r>
        <w:r>
          <w:tab/>
        </w:r>
        <w:r>
          <w:fldChar w:fldCharType="begin"/>
        </w:r>
        <w:r>
          <w:instrText xml:space="preserve"> PAGEREF _Toc32248 \h </w:instrText>
        </w:r>
        <w:r>
          <w:fldChar w:fldCharType="separate"/>
        </w:r>
        <w:r>
          <w:t>36</w:t>
        </w:r>
        <w:r>
          <w:fldChar w:fldCharType="end"/>
        </w:r>
      </w:hyperlink>
    </w:p>
    <w:p>
      <w:pPr>
        <w:pStyle w:val="TOC2"/>
        <w:tabs>
          <w:tab w:val="right" w:leader="dot" w:pos="8306"/>
        </w:tabs>
      </w:pPr>
      <w:hyperlink w:anchor="_Toc27618" w:history="1">
        <w:r>
          <w:rPr>
            <w:rFonts w:ascii="仿宋" w:eastAsia="仿宋" w:hAnsi="仿宋" w:cs="仿宋" w:hint="eastAsia"/>
            <w:lang w:eastAsia="zh-CN"/>
          </w:rPr>
          <w:t>(二)、锰酸锂项目盈利能力分析</w:t>
        </w:r>
        <w:r>
          <w:tab/>
        </w:r>
        <w:r>
          <w:fldChar w:fldCharType="begin"/>
        </w:r>
        <w:r>
          <w:instrText xml:space="preserve"> PAGEREF _Toc27618 \h </w:instrText>
        </w:r>
        <w:r>
          <w:fldChar w:fldCharType="separate"/>
        </w:r>
        <w:r>
          <w:t>37</w:t>
        </w:r>
        <w:r>
          <w:fldChar w:fldCharType="end"/>
        </w:r>
      </w:hyperlink>
    </w:p>
    <w:p>
      <w:pPr>
        <w:pStyle w:val="TOC1"/>
        <w:tabs>
          <w:tab w:val="right" w:leader="dot" w:pos="8306"/>
        </w:tabs>
      </w:pPr>
      <w:hyperlink w:anchor="_Toc18859" w:history="1">
        <w:r>
          <w:rPr>
            <w:rFonts w:ascii="仿宋" w:eastAsia="仿宋" w:hAnsi="仿宋" w:cs="仿宋" w:hint="eastAsia"/>
            <w:lang w:eastAsia="zh-CN"/>
          </w:rPr>
          <w:t>十二、锰酸锂项目风险管理</w:t>
        </w:r>
        <w:r>
          <w:tab/>
        </w:r>
        <w:r>
          <w:fldChar w:fldCharType="begin"/>
        </w:r>
        <w:r>
          <w:instrText xml:space="preserve"> PAGEREF _Toc18859 \h </w:instrText>
        </w:r>
        <w:r>
          <w:fldChar w:fldCharType="separate"/>
        </w:r>
        <w:r>
          <w:t>38</w:t>
        </w:r>
        <w:r>
          <w:fldChar w:fldCharType="end"/>
        </w:r>
      </w:hyperlink>
    </w:p>
    <w:p>
      <w:pPr>
        <w:pStyle w:val="TOC2"/>
        <w:tabs>
          <w:tab w:val="right" w:leader="dot" w:pos="8306"/>
        </w:tabs>
      </w:pPr>
      <w:hyperlink w:anchor="_Toc9578" w:history="1">
        <w:r>
          <w:rPr>
            <w:rFonts w:ascii="仿宋" w:eastAsia="仿宋" w:hAnsi="仿宋" w:cs="仿宋" w:hint="eastAsia"/>
            <w:lang w:eastAsia="zh-CN"/>
          </w:rPr>
          <w:t>(一)、风险识别与评估</w:t>
        </w:r>
        <w:r>
          <w:tab/>
        </w:r>
        <w:r>
          <w:fldChar w:fldCharType="begin"/>
        </w:r>
        <w:r>
          <w:instrText xml:space="preserve"> PAGEREF _Toc9578 \h </w:instrText>
        </w:r>
        <w:r>
          <w:fldChar w:fldCharType="separate"/>
        </w:r>
        <w:r>
          <w:t>38</w:t>
        </w:r>
        <w:r>
          <w:fldChar w:fldCharType="end"/>
        </w:r>
      </w:hyperlink>
    </w:p>
    <w:p>
      <w:pPr>
        <w:pStyle w:val="TOC2"/>
        <w:tabs>
          <w:tab w:val="right" w:leader="dot" w:pos="8306"/>
        </w:tabs>
      </w:pPr>
      <w:hyperlink w:anchor="_Toc12237" w:history="1">
        <w:r>
          <w:rPr>
            <w:rFonts w:ascii="仿宋" w:eastAsia="仿宋" w:hAnsi="仿宋" w:cs="仿宋" w:hint="eastAsia"/>
            <w:lang w:eastAsia="zh-CN"/>
          </w:rPr>
          <w:t>(二)、风险应对策略</w:t>
        </w:r>
        <w:r>
          <w:tab/>
        </w:r>
        <w:r>
          <w:fldChar w:fldCharType="begin"/>
        </w:r>
        <w:r>
          <w:instrText xml:space="preserve"> PAGEREF _Toc12237 \h </w:instrText>
        </w:r>
        <w:r>
          <w:fldChar w:fldCharType="separate"/>
        </w:r>
        <w:r>
          <w:t>39</w:t>
        </w:r>
        <w:r>
          <w:fldChar w:fldCharType="end"/>
        </w:r>
      </w:hyperlink>
    </w:p>
    <w:p>
      <w:pPr>
        <w:pStyle w:val="TOC2"/>
        <w:tabs>
          <w:tab w:val="right" w:leader="dot" w:pos="8306"/>
        </w:tabs>
      </w:pPr>
      <w:hyperlink w:anchor="_Toc241" w:history="1">
        <w:r>
          <w:rPr>
            <w:rFonts w:ascii="仿宋" w:eastAsia="仿宋" w:hAnsi="仿宋" w:cs="仿宋" w:hint="eastAsia"/>
            <w:lang w:eastAsia="zh-CN"/>
          </w:rPr>
          <w:t>(三)、风险监控与控制</w:t>
        </w:r>
        <w:r>
          <w:tab/>
        </w:r>
        <w:r>
          <w:fldChar w:fldCharType="begin"/>
        </w:r>
        <w:r>
          <w:instrText xml:space="preserve"> PAGEREF _Toc241 \h </w:instrText>
        </w:r>
        <w:r>
          <w:fldChar w:fldCharType="separate"/>
        </w:r>
        <w:r>
          <w:t>41</w:t>
        </w:r>
        <w:r>
          <w:fldChar w:fldCharType="end"/>
        </w:r>
      </w:hyperlink>
    </w:p>
    <w:p>
      <w:pPr>
        <w:pStyle w:val="TOC1"/>
        <w:tabs>
          <w:tab w:val="right" w:leader="dot" w:pos="8306"/>
        </w:tabs>
      </w:pPr>
      <w:hyperlink w:anchor="_Toc8459" w:history="1">
        <w:r>
          <w:rPr>
            <w:rFonts w:ascii="仿宋" w:eastAsia="仿宋" w:hAnsi="仿宋" w:cs="仿宋" w:hint="eastAsia"/>
            <w:lang w:eastAsia="zh-CN"/>
          </w:rPr>
          <w:t>十三、供应链管理</w:t>
        </w:r>
        <w:r>
          <w:tab/>
        </w:r>
        <w:r>
          <w:fldChar w:fldCharType="begin"/>
        </w:r>
        <w:r>
          <w:instrText xml:space="preserve"> PAGEREF _Toc8459 \h </w:instrText>
        </w:r>
        <w:r>
          <w:fldChar w:fldCharType="separate"/>
        </w:r>
        <w:r>
          <w:t>42</w:t>
        </w:r>
        <w:r>
          <w:fldChar w:fldCharType="end"/>
        </w:r>
      </w:hyperlink>
    </w:p>
    <w:p>
      <w:pPr>
        <w:pStyle w:val="TOC2"/>
        <w:tabs>
          <w:tab w:val="right" w:leader="dot" w:pos="8306"/>
        </w:tabs>
      </w:pPr>
      <w:hyperlink w:anchor="_Toc6364" w:history="1">
        <w:r>
          <w:rPr>
            <w:rFonts w:ascii="仿宋" w:eastAsia="仿宋" w:hAnsi="仿宋" w:cs="仿宋" w:hint="eastAsia"/>
            <w:lang w:eastAsia="zh-CN"/>
          </w:rPr>
          <w:t>(一)、供应链战略规划</w:t>
        </w:r>
        <w:r>
          <w:tab/>
        </w:r>
        <w:r>
          <w:fldChar w:fldCharType="begin"/>
        </w:r>
        <w:r>
          <w:instrText xml:space="preserve"> PAGEREF _Toc6364 \h </w:instrText>
        </w:r>
        <w:r>
          <w:fldChar w:fldCharType="separate"/>
        </w:r>
        <w:r>
          <w:t>42</w:t>
        </w:r>
        <w:r>
          <w:fldChar w:fldCharType="end"/>
        </w:r>
      </w:hyperlink>
    </w:p>
    <w:p>
      <w:pPr>
        <w:pStyle w:val="TOC2"/>
        <w:tabs>
          <w:tab w:val="right" w:leader="dot" w:pos="8306"/>
        </w:tabs>
      </w:pPr>
      <w:hyperlink w:anchor="_Toc12534" w:history="1">
        <w:r>
          <w:rPr>
            <w:rFonts w:ascii="仿宋" w:eastAsia="仿宋" w:hAnsi="仿宋" w:cs="仿宋" w:hint="eastAsia"/>
            <w:lang w:eastAsia="zh-CN"/>
          </w:rPr>
          <w:t>(二)、供应商选择与合作</w:t>
        </w:r>
        <w:r>
          <w:tab/>
        </w:r>
        <w:r>
          <w:fldChar w:fldCharType="begin"/>
        </w:r>
        <w:r>
          <w:instrText xml:space="preserve"> PAGEREF _Toc12534 \h </w:instrText>
        </w:r>
        <w:r>
          <w:fldChar w:fldCharType="separate"/>
        </w:r>
        <w:r>
          <w:t>43</w:t>
        </w:r>
        <w:r>
          <w:fldChar w:fldCharType="end"/>
        </w:r>
      </w:hyperlink>
    </w:p>
    <w:p>
      <w:pPr>
        <w:pStyle w:val="TOC2"/>
        <w:tabs>
          <w:tab w:val="right" w:leader="dot" w:pos="8306"/>
        </w:tabs>
      </w:pPr>
      <w:hyperlink w:anchor="_Toc4661" w:history="1">
        <w:r>
          <w:rPr>
            <w:rFonts w:ascii="仿宋" w:eastAsia="仿宋" w:hAnsi="仿宋" w:cs="仿宋" w:hint="eastAsia"/>
            <w:lang w:eastAsia="zh-CN"/>
          </w:rPr>
          <w:t>(三)、物流与库存管理</w:t>
        </w:r>
        <w:r>
          <w:tab/>
        </w:r>
        <w:r>
          <w:fldChar w:fldCharType="begin"/>
        </w:r>
        <w:r>
          <w:instrText xml:space="preserve"> PAGEREF _Toc4661 \h </w:instrText>
        </w:r>
        <w:r>
          <w:fldChar w:fldCharType="separate"/>
        </w:r>
        <w:r>
          <w:t>45</w:t>
        </w:r>
        <w:r>
          <w:fldChar w:fldCharType="end"/>
        </w:r>
      </w:hyperlink>
    </w:p>
    <w:p>
      <w:pPr>
        <w:pStyle w:val="TOC1"/>
        <w:tabs>
          <w:tab w:val="right" w:leader="dot" w:pos="8306"/>
        </w:tabs>
      </w:pPr>
      <w:hyperlink w:anchor="_Toc14662" w:history="1">
        <w:r>
          <w:rPr>
            <w:rFonts w:ascii="仿宋" w:eastAsia="仿宋" w:hAnsi="仿宋" w:cs="仿宋" w:hint="eastAsia"/>
            <w:lang w:eastAsia="zh-CN"/>
          </w:rPr>
          <w:t>十四、锰酸锂项目实施时间节点</w:t>
        </w:r>
        <w:r>
          <w:tab/>
        </w:r>
        <w:r>
          <w:fldChar w:fldCharType="begin"/>
        </w:r>
        <w:r>
          <w:instrText xml:space="preserve"> PAGEREF _Toc14662 \h </w:instrText>
        </w:r>
        <w:r>
          <w:fldChar w:fldCharType="separate"/>
        </w:r>
        <w:r>
          <w:t>46</w:t>
        </w:r>
        <w:r>
          <w:fldChar w:fldCharType="end"/>
        </w:r>
      </w:hyperlink>
    </w:p>
    <w:p>
      <w:pPr>
        <w:pStyle w:val="TOC2"/>
        <w:tabs>
          <w:tab w:val="right" w:leader="dot" w:pos="8306"/>
        </w:tabs>
      </w:pPr>
      <w:hyperlink w:anchor="_Toc19799" w:history="1">
        <w:r>
          <w:rPr>
            <w:rFonts w:ascii="仿宋" w:eastAsia="仿宋" w:hAnsi="仿宋" w:cs="仿宋" w:hint="eastAsia"/>
            <w:lang w:eastAsia="zh-CN"/>
          </w:rPr>
          <w:t>(一)、锰酸锂项目启动阶段时间节点</w:t>
        </w:r>
        <w:r>
          <w:tab/>
        </w:r>
        <w:r>
          <w:fldChar w:fldCharType="begin"/>
        </w:r>
        <w:r>
          <w:instrText xml:space="preserve"> PAGEREF _Toc19799 \h </w:instrText>
        </w:r>
        <w:r>
          <w:fldChar w:fldCharType="separate"/>
        </w:r>
        <w:r>
          <w:t>46</w:t>
        </w:r>
        <w:r>
          <w:fldChar w:fldCharType="end"/>
        </w:r>
      </w:hyperlink>
    </w:p>
    <w:p>
      <w:pPr>
        <w:pStyle w:val="TOC2"/>
        <w:tabs>
          <w:tab w:val="right" w:leader="dot" w:pos="8306"/>
        </w:tabs>
      </w:pPr>
      <w:hyperlink w:anchor="_Toc30793" w:history="1">
        <w:r>
          <w:rPr>
            <w:rFonts w:ascii="仿宋" w:eastAsia="仿宋" w:hAnsi="仿宋" w:cs="仿宋" w:hint="eastAsia"/>
            <w:lang w:eastAsia="zh-CN"/>
          </w:rPr>
          <w:t>(二)、锰酸锂项目执行阶段时间节点</w:t>
        </w:r>
        <w:r>
          <w:tab/>
        </w:r>
        <w:r>
          <w:fldChar w:fldCharType="begin"/>
        </w:r>
        <w:r>
          <w:instrText xml:space="preserve"> PAGEREF _Toc30793 \h </w:instrText>
        </w:r>
        <w:r>
          <w:fldChar w:fldCharType="separate"/>
        </w:r>
        <w:r>
          <w:t>47</w:t>
        </w:r>
        <w:r>
          <w:fldChar w:fldCharType="end"/>
        </w:r>
      </w:hyperlink>
    </w:p>
    <w:p>
      <w:pPr>
        <w:pStyle w:val="TOC2"/>
        <w:tabs>
          <w:tab w:val="right" w:leader="dot" w:pos="8306"/>
        </w:tabs>
      </w:pPr>
      <w:hyperlink w:anchor="_Toc31029" w:history="1">
        <w:r>
          <w:rPr>
            <w:rFonts w:ascii="仿宋" w:eastAsia="仿宋" w:hAnsi="仿宋" w:cs="仿宋" w:hint="eastAsia"/>
            <w:lang w:eastAsia="zh-CN"/>
          </w:rPr>
          <w:t>(三)、锰酸锂项目完成阶段时间节点</w:t>
        </w:r>
        <w:r>
          <w:tab/>
        </w:r>
        <w:r>
          <w:fldChar w:fldCharType="begin"/>
        </w:r>
        <w:r>
          <w:instrText xml:space="preserve"> PAGEREF _Toc31029 \h </w:instrText>
        </w:r>
        <w:r>
          <w:fldChar w:fldCharType="separate"/>
        </w:r>
        <w:r>
          <w:t>48</w:t>
        </w:r>
        <w:r>
          <w:fldChar w:fldCharType="end"/>
        </w:r>
      </w:hyperlink>
    </w:p>
    <w:p>
      <w:pPr>
        <w:pStyle w:val="TOC1"/>
        <w:tabs>
          <w:tab w:val="right" w:leader="dot" w:pos="8306"/>
        </w:tabs>
      </w:pPr>
      <w:hyperlink w:anchor="_Toc2965" w:history="1">
        <w:r>
          <w:rPr>
            <w:rFonts w:ascii="仿宋" w:eastAsia="仿宋" w:hAnsi="仿宋" w:cs="仿宋" w:hint="eastAsia"/>
            <w:lang w:eastAsia="zh-CN"/>
          </w:rPr>
          <w:t>十五、锰酸锂项目实施保障措施</w:t>
        </w:r>
        <w:r>
          <w:tab/>
        </w:r>
        <w:r>
          <w:fldChar w:fldCharType="begin"/>
        </w:r>
        <w:r>
          <w:instrText xml:space="preserve"> PAGEREF _Toc2965 \h </w:instrText>
        </w:r>
        <w:r>
          <w:fldChar w:fldCharType="separate"/>
        </w:r>
        <w:r>
          <w:t>49</w:t>
        </w:r>
        <w:r>
          <w:fldChar w:fldCharType="end"/>
        </w:r>
      </w:hyperlink>
    </w:p>
    <w:p>
      <w:pPr>
        <w:pStyle w:val="TOC2"/>
        <w:tabs>
          <w:tab w:val="right" w:leader="dot" w:pos="8306"/>
        </w:tabs>
      </w:pPr>
      <w:hyperlink w:anchor="_Toc1465" w:history="1">
        <w:r>
          <w:rPr>
            <w:rFonts w:ascii="仿宋" w:eastAsia="仿宋" w:hAnsi="仿宋" w:cs="仿宋" w:hint="eastAsia"/>
            <w:lang w:eastAsia="zh-CN"/>
          </w:rPr>
          <w:t>(一)、锰酸锂项目实施保障机制</w:t>
        </w:r>
        <w:r>
          <w:tab/>
        </w:r>
        <w:r>
          <w:fldChar w:fldCharType="begin"/>
        </w:r>
        <w:r>
          <w:instrText xml:space="preserve"> PAGEREF _Toc1465 \h </w:instrText>
        </w:r>
        <w:r>
          <w:fldChar w:fldCharType="separate"/>
        </w:r>
        <w:r>
          <w:t>49</w:t>
        </w:r>
        <w:r>
          <w:fldChar w:fldCharType="end"/>
        </w:r>
      </w:hyperlink>
    </w:p>
    <w:p>
      <w:pPr>
        <w:pStyle w:val="TOC2"/>
        <w:tabs>
          <w:tab w:val="right" w:leader="dot" w:pos="8306"/>
        </w:tabs>
      </w:pPr>
      <w:hyperlink w:anchor="_Toc29045" w:history="1">
        <w:r>
          <w:rPr>
            <w:rFonts w:ascii="仿宋" w:eastAsia="仿宋" w:hAnsi="仿宋" w:cs="仿宋" w:hint="eastAsia"/>
            <w:lang w:eastAsia="zh-CN"/>
          </w:rPr>
          <w:t>(二)、锰酸锂项目法律合规要求</w:t>
        </w:r>
        <w:r>
          <w:tab/>
        </w:r>
        <w:r>
          <w:fldChar w:fldCharType="begin"/>
        </w:r>
        <w:r>
          <w:instrText xml:space="preserve"> PAGEREF _Toc29045 \h </w:instrText>
        </w:r>
        <w:r>
          <w:fldChar w:fldCharType="separate"/>
        </w:r>
        <w:r>
          <w:t>53</w:t>
        </w:r>
        <w:r>
          <w:fldChar w:fldCharType="end"/>
        </w:r>
      </w:hyperlink>
    </w:p>
    <w:p>
      <w:pPr>
        <w:pStyle w:val="TOC2"/>
        <w:tabs>
          <w:tab w:val="right" w:leader="dot" w:pos="8306"/>
        </w:tabs>
      </w:pPr>
      <w:hyperlink w:anchor="_Toc5626" w:history="1">
        <w:r>
          <w:rPr>
            <w:rFonts w:ascii="仿宋" w:eastAsia="仿宋" w:hAnsi="仿宋" w:cs="仿宋" w:hint="eastAsia"/>
            <w:lang w:eastAsia="zh-CN"/>
          </w:rPr>
          <w:t>(三)、锰酸锂项目合同管理与法律事务</w:t>
        </w:r>
        <w:r>
          <w:tab/>
        </w:r>
        <w:r>
          <w:fldChar w:fldCharType="begin"/>
        </w:r>
        <w:r>
          <w:instrText xml:space="preserve"> PAGEREF _Toc5626 \h </w:instrText>
        </w:r>
        <w:r>
          <w:fldChar w:fldCharType="separate"/>
        </w:r>
        <w:r>
          <w:t>57</w:t>
        </w:r>
        <w:r>
          <w:fldChar w:fldCharType="end"/>
        </w:r>
      </w:hyperlink>
    </w:p>
    <w:p>
      <w:pPr>
        <w:pStyle w:val="TOC2"/>
        <w:tabs>
          <w:tab w:val="right" w:leader="dot" w:pos="8306"/>
        </w:tabs>
      </w:pPr>
      <w:hyperlink w:anchor="_Toc20146" w:history="1">
        <w:r>
          <w:rPr>
            <w:rFonts w:ascii="仿宋" w:eastAsia="仿宋" w:hAnsi="仿宋" w:cs="仿宋" w:hint="eastAsia"/>
            <w:lang w:eastAsia="zh-CN"/>
          </w:rPr>
          <w:t>(四)、锰酸锂项目知识产权保护策略</w:t>
        </w:r>
        <w:r>
          <w:tab/>
        </w:r>
        <w:r>
          <w:fldChar w:fldCharType="begin"/>
        </w:r>
        <w:r>
          <w:instrText xml:space="preserve"> PAGEREF _Toc20146 \h </w:instrText>
        </w:r>
        <w:r>
          <w:fldChar w:fldCharType="separate"/>
        </w:r>
        <w:r>
          <w:t>63</w:t>
        </w:r>
        <w:r>
          <w:fldChar w:fldCharType="end"/>
        </w:r>
      </w:hyperlink>
    </w:p>
    <w:p>
      <w:pPr>
        <w:pStyle w:val="TOC1"/>
        <w:tabs>
          <w:tab w:val="right" w:leader="dot" w:pos="8306"/>
        </w:tabs>
      </w:pPr>
      <w:hyperlink w:anchor="_Toc22887" w:history="1">
        <w:r>
          <w:rPr>
            <w:rFonts w:ascii="仿宋" w:eastAsia="仿宋" w:hAnsi="仿宋" w:cs="仿宋" w:hint="eastAsia"/>
            <w:lang w:eastAsia="zh-CN"/>
          </w:rPr>
          <w:t>十六、锰酸锂项目治理与监督</w:t>
        </w:r>
        <w:r>
          <w:tab/>
        </w:r>
        <w:r>
          <w:fldChar w:fldCharType="begin"/>
        </w:r>
        <w:r>
          <w:instrText xml:space="preserve"> PAGEREF _Toc22887 \h </w:instrText>
        </w:r>
        <w:r>
          <w:fldChar w:fldCharType="separate"/>
        </w:r>
        <w:r>
          <w:t>65</w:t>
        </w:r>
        <w:r>
          <w:fldChar w:fldCharType="end"/>
        </w:r>
      </w:hyperlink>
    </w:p>
    <w:p>
      <w:pPr>
        <w:pStyle w:val="TOC2"/>
        <w:tabs>
          <w:tab w:val="right" w:leader="dot" w:pos="8306"/>
        </w:tabs>
      </w:pPr>
      <w:hyperlink w:anchor="_Toc25504" w:history="1">
        <w:r>
          <w:rPr>
            <w:rFonts w:ascii="仿宋" w:eastAsia="仿宋" w:hAnsi="仿宋" w:cs="仿宋" w:hint="eastAsia"/>
            <w:lang w:eastAsia="zh-CN"/>
          </w:rPr>
          <w:t>(一)、锰酸锂项目治理结构</w:t>
        </w:r>
        <w:r>
          <w:tab/>
        </w:r>
        <w:r>
          <w:fldChar w:fldCharType="begin"/>
        </w:r>
        <w:r>
          <w:instrText xml:space="preserve"> PAGEREF _Toc25504 \h </w:instrText>
        </w:r>
        <w:r>
          <w:fldChar w:fldCharType="separate"/>
        </w:r>
        <w:r>
          <w:t>65</w:t>
        </w:r>
        <w:r>
          <w:fldChar w:fldCharType="end"/>
        </w:r>
      </w:hyperlink>
    </w:p>
    <w:p>
      <w:pPr>
        <w:pStyle w:val="TOC2"/>
        <w:tabs>
          <w:tab w:val="right" w:leader="dot" w:pos="8306"/>
        </w:tabs>
      </w:pPr>
      <w:hyperlink w:anchor="_Toc11037" w:history="1">
        <w:r>
          <w:rPr>
            <w:rFonts w:ascii="仿宋" w:eastAsia="仿宋" w:hAnsi="仿宋" w:cs="仿宋" w:hint="eastAsia"/>
            <w:lang w:eastAsia="zh-CN"/>
          </w:rPr>
          <w:t>(二)、监督与审计</w:t>
        </w:r>
        <w:r>
          <w:tab/>
        </w:r>
        <w:r>
          <w:fldChar w:fldCharType="begin"/>
        </w:r>
        <w:r>
          <w:instrText xml:space="preserve"> PAGEREF _Toc11037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25"/>
      <w:r>
        <w:rPr>
          <w:rFonts w:ascii="仿宋" w:eastAsia="仿宋" w:hAnsi="仿宋" w:cs="仿宋" w:hint="eastAsia"/>
          <w:sz w:val="28"/>
          <w:lang w:eastAsia="zh-CN"/>
        </w:rPr>
        <w:t>一、锰酸锂项目危机管理</w:t>
      </w:r>
      <w:bookmarkEnd w:id="2"/>
    </w:p>
    <w:p>
      <w:pPr>
        <w:pStyle w:val="Heading2"/>
        <w:rPr>
          <w:rFonts w:ascii="仿宋" w:eastAsia="仿宋" w:hAnsi="仿宋" w:cs="仿宋" w:hint="eastAsia"/>
          <w:lang w:eastAsia="zh-CN"/>
        </w:rPr>
      </w:pPr>
      <w:bookmarkStart w:id="3" w:name="_Toc199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锰酸锂项目危机管理中，危机预警与识别是确保锰酸锂项目稳健运行的核心步骤。通过建立全面的监测机制，锰酸锂项目团队旨在及时发现和理解潜在的风险和危机因素，以便采取及时的预防和应对措施，确保锰酸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首先，通过深入的风险评估，锰酸锂项目团队全面分析了整个锰酸锂项目和各个阶段可能存在的威胁。这包括准确评估每个潜在风险的发生概率和可能影响的程度，为后续危机预警提供了有力支持。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锰酸锂项目团队着重于明确定义锰酸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锰酸锂项目进展的持续监控，团队能够及时发现潜在问题并作出迅速反应。锰酸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在这一阶段，团队的专业素养和反应速度将发挥至关重要的作用，以确保潜在危机能够在初期得到有效的处理，最大程度地减轻负面影响。通过危机预警与识别，锰酸锂项目得以更有序、可控地推进。</w:t>
      </w:r>
    </w:p>
    <w:p>
      <w:pPr>
        <w:pStyle w:val="Heading2"/>
        <w:ind w:firstLine="560" w:firstLineChars="200"/>
        <w:rPr>
          <w:rFonts w:ascii="仿宋" w:eastAsia="仿宋" w:hAnsi="仿宋" w:cs="仿宋" w:hint="eastAsia"/>
          <w:sz w:val="28"/>
          <w:lang w:eastAsia="zh-CN"/>
        </w:rPr>
      </w:pPr>
      <w:bookmarkStart w:id="4" w:name="_Toc276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在危机发生时，锰酸锂项目团队立即行动，成立了应急小组。该小组的任务是迅速制定并实施紧急应对措施，以最小化潜在损失。以下是采取的主要措施：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暂停锰酸锂项目进度：为遏制危机蔓延，锰酸锂项目暂时停止进行，以便全面评估当前状况。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资源重新分配：重新评估锰酸锂项目资源的分配，确保最大限度地减小损失。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实时沟通：与关键利益相关者建立实时沟通机制，向他们传递锰酸锂项目危机的实际状况，保障锰酸锂项目核心利益。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在紧急应对的同时，锰酸锂项目团队强调了团队协作和有效沟通的重要性。以下是团队协作的关键举措：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信息共享机制：建立了信息共享平台，确保团队成员能够及时获取锰酸锂项目危机的实时信息。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领导者沟通：锰酸锂项目领导者通过定期会议和即时沟通工具，指导团队应对危机，保持团队稳定运行。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随着危机得到初步控制，锰酸锂项目团队转向制定恢复计划，以确保锰酸锂项目能够从中迅速恢复。主要恢复计划包括：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修复受损的进度计划：重新评估锰酸锂项目进度，制定修复计划，确保锰酸锂项目尽快回归正常进程。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重新调整资源分配：优化资源分配，确保锰酸锂项目在有限资源下高效运转。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风险管理机制加强：对锰酸锂项目风险进行全面评估，制定更强化的风险管理策略，以预防未来可能的危机。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631"/>
      <w:r>
        <w:rPr>
          <w:rFonts w:ascii="仿宋" w:eastAsia="仿宋" w:hAnsi="仿宋" w:cs="仿宋" w:hint="eastAsia"/>
          <w:sz w:val="28"/>
          <w:lang w:eastAsia="zh-CN"/>
        </w:rPr>
        <w:t>二、锰酸锂项目绩效评估</w:t>
      </w:r>
      <w:bookmarkEnd w:id="5"/>
    </w:p>
    <w:p>
      <w:pPr>
        <w:pStyle w:val="Heading2"/>
        <w:rPr>
          <w:rFonts w:ascii="仿宋" w:eastAsia="仿宋" w:hAnsi="仿宋" w:cs="仿宋" w:hint="eastAsia"/>
          <w:lang w:eastAsia="zh-CN"/>
        </w:rPr>
      </w:pPr>
      <w:bookmarkStart w:id="6" w:name="_Toc2394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在锰酸锂项目中，我们设计了一套全面的绩效评估指标，以确保锰酸锂项目的可控和成功交付。这些指标跨足锰酸锂项目目标、成本、进度和质量等多个维度，为我们提供了全面洞察锰酸锂项目的健康状况。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目标达成率是我们关注的首要指标。我们设定了明确的目标，并通过定期监测和评估，迅速发现并应对潜在的目标偏差。这为锰酸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成本绩效是另一个核心关注点。通过实际成本与预算成本的对比分析，我们深入了解成本差异的原因，及时调整资源分配，保持锰酸锂项目在经济效益方面的合理水平。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进度作为关键的绩效指标之一，得到了精心的关注。我们制定了详细的锰酸锂项目进度计划，并设立了进度符合度指标，确保实际进度与计划进度保持一致。这使我们能够快速发现和解决潜在的进度问题，保持锰酸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锰酸锂项目绩效的不可或缺的一环。我们引入了一系列的质量标准和客户满意度指标，以确保锰酸锂项目交付的成果在质量上达到或超越预期水平。通过持续监测这些指标，我们努力提升锰酸锂项目整体质量水平，为锰酸锂项目的成功交付提供有力保障。通过这些科学且全面的绩效评估，我们能够更好地引导锰酸锂项目的持续改进，确保锰酸锂项目目标的顺利达成。</w:t>
      </w:r>
    </w:p>
    <w:p>
      <w:pPr>
        <w:pStyle w:val="Heading2"/>
        <w:ind w:firstLine="560" w:firstLineChars="200"/>
        <w:rPr>
          <w:rFonts w:ascii="仿宋" w:eastAsia="仿宋" w:hAnsi="仿宋" w:cs="仿宋" w:hint="eastAsia"/>
          <w:sz w:val="28"/>
          <w:lang w:eastAsia="zh-CN"/>
        </w:rPr>
      </w:pPr>
      <w:bookmarkStart w:id="7" w:name="_Toc1136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绩效评估是锰酸锂项目中的关键环节，为确保锰酸锂项目达到预期目标，我们采用了多层次、多维度的绩效评估方法。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锰酸锂项目的战略目标对齐，确保每个决策和行动都与锰酸锂项目整体目标保持一致。团队会定期召开战略对齐会议，审视当前工作与锰酸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锰酸锂项目进度、质量、成本和风险等方面。这些指标通过数据收集和分析，为锰酸锂项目管理团队提供了客观的评估依据。例如，我们通过锰酸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绩效评估不仅仅停留在锰酸锂项目内部，还考虑了锰酸锂项目对外部环境的影响。我们定期进行干系人满意度调查，以了解各利益相关方对锰酸锂项目的期望和满意度，并及时做出调整。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这种多层次、多角度的绩效评估方法，使得我们能够全面了解锰酸锂项目的运行状态，及时做出调整，确保锰酸锂项目在不断变化的环境中保持稳健前行。</w:t>
      </w:r>
    </w:p>
    <w:p>
      <w:pPr>
        <w:pStyle w:val="Heading2"/>
        <w:ind w:firstLine="560" w:firstLineChars="200"/>
        <w:rPr>
          <w:rFonts w:ascii="仿宋" w:eastAsia="仿宋" w:hAnsi="仿宋" w:cs="仿宋" w:hint="eastAsia"/>
          <w:sz w:val="28"/>
          <w:lang w:eastAsia="zh-CN"/>
        </w:rPr>
      </w:pPr>
      <w:bookmarkStart w:id="8" w:name="_Toc1169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为了确保锰酸锂项目的有效管理和不断优化，我们采用了精心设计的绩效评估周期。这个周期旨在实现灵活、实时和全面的评估，以适应锰酸锂项目执行中的各种挑战。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锰酸锂项目的不同需求，分为短期、中期和长期。短期评估关注每个迭代或工作周期，以及时发现和解决当前任务中的问题。中期评估涵盖几个迭代，深入了解整体锰酸锂项目的趋势和性能。长期评估则着眼于整个锰酸锂项目阶段，确保锰酸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锰酸锂项目管理工具和协作平台，团队成员能够随时更新和分享锰酸锂项目数据。这种实时性的反馈机制使我们能够及时察觉潜在问题，快速调整，保持锰酸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锰酸锂项目的决策制定密不可分。每个周期的锰酸锂项目回顾会议成为集体总结经验、识别问题深层次原因并找到创新解决方案的平台。这种定期的反思与调整机制使锰酸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56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808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锰酸锂项目的技术管理特点体现在其创新导向。通过引入最先进的技术趋势和解决方案，锰酸锂项目致力于提升科技含量、提高质量和效率水平。这意味着我们将采用最新的工具和方法，确保锰酸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锰酸锂项目技术管理的显著特征。通过整合不同领域的技术资源，我们实现了跨学科的协同工作。这有助于优化技术架构，提高整体效能。此外，整合性策略还促进了不同技术团队之间的紧密沟通和高效合作，确保锰酸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锰酸锂项目所采用的技术。通过不断优化技术方案，锰酸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锰酸锂项目团队将在锰酸锂项目初期识别可能的技术风险，并采取相应的预防和应对措施。通过建立健全的风险评估机制，锰酸锂项目能够在实施过程中及时发现并解决潜在的技术问题，保障锰酸锂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通过这些独特的技术管理特点，我们确信在锰酸锂项目中，技术将成为锰酸锂项目成功的有力支持。这一深度剖析揭示了技术管理在锰酸锂项目实施中的关键作用，为锰酸锂项目的技术基础奠定了坚实的基础。</w:t>
      </w:r>
    </w:p>
    <w:p>
      <w:pPr>
        <w:pStyle w:val="Heading2"/>
        <w:ind w:firstLine="560" w:firstLineChars="200"/>
        <w:rPr>
          <w:rFonts w:ascii="仿宋" w:eastAsia="仿宋" w:hAnsi="仿宋" w:cs="仿宋" w:hint="eastAsia"/>
          <w:sz w:val="28"/>
          <w:lang w:eastAsia="zh-CN"/>
        </w:rPr>
      </w:pPr>
      <w:bookmarkStart w:id="11" w:name="_Toc3935"/>
      <w:r>
        <w:rPr>
          <w:rFonts w:ascii="仿宋" w:eastAsia="仿宋" w:hAnsi="仿宋" w:cs="仿宋" w:hint="eastAsia"/>
          <w:sz w:val="28"/>
          <w:lang w:eastAsia="zh-CN"/>
        </w:rPr>
        <w:t>(二)、锰酸锂项目工艺技术设计方案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锰酸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锰酸锂项目将严格按照相关行业规范要求进行组织。通过有效控制产品质量，锰酸锂项目将致力于为顾客提供优质的锰酸锂项目产品和良好的服务。这体现了锰酸锂项目对于生产活动合规性和质量标准的高度重视，为锰酸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锰酸锂项目注重生态效益和清洁生产原则。锰酸锂项目建设将紧密结合地方特色经济发展，与社会经济发展规划和区域环境保护规划方案相协调一致。通过与当地区域自然生态系统的结合，锰酸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锰酸锂项目产品具有多样化的客户需求和个性化的特点。因此，锰酸锂项目产品规格品种多样，且单批生产数量较小。为满足这一特点，锰酸锂项目承办单位将建设先进的柔性制造生产线。通过广泛应用柔性制造技术，锰酸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锰酸锂项目采用的技术具有较高的技术含量和自动化水平，处于国内先进水平。这一技术选用不仅体现了对生产效率、质量和环境友好性的高标准要求，同时为锰酸锂项目的可持续发展奠定了坚实的基础。</w:t>
      </w:r>
    </w:p>
    <w:p>
      <w:pPr>
        <w:pStyle w:val="Heading2"/>
        <w:ind w:firstLine="560" w:firstLineChars="200"/>
        <w:rPr>
          <w:rFonts w:ascii="仿宋" w:eastAsia="仿宋" w:hAnsi="仿宋" w:cs="仿宋" w:hint="eastAsia"/>
          <w:sz w:val="28"/>
          <w:lang w:eastAsia="zh-CN"/>
        </w:rPr>
      </w:pPr>
      <w:bookmarkStart w:id="12" w:name="_Toc2443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为确保锰酸锂项目的高效生产和技术实施，我们制定了一套精心设计的设备选型方案，以满足锰酸锂项目生产、质量和环保的要求。该方案的主要特点如下：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锰酸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针对锰酸锂项目产品的多样性和小批量生产的特点，我们将建设柔性制造生产线。通过在设备选型中考虑柔性制造技术，可以灵活应对不同产品规格和生产需求，实现生产线的高度灵活性和适应性。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6669"/>
      <w:r>
        <w:rPr>
          <w:rFonts w:ascii="仿宋" w:eastAsia="仿宋" w:hAnsi="仿宋" w:cs="仿宋" w:hint="eastAsia"/>
          <w:sz w:val="28"/>
          <w:lang w:eastAsia="zh-CN"/>
        </w:rPr>
        <w:t>四、锰酸锂项目土建工程</w:t>
      </w:r>
      <w:bookmarkEnd w:id="13"/>
    </w:p>
    <w:p>
      <w:pPr>
        <w:pStyle w:val="Heading2"/>
        <w:rPr>
          <w:rFonts w:ascii="仿宋" w:eastAsia="仿宋" w:hAnsi="仿宋" w:cs="仿宋" w:hint="eastAsia"/>
          <w:lang w:eastAsia="zh-CN"/>
        </w:rPr>
      </w:pPr>
      <w:bookmarkStart w:id="14" w:name="_Toc1944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在锰酸锂项目的建筑工程设计中，我们将秉承一系列重要的设计原则，以确保锰酸锂项目建筑在功能、美观、可持续性等方面达到最佳效果。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首要原则是确保建筑的功能性得到最大化的发挥。我们将充分理解锰酸锂项目的实际需求，合理布局各个功能区域，保证建筑在满足业务需求的同时，提供高效的工作环境。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在建筑设计中，我们将综合考虑建设和运营成本。通过精细的经济效益分析，确保设计方案在高效利用资源的同时，对锰酸锂项目的长期盈利能力有积极的贡献。</w:t>
      </w:r>
    </w:p>
    <w:p>
      <w:pPr>
        <w:pStyle w:val="Heading2"/>
        <w:ind w:firstLine="560" w:firstLineChars="200"/>
        <w:rPr>
          <w:rFonts w:ascii="仿宋" w:eastAsia="仿宋" w:hAnsi="仿宋" w:cs="仿宋" w:hint="eastAsia"/>
          <w:sz w:val="28"/>
          <w:lang w:eastAsia="zh-CN"/>
        </w:rPr>
      </w:pPr>
      <w:bookmarkStart w:id="15" w:name="_Toc1089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锰酸锂项目的土建工程设计中，我们将精准设定设计年限，结合锰酸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锰酸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959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锰酸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锰酸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锰酸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180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本期工程锰酸锂项目预计总建筑面积XXX平方米，其中：计容建筑面积XXX平方米，计划建筑工程投资XX万元，占锰酸锂项目总投资的XX%。</w:t>
      </w:r>
    </w:p>
    <w:p>
      <w:pPr>
        <w:pStyle w:val="Heading1"/>
        <w:ind w:firstLine="560" w:firstLineChars="200"/>
        <w:rPr>
          <w:rFonts w:ascii="仿宋" w:eastAsia="仿宋" w:hAnsi="仿宋" w:cs="仿宋" w:hint="eastAsia"/>
          <w:sz w:val="28"/>
          <w:lang w:eastAsia="zh-CN"/>
        </w:rPr>
      </w:pPr>
      <w:bookmarkStart w:id="18" w:name="_Toc30212"/>
      <w:r>
        <w:rPr>
          <w:rFonts w:ascii="仿宋" w:eastAsia="仿宋" w:hAnsi="仿宋" w:cs="仿宋" w:hint="eastAsia"/>
          <w:sz w:val="28"/>
          <w:lang w:eastAsia="zh-CN"/>
        </w:rPr>
        <w:t>五、锰酸锂项目选址可行性分析</w:t>
      </w:r>
      <w:bookmarkEnd w:id="18"/>
    </w:p>
    <w:p>
      <w:pPr>
        <w:pStyle w:val="Heading2"/>
        <w:rPr>
          <w:rFonts w:ascii="仿宋" w:eastAsia="仿宋" w:hAnsi="仿宋" w:cs="仿宋" w:hint="eastAsia"/>
          <w:lang w:eastAsia="zh-CN"/>
        </w:rPr>
      </w:pPr>
      <w:bookmarkStart w:id="19" w:name="_Toc4188"/>
      <w:r>
        <w:rPr>
          <w:rFonts w:ascii="仿宋" w:eastAsia="仿宋" w:hAnsi="仿宋" w:cs="仿宋" w:hint="eastAsia"/>
          <w:lang w:eastAsia="zh-CN"/>
        </w:rPr>
        <w:t>(一)、锰酸锂项目选址</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该锰酸锂项目选址位于XX省XX市XX区XXX街道</w:t>
      </w:r>
    </w:p>
    <w:p>
      <w:pPr>
        <w:pStyle w:val="Heading2"/>
        <w:ind w:firstLine="560" w:firstLineChars="200"/>
        <w:rPr>
          <w:rFonts w:ascii="仿宋" w:eastAsia="仿宋" w:hAnsi="仿宋" w:cs="仿宋" w:hint="eastAsia"/>
          <w:sz w:val="28"/>
          <w:lang w:eastAsia="zh-CN"/>
        </w:rPr>
      </w:pPr>
      <w:bookmarkStart w:id="20" w:name="_Toc2593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锰酸锂项目的征地面积将根据锰酸锂项目的实际规模和需求进行精确规划。具体面积XXX平方米，旨在确保锰酸锂项目不仅能够满足当前的发展需求，还能够预留空间以适应未来的扩展。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净用地面积是在征地面积基础上去除不可利用面积后的实际可开发用地。具体面积XXX平方米，考虑到环保、交通、安全等多方面因素，以确保锰酸锂项目在整体利用效率上达到最优。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锰酸锂项目计划建设的建筑总规模具体面积XXX平方米。这一规模的确定综合考虑了锰酸锂项目的性质、规模，以及城市规划的相关要求，确保建筑布局与周边环境协调一致。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绿地率是锰酸锂项目用地中被规划为绿地的比例。具体面积XXX平方米，旨在通过合理规划绿地，改善锰酸锂项目周边环境，提升居民生活质量，并符合城市整体绿化规划。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容积率是用地上可以建设的建筑总体积与用地面积之比。具体面积XXX，通过合理的容积率规划，确保锰酸锂项目建筑规模与周边环境和谐共生。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确保锰酸锂项目选址与当地城市规划相一致，具体面积XXX平方米。通过与城市规划部门深入沟通，确保锰酸锂项目不仅符合城市的整体发展方向，还能够融入城市的发展布局，为城市的长远发展贡献力量。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https://d.book118.com/177053030062006045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锰酸锂项目规划设计方案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9E560E"/>
    <w:rsid w:val="629E56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5303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2024-02-23T13:08:00Z</dcterms:created>
  <dcterms:modified xsi:type="dcterms:W3CDTF">2024-02-23T13:08:44Z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0DBCE858E7B14FAC961AD70D66026B77_11</vt:lpwstr>
  </property>
  <property fmtid="{D5CDD505-2E9C-101B-9397-08002B2CF9AE}" pid="3" name="KSOProductBuildVer">
    <vt:lpwstr>2052-12.1.0.16388</vt:lpwstr>
  </property>
</Properties>
</file>