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39" w:history="1">
        <w:r>
          <w:rPr>
            <w:rFonts w:ascii="仿宋" w:eastAsia="仿宋" w:hAnsi="仿宋" w:cs="仿宋" w:hint="eastAsia"/>
            <w:lang w:eastAsia="zh-CN"/>
          </w:rPr>
          <w:t>概论</w:t>
        </w:r>
        <w:r>
          <w:tab/>
        </w:r>
        <w:r>
          <w:fldChar w:fldCharType="begin"/>
        </w:r>
        <w:r>
          <w:instrText xml:space="preserve"> PAGEREF _Toc26339 \h </w:instrText>
        </w:r>
        <w:r>
          <w:fldChar w:fldCharType="separate"/>
        </w:r>
        <w:r>
          <w:t>3</w:t>
        </w:r>
        <w:r>
          <w:fldChar w:fldCharType="end"/>
        </w:r>
      </w:hyperlink>
    </w:p>
    <w:p>
      <w:pPr>
        <w:pStyle w:val="TOC1"/>
        <w:tabs>
          <w:tab w:val="right" w:leader="dot" w:pos="8306"/>
        </w:tabs>
      </w:pPr>
      <w:hyperlink w:anchor="_Toc30424" w:history="1">
        <w:r>
          <w:rPr>
            <w:rFonts w:ascii="仿宋" w:eastAsia="仿宋" w:hAnsi="仿宋" w:cs="仿宋" w:hint="eastAsia"/>
            <w:lang w:eastAsia="zh-CN"/>
          </w:rPr>
          <w:t>一、经济影响分析</w:t>
        </w:r>
        <w:r>
          <w:tab/>
        </w:r>
        <w:r>
          <w:fldChar w:fldCharType="begin"/>
        </w:r>
        <w:r>
          <w:instrText xml:space="preserve"> PAGEREF _Toc30424 \h </w:instrText>
        </w:r>
        <w:r>
          <w:fldChar w:fldCharType="separate"/>
        </w:r>
        <w:r>
          <w:t>3</w:t>
        </w:r>
        <w:r>
          <w:fldChar w:fldCharType="end"/>
        </w:r>
      </w:hyperlink>
    </w:p>
    <w:p>
      <w:pPr>
        <w:pStyle w:val="TOC2"/>
        <w:tabs>
          <w:tab w:val="right" w:leader="dot" w:pos="8306"/>
        </w:tabs>
      </w:pPr>
      <w:hyperlink w:anchor="_Toc24956" w:history="1">
        <w:r>
          <w:rPr>
            <w:rFonts w:ascii="仿宋" w:eastAsia="仿宋" w:hAnsi="仿宋" w:cs="仿宋" w:hint="eastAsia"/>
            <w:lang w:eastAsia="zh-CN"/>
          </w:rPr>
          <w:t>(一)、经济费用效益或费用效果分析</w:t>
        </w:r>
        <w:r>
          <w:tab/>
        </w:r>
        <w:r>
          <w:fldChar w:fldCharType="begin"/>
        </w:r>
        <w:r>
          <w:instrText xml:space="preserve"> PAGEREF _Toc24956 \h </w:instrText>
        </w:r>
        <w:r>
          <w:fldChar w:fldCharType="separate"/>
        </w:r>
        <w:r>
          <w:t>3</w:t>
        </w:r>
        <w:r>
          <w:fldChar w:fldCharType="end"/>
        </w:r>
      </w:hyperlink>
    </w:p>
    <w:p>
      <w:pPr>
        <w:pStyle w:val="TOC2"/>
        <w:tabs>
          <w:tab w:val="right" w:leader="dot" w:pos="8306"/>
        </w:tabs>
      </w:pPr>
      <w:hyperlink w:anchor="_Toc5688" w:history="1">
        <w:r>
          <w:rPr>
            <w:rFonts w:ascii="仿宋" w:eastAsia="仿宋" w:hAnsi="仿宋" w:cs="仿宋" w:hint="eastAsia"/>
            <w:lang w:eastAsia="zh-CN"/>
          </w:rPr>
          <w:t>(二)、行业影响分析</w:t>
        </w:r>
        <w:r>
          <w:tab/>
        </w:r>
        <w:r>
          <w:fldChar w:fldCharType="begin"/>
        </w:r>
        <w:r>
          <w:instrText xml:space="preserve"> PAGEREF _Toc5688 \h </w:instrText>
        </w:r>
        <w:r>
          <w:fldChar w:fldCharType="separate"/>
        </w:r>
        <w:r>
          <w:t>5</w:t>
        </w:r>
        <w:r>
          <w:fldChar w:fldCharType="end"/>
        </w:r>
      </w:hyperlink>
    </w:p>
    <w:p>
      <w:pPr>
        <w:pStyle w:val="TOC2"/>
        <w:tabs>
          <w:tab w:val="right" w:leader="dot" w:pos="8306"/>
        </w:tabs>
      </w:pPr>
      <w:hyperlink w:anchor="_Toc3457" w:history="1">
        <w:r>
          <w:rPr>
            <w:rFonts w:ascii="仿宋" w:eastAsia="仿宋" w:hAnsi="仿宋" w:cs="仿宋" w:hint="eastAsia"/>
            <w:lang w:eastAsia="zh-CN"/>
          </w:rPr>
          <w:t>(三)、区域经济影响分析</w:t>
        </w:r>
        <w:r>
          <w:tab/>
        </w:r>
        <w:r>
          <w:fldChar w:fldCharType="begin"/>
        </w:r>
        <w:r>
          <w:instrText xml:space="preserve"> PAGEREF _Toc3457 \h </w:instrText>
        </w:r>
        <w:r>
          <w:fldChar w:fldCharType="separate"/>
        </w:r>
        <w:r>
          <w:t>7</w:t>
        </w:r>
        <w:r>
          <w:fldChar w:fldCharType="end"/>
        </w:r>
      </w:hyperlink>
    </w:p>
    <w:p>
      <w:pPr>
        <w:pStyle w:val="TOC2"/>
        <w:tabs>
          <w:tab w:val="right" w:leader="dot" w:pos="8306"/>
        </w:tabs>
      </w:pPr>
      <w:hyperlink w:anchor="_Toc19676" w:history="1">
        <w:r>
          <w:rPr>
            <w:rFonts w:ascii="仿宋" w:eastAsia="仿宋" w:hAnsi="仿宋" w:cs="仿宋" w:hint="eastAsia"/>
            <w:lang w:eastAsia="zh-CN"/>
          </w:rPr>
          <w:t>(四)、宏观经济影响分析</w:t>
        </w:r>
        <w:r>
          <w:tab/>
        </w:r>
        <w:r>
          <w:fldChar w:fldCharType="begin"/>
        </w:r>
        <w:r>
          <w:instrText xml:space="preserve"> PAGEREF _Toc19676 \h </w:instrText>
        </w:r>
        <w:r>
          <w:fldChar w:fldCharType="separate"/>
        </w:r>
        <w:r>
          <w:t>8</w:t>
        </w:r>
        <w:r>
          <w:fldChar w:fldCharType="end"/>
        </w:r>
      </w:hyperlink>
    </w:p>
    <w:p>
      <w:pPr>
        <w:pStyle w:val="TOC1"/>
        <w:tabs>
          <w:tab w:val="right" w:leader="dot" w:pos="8306"/>
        </w:tabs>
      </w:pPr>
      <w:hyperlink w:anchor="_Toc11799" w:history="1">
        <w:r>
          <w:rPr>
            <w:rFonts w:ascii="仿宋" w:eastAsia="仿宋" w:hAnsi="仿宋" w:cs="仿宋" w:hint="eastAsia"/>
            <w:lang w:eastAsia="zh-CN"/>
          </w:rPr>
          <w:t>二、背景、必要性分析</w:t>
        </w:r>
        <w:r>
          <w:tab/>
        </w:r>
        <w:r>
          <w:fldChar w:fldCharType="begin"/>
        </w:r>
        <w:r>
          <w:instrText xml:space="preserve"> PAGEREF _Toc11799 \h </w:instrText>
        </w:r>
        <w:r>
          <w:fldChar w:fldCharType="separate"/>
        </w:r>
        <w:r>
          <w:t>9</w:t>
        </w:r>
        <w:r>
          <w:fldChar w:fldCharType="end"/>
        </w:r>
      </w:hyperlink>
    </w:p>
    <w:p>
      <w:pPr>
        <w:pStyle w:val="TOC2"/>
        <w:tabs>
          <w:tab w:val="right" w:leader="dot" w:pos="8306"/>
        </w:tabs>
      </w:pPr>
      <w:hyperlink w:anchor="_Toc16307" w:history="1">
        <w:r>
          <w:rPr>
            <w:rFonts w:ascii="仿宋" w:eastAsia="仿宋" w:hAnsi="仿宋" w:cs="仿宋" w:hint="eastAsia"/>
            <w:lang w:eastAsia="zh-CN"/>
          </w:rPr>
          <w:t>(一)、项目建设背景</w:t>
        </w:r>
        <w:r>
          <w:tab/>
        </w:r>
        <w:r>
          <w:fldChar w:fldCharType="begin"/>
        </w:r>
        <w:r>
          <w:instrText xml:space="preserve"> PAGEREF _Toc16307 \h </w:instrText>
        </w:r>
        <w:r>
          <w:fldChar w:fldCharType="separate"/>
        </w:r>
        <w:r>
          <w:t>9</w:t>
        </w:r>
        <w:r>
          <w:fldChar w:fldCharType="end"/>
        </w:r>
      </w:hyperlink>
    </w:p>
    <w:p>
      <w:pPr>
        <w:pStyle w:val="TOC2"/>
        <w:tabs>
          <w:tab w:val="right" w:leader="dot" w:pos="8306"/>
        </w:tabs>
      </w:pPr>
      <w:hyperlink w:anchor="_Toc29029" w:history="1">
        <w:r>
          <w:rPr>
            <w:rFonts w:ascii="仿宋" w:eastAsia="仿宋" w:hAnsi="仿宋" w:cs="仿宋" w:hint="eastAsia"/>
            <w:lang w:eastAsia="zh-CN"/>
          </w:rPr>
          <w:t>(二)、必要性分析</w:t>
        </w:r>
        <w:r>
          <w:tab/>
        </w:r>
        <w:r>
          <w:fldChar w:fldCharType="begin"/>
        </w:r>
        <w:r>
          <w:instrText xml:space="preserve"> PAGEREF _Toc29029 \h </w:instrText>
        </w:r>
        <w:r>
          <w:fldChar w:fldCharType="separate"/>
        </w:r>
        <w:r>
          <w:t>10</w:t>
        </w:r>
        <w:r>
          <w:fldChar w:fldCharType="end"/>
        </w:r>
      </w:hyperlink>
    </w:p>
    <w:p>
      <w:pPr>
        <w:pStyle w:val="TOC2"/>
        <w:tabs>
          <w:tab w:val="right" w:leader="dot" w:pos="8306"/>
        </w:tabs>
      </w:pPr>
      <w:hyperlink w:anchor="_Toc21876" w:history="1">
        <w:r>
          <w:rPr>
            <w:rFonts w:ascii="仿宋" w:eastAsia="仿宋" w:hAnsi="仿宋" w:cs="仿宋" w:hint="eastAsia"/>
            <w:lang w:eastAsia="zh-CN"/>
          </w:rPr>
          <w:t>(三)、项目建设有利条件</w:t>
        </w:r>
        <w:r>
          <w:tab/>
        </w:r>
        <w:r>
          <w:fldChar w:fldCharType="begin"/>
        </w:r>
        <w:r>
          <w:instrText xml:space="preserve"> PAGEREF _Toc21876 \h </w:instrText>
        </w:r>
        <w:r>
          <w:fldChar w:fldCharType="separate"/>
        </w:r>
        <w:r>
          <w:t>12</w:t>
        </w:r>
        <w:r>
          <w:fldChar w:fldCharType="end"/>
        </w:r>
      </w:hyperlink>
    </w:p>
    <w:p>
      <w:pPr>
        <w:pStyle w:val="TOC1"/>
        <w:tabs>
          <w:tab w:val="right" w:leader="dot" w:pos="8306"/>
        </w:tabs>
      </w:pPr>
      <w:hyperlink w:anchor="_Toc30661" w:history="1">
        <w:r>
          <w:rPr>
            <w:rFonts w:ascii="仿宋" w:eastAsia="仿宋" w:hAnsi="仿宋" w:cs="仿宋" w:hint="eastAsia"/>
            <w:lang w:eastAsia="zh-CN"/>
          </w:rPr>
          <w:t>三、项目选址研究</w:t>
        </w:r>
        <w:r>
          <w:tab/>
        </w:r>
        <w:r>
          <w:fldChar w:fldCharType="begin"/>
        </w:r>
        <w:r>
          <w:instrText xml:space="preserve"> PAGEREF _Toc30661 \h </w:instrText>
        </w:r>
        <w:r>
          <w:fldChar w:fldCharType="separate"/>
        </w:r>
        <w:r>
          <w:t>13</w:t>
        </w:r>
        <w:r>
          <w:fldChar w:fldCharType="end"/>
        </w:r>
      </w:hyperlink>
    </w:p>
    <w:p>
      <w:pPr>
        <w:pStyle w:val="TOC2"/>
        <w:tabs>
          <w:tab w:val="right" w:leader="dot" w:pos="8306"/>
        </w:tabs>
      </w:pPr>
      <w:hyperlink w:anchor="_Toc14212" w:history="1">
        <w:r>
          <w:rPr>
            <w:rFonts w:ascii="仿宋" w:eastAsia="仿宋" w:hAnsi="仿宋" w:cs="仿宋" w:hint="eastAsia"/>
            <w:lang w:eastAsia="zh-CN"/>
          </w:rPr>
          <w:t>(一)、项目选址原则</w:t>
        </w:r>
        <w:r>
          <w:tab/>
        </w:r>
        <w:r>
          <w:fldChar w:fldCharType="begin"/>
        </w:r>
        <w:r>
          <w:instrText xml:space="preserve"> PAGEREF _Toc14212 \h </w:instrText>
        </w:r>
        <w:r>
          <w:fldChar w:fldCharType="separate"/>
        </w:r>
        <w:r>
          <w:t>13</w:t>
        </w:r>
        <w:r>
          <w:fldChar w:fldCharType="end"/>
        </w:r>
      </w:hyperlink>
    </w:p>
    <w:p>
      <w:pPr>
        <w:pStyle w:val="TOC2"/>
        <w:tabs>
          <w:tab w:val="right" w:leader="dot" w:pos="8306"/>
        </w:tabs>
      </w:pPr>
      <w:hyperlink w:anchor="_Toc3484" w:history="1">
        <w:r>
          <w:rPr>
            <w:rFonts w:ascii="仿宋" w:eastAsia="仿宋" w:hAnsi="仿宋" w:cs="仿宋" w:hint="eastAsia"/>
            <w:lang w:eastAsia="zh-CN"/>
          </w:rPr>
          <w:t>(二)、项目选址</w:t>
        </w:r>
        <w:r>
          <w:tab/>
        </w:r>
        <w:r>
          <w:fldChar w:fldCharType="begin"/>
        </w:r>
        <w:r>
          <w:instrText xml:space="preserve"> PAGEREF _Toc3484 \h </w:instrText>
        </w:r>
        <w:r>
          <w:fldChar w:fldCharType="separate"/>
        </w:r>
        <w:r>
          <w:t>17</w:t>
        </w:r>
        <w:r>
          <w:fldChar w:fldCharType="end"/>
        </w:r>
      </w:hyperlink>
    </w:p>
    <w:p>
      <w:pPr>
        <w:pStyle w:val="TOC2"/>
        <w:tabs>
          <w:tab w:val="right" w:leader="dot" w:pos="8306"/>
        </w:tabs>
      </w:pPr>
      <w:hyperlink w:anchor="_Toc28421" w:history="1">
        <w:r>
          <w:rPr>
            <w:rFonts w:ascii="仿宋" w:eastAsia="仿宋" w:hAnsi="仿宋" w:cs="仿宋" w:hint="eastAsia"/>
            <w:lang w:eastAsia="zh-CN"/>
          </w:rPr>
          <w:t>(三)、建设条件分析</w:t>
        </w:r>
        <w:r>
          <w:tab/>
        </w:r>
        <w:r>
          <w:fldChar w:fldCharType="begin"/>
        </w:r>
        <w:r>
          <w:instrText xml:space="preserve"> PAGEREF _Toc28421 \h </w:instrText>
        </w:r>
        <w:r>
          <w:fldChar w:fldCharType="separate"/>
        </w:r>
        <w:r>
          <w:t>19</w:t>
        </w:r>
        <w:r>
          <w:fldChar w:fldCharType="end"/>
        </w:r>
      </w:hyperlink>
    </w:p>
    <w:p>
      <w:pPr>
        <w:pStyle w:val="TOC2"/>
        <w:tabs>
          <w:tab w:val="right" w:leader="dot" w:pos="8306"/>
        </w:tabs>
      </w:pPr>
      <w:hyperlink w:anchor="_Toc29865" w:history="1">
        <w:r>
          <w:rPr>
            <w:rFonts w:ascii="仿宋" w:eastAsia="仿宋" w:hAnsi="仿宋" w:cs="仿宋" w:hint="eastAsia"/>
            <w:lang w:eastAsia="zh-CN"/>
          </w:rPr>
          <w:t>(四)、用地控制指标</w:t>
        </w:r>
        <w:r>
          <w:tab/>
        </w:r>
        <w:r>
          <w:fldChar w:fldCharType="begin"/>
        </w:r>
        <w:r>
          <w:instrText xml:space="preserve"> PAGEREF _Toc29865 \h </w:instrText>
        </w:r>
        <w:r>
          <w:fldChar w:fldCharType="separate"/>
        </w:r>
        <w:r>
          <w:t>20</w:t>
        </w:r>
        <w:r>
          <w:fldChar w:fldCharType="end"/>
        </w:r>
      </w:hyperlink>
    </w:p>
    <w:p>
      <w:pPr>
        <w:pStyle w:val="TOC2"/>
        <w:tabs>
          <w:tab w:val="right" w:leader="dot" w:pos="8306"/>
        </w:tabs>
      </w:pPr>
      <w:hyperlink w:anchor="_Toc10066" w:history="1">
        <w:r>
          <w:rPr>
            <w:rFonts w:ascii="仿宋" w:eastAsia="仿宋" w:hAnsi="仿宋" w:cs="仿宋" w:hint="eastAsia"/>
            <w:lang w:eastAsia="zh-CN"/>
          </w:rPr>
          <w:t>(五)、地总体要求</w:t>
        </w:r>
        <w:r>
          <w:tab/>
        </w:r>
        <w:r>
          <w:fldChar w:fldCharType="begin"/>
        </w:r>
        <w:r>
          <w:instrText xml:space="preserve"> PAGEREF _Toc10066 \h </w:instrText>
        </w:r>
        <w:r>
          <w:fldChar w:fldCharType="separate"/>
        </w:r>
        <w:r>
          <w:t>21</w:t>
        </w:r>
        <w:r>
          <w:fldChar w:fldCharType="end"/>
        </w:r>
      </w:hyperlink>
    </w:p>
    <w:p>
      <w:pPr>
        <w:pStyle w:val="TOC2"/>
        <w:tabs>
          <w:tab w:val="right" w:leader="dot" w:pos="8306"/>
        </w:tabs>
      </w:pPr>
      <w:hyperlink w:anchor="_Toc16650" w:history="1">
        <w:r>
          <w:rPr>
            <w:rFonts w:ascii="仿宋" w:eastAsia="仿宋" w:hAnsi="仿宋" w:cs="仿宋" w:hint="eastAsia"/>
            <w:lang w:eastAsia="zh-CN"/>
          </w:rPr>
          <w:t>(六)、节约用地措施</w:t>
        </w:r>
        <w:r>
          <w:tab/>
        </w:r>
        <w:r>
          <w:fldChar w:fldCharType="begin"/>
        </w:r>
        <w:r>
          <w:instrText xml:space="preserve"> PAGEREF _Toc16650 \h </w:instrText>
        </w:r>
        <w:r>
          <w:fldChar w:fldCharType="separate"/>
        </w:r>
        <w:r>
          <w:t>23</w:t>
        </w:r>
        <w:r>
          <w:fldChar w:fldCharType="end"/>
        </w:r>
      </w:hyperlink>
    </w:p>
    <w:p>
      <w:pPr>
        <w:pStyle w:val="TOC2"/>
        <w:tabs>
          <w:tab w:val="right" w:leader="dot" w:pos="8306"/>
        </w:tabs>
      </w:pPr>
      <w:hyperlink w:anchor="_Toc10618" w:history="1">
        <w:r>
          <w:rPr>
            <w:rFonts w:ascii="仿宋" w:eastAsia="仿宋" w:hAnsi="仿宋" w:cs="仿宋" w:hint="eastAsia"/>
            <w:lang w:eastAsia="zh-CN"/>
          </w:rPr>
          <w:t>(七)、选址综合评价</w:t>
        </w:r>
        <w:r>
          <w:tab/>
        </w:r>
        <w:r>
          <w:fldChar w:fldCharType="begin"/>
        </w:r>
        <w:r>
          <w:instrText xml:space="preserve"> PAGEREF _Toc10618 \h </w:instrText>
        </w:r>
        <w:r>
          <w:fldChar w:fldCharType="separate"/>
        </w:r>
        <w:r>
          <w:t>24</w:t>
        </w:r>
        <w:r>
          <w:fldChar w:fldCharType="end"/>
        </w:r>
      </w:hyperlink>
    </w:p>
    <w:p>
      <w:pPr>
        <w:pStyle w:val="TOC1"/>
        <w:tabs>
          <w:tab w:val="right" w:leader="dot" w:pos="8306"/>
        </w:tabs>
      </w:pPr>
      <w:hyperlink w:anchor="_Toc12115" w:history="1">
        <w:r>
          <w:rPr>
            <w:rFonts w:ascii="仿宋" w:eastAsia="仿宋" w:hAnsi="仿宋" w:cs="仿宋" w:hint="eastAsia"/>
            <w:lang w:eastAsia="zh-CN"/>
          </w:rPr>
          <w:t>四、纳米材料项目概论</w:t>
        </w:r>
        <w:r>
          <w:tab/>
        </w:r>
        <w:r>
          <w:fldChar w:fldCharType="begin"/>
        </w:r>
        <w:r>
          <w:instrText xml:space="preserve"> PAGEREF _Toc12115 \h </w:instrText>
        </w:r>
        <w:r>
          <w:fldChar w:fldCharType="separate"/>
        </w:r>
        <w:r>
          <w:t>25</w:t>
        </w:r>
        <w:r>
          <w:fldChar w:fldCharType="end"/>
        </w:r>
      </w:hyperlink>
    </w:p>
    <w:p>
      <w:pPr>
        <w:pStyle w:val="TOC2"/>
        <w:tabs>
          <w:tab w:val="right" w:leader="dot" w:pos="8306"/>
        </w:tabs>
      </w:pPr>
      <w:hyperlink w:anchor="_Toc120" w:history="1">
        <w:r>
          <w:rPr>
            <w:rFonts w:ascii="仿宋" w:eastAsia="仿宋" w:hAnsi="仿宋" w:cs="仿宋" w:hint="eastAsia"/>
            <w:lang w:eastAsia="zh-CN"/>
          </w:rPr>
          <w:t>(一)、项目申报单位概况</w:t>
        </w:r>
        <w:r>
          <w:tab/>
        </w:r>
        <w:r>
          <w:fldChar w:fldCharType="begin"/>
        </w:r>
        <w:r>
          <w:instrText xml:space="preserve"> PAGEREF _Toc120 \h </w:instrText>
        </w:r>
        <w:r>
          <w:fldChar w:fldCharType="separate"/>
        </w:r>
        <w:r>
          <w:t>25</w:t>
        </w:r>
        <w:r>
          <w:fldChar w:fldCharType="end"/>
        </w:r>
      </w:hyperlink>
    </w:p>
    <w:p>
      <w:pPr>
        <w:pStyle w:val="TOC2"/>
        <w:tabs>
          <w:tab w:val="right" w:leader="dot" w:pos="8306"/>
        </w:tabs>
      </w:pPr>
      <w:hyperlink w:anchor="_Toc17510" w:history="1">
        <w:r>
          <w:rPr>
            <w:rFonts w:ascii="仿宋" w:eastAsia="仿宋" w:hAnsi="仿宋" w:cs="仿宋" w:hint="eastAsia"/>
            <w:lang w:eastAsia="zh-CN"/>
          </w:rPr>
          <w:t>(二)、项目概况</w:t>
        </w:r>
        <w:r>
          <w:tab/>
        </w:r>
        <w:r>
          <w:fldChar w:fldCharType="begin"/>
        </w:r>
        <w:r>
          <w:instrText xml:space="preserve"> PAGEREF _Toc17510 \h </w:instrText>
        </w:r>
        <w:r>
          <w:fldChar w:fldCharType="separate"/>
        </w:r>
        <w:r>
          <w:t>26</w:t>
        </w:r>
        <w:r>
          <w:fldChar w:fldCharType="end"/>
        </w:r>
      </w:hyperlink>
    </w:p>
    <w:p>
      <w:pPr>
        <w:pStyle w:val="TOC1"/>
        <w:tabs>
          <w:tab w:val="right" w:leader="dot" w:pos="8306"/>
        </w:tabs>
      </w:pPr>
      <w:hyperlink w:anchor="_Toc29751" w:history="1">
        <w:r>
          <w:rPr>
            <w:rFonts w:ascii="仿宋" w:eastAsia="仿宋" w:hAnsi="仿宋" w:cs="仿宋" w:hint="eastAsia"/>
            <w:lang w:eastAsia="zh-CN"/>
          </w:rPr>
          <w:t>五、社会影响分析</w:t>
        </w:r>
        <w:r>
          <w:tab/>
        </w:r>
        <w:r>
          <w:fldChar w:fldCharType="begin"/>
        </w:r>
        <w:r>
          <w:instrText xml:space="preserve"> PAGEREF _Toc29751 \h </w:instrText>
        </w:r>
        <w:r>
          <w:fldChar w:fldCharType="separate"/>
        </w:r>
        <w:r>
          <w:t>29</w:t>
        </w:r>
        <w:r>
          <w:fldChar w:fldCharType="end"/>
        </w:r>
      </w:hyperlink>
    </w:p>
    <w:p>
      <w:pPr>
        <w:pStyle w:val="TOC2"/>
        <w:tabs>
          <w:tab w:val="right" w:leader="dot" w:pos="8306"/>
        </w:tabs>
      </w:pPr>
      <w:hyperlink w:anchor="_Toc19687" w:history="1">
        <w:r>
          <w:rPr>
            <w:rFonts w:ascii="仿宋" w:eastAsia="仿宋" w:hAnsi="仿宋" w:cs="仿宋" w:hint="eastAsia"/>
            <w:lang w:eastAsia="zh-CN"/>
          </w:rPr>
          <w:t>(一)、社会影响效果分析</w:t>
        </w:r>
        <w:r>
          <w:tab/>
        </w:r>
        <w:r>
          <w:fldChar w:fldCharType="begin"/>
        </w:r>
        <w:r>
          <w:instrText xml:space="preserve"> PAGEREF _Toc19687 \h </w:instrText>
        </w:r>
        <w:r>
          <w:fldChar w:fldCharType="separate"/>
        </w:r>
        <w:r>
          <w:t>29</w:t>
        </w:r>
        <w:r>
          <w:fldChar w:fldCharType="end"/>
        </w:r>
      </w:hyperlink>
    </w:p>
    <w:p>
      <w:pPr>
        <w:pStyle w:val="TOC2"/>
        <w:tabs>
          <w:tab w:val="right" w:leader="dot" w:pos="8306"/>
        </w:tabs>
      </w:pPr>
      <w:hyperlink w:anchor="_Toc14753" w:history="1">
        <w:r>
          <w:rPr>
            <w:rFonts w:ascii="仿宋" w:eastAsia="仿宋" w:hAnsi="仿宋" w:cs="仿宋" w:hint="eastAsia"/>
            <w:lang w:eastAsia="zh-CN"/>
          </w:rPr>
          <w:t>(二)、社会适应性分析</w:t>
        </w:r>
        <w:r>
          <w:tab/>
        </w:r>
        <w:r>
          <w:fldChar w:fldCharType="begin"/>
        </w:r>
        <w:r>
          <w:instrText xml:space="preserve"> PAGEREF _Toc14753 \h </w:instrText>
        </w:r>
        <w:r>
          <w:fldChar w:fldCharType="separate"/>
        </w:r>
        <w:r>
          <w:t>31</w:t>
        </w:r>
        <w:r>
          <w:fldChar w:fldCharType="end"/>
        </w:r>
      </w:hyperlink>
    </w:p>
    <w:p>
      <w:pPr>
        <w:pStyle w:val="TOC2"/>
        <w:tabs>
          <w:tab w:val="right" w:leader="dot" w:pos="8306"/>
        </w:tabs>
      </w:pPr>
      <w:hyperlink w:anchor="_Toc16774" w:history="1">
        <w:r>
          <w:rPr>
            <w:rFonts w:ascii="仿宋" w:eastAsia="仿宋" w:hAnsi="仿宋" w:cs="仿宋" w:hint="eastAsia"/>
            <w:lang w:eastAsia="zh-CN"/>
          </w:rPr>
          <w:t>(三)、社会风险及对策分析</w:t>
        </w:r>
        <w:r>
          <w:tab/>
        </w:r>
        <w:r>
          <w:fldChar w:fldCharType="begin"/>
        </w:r>
        <w:r>
          <w:instrText xml:space="preserve"> PAGEREF _Toc16774 \h </w:instrText>
        </w:r>
        <w:r>
          <w:fldChar w:fldCharType="separate"/>
        </w:r>
        <w:r>
          <w:t>33</w:t>
        </w:r>
        <w:r>
          <w:fldChar w:fldCharType="end"/>
        </w:r>
      </w:hyperlink>
    </w:p>
    <w:p>
      <w:pPr>
        <w:pStyle w:val="TOC1"/>
        <w:tabs>
          <w:tab w:val="right" w:leader="dot" w:pos="8306"/>
        </w:tabs>
      </w:pPr>
      <w:hyperlink w:anchor="_Toc26702" w:history="1">
        <w:r>
          <w:rPr>
            <w:rFonts w:ascii="仿宋" w:eastAsia="仿宋" w:hAnsi="仿宋" w:cs="仿宋" w:hint="eastAsia"/>
            <w:lang w:eastAsia="zh-CN"/>
          </w:rPr>
          <w:t>六、项目监理与质量保证</w:t>
        </w:r>
        <w:r>
          <w:tab/>
        </w:r>
        <w:r>
          <w:fldChar w:fldCharType="begin"/>
        </w:r>
        <w:r>
          <w:instrText xml:space="preserve"> PAGEREF _Toc26702 \h </w:instrText>
        </w:r>
        <w:r>
          <w:fldChar w:fldCharType="separate"/>
        </w:r>
        <w:r>
          <w:t>36</w:t>
        </w:r>
        <w:r>
          <w:fldChar w:fldCharType="end"/>
        </w:r>
      </w:hyperlink>
    </w:p>
    <w:p>
      <w:pPr>
        <w:pStyle w:val="TOC2"/>
        <w:tabs>
          <w:tab w:val="right" w:leader="dot" w:pos="8306"/>
        </w:tabs>
      </w:pPr>
      <w:hyperlink w:anchor="_Toc32379" w:history="1">
        <w:r>
          <w:rPr>
            <w:rFonts w:ascii="仿宋" w:eastAsia="仿宋" w:hAnsi="仿宋" w:cs="仿宋" w:hint="eastAsia"/>
            <w:lang w:eastAsia="zh-CN"/>
          </w:rPr>
          <w:t>(一)、监理体系构建</w:t>
        </w:r>
        <w:r>
          <w:tab/>
        </w:r>
        <w:r>
          <w:fldChar w:fldCharType="begin"/>
        </w:r>
        <w:r>
          <w:instrText xml:space="preserve"> PAGEREF _Toc32379 \h </w:instrText>
        </w:r>
        <w:r>
          <w:fldChar w:fldCharType="separate"/>
        </w:r>
        <w:r>
          <w:t>36</w:t>
        </w:r>
        <w:r>
          <w:fldChar w:fldCharType="end"/>
        </w:r>
      </w:hyperlink>
    </w:p>
    <w:p>
      <w:pPr>
        <w:pStyle w:val="TOC2"/>
        <w:tabs>
          <w:tab w:val="right" w:leader="dot" w:pos="8306"/>
        </w:tabs>
      </w:pPr>
      <w:hyperlink w:anchor="_Toc2708" w:history="1">
        <w:r>
          <w:rPr>
            <w:rFonts w:ascii="仿宋" w:eastAsia="仿宋" w:hAnsi="仿宋" w:cs="仿宋" w:hint="eastAsia"/>
            <w:lang w:eastAsia="zh-CN"/>
          </w:rPr>
          <w:t>(二)、质量保证体系实施</w:t>
        </w:r>
        <w:r>
          <w:tab/>
        </w:r>
        <w:r>
          <w:fldChar w:fldCharType="begin"/>
        </w:r>
        <w:r>
          <w:instrText xml:space="preserve"> PAGEREF _Toc2708 \h </w:instrText>
        </w:r>
        <w:r>
          <w:fldChar w:fldCharType="separate"/>
        </w:r>
        <w:r>
          <w:t>37</w:t>
        </w:r>
        <w:r>
          <w:fldChar w:fldCharType="end"/>
        </w:r>
      </w:hyperlink>
    </w:p>
    <w:p>
      <w:pPr>
        <w:pStyle w:val="TOC2"/>
        <w:tabs>
          <w:tab w:val="right" w:leader="dot" w:pos="8306"/>
        </w:tabs>
      </w:pPr>
      <w:hyperlink w:anchor="_Toc28637" w:history="1">
        <w:r>
          <w:rPr>
            <w:rFonts w:ascii="仿宋" w:eastAsia="仿宋" w:hAnsi="仿宋" w:cs="仿宋" w:hint="eastAsia"/>
            <w:lang w:eastAsia="zh-CN"/>
          </w:rPr>
          <w:t>(三)、监理与质量控制流程</w:t>
        </w:r>
        <w:r>
          <w:tab/>
        </w:r>
        <w:r>
          <w:fldChar w:fldCharType="begin"/>
        </w:r>
        <w:r>
          <w:instrText xml:space="preserve"> PAGEREF _Toc28637 \h </w:instrText>
        </w:r>
        <w:r>
          <w:fldChar w:fldCharType="separate"/>
        </w:r>
        <w:r>
          <w:t>38</w:t>
        </w:r>
        <w:r>
          <w:fldChar w:fldCharType="end"/>
        </w:r>
      </w:hyperlink>
    </w:p>
    <w:p>
      <w:pPr>
        <w:pStyle w:val="TOC1"/>
        <w:tabs>
          <w:tab w:val="right" w:leader="dot" w:pos="8306"/>
        </w:tabs>
      </w:pPr>
      <w:hyperlink w:anchor="_Toc758" w:history="1">
        <w:r>
          <w:rPr>
            <w:rFonts w:ascii="仿宋" w:eastAsia="仿宋" w:hAnsi="仿宋" w:cs="仿宋" w:hint="eastAsia"/>
            <w:lang w:eastAsia="zh-CN"/>
          </w:rPr>
          <w:t>七、土地利用与规划方案</w:t>
        </w:r>
        <w:r>
          <w:tab/>
        </w:r>
        <w:r>
          <w:fldChar w:fldCharType="begin"/>
        </w:r>
        <w:r>
          <w:instrText xml:space="preserve"> PAGEREF _Toc758 \h </w:instrText>
        </w:r>
        <w:r>
          <w:fldChar w:fldCharType="separate"/>
        </w:r>
        <w:r>
          <w:t>38</w:t>
        </w:r>
        <w:r>
          <w:fldChar w:fldCharType="end"/>
        </w:r>
      </w:hyperlink>
    </w:p>
    <w:p>
      <w:pPr>
        <w:pStyle w:val="TOC2"/>
        <w:tabs>
          <w:tab w:val="right" w:leader="dot" w:pos="8306"/>
        </w:tabs>
      </w:pPr>
      <w:hyperlink w:anchor="_Toc8640" w:history="1">
        <w:r>
          <w:rPr>
            <w:rFonts w:ascii="仿宋" w:eastAsia="仿宋" w:hAnsi="仿宋" w:cs="仿宋" w:hint="eastAsia"/>
            <w:lang w:eastAsia="zh-CN"/>
          </w:rPr>
          <w:t>(一)、项目用地情况分析</w:t>
        </w:r>
        <w:r>
          <w:tab/>
        </w:r>
        <w:r>
          <w:fldChar w:fldCharType="begin"/>
        </w:r>
        <w:r>
          <w:instrText xml:space="preserve"> PAGEREF _Toc8640 \h </w:instrText>
        </w:r>
        <w:r>
          <w:fldChar w:fldCharType="separate"/>
        </w:r>
        <w:r>
          <w:t>38</w:t>
        </w:r>
        <w:r>
          <w:fldChar w:fldCharType="end"/>
        </w:r>
      </w:hyperlink>
    </w:p>
    <w:p>
      <w:pPr>
        <w:pStyle w:val="TOC2"/>
        <w:tabs>
          <w:tab w:val="right" w:leader="dot" w:pos="8306"/>
        </w:tabs>
      </w:pPr>
      <w:hyperlink w:anchor="_Toc6737" w:history="1">
        <w:r>
          <w:rPr>
            <w:rFonts w:ascii="仿宋" w:eastAsia="仿宋" w:hAnsi="仿宋" w:cs="仿宋" w:hint="eastAsia"/>
            <w:lang w:eastAsia="zh-CN"/>
          </w:rPr>
          <w:t>(二)、土地利用规划方案</w:t>
        </w:r>
        <w:r>
          <w:tab/>
        </w:r>
        <w:r>
          <w:fldChar w:fldCharType="begin"/>
        </w:r>
        <w:r>
          <w:instrText xml:space="preserve"> PAGEREF _Toc6737 \h </w:instrText>
        </w:r>
        <w:r>
          <w:fldChar w:fldCharType="separate"/>
        </w:r>
        <w:r>
          <w:t>39</w:t>
        </w:r>
        <w:r>
          <w:fldChar w:fldCharType="end"/>
        </w:r>
      </w:hyperlink>
    </w:p>
    <w:p>
      <w:pPr>
        <w:pStyle w:val="TOC1"/>
        <w:tabs>
          <w:tab w:val="right" w:leader="dot" w:pos="8306"/>
        </w:tabs>
      </w:pPr>
      <w:hyperlink w:anchor="_Toc23106" w:history="1">
        <w:r>
          <w:rPr>
            <w:rFonts w:ascii="仿宋" w:eastAsia="仿宋" w:hAnsi="仿宋" w:cs="仿宋" w:hint="eastAsia"/>
            <w:lang w:eastAsia="zh-CN"/>
          </w:rPr>
          <w:t>八、安全与应急管理</w:t>
        </w:r>
        <w:r>
          <w:tab/>
        </w:r>
        <w:r>
          <w:fldChar w:fldCharType="begin"/>
        </w:r>
        <w:r>
          <w:instrText xml:space="preserve"> PAGEREF _Toc23106 \h </w:instrText>
        </w:r>
        <w:r>
          <w:fldChar w:fldCharType="separate"/>
        </w:r>
        <w:r>
          <w:t>40</w:t>
        </w:r>
        <w:r>
          <w:fldChar w:fldCharType="end"/>
        </w:r>
      </w:hyperlink>
    </w:p>
    <w:p>
      <w:pPr>
        <w:pStyle w:val="TOC2"/>
        <w:tabs>
          <w:tab w:val="right" w:leader="dot" w:pos="8306"/>
        </w:tabs>
      </w:pPr>
      <w:hyperlink w:anchor="_Toc25657" w:history="1">
        <w:r>
          <w:rPr>
            <w:rFonts w:ascii="仿宋" w:eastAsia="仿宋" w:hAnsi="仿宋" w:cs="仿宋" w:hint="eastAsia"/>
            <w:lang w:eastAsia="zh-CN"/>
          </w:rPr>
          <w:t>(一)、安全生产管理</w:t>
        </w:r>
        <w:r>
          <w:tab/>
        </w:r>
        <w:r>
          <w:fldChar w:fldCharType="begin"/>
        </w:r>
        <w:r>
          <w:instrText xml:space="preserve"> PAGEREF _Toc25657 \h </w:instrText>
        </w:r>
        <w:r>
          <w:fldChar w:fldCharType="separate"/>
        </w:r>
        <w:r>
          <w:t>40</w:t>
        </w:r>
        <w:r>
          <w:fldChar w:fldCharType="end"/>
        </w:r>
      </w:hyperlink>
    </w:p>
    <w:p>
      <w:pPr>
        <w:pStyle w:val="TOC2"/>
        <w:tabs>
          <w:tab w:val="right" w:leader="dot" w:pos="8306"/>
        </w:tabs>
      </w:pPr>
      <w:hyperlink w:anchor="_Toc21733" w:history="1">
        <w:r>
          <w:rPr>
            <w:rFonts w:ascii="仿宋" w:eastAsia="仿宋" w:hAnsi="仿宋" w:cs="仿宋" w:hint="eastAsia"/>
            <w:lang w:eastAsia="zh-CN"/>
          </w:rPr>
          <w:t>(二)、应急预案与响应</w:t>
        </w:r>
        <w:r>
          <w:tab/>
        </w:r>
        <w:r>
          <w:fldChar w:fldCharType="begin"/>
        </w:r>
        <w:r>
          <w:instrText xml:space="preserve"> PAGEREF _Toc21733 \h </w:instrText>
        </w:r>
        <w:r>
          <w:fldChar w:fldCharType="separate"/>
        </w:r>
        <w:r>
          <w:t>42</w:t>
        </w:r>
        <w:r>
          <w:fldChar w:fldCharType="end"/>
        </w:r>
      </w:hyperlink>
    </w:p>
    <w:p>
      <w:pPr>
        <w:pStyle w:val="TOC1"/>
        <w:tabs>
          <w:tab w:val="right" w:leader="dot" w:pos="8306"/>
        </w:tabs>
      </w:pPr>
      <w:hyperlink w:anchor="_Toc21340" w:history="1">
        <w:r>
          <w:rPr>
            <w:rFonts w:ascii="仿宋" w:eastAsia="仿宋" w:hAnsi="仿宋" w:cs="仿宋" w:hint="eastAsia"/>
            <w:lang w:eastAsia="zh-CN"/>
          </w:rPr>
          <w:t>九、项目质量与标准</w:t>
        </w:r>
        <w:r>
          <w:tab/>
        </w:r>
        <w:r>
          <w:fldChar w:fldCharType="begin"/>
        </w:r>
        <w:r>
          <w:instrText xml:space="preserve"> PAGEREF _Toc21340 \h </w:instrText>
        </w:r>
        <w:r>
          <w:fldChar w:fldCharType="separate"/>
        </w:r>
        <w:r>
          <w:t>44</w:t>
        </w:r>
        <w:r>
          <w:fldChar w:fldCharType="end"/>
        </w:r>
      </w:hyperlink>
    </w:p>
    <w:p>
      <w:pPr>
        <w:pStyle w:val="TOC2"/>
        <w:tabs>
          <w:tab w:val="right" w:leader="dot" w:pos="8306"/>
        </w:tabs>
      </w:pPr>
      <w:hyperlink w:anchor="_Toc12786" w:history="1">
        <w:r>
          <w:rPr>
            <w:rFonts w:ascii="仿宋" w:eastAsia="仿宋" w:hAnsi="仿宋" w:cs="仿宋" w:hint="eastAsia"/>
            <w:lang w:eastAsia="zh-CN"/>
          </w:rPr>
          <w:t>(一)、质量保障体系</w:t>
        </w:r>
        <w:r>
          <w:tab/>
        </w:r>
        <w:r>
          <w:fldChar w:fldCharType="begin"/>
        </w:r>
        <w:r>
          <w:instrText xml:space="preserve"> PAGEREF _Toc12786 \h </w:instrText>
        </w:r>
        <w:r>
          <w:fldChar w:fldCharType="separate"/>
        </w:r>
        <w:r>
          <w:t>44</w:t>
        </w:r>
        <w:r>
          <w:fldChar w:fldCharType="end"/>
        </w:r>
      </w:hyperlink>
    </w:p>
    <w:p>
      <w:pPr>
        <w:pStyle w:val="TOC2"/>
        <w:tabs>
          <w:tab w:val="right" w:leader="dot" w:pos="8306"/>
        </w:tabs>
      </w:pPr>
      <w:hyperlink w:anchor="_Toc26092" w:history="1">
        <w:r>
          <w:rPr>
            <w:rFonts w:ascii="仿宋" w:eastAsia="仿宋" w:hAnsi="仿宋" w:cs="仿宋" w:hint="eastAsia"/>
            <w:lang w:eastAsia="zh-CN"/>
          </w:rPr>
          <w:t>(二)、标准化作业流程</w:t>
        </w:r>
        <w:r>
          <w:tab/>
        </w:r>
        <w:r>
          <w:fldChar w:fldCharType="begin"/>
        </w:r>
        <w:r>
          <w:instrText xml:space="preserve"> PAGEREF _Toc26092 \h </w:instrText>
        </w:r>
        <w:r>
          <w:fldChar w:fldCharType="separate"/>
        </w:r>
        <w:r>
          <w:t>45</w:t>
        </w:r>
        <w:r>
          <w:fldChar w:fldCharType="end"/>
        </w:r>
      </w:hyperlink>
    </w:p>
    <w:p>
      <w:pPr>
        <w:pStyle w:val="TOC2"/>
        <w:tabs>
          <w:tab w:val="right" w:leader="dot" w:pos="8306"/>
        </w:tabs>
      </w:pPr>
      <w:hyperlink w:anchor="_Toc440" w:history="1">
        <w:r>
          <w:rPr>
            <w:rFonts w:ascii="仿宋" w:eastAsia="仿宋" w:hAnsi="仿宋" w:cs="仿宋" w:hint="eastAsia"/>
            <w:lang w:eastAsia="zh-CN"/>
          </w:rPr>
          <w:t>(三)、质量监控与评估</w:t>
        </w:r>
        <w:r>
          <w:tab/>
        </w:r>
        <w:r>
          <w:fldChar w:fldCharType="begin"/>
        </w:r>
        <w:r>
          <w:instrText xml:space="preserve"> PAGEREF _Toc440 \h </w:instrText>
        </w:r>
        <w:r>
          <w:fldChar w:fldCharType="separate"/>
        </w:r>
        <w:r>
          <w:t>47</w:t>
        </w:r>
        <w:r>
          <w:fldChar w:fldCharType="end"/>
        </w:r>
      </w:hyperlink>
    </w:p>
    <w:p>
      <w:pPr>
        <w:pStyle w:val="TOC2"/>
        <w:tabs>
          <w:tab w:val="right" w:leader="dot" w:pos="8306"/>
        </w:tabs>
      </w:pPr>
      <w:hyperlink w:anchor="_Toc21081" w:history="1">
        <w:r>
          <w:rPr>
            <w:rFonts w:ascii="仿宋" w:eastAsia="仿宋" w:hAnsi="仿宋" w:cs="仿宋" w:hint="eastAsia"/>
            <w:lang w:eastAsia="zh-CN"/>
          </w:rPr>
          <w:t>(四)、质量改进计划</w:t>
        </w:r>
        <w:r>
          <w:tab/>
        </w:r>
        <w:r>
          <w:fldChar w:fldCharType="begin"/>
        </w:r>
        <w:r>
          <w:instrText xml:space="preserve"> PAGEREF _Toc21081 \h </w:instrText>
        </w:r>
        <w:r>
          <w:fldChar w:fldCharType="separate"/>
        </w:r>
        <w:r>
          <w:t>48</w:t>
        </w:r>
        <w:r>
          <w:fldChar w:fldCharType="end"/>
        </w:r>
      </w:hyperlink>
    </w:p>
    <w:p>
      <w:pPr>
        <w:pStyle w:val="TOC1"/>
        <w:tabs>
          <w:tab w:val="right" w:leader="dot" w:pos="8306"/>
        </w:tabs>
      </w:pPr>
      <w:hyperlink w:anchor="_Toc21209" w:history="1">
        <w:r>
          <w:rPr>
            <w:rFonts w:ascii="仿宋" w:eastAsia="仿宋" w:hAnsi="仿宋" w:cs="仿宋" w:hint="eastAsia"/>
            <w:lang w:eastAsia="zh-CN"/>
          </w:rPr>
          <w:t>十、客户关系管理与市场拓展</w:t>
        </w:r>
        <w:r>
          <w:tab/>
        </w:r>
        <w:r>
          <w:fldChar w:fldCharType="begin"/>
        </w:r>
        <w:r>
          <w:instrText xml:space="preserve"> PAGEREF _Toc21209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8" w:history="1">
        <w:r>
          <w:rPr>
            <w:rFonts w:ascii="仿宋" w:eastAsia="仿宋" w:hAnsi="仿宋" w:cs="仿宋" w:hint="eastAsia"/>
            <w:lang w:eastAsia="zh-CN"/>
          </w:rPr>
          <w:t>(一)、客户关系管理策略</w:t>
        </w:r>
        <w:r>
          <w:tab/>
        </w:r>
        <w:r>
          <w:fldChar w:fldCharType="begin"/>
        </w:r>
        <w:r>
          <w:instrText xml:space="preserve"> PAGEREF _Toc7908 \h </w:instrText>
        </w:r>
        <w:r>
          <w:fldChar w:fldCharType="separate"/>
        </w:r>
        <w:r>
          <w:t>49</w:t>
        </w:r>
        <w:r>
          <w:fldChar w:fldCharType="end"/>
        </w:r>
      </w:hyperlink>
    </w:p>
    <w:p>
      <w:pPr>
        <w:pStyle w:val="TOC2"/>
        <w:tabs>
          <w:tab w:val="right" w:leader="dot" w:pos="8306"/>
        </w:tabs>
      </w:pPr>
      <w:hyperlink w:anchor="_Toc9231" w:history="1">
        <w:r>
          <w:rPr>
            <w:rFonts w:ascii="仿宋" w:eastAsia="仿宋" w:hAnsi="仿宋" w:cs="仿宋" w:hint="eastAsia"/>
            <w:lang w:eastAsia="zh-CN"/>
          </w:rPr>
          <w:t>(二)、市场拓展方案</w:t>
        </w:r>
        <w:r>
          <w:tab/>
        </w:r>
        <w:r>
          <w:fldChar w:fldCharType="begin"/>
        </w:r>
        <w:r>
          <w:instrText xml:space="preserve"> PAGEREF _Toc9231 \h </w:instrText>
        </w:r>
        <w:r>
          <w:fldChar w:fldCharType="separate"/>
        </w:r>
        <w:r>
          <w:t>50</w:t>
        </w:r>
        <w:r>
          <w:fldChar w:fldCharType="end"/>
        </w:r>
      </w:hyperlink>
    </w:p>
    <w:p>
      <w:pPr>
        <w:pStyle w:val="TOC1"/>
        <w:tabs>
          <w:tab w:val="right" w:leader="dot" w:pos="8306"/>
        </w:tabs>
      </w:pPr>
      <w:hyperlink w:anchor="_Toc8921" w:history="1">
        <w:r>
          <w:rPr>
            <w:rFonts w:ascii="仿宋" w:eastAsia="仿宋" w:hAnsi="仿宋" w:cs="仿宋" w:hint="eastAsia"/>
            <w:lang w:eastAsia="zh-CN"/>
          </w:rPr>
          <w:t>十一、环境保护与治理方案</w:t>
        </w:r>
        <w:r>
          <w:tab/>
        </w:r>
        <w:r>
          <w:fldChar w:fldCharType="begin"/>
        </w:r>
        <w:r>
          <w:instrText xml:space="preserve"> PAGEREF _Toc8921 \h </w:instrText>
        </w:r>
        <w:r>
          <w:fldChar w:fldCharType="separate"/>
        </w:r>
        <w:r>
          <w:t>51</w:t>
        </w:r>
        <w:r>
          <w:fldChar w:fldCharType="end"/>
        </w:r>
      </w:hyperlink>
    </w:p>
    <w:p>
      <w:pPr>
        <w:pStyle w:val="TOC2"/>
        <w:tabs>
          <w:tab w:val="right" w:leader="dot" w:pos="8306"/>
        </w:tabs>
      </w:pPr>
      <w:hyperlink w:anchor="_Toc23821" w:history="1">
        <w:r>
          <w:rPr>
            <w:rFonts w:ascii="仿宋" w:eastAsia="仿宋" w:hAnsi="仿宋" w:cs="仿宋" w:hint="eastAsia"/>
            <w:lang w:eastAsia="zh-CN"/>
          </w:rPr>
          <w:t>(一)、项目环境影响评估</w:t>
        </w:r>
        <w:r>
          <w:tab/>
        </w:r>
        <w:r>
          <w:fldChar w:fldCharType="begin"/>
        </w:r>
        <w:r>
          <w:instrText xml:space="preserve"> PAGEREF _Toc23821 \h </w:instrText>
        </w:r>
        <w:r>
          <w:fldChar w:fldCharType="separate"/>
        </w:r>
        <w:r>
          <w:t>51</w:t>
        </w:r>
        <w:r>
          <w:fldChar w:fldCharType="end"/>
        </w:r>
      </w:hyperlink>
    </w:p>
    <w:p>
      <w:pPr>
        <w:pStyle w:val="TOC2"/>
        <w:tabs>
          <w:tab w:val="right" w:leader="dot" w:pos="8306"/>
        </w:tabs>
      </w:pPr>
      <w:hyperlink w:anchor="_Toc9831" w:history="1">
        <w:r>
          <w:rPr>
            <w:rFonts w:ascii="仿宋" w:eastAsia="仿宋" w:hAnsi="仿宋" w:cs="仿宋" w:hint="eastAsia"/>
            <w:lang w:eastAsia="zh-CN"/>
          </w:rPr>
          <w:t>(二)、环境保护措施与治理方案</w:t>
        </w:r>
        <w:r>
          <w:tab/>
        </w:r>
        <w:r>
          <w:fldChar w:fldCharType="begin"/>
        </w:r>
        <w:r>
          <w:instrText xml:space="preserve"> PAGEREF _Toc9831 \h </w:instrText>
        </w:r>
        <w:r>
          <w:fldChar w:fldCharType="separate"/>
        </w:r>
        <w:r>
          <w:t>52</w:t>
        </w:r>
        <w:r>
          <w:fldChar w:fldCharType="end"/>
        </w:r>
      </w:hyperlink>
    </w:p>
    <w:p>
      <w:pPr>
        <w:pStyle w:val="TOC1"/>
        <w:tabs>
          <w:tab w:val="right" w:leader="dot" w:pos="8306"/>
        </w:tabs>
      </w:pPr>
      <w:hyperlink w:anchor="_Toc20326" w:history="1">
        <w:r>
          <w:rPr>
            <w:rFonts w:ascii="仿宋" w:eastAsia="仿宋" w:hAnsi="仿宋" w:cs="仿宋" w:hint="eastAsia"/>
            <w:lang w:eastAsia="zh-CN"/>
          </w:rPr>
          <w:t>十二、经济效益与社会效益优化</w:t>
        </w:r>
        <w:r>
          <w:tab/>
        </w:r>
        <w:r>
          <w:fldChar w:fldCharType="begin"/>
        </w:r>
        <w:r>
          <w:instrText xml:space="preserve"> PAGEREF _Toc20326 \h </w:instrText>
        </w:r>
        <w:r>
          <w:fldChar w:fldCharType="separate"/>
        </w:r>
        <w:r>
          <w:t>52</w:t>
        </w:r>
        <w:r>
          <w:fldChar w:fldCharType="end"/>
        </w:r>
      </w:hyperlink>
    </w:p>
    <w:p>
      <w:pPr>
        <w:pStyle w:val="TOC2"/>
        <w:tabs>
          <w:tab w:val="right" w:leader="dot" w:pos="8306"/>
        </w:tabs>
      </w:pPr>
      <w:hyperlink w:anchor="_Toc15988" w:history="1">
        <w:r>
          <w:rPr>
            <w:rFonts w:ascii="仿宋" w:eastAsia="仿宋" w:hAnsi="仿宋" w:cs="仿宋" w:hint="eastAsia"/>
            <w:lang w:eastAsia="zh-CN"/>
          </w:rPr>
          <w:t>(一)、经济效益提升策略</w:t>
        </w:r>
        <w:r>
          <w:tab/>
        </w:r>
        <w:r>
          <w:fldChar w:fldCharType="begin"/>
        </w:r>
        <w:r>
          <w:instrText xml:space="preserve"> PAGEREF _Toc15988 \h </w:instrText>
        </w:r>
        <w:r>
          <w:fldChar w:fldCharType="separate"/>
        </w:r>
        <w:r>
          <w:t>52</w:t>
        </w:r>
        <w:r>
          <w:fldChar w:fldCharType="end"/>
        </w:r>
      </w:hyperlink>
    </w:p>
    <w:p>
      <w:pPr>
        <w:pStyle w:val="TOC2"/>
        <w:tabs>
          <w:tab w:val="right" w:leader="dot" w:pos="8306"/>
        </w:tabs>
      </w:pPr>
      <w:hyperlink w:anchor="_Toc1948" w:history="1">
        <w:r>
          <w:rPr>
            <w:rFonts w:ascii="仿宋" w:eastAsia="仿宋" w:hAnsi="仿宋" w:cs="仿宋" w:hint="eastAsia"/>
            <w:lang w:eastAsia="zh-CN"/>
          </w:rPr>
          <w:t>(二)、社会效益增强方案</w:t>
        </w:r>
        <w:r>
          <w:tab/>
        </w:r>
        <w:r>
          <w:fldChar w:fldCharType="begin"/>
        </w:r>
        <w:r>
          <w:instrText xml:space="preserve"> PAGEREF _Toc1948 \h </w:instrText>
        </w:r>
        <w:r>
          <w:fldChar w:fldCharType="separate"/>
        </w:r>
        <w:r>
          <w:t>54</w:t>
        </w:r>
        <w:r>
          <w:fldChar w:fldCharType="end"/>
        </w:r>
      </w:hyperlink>
    </w:p>
    <w:p>
      <w:pPr>
        <w:pStyle w:val="TOC1"/>
        <w:tabs>
          <w:tab w:val="right" w:leader="dot" w:pos="8306"/>
        </w:tabs>
      </w:pPr>
      <w:hyperlink w:anchor="_Toc11233" w:history="1">
        <w:r>
          <w:rPr>
            <w:rFonts w:ascii="仿宋" w:eastAsia="仿宋" w:hAnsi="仿宋" w:cs="仿宋" w:hint="eastAsia"/>
            <w:lang w:eastAsia="zh-CN"/>
          </w:rPr>
          <w:t>十三、设施与设备管理</w:t>
        </w:r>
        <w:r>
          <w:tab/>
        </w:r>
        <w:r>
          <w:fldChar w:fldCharType="begin"/>
        </w:r>
        <w:r>
          <w:instrText xml:space="preserve"> PAGEREF _Toc11233 \h </w:instrText>
        </w:r>
        <w:r>
          <w:fldChar w:fldCharType="separate"/>
        </w:r>
        <w:r>
          <w:t>54</w:t>
        </w:r>
        <w:r>
          <w:fldChar w:fldCharType="end"/>
        </w:r>
      </w:hyperlink>
    </w:p>
    <w:p>
      <w:pPr>
        <w:pStyle w:val="TOC2"/>
        <w:tabs>
          <w:tab w:val="right" w:leader="dot" w:pos="8306"/>
        </w:tabs>
      </w:pPr>
      <w:hyperlink w:anchor="_Toc14281" w:history="1">
        <w:r>
          <w:rPr>
            <w:rFonts w:ascii="仿宋" w:eastAsia="仿宋" w:hAnsi="仿宋" w:cs="仿宋" w:hint="eastAsia"/>
            <w:lang w:eastAsia="zh-CN"/>
          </w:rPr>
          <w:t>(一)、设施规划与配置</w:t>
        </w:r>
        <w:r>
          <w:tab/>
        </w:r>
        <w:r>
          <w:fldChar w:fldCharType="begin"/>
        </w:r>
        <w:r>
          <w:instrText xml:space="preserve"> PAGEREF _Toc14281 \h </w:instrText>
        </w:r>
        <w:r>
          <w:fldChar w:fldCharType="separate"/>
        </w:r>
        <w:r>
          <w:t>54</w:t>
        </w:r>
        <w:r>
          <w:fldChar w:fldCharType="end"/>
        </w:r>
      </w:hyperlink>
    </w:p>
    <w:p>
      <w:pPr>
        <w:pStyle w:val="TOC2"/>
        <w:tabs>
          <w:tab w:val="right" w:leader="dot" w:pos="8306"/>
        </w:tabs>
      </w:pPr>
      <w:hyperlink w:anchor="_Toc536" w:history="1">
        <w:r>
          <w:rPr>
            <w:rFonts w:ascii="仿宋" w:eastAsia="仿宋" w:hAnsi="仿宋" w:cs="仿宋" w:hint="eastAsia"/>
            <w:lang w:eastAsia="zh-CN"/>
          </w:rPr>
          <w:t>(二)、设备采购与维护管理</w:t>
        </w:r>
        <w:r>
          <w:tab/>
        </w:r>
        <w:r>
          <w:fldChar w:fldCharType="begin"/>
        </w:r>
        <w:r>
          <w:instrText xml:space="preserve"> PAGEREF _Toc536 \h </w:instrText>
        </w:r>
        <w:r>
          <w:fldChar w:fldCharType="separate"/>
        </w:r>
        <w:r>
          <w:t>55</w:t>
        </w:r>
        <w:r>
          <w:fldChar w:fldCharType="end"/>
        </w:r>
      </w:hyperlink>
    </w:p>
    <w:p>
      <w:pPr>
        <w:pStyle w:val="TOC2"/>
        <w:tabs>
          <w:tab w:val="right" w:leader="dot" w:pos="8306"/>
        </w:tabs>
      </w:pPr>
      <w:hyperlink w:anchor="_Toc4231" w:history="1">
        <w:r>
          <w:rPr>
            <w:rFonts w:ascii="仿宋" w:eastAsia="仿宋" w:hAnsi="仿宋" w:cs="仿宋" w:hint="eastAsia"/>
            <w:lang w:eastAsia="zh-CN"/>
          </w:rPr>
          <w:t>(三)、设施设备升级策略</w:t>
        </w:r>
        <w:r>
          <w:tab/>
        </w:r>
        <w:r>
          <w:fldChar w:fldCharType="begin"/>
        </w:r>
        <w:r>
          <w:instrText xml:space="preserve"> PAGEREF _Toc4231 \h </w:instrText>
        </w:r>
        <w:r>
          <w:fldChar w:fldCharType="separate"/>
        </w:r>
        <w:r>
          <w:t>56</w:t>
        </w:r>
        <w:r>
          <w:fldChar w:fldCharType="end"/>
        </w:r>
      </w:hyperlink>
    </w:p>
    <w:p>
      <w:pPr>
        <w:pStyle w:val="TOC1"/>
        <w:tabs>
          <w:tab w:val="right" w:leader="dot" w:pos="8306"/>
        </w:tabs>
      </w:pPr>
      <w:hyperlink w:anchor="_Toc14040" w:history="1">
        <w:r>
          <w:rPr>
            <w:rFonts w:ascii="仿宋" w:eastAsia="仿宋" w:hAnsi="仿宋" w:cs="仿宋" w:hint="eastAsia"/>
            <w:lang w:eastAsia="zh-CN"/>
          </w:rPr>
          <w:t>十四、质量管理与控制</w:t>
        </w:r>
        <w:r>
          <w:tab/>
        </w:r>
        <w:r>
          <w:fldChar w:fldCharType="begin"/>
        </w:r>
        <w:r>
          <w:instrText xml:space="preserve"> PAGEREF _Toc14040 \h </w:instrText>
        </w:r>
        <w:r>
          <w:fldChar w:fldCharType="separate"/>
        </w:r>
        <w:r>
          <w:t>57</w:t>
        </w:r>
        <w:r>
          <w:fldChar w:fldCharType="end"/>
        </w:r>
      </w:hyperlink>
    </w:p>
    <w:p>
      <w:pPr>
        <w:pStyle w:val="TOC2"/>
        <w:tabs>
          <w:tab w:val="right" w:leader="dot" w:pos="8306"/>
        </w:tabs>
      </w:pPr>
      <w:hyperlink w:anchor="_Toc16885" w:history="1">
        <w:r>
          <w:rPr>
            <w:rFonts w:ascii="仿宋" w:eastAsia="仿宋" w:hAnsi="仿宋" w:cs="仿宋" w:hint="eastAsia"/>
            <w:lang w:eastAsia="zh-CN"/>
          </w:rPr>
          <w:t>(一)、质量管理体系建设</w:t>
        </w:r>
        <w:r>
          <w:tab/>
        </w:r>
        <w:r>
          <w:fldChar w:fldCharType="begin"/>
        </w:r>
        <w:r>
          <w:instrText xml:space="preserve"> PAGEREF _Toc16885 \h </w:instrText>
        </w:r>
        <w:r>
          <w:fldChar w:fldCharType="separate"/>
        </w:r>
        <w:r>
          <w:t>57</w:t>
        </w:r>
        <w:r>
          <w:fldChar w:fldCharType="end"/>
        </w:r>
      </w:hyperlink>
    </w:p>
    <w:p>
      <w:pPr>
        <w:pStyle w:val="TOC2"/>
        <w:tabs>
          <w:tab w:val="right" w:leader="dot" w:pos="8306"/>
        </w:tabs>
      </w:pPr>
      <w:hyperlink w:anchor="_Toc3488" w:history="1">
        <w:r>
          <w:rPr>
            <w:rFonts w:ascii="仿宋" w:eastAsia="仿宋" w:hAnsi="仿宋" w:cs="仿宋" w:hint="eastAsia"/>
            <w:lang w:eastAsia="zh-CN"/>
          </w:rPr>
          <w:t>(二)、质量控制措施</w:t>
        </w:r>
        <w:r>
          <w:tab/>
        </w:r>
        <w:r>
          <w:fldChar w:fldCharType="begin"/>
        </w:r>
        <w:r>
          <w:instrText xml:space="preserve"> PAGEREF _Toc3488 \h </w:instrText>
        </w:r>
        <w:r>
          <w:fldChar w:fldCharType="separate"/>
        </w:r>
        <w:r>
          <w:t>58</w:t>
        </w:r>
        <w:r>
          <w:fldChar w:fldCharType="end"/>
        </w:r>
      </w:hyperlink>
    </w:p>
    <w:p>
      <w:pPr>
        <w:pStyle w:val="TOC1"/>
        <w:tabs>
          <w:tab w:val="right" w:leader="dot" w:pos="8306"/>
        </w:tabs>
      </w:pPr>
      <w:hyperlink w:anchor="_Toc28174" w:history="1">
        <w:r>
          <w:rPr>
            <w:rFonts w:ascii="仿宋" w:eastAsia="仿宋" w:hAnsi="仿宋" w:cs="仿宋" w:hint="eastAsia"/>
            <w:lang w:eastAsia="zh-CN"/>
          </w:rPr>
          <w:t>十五、人力资源管理与开发</w:t>
        </w:r>
        <w:r>
          <w:tab/>
        </w:r>
        <w:r>
          <w:fldChar w:fldCharType="begin"/>
        </w:r>
        <w:r>
          <w:instrText xml:space="preserve"> PAGEREF _Toc28174 \h </w:instrText>
        </w:r>
        <w:r>
          <w:fldChar w:fldCharType="separate"/>
        </w:r>
        <w:r>
          <w:t>59</w:t>
        </w:r>
        <w:r>
          <w:fldChar w:fldCharType="end"/>
        </w:r>
      </w:hyperlink>
    </w:p>
    <w:p>
      <w:pPr>
        <w:pStyle w:val="TOC2"/>
        <w:tabs>
          <w:tab w:val="right" w:leader="dot" w:pos="8306"/>
        </w:tabs>
      </w:pPr>
      <w:hyperlink w:anchor="_Toc8994" w:history="1">
        <w:r>
          <w:rPr>
            <w:rFonts w:ascii="仿宋" w:eastAsia="仿宋" w:hAnsi="仿宋" w:cs="仿宋" w:hint="eastAsia"/>
            <w:lang w:eastAsia="zh-CN"/>
          </w:rPr>
          <w:t>(一)、人力资源规划</w:t>
        </w:r>
        <w:r>
          <w:tab/>
        </w:r>
        <w:r>
          <w:fldChar w:fldCharType="begin"/>
        </w:r>
        <w:r>
          <w:instrText xml:space="preserve"> PAGEREF _Toc8994 \h </w:instrText>
        </w:r>
        <w:r>
          <w:fldChar w:fldCharType="separate"/>
        </w:r>
        <w:r>
          <w:t>59</w:t>
        </w:r>
        <w:r>
          <w:fldChar w:fldCharType="end"/>
        </w:r>
      </w:hyperlink>
    </w:p>
    <w:p>
      <w:pPr>
        <w:pStyle w:val="TOC2"/>
        <w:tabs>
          <w:tab w:val="right" w:leader="dot" w:pos="8306"/>
        </w:tabs>
      </w:pPr>
      <w:hyperlink w:anchor="_Toc24250" w:history="1">
        <w:r>
          <w:rPr>
            <w:rFonts w:ascii="仿宋" w:eastAsia="仿宋" w:hAnsi="仿宋" w:cs="仿宋" w:hint="eastAsia"/>
            <w:lang w:eastAsia="zh-CN"/>
          </w:rPr>
          <w:t>(二)、人力资源开发与培训</w:t>
        </w:r>
        <w:r>
          <w:tab/>
        </w:r>
        <w:r>
          <w:fldChar w:fldCharType="begin"/>
        </w:r>
        <w:r>
          <w:instrText xml:space="preserve"> PAGEREF _Toc24250 \h </w:instrText>
        </w:r>
        <w:r>
          <w:fldChar w:fldCharType="separate"/>
        </w:r>
        <w:r>
          <w:t>61</w:t>
        </w:r>
        <w:r>
          <w:fldChar w:fldCharType="end"/>
        </w:r>
      </w:hyperlink>
    </w:p>
    <w:p>
      <w:pPr>
        <w:pStyle w:val="TOC1"/>
        <w:tabs>
          <w:tab w:val="right" w:leader="dot" w:pos="8306"/>
        </w:tabs>
      </w:pPr>
      <w:hyperlink w:anchor="_Toc16808" w:history="1">
        <w:r>
          <w:rPr>
            <w:rFonts w:ascii="仿宋" w:eastAsia="仿宋" w:hAnsi="仿宋" w:cs="仿宋" w:hint="eastAsia"/>
            <w:lang w:eastAsia="zh-CN"/>
          </w:rPr>
          <w:t>十六、企业合规与伦理</w:t>
        </w:r>
        <w:r>
          <w:tab/>
        </w:r>
        <w:r>
          <w:fldChar w:fldCharType="begin"/>
        </w:r>
        <w:r>
          <w:instrText xml:space="preserve"> PAGEREF _Toc16808 \h </w:instrText>
        </w:r>
        <w:r>
          <w:fldChar w:fldCharType="separate"/>
        </w:r>
        <w:r>
          <w:t>63</w:t>
        </w:r>
        <w:r>
          <w:fldChar w:fldCharType="end"/>
        </w:r>
      </w:hyperlink>
    </w:p>
    <w:p>
      <w:pPr>
        <w:pStyle w:val="TOC2"/>
        <w:tabs>
          <w:tab w:val="right" w:leader="dot" w:pos="8306"/>
        </w:tabs>
      </w:pPr>
      <w:hyperlink w:anchor="_Toc9518" w:history="1">
        <w:r>
          <w:rPr>
            <w:rFonts w:ascii="仿宋" w:eastAsia="仿宋" w:hAnsi="仿宋" w:cs="仿宋" w:hint="eastAsia"/>
            <w:lang w:eastAsia="zh-CN"/>
          </w:rPr>
          <w:t>(一)、合规政策与程序</w:t>
        </w:r>
        <w:r>
          <w:tab/>
        </w:r>
        <w:r>
          <w:fldChar w:fldCharType="begin"/>
        </w:r>
        <w:r>
          <w:instrText xml:space="preserve"> PAGEREF _Toc9518 \h </w:instrText>
        </w:r>
        <w:r>
          <w:fldChar w:fldCharType="separate"/>
        </w:r>
        <w:r>
          <w:t>63</w:t>
        </w:r>
        <w:r>
          <w:fldChar w:fldCharType="end"/>
        </w:r>
      </w:hyperlink>
    </w:p>
    <w:p>
      <w:pPr>
        <w:pStyle w:val="TOC2"/>
        <w:tabs>
          <w:tab w:val="right" w:leader="dot" w:pos="8306"/>
        </w:tabs>
      </w:pPr>
      <w:hyperlink w:anchor="_Toc11606" w:history="1">
        <w:r>
          <w:rPr>
            <w:rFonts w:ascii="仿宋" w:eastAsia="仿宋" w:hAnsi="仿宋" w:cs="仿宋" w:hint="eastAsia"/>
            <w:lang w:eastAsia="zh-CN"/>
          </w:rPr>
          <w:t>(二)、伦理规范与培训</w:t>
        </w:r>
        <w:r>
          <w:tab/>
        </w:r>
        <w:r>
          <w:fldChar w:fldCharType="begin"/>
        </w:r>
        <w:r>
          <w:instrText xml:space="preserve"> PAGEREF _Toc11606 \h </w:instrText>
        </w:r>
        <w:r>
          <w:fldChar w:fldCharType="separate"/>
        </w:r>
        <w:r>
          <w:t>65</w:t>
        </w:r>
        <w:r>
          <w:fldChar w:fldCharType="end"/>
        </w:r>
      </w:hyperlink>
    </w:p>
    <w:p>
      <w:pPr>
        <w:pStyle w:val="TOC2"/>
        <w:tabs>
          <w:tab w:val="right" w:leader="dot" w:pos="8306"/>
        </w:tabs>
      </w:pPr>
      <w:hyperlink w:anchor="_Toc13731" w:history="1">
        <w:r>
          <w:rPr>
            <w:rFonts w:ascii="仿宋" w:eastAsia="仿宋" w:hAnsi="仿宋" w:cs="仿宋" w:hint="eastAsia"/>
            <w:lang w:eastAsia="zh-CN"/>
          </w:rPr>
          <w:t>(三)、合规风险评估</w:t>
        </w:r>
        <w:r>
          <w:tab/>
        </w:r>
        <w:r>
          <w:fldChar w:fldCharType="begin"/>
        </w:r>
        <w:r>
          <w:instrText xml:space="preserve"> PAGEREF _Toc13731 \h </w:instrText>
        </w:r>
        <w:r>
          <w:fldChar w:fldCharType="separate"/>
        </w:r>
        <w:r>
          <w:t>65</w:t>
        </w:r>
        <w:r>
          <w:fldChar w:fldCharType="end"/>
        </w:r>
      </w:hyperlink>
    </w:p>
    <w:p>
      <w:pPr>
        <w:pStyle w:val="TOC2"/>
        <w:tabs>
          <w:tab w:val="right" w:leader="dot" w:pos="8306"/>
        </w:tabs>
      </w:pPr>
      <w:hyperlink w:anchor="_Toc20384" w:history="1">
        <w:r>
          <w:rPr>
            <w:rFonts w:ascii="仿宋" w:eastAsia="仿宋" w:hAnsi="仿宋" w:cs="仿宋" w:hint="eastAsia"/>
            <w:lang w:eastAsia="zh-CN"/>
          </w:rPr>
          <w:t>(四)、合规监督与执行</w:t>
        </w:r>
        <w:r>
          <w:tab/>
        </w:r>
        <w:r>
          <w:fldChar w:fldCharType="begin"/>
        </w:r>
        <w:r>
          <w:instrText xml:space="preserve"> PAGEREF _Toc20384 \h </w:instrText>
        </w:r>
        <w:r>
          <w:fldChar w:fldCharType="separate"/>
        </w:r>
        <w:r>
          <w:t>67</w:t>
        </w:r>
        <w:r>
          <w:fldChar w:fldCharType="end"/>
        </w:r>
      </w:hyperlink>
    </w:p>
    <w:p>
      <w:pPr>
        <w:pStyle w:val="TOC1"/>
        <w:tabs>
          <w:tab w:val="right" w:leader="dot" w:pos="8306"/>
        </w:tabs>
      </w:pPr>
      <w:hyperlink w:anchor="_Toc26985" w:history="1">
        <w:r>
          <w:rPr>
            <w:rFonts w:ascii="仿宋" w:eastAsia="仿宋" w:hAnsi="仿宋" w:cs="仿宋" w:hint="eastAsia"/>
            <w:lang w:eastAsia="zh-CN"/>
          </w:rPr>
          <w:t>十七、项目施工方案</w:t>
        </w:r>
        <w:r>
          <w:tab/>
        </w:r>
        <w:r>
          <w:fldChar w:fldCharType="begin"/>
        </w:r>
        <w:r>
          <w:instrText xml:space="preserve"> PAGEREF _Toc26985 \h </w:instrText>
        </w:r>
        <w:r>
          <w:fldChar w:fldCharType="separate"/>
        </w:r>
        <w:r>
          <w:t>68</w:t>
        </w:r>
        <w:r>
          <w:fldChar w:fldCharType="end"/>
        </w:r>
      </w:hyperlink>
    </w:p>
    <w:p>
      <w:pPr>
        <w:pStyle w:val="TOC2"/>
        <w:tabs>
          <w:tab w:val="right" w:leader="dot" w:pos="8306"/>
        </w:tabs>
      </w:pPr>
      <w:hyperlink w:anchor="_Toc9088" w:history="1">
        <w:r>
          <w:rPr>
            <w:rFonts w:ascii="仿宋" w:eastAsia="仿宋" w:hAnsi="仿宋" w:cs="仿宋" w:hint="eastAsia"/>
            <w:lang w:eastAsia="zh-CN"/>
          </w:rPr>
          <w:t>(一)、施工组织设计</w:t>
        </w:r>
        <w:r>
          <w:tab/>
        </w:r>
        <w:r>
          <w:fldChar w:fldCharType="begin"/>
        </w:r>
        <w:r>
          <w:instrText xml:space="preserve"> PAGEREF _Toc9088 \h </w:instrText>
        </w:r>
        <w:r>
          <w:fldChar w:fldCharType="separate"/>
        </w:r>
        <w:r>
          <w:t>68</w:t>
        </w:r>
        <w:r>
          <w:fldChar w:fldCharType="end"/>
        </w:r>
      </w:hyperlink>
    </w:p>
    <w:p>
      <w:pPr>
        <w:pStyle w:val="TOC2"/>
        <w:tabs>
          <w:tab w:val="right" w:leader="dot" w:pos="8306"/>
        </w:tabs>
      </w:pPr>
      <w:hyperlink w:anchor="_Toc25305" w:history="1">
        <w:r>
          <w:rPr>
            <w:rFonts w:ascii="仿宋" w:eastAsia="仿宋" w:hAnsi="仿宋" w:cs="仿宋" w:hint="eastAsia"/>
            <w:lang w:eastAsia="zh-CN"/>
          </w:rPr>
          <w:t>(二)、施工工艺与技术路线</w:t>
        </w:r>
        <w:r>
          <w:tab/>
        </w:r>
        <w:r>
          <w:fldChar w:fldCharType="begin"/>
        </w:r>
        <w:r>
          <w:instrText xml:space="preserve"> PAGEREF _Toc25305 \h </w:instrText>
        </w:r>
        <w:r>
          <w:fldChar w:fldCharType="separate"/>
        </w:r>
        <w:r>
          <w:t>69</w:t>
        </w:r>
        <w:r>
          <w:fldChar w:fldCharType="end"/>
        </w:r>
      </w:hyperlink>
    </w:p>
    <w:p>
      <w:pPr>
        <w:pStyle w:val="TOC2"/>
        <w:tabs>
          <w:tab w:val="right" w:leader="dot" w:pos="8306"/>
        </w:tabs>
      </w:pPr>
      <w:hyperlink w:anchor="_Toc4128" w:history="1">
        <w:r>
          <w:rPr>
            <w:rFonts w:ascii="仿宋" w:eastAsia="仿宋" w:hAnsi="仿宋" w:cs="仿宋" w:hint="eastAsia"/>
            <w:lang w:eastAsia="zh-CN"/>
          </w:rPr>
          <w:t>(三)、关键节点施工计划</w:t>
        </w:r>
        <w:r>
          <w:tab/>
        </w:r>
        <w:r>
          <w:fldChar w:fldCharType="begin"/>
        </w:r>
        <w:r>
          <w:instrText xml:space="preserve"> PAGEREF _Toc4128 \h </w:instrText>
        </w:r>
        <w:r>
          <w:fldChar w:fldCharType="separate"/>
        </w:r>
        <w:r>
          <w:t>70</w:t>
        </w:r>
        <w:r>
          <w:fldChar w:fldCharType="end"/>
        </w:r>
      </w:hyperlink>
    </w:p>
    <w:p>
      <w:pPr>
        <w:pStyle w:val="TOC2"/>
        <w:tabs>
          <w:tab w:val="right" w:leader="dot" w:pos="8306"/>
        </w:tabs>
      </w:pPr>
      <w:hyperlink w:anchor="_Toc27077" w:history="1">
        <w:r>
          <w:rPr>
            <w:rFonts w:ascii="仿宋" w:eastAsia="仿宋" w:hAnsi="仿宋" w:cs="仿宋" w:hint="eastAsia"/>
            <w:lang w:eastAsia="zh-CN"/>
          </w:rPr>
          <w:t>(四)、施工现场管理</w:t>
        </w:r>
        <w:r>
          <w:tab/>
        </w:r>
        <w:r>
          <w:fldChar w:fldCharType="begin"/>
        </w:r>
        <w:r>
          <w:instrText xml:space="preserve"> PAGEREF _Toc27077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2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9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直接收益：假设纳米材料项目的产品或服务年销售收入为XX万元。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6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若纳米材料项目成功推广新型环保产品，比如采用可回收材料的包装，可能会激发消费者对可持续产品的需求。这种需求的增长可能迫使整个行业转向更环保的产品设计和生产方法。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45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67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纳米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纳米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纳米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799"/>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6307"/>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纳米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纳米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902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在全球经济快速发展和科技日新月异的今天，市场对创新技术和环保解决方案的需求日益增长。纳米材料项目恰好聚焦于这一趋势，提供涵盖人工智能、大数据分析和可持续能源等领域的高效、先进产品和服务。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https://d.book118.com/177116103003006052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83EA2"/>
    <w:rsid w:val="30A83E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711610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2024-02-19T21:27:00Z</dcterms:created>
  <dcterms:modified xsi:type="dcterms:W3CDTF">2024-02-19T21:27:51Z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EBCD7BBED3B64B4F8E1D9055D49E84C7_11</vt:lpwstr>
  </property>
  <property fmtid="{D5CDD505-2E9C-101B-9397-08002B2CF9AE}" pid="3" name="KSOProductBuildVer">
    <vt:lpwstr>2052-12.1.0.16250</vt:lpwstr>
  </property>
</Properties>
</file>