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隔声门、窗项目规划设计方案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6" w:history="1">
        <w:r>
          <w:rPr>
            <w:rFonts w:ascii="仿宋" w:eastAsia="仿宋" w:hAnsi="仿宋" w:cs="仿宋" w:hint="eastAsia"/>
            <w:lang w:eastAsia="zh-CN"/>
          </w:rPr>
          <w:t>前言</w:t>
        </w:r>
        <w:r>
          <w:tab/>
        </w:r>
        <w:r>
          <w:fldChar w:fldCharType="begin"/>
        </w:r>
        <w:r>
          <w:instrText xml:space="preserve"> PAGEREF _Toc8996 \h </w:instrText>
        </w:r>
        <w:r>
          <w:fldChar w:fldCharType="separate"/>
        </w:r>
        <w:r>
          <w:t>3</w:t>
        </w:r>
        <w:r>
          <w:fldChar w:fldCharType="end"/>
        </w:r>
      </w:hyperlink>
    </w:p>
    <w:p>
      <w:pPr>
        <w:pStyle w:val="TOC1"/>
        <w:tabs>
          <w:tab w:val="right" w:leader="dot" w:pos="8306"/>
        </w:tabs>
      </w:pPr>
      <w:hyperlink w:anchor="_Toc13651" w:history="1">
        <w:r>
          <w:rPr>
            <w:rFonts w:ascii="仿宋" w:eastAsia="仿宋" w:hAnsi="仿宋" w:cs="仿宋" w:hint="eastAsia"/>
            <w:lang w:eastAsia="zh-CN"/>
          </w:rPr>
          <w:t>一、隔声门、窗项目土建工程</w:t>
        </w:r>
        <w:r>
          <w:tab/>
        </w:r>
        <w:r>
          <w:fldChar w:fldCharType="begin"/>
        </w:r>
        <w:r>
          <w:instrText xml:space="preserve"> PAGEREF _Toc13651 \h </w:instrText>
        </w:r>
        <w:r>
          <w:fldChar w:fldCharType="separate"/>
        </w:r>
        <w:r>
          <w:t>3</w:t>
        </w:r>
        <w:r>
          <w:fldChar w:fldCharType="end"/>
        </w:r>
      </w:hyperlink>
    </w:p>
    <w:p>
      <w:pPr>
        <w:pStyle w:val="TOC2"/>
        <w:tabs>
          <w:tab w:val="right" w:leader="dot" w:pos="8306"/>
        </w:tabs>
      </w:pPr>
      <w:hyperlink w:anchor="_Toc4772" w:history="1">
        <w:r>
          <w:rPr>
            <w:rFonts w:ascii="仿宋" w:eastAsia="仿宋" w:hAnsi="仿宋" w:cs="仿宋" w:hint="eastAsia"/>
            <w:lang w:eastAsia="zh-CN"/>
          </w:rPr>
          <w:t>(一)、建筑工程设计原则</w:t>
        </w:r>
        <w:r>
          <w:tab/>
        </w:r>
        <w:r>
          <w:fldChar w:fldCharType="begin"/>
        </w:r>
        <w:r>
          <w:instrText xml:space="preserve"> PAGEREF _Toc4772 \h </w:instrText>
        </w:r>
        <w:r>
          <w:fldChar w:fldCharType="separate"/>
        </w:r>
        <w:r>
          <w:t>3</w:t>
        </w:r>
        <w:r>
          <w:fldChar w:fldCharType="end"/>
        </w:r>
      </w:hyperlink>
    </w:p>
    <w:p>
      <w:pPr>
        <w:pStyle w:val="TOC2"/>
        <w:tabs>
          <w:tab w:val="right" w:leader="dot" w:pos="8306"/>
        </w:tabs>
      </w:pPr>
      <w:hyperlink w:anchor="_Toc10759" w:history="1">
        <w:r>
          <w:rPr>
            <w:rFonts w:ascii="仿宋" w:eastAsia="仿宋" w:hAnsi="仿宋" w:cs="仿宋" w:hint="eastAsia"/>
            <w:lang w:eastAsia="zh-CN"/>
          </w:rPr>
          <w:t>(二)、土建工程设计年限及安全等级</w:t>
        </w:r>
        <w:r>
          <w:tab/>
        </w:r>
        <w:r>
          <w:fldChar w:fldCharType="begin"/>
        </w:r>
        <w:r>
          <w:instrText xml:space="preserve"> PAGEREF _Toc10759 \h </w:instrText>
        </w:r>
        <w:r>
          <w:fldChar w:fldCharType="separate"/>
        </w:r>
        <w:r>
          <w:t>4</w:t>
        </w:r>
        <w:r>
          <w:fldChar w:fldCharType="end"/>
        </w:r>
      </w:hyperlink>
    </w:p>
    <w:p>
      <w:pPr>
        <w:pStyle w:val="TOC2"/>
        <w:tabs>
          <w:tab w:val="right" w:leader="dot" w:pos="8306"/>
        </w:tabs>
      </w:pPr>
      <w:hyperlink w:anchor="_Toc21771" w:history="1">
        <w:r>
          <w:rPr>
            <w:rFonts w:ascii="仿宋" w:eastAsia="仿宋" w:hAnsi="仿宋" w:cs="仿宋" w:hint="eastAsia"/>
            <w:lang w:eastAsia="zh-CN"/>
          </w:rPr>
          <w:t>(三)、建筑工程设计总体要求</w:t>
        </w:r>
        <w:r>
          <w:tab/>
        </w:r>
        <w:r>
          <w:fldChar w:fldCharType="begin"/>
        </w:r>
        <w:r>
          <w:instrText xml:space="preserve"> PAGEREF _Toc21771 \h </w:instrText>
        </w:r>
        <w:r>
          <w:fldChar w:fldCharType="separate"/>
        </w:r>
        <w:r>
          <w:t>5</w:t>
        </w:r>
        <w:r>
          <w:fldChar w:fldCharType="end"/>
        </w:r>
      </w:hyperlink>
    </w:p>
    <w:p>
      <w:pPr>
        <w:pStyle w:val="TOC2"/>
        <w:tabs>
          <w:tab w:val="right" w:leader="dot" w:pos="8306"/>
        </w:tabs>
      </w:pPr>
      <w:hyperlink w:anchor="_Toc17126" w:history="1">
        <w:r>
          <w:rPr>
            <w:rFonts w:ascii="仿宋" w:eastAsia="仿宋" w:hAnsi="仿宋" w:cs="仿宋" w:hint="eastAsia"/>
            <w:lang w:eastAsia="zh-CN"/>
          </w:rPr>
          <w:t>(四)、土建工程建设指标</w:t>
        </w:r>
        <w:r>
          <w:tab/>
        </w:r>
        <w:r>
          <w:fldChar w:fldCharType="begin"/>
        </w:r>
        <w:r>
          <w:instrText xml:space="preserve"> PAGEREF _Toc17126 \h </w:instrText>
        </w:r>
        <w:r>
          <w:fldChar w:fldCharType="separate"/>
        </w:r>
        <w:r>
          <w:t>6</w:t>
        </w:r>
        <w:r>
          <w:fldChar w:fldCharType="end"/>
        </w:r>
      </w:hyperlink>
    </w:p>
    <w:p>
      <w:pPr>
        <w:pStyle w:val="TOC1"/>
        <w:tabs>
          <w:tab w:val="right" w:leader="dot" w:pos="8306"/>
        </w:tabs>
      </w:pPr>
      <w:hyperlink w:anchor="_Toc9554" w:history="1">
        <w:r>
          <w:rPr>
            <w:rFonts w:ascii="仿宋" w:eastAsia="仿宋" w:hAnsi="仿宋" w:cs="仿宋" w:hint="eastAsia"/>
            <w:lang w:eastAsia="zh-CN"/>
          </w:rPr>
          <w:t>二、隔声门、窗项目文档管理</w:t>
        </w:r>
        <w:r>
          <w:tab/>
        </w:r>
        <w:r>
          <w:fldChar w:fldCharType="begin"/>
        </w:r>
        <w:r>
          <w:instrText xml:space="preserve"> PAGEREF _Toc9554 \h </w:instrText>
        </w:r>
        <w:r>
          <w:fldChar w:fldCharType="separate"/>
        </w:r>
        <w:r>
          <w:t>6</w:t>
        </w:r>
        <w:r>
          <w:fldChar w:fldCharType="end"/>
        </w:r>
      </w:hyperlink>
    </w:p>
    <w:p>
      <w:pPr>
        <w:pStyle w:val="TOC2"/>
        <w:tabs>
          <w:tab w:val="right" w:leader="dot" w:pos="8306"/>
        </w:tabs>
      </w:pPr>
      <w:hyperlink w:anchor="_Toc20488" w:history="1">
        <w:r>
          <w:rPr>
            <w:rFonts w:ascii="仿宋" w:eastAsia="仿宋" w:hAnsi="仿宋" w:cs="仿宋" w:hint="eastAsia"/>
            <w:lang w:eastAsia="zh-CN"/>
          </w:rPr>
          <w:t>(一)、文档编制与审查</w:t>
        </w:r>
        <w:r>
          <w:tab/>
        </w:r>
        <w:r>
          <w:fldChar w:fldCharType="begin"/>
        </w:r>
        <w:r>
          <w:instrText xml:space="preserve"> PAGEREF _Toc20488 \h </w:instrText>
        </w:r>
        <w:r>
          <w:fldChar w:fldCharType="separate"/>
        </w:r>
        <w:r>
          <w:t>6</w:t>
        </w:r>
        <w:r>
          <w:fldChar w:fldCharType="end"/>
        </w:r>
      </w:hyperlink>
    </w:p>
    <w:p>
      <w:pPr>
        <w:pStyle w:val="TOC2"/>
        <w:tabs>
          <w:tab w:val="right" w:leader="dot" w:pos="8306"/>
        </w:tabs>
      </w:pPr>
      <w:hyperlink w:anchor="_Toc6183" w:history="1">
        <w:r>
          <w:rPr>
            <w:rFonts w:ascii="仿宋" w:eastAsia="仿宋" w:hAnsi="仿宋" w:cs="仿宋" w:hint="eastAsia"/>
            <w:lang w:eastAsia="zh-CN"/>
          </w:rPr>
          <w:t>(二)、文档发布与分发</w:t>
        </w:r>
        <w:r>
          <w:tab/>
        </w:r>
        <w:r>
          <w:fldChar w:fldCharType="begin"/>
        </w:r>
        <w:r>
          <w:instrText xml:space="preserve"> PAGEREF _Toc6183 \h </w:instrText>
        </w:r>
        <w:r>
          <w:fldChar w:fldCharType="separate"/>
        </w:r>
        <w:r>
          <w:t>8</w:t>
        </w:r>
        <w:r>
          <w:fldChar w:fldCharType="end"/>
        </w:r>
      </w:hyperlink>
    </w:p>
    <w:p>
      <w:pPr>
        <w:pStyle w:val="TOC2"/>
        <w:tabs>
          <w:tab w:val="right" w:leader="dot" w:pos="8306"/>
        </w:tabs>
      </w:pPr>
      <w:hyperlink w:anchor="_Toc27763" w:history="1">
        <w:r>
          <w:rPr>
            <w:rFonts w:ascii="仿宋" w:eastAsia="仿宋" w:hAnsi="仿宋" w:cs="仿宋" w:hint="eastAsia"/>
            <w:lang w:eastAsia="zh-CN"/>
          </w:rPr>
          <w:t>(三)、文档存档与归档</w:t>
        </w:r>
        <w:r>
          <w:tab/>
        </w:r>
        <w:r>
          <w:fldChar w:fldCharType="begin"/>
        </w:r>
        <w:r>
          <w:instrText xml:space="preserve"> PAGEREF _Toc27763 \h </w:instrText>
        </w:r>
        <w:r>
          <w:fldChar w:fldCharType="separate"/>
        </w:r>
        <w:r>
          <w:t>8</w:t>
        </w:r>
        <w:r>
          <w:fldChar w:fldCharType="end"/>
        </w:r>
      </w:hyperlink>
    </w:p>
    <w:p>
      <w:pPr>
        <w:pStyle w:val="TOC1"/>
        <w:tabs>
          <w:tab w:val="right" w:leader="dot" w:pos="8306"/>
        </w:tabs>
      </w:pPr>
      <w:hyperlink w:anchor="_Toc6471" w:history="1">
        <w:r>
          <w:rPr>
            <w:rFonts w:ascii="仿宋" w:eastAsia="仿宋" w:hAnsi="仿宋" w:cs="仿宋" w:hint="eastAsia"/>
            <w:lang w:eastAsia="zh-CN"/>
          </w:rPr>
          <w:t>三、隔声门、窗项目概论</w:t>
        </w:r>
        <w:r>
          <w:tab/>
        </w:r>
        <w:r>
          <w:fldChar w:fldCharType="begin"/>
        </w:r>
        <w:r>
          <w:instrText xml:space="preserve"> PAGEREF _Toc6471 \h </w:instrText>
        </w:r>
        <w:r>
          <w:fldChar w:fldCharType="separate"/>
        </w:r>
        <w:r>
          <w:t>10</w:t>
        </w:r>
        <w:r>
          <w:fldChar w:fldCharType="end"/>
        </w:r>
      </w:hyperlink>
    </w:p>
    <w:p>
      <w:pPr>
        <w:pStyle w:val="TOC2"/>
        <w:tabs>
          <w:tab w:val="right" w:leader="dot" w:pos="8306"/>
        </w:tabs>
      </w:pPr>
      <w:hyperlink w:anchor="_Toc18067" w:history="1">
        <w:r>
          <w:rPr>
            <w:rFonts w:ascii="仿宋" w:eastAsia="仿宋" w:hAnsi="仿宋" w:cs="仿宋" w:hint="eastAsia"/>
            <w:lang w:eastAsia="zh-CN"/>
          </w:rPr>
          <w:t>(一)、隔声门、窗项目概况</w:t>
        </w:r>
        <w:r>
          <w:tab/>
        </w:r>
        <w:r>
          <w:fldChar w:fldCharType="begin"/>
        </w:r>
        <w:r>
          <w:instrText xml:space="preserve"> PAGEREF _Toc18067 \h </w:instrText>
        </w:r>
        <w:r>
          <w:fldChar w:fldCharType="separate"/>
        </w:r>
        <w:r>
          <w:t>10</w:t>
        </w:r>
        <w:r>
          <w:fldChar w:fldCharType="end"/>
        </w:r>
      </w:hyperlink>
    </w:p>
    <w:p>
      <w:pPr>
        <w:pStyle w:val="TOC2"/>
        <w:tabs>
          <w:tab w:val="right" w:leader="dot" w:pos="8306"/>
        </w:tabs>
      </w:pPr>
      <w:hyperlink w:anchor="_Toc20610" w:history="1">
        <w:r>
          <w:rPr>
            <w:rFonts w:ascii="仿宋" w:eastAsia="仿宋" w:hAnsi="仿宋" w:cs="仿宋" w:hint="eastAsia"/>
            <w:lang w:eastAsia="zh-CN"/>
          </w:rPr>
          <w:t>(二)、隔声门、窗项目目标</w:t>
        </w:r>
        <w:r>
          <w:tab/>
        </w:r>
        <w:r>
          <w:fldChar w:fldCharType="begin"/>
        </w:r>
        <w:r>
          <w:instrText xml:space="preserve"> PAGEREF _Toc20610 \h </w:instrText>
        </w:r>
        <w:r>
          <w:fldChar w:fldCharType="separate"/>
        </w:r>
        <w:r>
          <w:t>12</w:t>
        </w:r>
        <w:r>
          <w:fldChar w:fldCharType="end"/>
        </w:r>
      </w:hyperlink>
    </w:p>
    <w:p>
      <w:pPr>
        <w:pStyle w:val="TOC2"/>
        <w:tabs>
          <w:tab w:val="right" w:leader="dot" w:pos="8306"/>
        </w:tabs>
      </w:pPr>
      <w:hyperlink w:anchor="_Toc13740" w:history="1">
        <w:r>
          <w:rPr>
            <w:rFonts w:ascii="仿宋" w:eastAsia="仿宋" w:hAnsi="仿宋" w:cs="仿宋" w:hint="eastAsia"/>
            <w:lang w:eastAsia="zh-CN"/>
          </w:rPr>
          <w:t>(三)、隔声门、窗项目提出的理由</w:t>
        </w:r>
        <w:r>
          <w:tab/>
        </w:r>
        <w:r>
          <w:fldChar w:fldCharType="begin"/>
        </w:r>
        <w:r>
          <w:instrText xml:space="preserve"> PAGEREF _Toc13740 \h </w:instrText>
        </w:r>
        <w:r>
          <w:fldChar w:fldCharType="separate"/>
        </w:r>
        <w:r>
          <w:t>13</w:t>
        </w:r>
        <w:r>
          <w:fldChar w:fldCharType="end"/>
        </w:r>
      </w:hyperlink>
    </w:p>
    <w:p>
      <w:pPr>
        <w:pStyle w:val="TOC2"/>
        <w:tabs>
          <w:tab w:val="right" w:leader="dot" w:pos="8306"/>
        </w:tabs>
      </w:pPr>
      <w:hyperlink w:anchor="_Toc5116" w:history="1">
        <w:r>
          <w:rPr>
            <w:rFonts w:ascii="仿宋" w:eastAsia="仿宋" w:hAnsi="仿宋" w:cs="仿宋" w:hint="eastAsia"/>
            <w:lang w:eastAsia="zh-CN"/>
          </w:rPr>
          <w:t>(四)、隔声门、窗项目意义</w:t>
        </w:r>
        <w:r>
          <w:tab/>
        </w:r>
        <w:r>
          <w:fldChar w:fldCharType="begin"/>
        </w:r>
        <w:r>
          <w:instrText xml:space="preserve"> PAGEREF _Toc5116 \h </w:instrText>
        </w:r>
        <w:r>
          <w:fldChar w:fldCharType="separate"/>
        </w:r>
        <w:r>
          <w:t>14</w:t>
        </w:r>
        <w:r>
          <w:fldChar w:fldCharType="end"/>
        </w:r>
      </w:hyperlink>
    </w:p>
    <w:p>
      <w:pPr>
        <w:pStyle w:val="TOC2"/>
        <w:tabs>
          <w:tab w:val="right" w:leader="dot" w:pos="8306"/>
        </w:tabs>
      </w:pPr>
      <w:hyperlink w:anchor="_Toc19347" w:history="1">
        <w:r>
          <w:rPr>
            <w:rFonts w:ascii="仿宋" w:eastAsia="仿宋" w:hAnsi="仿宋" w:cs="仿宋" w:hint="eastAsia"/>
            <w:lang w:eastAsia="zh-CN"/>
          </w:rPr>
          <w:t>(五)、隔声门、窗项目背景</w:t>
        </w:r>
        <w:r>
          <w:tab/>
        </w:r>
        <w:r>
          <w:fldChar w:fldCharType="begin"/>
        </w:r>
        <w:r>
          <w:instrText xml:space="preserve"> PAGEREF _Toc19347 \h </w:instrText>
        </w:r>
        <w:r>
          <w:fldChar w:fldCharType="separate"/>
        </w:r>
        <w:r>
          <w:t>15</w:t>
        </w:r>
        <w:r>
          <w:fldChar w:fldCharType="end"/>
        </w:r>
      </w:hyperlink>
    </w:p>
    <w:p>
      <w:pPr>
        <w:pStyle w:val="TOC1"/>
        <w:tabs>
          <w:tab w:val="right" w:leader="dot" w:pos="8306"/>
        </w:tabs>
      </w:pPr>
      <w:hyperlink w:anchor="_Toc31086" w:history="1">
        <w:r>
          <w:rPr>
            <w:rFonts w:ascii="仿宋" w:eastAsia="仿宋" w:hAnsi="仿宋" w:cs="仿宋" w:hint="eastAsia"/>
            <w:lang w:eastAsia="zh-CN"/>
          </w:rPr>
          <w:t>四、工艺说明</w:t>
        </w:r>
        <w:r>
          <w:tab/>
        </w:r>
        <w:r>
          <w:fldChar w:fldCharType="begin"/>
        </w:r>
        <w:r>
          <w:instrText xml:space="preserve"> PAGEREF _Toc31086 \h </w:instrText>
        </w:r>
        <w:r>
          <w:fldChar w:fldCharType="separate"/>
        </w:r>
        <w:r>
          <w:t>16</w:t>
        </w:r>
        <w:r>
          <w:fldChar w:fldCharType="end"/>
        </w:r>
      </w:hyperlink>
    </w:p>
    <w:p>
      <w:pPr>
        <w:pStyle w:val="TOC2"/>
        <w:tabs>
          <w:tab w:val="right" w:leader="dot" w:pos="8306"/>
        </w:tabs>
      </w:pPr>
      <w:hyperlink w:anchor="_Toc19821" w:history="1">
        <w:r>
          <w:rPr>
            <w:rFonts w:ascii="仿宋" w:eastAsia="仿宋" w:hAnsi="仿宋" w:cs="仿宋" w:hint="eastAsia"/>
            <w:lang w:eastAsia="zh-CN"/>
          </w:rPr>
          <w:t>(一)、技术管理特点</w:t>
        </w:r>
        <w:r>
          <w:tab/>
        </w:r>
        <w:r>
          <w:fldChar w:fldCharType="begin"/>
        </w:r>
        <w:r>
          <w:instrText xml:space="preserve"> PAGEREF _Toc19821 \h </w:instrText>
        </w:r>
        <w:r>
          <w:fldChar w:fldCharType="separate"/>
        </w:r>
        <w:r>
          <w:t>16</w:t>
        </w:r>
        <w:r>
          <w:fldChar w:fldCharType="end"/>
        </w:r>
      </w:hyperlink>
    </w:p>
    <w:p>
      <w:pPr>
        <w:pStyle w:val="TOC2"/>
        <w:tabs>
          <w:tab w:val="right" w:leader="dot" w:pos="8306"/>
        </w:tabs>
      </w:pPr>
      <w:hyperlink w:anchor="_Toc26225" w:history="1">
        <w:r>
          <w:rPr>
            <w:rFonts w:ascii="仿宋" w:eastAsia="仿宋" w:hAnsi="仿宋" w:cs="仿宋" w:hint="eastAsia"/>
            <w:lang w:eastAsia="zh-CN"/>
          </w:rPr>
          <w:t>(二)、隔声门、窗项目工艺技术设计方案</w:t>
        </w:r>
        <w:r>
          <w:tab/>
        </w:r>
        <w:r>
          <w:fldChar w:fldCharType="begin"/>
        </w:r>
        <w:r>
          <w:instrText xml:space="preserve"> PAGEREF _Toc26225 \h </w:instrText>
        </w:r>
        <w:r>
          <w:fldChar w:fldCharType="separate"/>
        </w:r>
        <w:r>
          <w:t>17</w:t>
        </w:r>
        <w:r>
          <w:fldChar w:fldCharType="end"/>
        </w:r>
      </w:hyperlink>
    </w:p>
    <w:p>
      <w:pPr>
        <w:pStyle w:val="TOC2"/>
        <w:tabs>
          <w:tab w:val="right" w:leader="dot" w:pos="8306"/>
        </w:tabs>
      </w:pPr>
      <w:hyperlink w:anchor="_Toc4945" w:history="1">
        <w:r>
          <w:rPr>
            <w:rFonts w:ascii="仿宋" w:eastAsia="仿宋" w:hAnsi="仿宋" w:cs="仿宋" w:hint="eastAsia"/>
            <w:lang w:eastAsia="zh-CN"/>
          </w:rPr>
          <w:t>(三)、设备选型方案</w:t>
        </w:r>
        <w:r>
          <w:tab/>
        </w:r>
        <w:r>
          <w:fldChar w:fldCharType="begin"/>
        </w:r>
        <w:r>
          <w:instrText xml:space="preserve"> PAGEREF _Toc4945 \h </w:instrText>
        </w:r>
        <w:r>
          <w:fldChar w:fldCharType="separate"/>
        </w:r>
        <w:r>
          <w:t>19</w:t>
        </w:r>
        <w:r>
          <w:fldChar w:fldCharType="end"/>
        </w:r>
      </w:hyperlink>
    </w:p>
    <w:p>
      <w:pPr>
        <w:pStyle w:val="TOC1"/>
        <w:tabs>
          <w:tab w:val="right" w:leader="dot" w:pos="8306"/>
        </w:tabs>
      </w:pPr>
      <w:hyperlink w:anchor="_Toc16408" w:history="1">
        <w:r>
          <w:rPr>
            <w:rFonts w:ascii="仿宋" w:eastAsia="仿宋" w:hAnsi="仿宋" w:cs="仿宋" w:hint="eastAsia"/>
            <w:lang w:eastAsia="zh-CN"/>
          </w:rPr>
          <w:t>五、隔声门、窗项目危机管理</w:t>
        </w:r>
        <w:r>
          <w:tab/>
        </w:r>
        <w:r>
          <w:fldChar w:fldCharType="begin"/>
        </w:r>
        <w:r>
          <w:instrText xml:space="preserve"> PAGEREF _Toc16408 \h </w:instrText>
        </w:r>
        <w:r>
          <w:fldChar w:fldCharType="separate"/>
        </w:r>
        <w:r>
          <w:t>20</w:t>
        </w:r>
        <w:r>
          <w:fldChar w:fldCharType="end"/>
        </w:r>
      </w:hyperlink>
    </w:p>
    <w:p>
      <w:pPr>
        <w:pStyle w:val="TOC2"/>
        <w:tabs>
          <w:tab w:val="right" w:leader="dot" w:pos="8306"/>
        </w:tabs>
      </w:pPr>
      <w:hyperlink w:anchor="_Toc3577" w:history="1">
        <w:r>
          <w:rPr>
            <w:rFonts w:ascii="仿宋" w:eastAsia="仿宋" w:hAnsi="仿宋" w:cs="仿宋" w:hint="eastAsia"/>
            <w:lang w:eastAsia="zh-CN"/>
          </w:rPr>
          <w:t>(一)、危机预警与识别</w:t>
        </w:r>
        <w:r>
          <w:tab/>
        </w:r>
        <w:r>
          <w:fldChar w:fldCharType="begin"/>
        </w:r>
        <w:r>
          <w:instrText xml:space="preserve"> PAGEREF _Toc3577 \h </w:instrText>
        </w:r>
        <w:r>
          <w:fldChar w:fldCharType="separate"/>
        </w:r>
        <w:r>
          <w:t>20</w:t>
        </w:r>
        <w:r>
          <w:fldChar w:fldCharType="end"/>
        </w:r>
      </w:hyperlink>
    </w:p>
    <w:p>
      <w:pPr>
        <w:pStyle w:val="TOC2"/>
        <w:tabs>
          <w:tab w:val="right" w:leader="dot" w:pos="8306"/>
        </w:tabs>
      </w:pPr>
      <w:hyperlink w:anchor="_Toc7270" w:history="1">
        <w:r>
          <w:rPr>
            <w:rFonts w:ascii="仿宋" w:eastAsia="仿宋" w:hAnsi="仿宋" w:cs="仿宋" w:hint="eastAsia"/>
            <w:lang w:eastAsia="zh-CN"/>
          </w:rPr>
          <w:t>(二)、危机应对与恢复</w:t>
        </w:r>
        <w:r>
          <w:tab/>
        </w:r>
        <w:r>
          <w:fldChar w:fldCharType="begin"/>
        </w:r>
        <w:r>
          <w:instrText xml:space="preserve"> PAGEREF _Toc7270 \h </w:instrText>
        </w:r>
        <w:r>
          <w:fldChar w:fldCharType="separate"/>
        </w:r>
        <w:r>
          <w:t>21</w:t>
        </w:r>
        <w:r>
          <w:fldChar w:fldCharType="end"/>
        </w:r>
      </w:hyperlink>
    </w:p>
    <w:p>
      <w:pPr>
        <w:pStyle w:val="TOC1"/>
        <w:tabs>
          <w:tab w:val="right" w:leader="dot" w:pos="8306"/>
        </w:tabs>
      </w:pPr>
      <w:hyperlink w:anchor="_Toc27360" w:history="1">
        <w:r>
          <w:rPr>
            <w:rFonts w:ascii="仿宋" w:eastAsia="仿宋" w:hAnsi="仿宋" w:cs="仿宋" w:hint="eastAsia"/>
            <w:lang w:eastAsia="zh-CN"/>
          </w:rPr>
          <w:t>六、隔声门、窗项目可持续发展</w:t>
        </w:r>
        <w:r>
          <w:tab/>
        </w:r>
        <w:r>
          <w:fldChar w:fldCharType="begin"/>
        </w:r>
        <w:r>
          <w:instrText xml:space="preserve"> PAGEREF _Toc27360 \h </w:instrText>
        </w:r>
        <w:r>
          <w:fldChar w:fldCharType="separate"/>
        </w:r>
        <w:r>
          <w:t>22</w:t>
        </w:r>
        <w:r>
          <w:fldChar w:fldCharType="end"/>
        </w:r>
      </w:hyperlink>
    </w:p>
    <w:p>
      <w:pPr>
        <w:pStyle w:val="TOC2"/>
        <w:tabs>
          <w:tab w:val="right" w:leader="dot" w:pos="8306"/>
        </w:tabs>
      </w:pPr>
      <w:hyperlink w:anchor="_Toc11360" w:history="1">
        <w:r>
          <w:rPr>
            <w:rFonts w:ascii="仿宋" w:eastAsia="仿宋" w:hAnsi="仿宋" w:cs="仿宋" w:hint="eastAsia"/>
            <w:lang w:eastAsia="zh-CN"/>
          </w:rPr>
          <w:t>(一)、可持续战略与实践</w:t>
        </w:r>
        <w:r>
          <w:tab/>
        </w:r>
        <w:r>
          <w:fldChar w:fldCharType="begin"/>
        </w:r>
        <w:r>
          <w:instrText xml:space="preserve"> PAGEREF _Toc11360 \h </w:instrText>
        </w:r>
        <w:r>
          <w:fldChar w:fldCharType="separate"/>
        </w:r>
        <w:r>
          <w:t>22</w:t>
        </w:r>
        <w:r>
          <w:fldChar w:fldCharType="end"/>
        </w:r>
      </w:hyperlink>
    </w:p>
    <w:p>
      <w:pPr>
        <w:pStyle w:val="TOC2"/>
        <w:tabs>
          <w:tab w:val="right" w:leader="dot" w:pos="8306"/>
        </w:tabs>
      </w:pPr>
      <w:hyperlink w:anchor="_Toc21127" w:history="1">
        <w:r>
          <w:rPr>
            <w:rFonts w:ascii="仿宋" w:eastAsia="仿宋" w:hAnsi="仿宋" w:cs="仿宋" w:hint="eastAsia"/>
            <w:lang w:eastAsia="zh-CN"/>
          </w:rPr>
          <w:t>(二)、环保与社会责任</w:t>
        </w:r>
        <w:r>
          <w:tab/>
        </w:r>
        <w:r>
          <w:fldChar w:fldCharType="begin"/>
        </w:r>
        <w:r>
          <w:instrText xml:space="preserve"> PAGEREF _Toc21127 \h </w:instrText>
        </w:r>
        <w:r>
          <w:fldChar w:fldCharType="separate"/>
        </w:r>
        <w:r>
          <w:t>23</w:t>
        </w:r>
        <w:r>
          <w:fldChar w:fldCharType="end"/>
        </w:r>
      </w:hyperlink>
    </w:p>
    <w:p>
      <w:pPr>
        <w:pStyle w:val="TOC1"/>
        <w:tabs>
          <w:tab w:val="right" w:leader="dot" w:pos="8306"/>
        </w:tabs>
      </w:pPr>
      <w:hyperlink w:anchor="_Toc3022" w:history="1">
        <w:r>
          <w:rPr>
            <w:rFonts w:ascii="仿宋" w:eastAsia="仿宋" w:hAnsi="仿宋" w:cs="仿宋" w:hint="eastAsia"/>
            <w:lang w:eastAsia="zh-CN"/>
          </w:rPr>
          <w:t>七、隔声门、窗项目人力资源培养与发展</w:t>
        </w:r>
        <w:r>
          <w:tab/>
        </w:r>
        <w:r>
          <w:fldChar w:fldCharType="begin"/>
        </w:r>
        <w:r>
          <w:instrText xml:space="preserve"> PAGEREF _Toc3022 \h </w:instrText>
        </w:r>
        <w:r>
          <w:fldChar w:fldCharType="separate"/>
        </w:r>
        <w:r>
          <w:t>24</w:t>
        </w:r>
        <w:r>
          <w:fldChar w:fldCharType="end"/>
        </w:r>
      </w:hyperlink>
    </w:p>
    <w:p>
      <w:pPr>
        <w:pStyle w:val="TOC2"/>
        <w:tabs>
          <w:tab w:val="right" w:leader="dot" w:pos="8306"/>
        </w:tabs>
      </w:pPr>
      <w:hyperlink w:anchor="_Toc22968" w:history="1">
        <w:r>
          <w:rPr>
            <w:rFonts w:ascii="仿宋" w:eastAsia="仿宋" w:hAnsi="仿宋" w:cs="仿宋" w:hint="eastAsia"/>
            <w:lang w:eastAsia="zh-CN"/>
          </w:rPr>
          <w:t>(一)、人才需求与规划</w:t>
        </w:r>
        <w:r>
          <w:tab/>
        </w:r>
        <w:r>
          <w:fldChar w:fldCharType="begin"/>
        </w:r>
        <w:r>
          <w:instrText xml:space="preserve"> PAGEREF _Toc22968 \h </w:instrText>
        </w:r>
        <w:r>
          <w:fldChar w:fldCharType="separate"/>
        </w:r>
        <w:r>
          <w:t>24</w:t>
        </w:r>
        <w:r>
          <w:fldChar w:fldCharType="end"/>
        </w:r>
      </w:hyperlink>
    </w:p>
    <w:p>
      <w:pPr>
        <w:pStyle w:val="TOC2"/>
        <w:tabs>
          <w:tab w:val="right" w:leader="dot" w:pos="8306"/>
        </w:tabs>
      </w:pPr>
      <w:hyperlink w:anchor="_Toc19432" w:history="1">
        <w:r>
          <w:rPr>
            <w:rFonts w:ascii="仿宋" w:eastAsia="仿宋" w:hAnsi="仿宋" w:cs="仿宋" w:hint="eastAsia"/>
            <w:lang w:eastAsia="zh-CN"/>
          </w:rPr>
          <w:t>(二)、培训与发展计划</w:t>
        </w:r>
        <w:r>
          <w:tab/>
        </w:r>
        <w:r>
          <w:fldChar w:fldCharType="begin"/>
        </w:r>
        <w:r>
          <w:instrText xml:space="preserve"> PAGEREF _Toc19432 \h </w:instrText>
        </w:r>
        <w:r>
          <w:fldChar w:fldCharType="separate"/>
        </w:r>
        <w:r>
          <w:t>24</w:t>
        </w:r>
        <w:r>
          <w:fldChar w:fldCharType="end"/>
        </w:r>
      </w:hyperlink>
    </w:p>
    <w:p>
      <w:pPr>
        <w:pStyle w:val="TOC1"/>
        <w:tabs>
          <w:tab w:val="right" w:leader="dot" w:pos="8306"/>
        </w:tabs>
      </w:pPr>
      <w:hyperlink w:anchor="_Toc17917" w:history="1">
        <w:r>
          <w:rPr>
            <w:rFonts w:ascii="仿宋" w:eastAsia="仿宋" w:hAnsi="仿宋" w:cs="仿宋" w:hint="eastAsia"/>
            <w:lang w:eastAsia="zh-CN"/>
          </w:rPr>
          <w:t>八、隔声门、窗项目风险管理</w:t>
        </w:r>
        <w:r>
          <w:tab/>
        </w:r>
        <w:r>
          <w:fldChar w:fldCharType="begin"/>
        </w:r>
        <w:r>
          <w:instrText xml:space="preserve"> PAGEREF _Toc17917 \h </w:instrText>
        </w:r>
        <w:r>
          <w:fldChar w:fldCharType="separate"/>
        </w:r>
        <w:r>
          <w:t>25</w:t>
        </w:r>
        <w:r>
          <w:fldChar w:fldCharType="end"/>
        </w:r>
      </w:hyperlink>
    </w:p>
    <w:p>
      <w:pPr>
        <w:pStyle w:val="TOC2"/>
        <w:tabs>
          <w:tab w:val="right" w:leader="dot" w:pos="8306"/>
        </w:tabs>
      </w:pPr>
      <w:hyperlink w:anchor="_Toc30849" w:history="1">
        <w:r>
          <w:rPr>
            <w:rFonts w:ascii="仿宋" w:eastAsia="仿宋" w:hAnsi="仿宋" w:cs="仿宋" w:hint="eastAsia"/>
            <w:lang w:eastAsia="zh-CN"/>
          </w:rPr>
          <w:t>(一)、风险识别与评估</w:t>
        </w:r>
        <w:r>
          <w:tab/>
        </w:r>
        <w:r>
          <w:fldChar w:fldCharType="begin"/>
        </w:r>
        <w:r>
          <w:instrText xml:space="preserve"> PAGEREF _Toc30849 \h </w:instrText>
        </w:r>
        <w:r>
          <w:fldChar w:fldCharType="separate"/>
        </w:r>
        <w:r>
          <w:t>25</w:t>
        </w:r>
        <w:r>
          <w:fldChar w:fldCharType="end"/>
        </w:r>
      </w:hyperlink>
    </w:p>
    <w:p>
      <w:pPr>
        <w:pStyle w:val="TOC2"/>
        <w:tabs>
          <w:tab w:val="right" w:leader="dot" w:pos="8306"/>
        </w:tabs>
      </w:pPr>
      <w:hyperlink w:anchor="_Toc1697" w:history="1">
        <w:r>
          <w:rPr>
            <w:rFonts w:ascii="仿宋" w:eastAsia="仿宋" w:hAnsi="仿宋" w:cs="仿宋" w:hint="eastAsia"/>
            <w:lang w:eastAsia="zh-CN"/>
          </w:rPr>
          <w:t>(二)、风险应对策略</w:t>
        </w:r>
        <w:r>
          <w:tab/>
        </w:r>
        <w:r>
          <w:fldChar w:fldCharType="begin"/>
        </w:r>
        <w:r>
          <w:instrText xml:space="preserve"> PAGEREF _Toc1697 \h </w:instrText>
        </w:r>
        <w:r>
          <w:fldChar w:fldCharType="separate"/>
        </w:r>
        <w:r>
          <w:t>26</w:t>
        </w:r>
        <w:r>
          <w:fldChar w:fldCharType="end"/>
        </w:r>
      </w:hyperlink>
    </w:p>
    <w:p>
      <w:pPr>
        <w:pStyle w:val="TOC2"/>
        <w:tabs>
          <w:tab w:val="right" w:leader="dot" w:pos="8306"/>
        </w:tabs>
      </w:pPr>
      <w:hyperlink w:anchor="_Toc4971" w:history="1">
        <w:r>
          <w:rPr>
            <w:rFonts w:ascii="仿宋" w:eastAsia="仿宋" w:hAnsi="仿宋" w:cs="仿宋" w:hint="eastAsia"/>
            <w:lang w:eastAsia="zh-CN"/>
          </w:rPr>
          <w:t>(三)、风险监控与控制</w:t>
        </w:r>
        <w:r>
          <w:tab/>
        </w:r>
        <w:r>
          <w:fldChar w:fldCharType="begin"/>
        </w:r>
        <w:r>
          <w:instrText xml:space="preserve"> PAGEREF _Toc4971 \h </w:instrText>
        </w:r>
        <w:r>
          <w:fldChar w:fldCharType="separate"/>
        </w:r>
        <w:r>
          <w:t>28</w:t>
        </w:r>
        <w:r>
          <w:fldChar w:fldCharType="end"/>
        </w:r>
      </w:hyperlink>
    </w:p>
    <w:p>
      <w:pPr>
        <w:pStyle w:val="TOC1"/>
        <w:tabs>
          <w:tab w:val="right" w:leader="dot" w:pos="8306"/>
        </w:tabs>
      </w:pPr>
      <w:hyperlink w:anchor="_Toc3835" w:history="1">
        <w:r>
          <w:rPr>
            <w:rFonts w:ascii="仿宋" w:eastAsia="仿宋" w:hAnsi="仿宋" w:cs="仿宋" w:hint="eastAsia"/>
            <w:lang w:eastAsia="zh-CN"/>
          </w:rPr>
          <w:t>九、隔声门、窗项目创新与研发</w:t>
        </w:r>
        <w:r>
          <w:tab/>
        </w:r>
        <w:r>
          <w:fldChar w:fldCharType="begin"/>
        </w:r>
        <w:r>
          <w:instrText xml:space="preserve"> PAGEREF _Toc3835 \h </w:instrText>
        </w:r>
        <w:r>
          <w:fldChar w:fldCharType="separate"/>
        </w:r>
        <w:r>
          <w:t>29</w:t>
        </w:r>
        <w:r>
          <w:fldChar w:fldCharType="end"/>
        </w:r>
      </w:hyperlink>
    </w:p>
    <w:p>
      <w:pPr>
        <w:pStyle w:val="TOC2"/>
        <w:tabs>
          <w:tab w:val="right" w:leader="dot" w:pos="8306"/>
        </w:tabs>
      </w:pPr>
      <w:hyperlink w:anchor="_Toc8241" w:history="1">
        <w:r>
          <w:rPr>
            <w:rFonts w:ascii="仿宋" w:eastAsia="仿宋" w:hAnsi="仿宋" w:cs="仿宋" w:hint="eastAsia"/>
            <w:lang w:eastAsia="zh-CN"/>
          </w:rPr>
          <w:t>(一)、创新策略与方向</w:t>
        </w:r>
        <w:r>
          <w:tab/>
        </w:r>
        <w:r>
          <w:fldChar w:fldCharType="begin"/>
        </w:r>
        <w:r>
          <w:instrText xml:space="preserve"> PAGEREF _Toc8241 \h </w:instrText>
        </w:r>
        <w:r>
          <w:fldChar w:fldCharType="separate"/>
        </w:r>
        <w:r>
          <w:t>29</w:t>
        </w:r>
        <w:r>
          <w:fldChar w:fldCharType="end"/>
        </w:r>
      </w:hyperlink>
    </w:p>
    <w:p>
      <w:pPr>
        <w:pStyle w:val="TOC2"/>
        <w:tabs>
          <w:tab w:val="right" w:leader="dot" w:pos="8306"/>
        </w:tabs>
      </w:pPr>
      <w:hyperlink w:anchor="_Toc25555" w:history="1">
        <w:r>
          <w:rPr>
            <w:rFonts w:ascii="仿宋" w:eastAsia="仿宋" w:hAnsi="仿宋" w:cs="仿宋" w:hint="eastAsia"/>
            <w:lang w:eastAsia="zh-CN"/>
          </w:rPr>
          <w:t>(二)、研发规划与投入</w:t>
        </w:r>
        <w:r>
          <w:tab/>
        </w:r>
        <w:r>
          <w:fldChar w:fldCharType="begin"/>
        </w:r>
        <w:r>
          <w:instrText xml:space="preserve"> PAGEREF _Toc25555 \h </w:instrText>
        </w:r>
        <w:r>
          <w:fldChar w:fldCharType="separate"/>
        </w:r>
        <w:r>
          <w:t>30</w:t>
        </w:r>
        <w:r>
          <w:fldChar w:fldCharType="end"/>
        </w:r>
      </w:hyperlink>
    </w:p>
    <w:p>
      <w:pPr>
        <w:pStyle w:val="TOC1"/>
        <w:tabs>
          <w:tab w:val="right" w:leader="dot" w:pos="8306"/>
        </w:tabs>
      </w:pPr>
      <w:hyperlink w:anchor="_Toc27217" w:history="1">
        <w:r>
          <w:rPr>
            <w:rFonts w:ascii="仿宋" w:eastAsia="仿宋" w:hAnsi="仿宋" w:cs="仿宋" w:hint="eastAsia"/>
            <w:lang w:eastAsia="zh-CN"/>
          </w:rPr>
          <w:t>十、隔声门、窗项目环境影响分析</w:t>
        </w:r>
        <w:r>
          <w:tab/>
        </w:r>
        <w:r>
          <w:fldChar w:fldCharType="begin"/>
        </w:r>
        <w:r>
          <w:instrText xml:space="preserve"> PAGEREF _Toc27217 \h </w:instrText>
        </w:r>
        <w:r>
          <w:fldChar w:fldCharType="separate"/>
        </w:r>
        <w:r>
          <w:t>32</w:t>
        </w:r>
        <w:r>
          <w:fldChar w:fldCharType="end"/>
        </w:r>
      </w:hyperlink>
    </w:p>
    <w:p>
      <w:pPr>
        <w:pStyle w:val="TOC2"/>
        <w:tabs>
          <w:tab w:val="right" w:leader="dot" w:pos="8306"/>
        </w:tabs>
      </w:pPr>
      <w:hyperlink w:anchor="_Toc32027" w:history="1">
        <w:r>
          <w:rPr>
            <w:rFonts w:ascii="仿宋" w:eastAsia="仿宋" w:hAnsi="仿宋" w:cs="仿宋" w:hint="eastAsia"/>
            <w:lang w:eastAsia="zh-CN"/>
          </w:rPr>
          <w:t>(一)、建设区域环境质量现状</w:t>
        </w:r>
        <w:r>
          <w:tab/>
        </w:r>
        <w:r>
          <w:fldChar w:fldCharType="begin"/>
        </w:r>
        <w:r>
          <w:instrText xml:space="preserve"> PAGEREF _Toc32027 \h </w:instrText>
        </w:r>
        <w:r>
          <w:fldChar w:fldCharType="separate"/>
        </w:r>
        <w:r>
          <w:t>32</w:t>
        </w:r>
        <w:r>
          <w:fldChar w:fldCharType="end"/>
        </w:r>
      </w:hyperlink>
    </w:p>
    <w:p>
      <w:pPr>
        <w:pStyle w:val="TOC2"/>
        <w:tabs>
          <w:tab w:val="right" w:leader="dot" w:pos="8306"/>
        </w:tabs>
      </w:pPr>
      <w:hyperlink w:anchor="_Toc17055" w:history="1">
        <w:r>
          <w:rPr>
            <w:rFonts w:ascii="仿宋" w:eastAsia="仿宋" w:hAnsi="仿宋" w:cs="仿宋" w:hint="eastAsia"/>
            <w:lang w:eastAsia="zh-CN"/>
          </w:rPr>
          <w:t>(二)、建设期环境保护</w:t>
        </w:r>
        <w:r>
          <w:tab/>
        </w:r>
        <w:r>
          <w:fldChar w:fldCharType="begin"/>
        </w:r>
        <w:r>
          <w:instrText xml:space="preserve"> PAGEREF _Toc17055 \h </w:instrText>
        </w:r>
        <w:r>
          <w:fldChar w:fldCharType="separate"/>
        </w:r>
        <w:r>
          <w:t>33</w:t>
        </w:r>
        <w:r>
          <w:fldChar w:fldCharType="end"/>
        </w:r>
      </w:hyperlink>
    </w:p>
    <w:p>
      <w:pPr>
        <w:pStyle w:val="TOC2"/>
        <w:tabs>
          <w:tab w:val="right" w:leader="dot" w:pos="8306"/>
        </w:tabs>
      </w:pPr>
      <w:hyperlink w:anchor="_Toc26203" w:history="1">
        <w:r>
          <w:rPr>
            <w:rFonts w:ascii="仿宋" w:eastAsia="仿宋" w:hAnsi="仿宋" w:cs="仿宋" w:hint="eastAsia"/>
            <w:lang w:eastAsia="zh-CN"/>
          </w:rPr>
          <w:t>(三)、运营期环境保护</w:t>
        </w:r>
        <w:r>
          <w:tab/>
        </w:r>
        <w:r>
          <w:fldChar w:fldCharType="begin"/>
        </w:r>
        <w:r>
          <w:instrText xml:space="preserve"> PAGEREF _Toc26203 \h </w:instrText>
        </w:r>
        <w:r>
          <w:fldChar w:fldCharType="separate"/>
        </w:r>
        <w:r>
          <w:t>35</w:t>
        </w:r>
        <w:r>
          <w:fldChar w:fldCharType="end"/>
        </w:r>
      </w:hyperlink>
    </w:p>
    <w:p>
      <w:pPr>
        <w:pStyle w:val="TOC2"/>
        <w:tabs>
          <w:tab w:val="right" w:leader="dot" w:pos="8306"/>
        </w:tabs>
      </w:pPr>
      <w:hyperlink w:anchor="_Toc5248" w:history="1">
        <w:r>
          <w:rPr>
            <w:rFonts w:ascii="仿宋" w:eastAsia="仿宋" w:hAnsi="仿宋" w:cs="仿宋" w:hint="eastAsia"/>
            <w:lang w:eastAsia="zh-CN"/>
          </w:rPr>
          <w:t>(四)、隔声门、窗项目建设对区域经济的影响</w:t>
        </w:r>
        <w:r>
          <w:tab/>
        </w:r>
        <w:r>
          <w:fldChar w:fldCharType="begin"/>
        </w:r>
        <w:r>
          <w:instrText xml:space="preserve"> PAGEREF _Toc5248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1" w:history="1">
        <w:r>
          <w:rPr>
            <w:rFonts w:ascii="仿宋" w:eastAsia="仿宋" w:hAnsi="仿宋" w:cs="仿宋" w:hint="eastAsia"/>
            <w:lang w:eastAsia="zh-CN"/>
          </w:rPr>
          <w:t>(五)、废弃物处理</w:t>
        </w:r>
        <w:r>
          <w:tab/>
        </w:r>
        <w:r>
          <w:fldChar w:fldCharType="begin"/>
        </w:r>
        <w:r>
          <w:instrText xml:space="preserve"> PAGEREF _Toc7031 \h </w:instrText>
        </w:r>
        <w:r>
          <w:fldChar w:fldCharType="separate"/>
        </w:r>
        <w:r>
          <w:t>38</w:t>
        </w:r>
        <w:r>
          <w:fldChar w:fldCharType="end"/>
        </w:r>
      </w:hyperlink>
    </w:p>
    <w:p>
      <w:pPr>
        <w:pStyle w:val="TOC2"/>
        <w:tabs>
          <w:tab w:val="right" w:leader="dot" w:pos="8306"/>
        </w:tabs>
      </w:pPr>
      <w:hyperlink w:anchor="_Toc31246" w:history="1">
        <w:r>
          <w:rPr>
            <w:rFonts w:ascii="仿宋" w:eastAsia="仿宋" w:hAnsi="仿宋" w:cs="仿宋" w:hint="eastAsia"/>
            <w:lang w:eastAsia="zh-CN"/>
          </w:rPr>
          <w:t>(六)、特殊环境影响分析</w:t>
        </w:r>
        <w:r>
          <w:tab/>
        </w:r>
        <w:r>
          <w:fldChar w:fldCharType="begin"/>
        </w:r>
        <w:r>
          <w:instrText xml:space="preserve"> PAGEREF _Toc31246 \h </w:instrText>
        </w:r>
        <w:r>
          <w:fldChar w:fldCharType="separate"/>
        </w:r>
        <w:r>
          <w:t>39</w:t>
        </w:r>
        <w:r>
          <w:fldChar w:fldCharType="end"/>
        </w:r>
      </w:hyperlink>
    </w:p>
    <w:p>
      <w:pPr>
        <w:pStyle w:val="TOC2"/>
        <w:tabs>
          <w:tab w:val="right" w:leader="dot" w:pos="8306"/>
        </w:tabs>
      </w:pPr>
      <w:hyperlink w:anchor="_Toc19648" w:history="1">
        <w:r>
          <w:rPr>
            <w:rFonts w:ascii="仿宋" w:eastAsia="仿宋" w:hAnsi="仿宋" w:cs="仿宋" w:hint="eastAsia"/>
            <w:lang w:eastAsia="zh-CN"/>
          </w:rPr>
          <w:t>(七)、清洁生产</w:t>
        </w:r>
        <w:r>
          <w:tab/>
        </w:r>
        <w:r>
          <w:fldChar w:fldCharType="begin"/>
        </w:r>
        <w:r>
          <w:instrText xml:space="preserve"> PAGEREF _Toc19648 \h </w:instrText>
        </w:r>
        <w:r>
          <w:fldChar w:fldCharType="separate"/>
        </w:r>
        <w:r>
          <w:t>40</w:t>
        </w:r>
        <w:r>
          <w:fldChar w:fldCharType="end"/>
        </w:r>
      </w:hyperlink>
    </w:p>
    <w:p>
      <w:pPr>
        <w:pStyle w:val="TOC2"/>
        <w:tabs>
          <w:tab w:val="right" w:leader="dot" w:pos="8306"/>
        </w:tabs>
      </w:pPr>
      <w:hyperlink w:anchor="_Toc28276" w:history="1">
        <w:r>
          <w:rPr>
            <w:rFonts w:ascii="仿宋" w:eastAsia="仿宋" w:hAnsi="仿宋" w:cs="仿宋" w:hint="eastAsia"/>
            <w:lang w:eastAsia="zh-CN"/>
          </w:rPr>
          <w:t>(八)、环境保护综合评价</w:t>
        </w:r>
        <w:r>
          <w:tab/>
        </w:r>
        <w:r>
          <w:fldChar w:fldCharType="begin"/>
        </w:r>
        <w:r>
          <w:instrText xml:space="preserve"> PAGEREF _Toc28276 \h </w:instrText>
        </w:r>
        <w:r>
          <w:fldChar w:fldCharType="separate"/>
        </w:r>
        <w:r>
          <w:t>41</w:t>
        </w:r>
        <w:r>
          <w:fldChar w:fldCharType="end"/>
        </w:r>
      </w:hyperlink>
    </w:p>
    <w:p>
      <w:pPr>
        <w:pStyle w:val="TOC1"/>
        <w:tabs>
          <w:tab w:val="right" w:leader="dot" w:pos="8306"/>
        </w:tabs>
      </w:pPr>
      <w:hyperlink w:anchor="_Toc19564" w:history="1">
        <w:r>
          <w:rPr>
            <w:rFonts w:ascii="仿宋" w:eastAsia="仿宋" w:hAnsi="仿宋" w:cs="仿宋" w:hint="eastAsia"/>
            <w:lang w:eastAsia="zh-CN"/>
          </w:rPr>
          <w:t>十一、隔声门、窗项目投资规划</w:t>
        </w:r>
        <w:r>
          <w:tab/>
        </w:r>
        <w:r>
          <w:fldChar w:fldCharType="begin"/>
        </w:r>
        <w:r>
          <w:instrText xml:space="preserve"> PAGEREF _Toc19564 \h </w:instrText>
        </w:r>
        <w:r>
          <w:fldChar w:fldCharType="separate"/>
        </w:r>
        <w:r>
          <w:t>43</w:t>
        </w:r>
        <w:r>
          <w:fldChar w:fldCharType="end"/>
        </w:r>
      </w:hyperlink>
    </w:p>
    <w:p>
      <w:pPr>
        <w:pStyle w:val="TOC2"/>
        <w:tabs>
          <w:tab w:val="right" w:leader="dot" w:pos="8306"/>
        </w:tabs>
      </w:pPr>
      <w:hyperlink w:anchor="_Toc30712" w:history="1">
        <w:r>
          <w:rPr>
            <w:rFonts w:ascii="仿宋" w:eastAsia="仿宋" w:hAnsi="仿宋" w:cs="仿宋" w:hint="eastAsia"/>
            <w:lang w:eastAsia="zh-CN"/>
          </w:rPr>
          <w:t>(一)、隔声门、窗项目总投资估算</w:t>
        </w:r>
        <w:r>
          <w:tab/>
        </w:r>
        <w:r>
          <w:fldChar w:fldCharType="begin"/>
        </w:r>
        <w:r>
          <w:instrText xml:space="preserve"> PAGEREF _Toc30712 \h </w:instrText>
        </w:r>
        <w:r>
          <w:fldChar w:fldCharType="separate"/>
        </w:r>
        <w:r>
          <w:t>43</w:t>
        </w:r>
        <w:r>
          <w:fldChar w:fldCharType="end"/>
        </w:r>
      </w:hyperlink>
    </w:p>
    <w:p>
      <w:pPr>
        <w:pStyle w:val="TOC2"/>
        <w:tabs>
          <w:tab w:val="right" w:leader="dot" w:pos="8306"/>
        </w:tabs>
      </w:pPr>
      <w:hyperlink w:anchor="_Toc14567" w:history="1">
        <w:r>
          <w:rPr>
            <w:rFonts w:ascii="仿宋" w:eastAsia="仿宋" w:hAnsi="仿宋" w:cs="仿宋" w:hint="eastAsia"/>
            <w:lang w:eastAsia="zh-CN"/>
          </w:rPr>
          <w:t>(二)、资金筹措</w:t>
        </w:r>
        <w:r>
          <w:tab/>
        </w:r>
        <w:r>
          <w:fldChar w:fldCharType="begin"/>
        </w:r>
        <w:r>
          <w:instrText xml:space="preserve"> PAGEREF _Toc14567 \h </w:instrText>
        </w:r>
        <w:r>
          <w:fldChar w:fldCharType="separate"/>
        </w:r>
        <w:r>
          <w:t>44</w:t>
        </w:r>
        <w:r>
          <w:fldChar w:fldCharType="end"/>
        </w:r>
      </w:hyperlink>
    </w:p>
    <w:p>
      <w:pPr>
        <w:pStyle w:val="TOC1"/>
        <w:tabs>
          <w:tab w:val="right" w:leader="dot" w:pos="8306"/>
        </w:tabs>
      </w:pPr>
      <w:hyperlink w:anchor="_Toc12178" w:history="1">
        <w:r>
          <w:rPr>
            <w:rFonts w:ascii="仿宋" w:eastAsia="仿宋" w:hAnsi="仿宋" w:cs="仿宋" w:hint="eastAsia"/>
            <w:lang w:eastAsia="zh-CN"/>
          </w:rPr>
          <w:t>十二、隔声门、窗项目人力资源管理</w:t>
        </w:r>
        <w:r>
          <w:tab/>
        </w:r>
        <w:r>
          <w:fldChar w:fldCharType="begin"/>
        </w:r>
        <w:r>
          <w:instrText xml:space="preserve"> PAGEREF _Toc12178 \h </w:instrText>
        </w:r>
        <w:r>
          <w:fldChar w:fldCharType="separate"/>
        </w:r>
        <w:r>
          <w:t>45</w:t>
        </w:r>
        <w:r>
          <w:fldChar w:fldCharType="end"/>
        </w:r>
      </w:hyperlink>
    </w:p>
    <w:p>
      <w:pPr>
        <w:pStyle w:val="TOC2"/>
        <w:tabs>
          <w:tab w:val="right" w:leader="dot" w:pos="8306"/>
        </w:tabs>
      </w:pPr>
      <w:hyperlink w:anchor="_Toc21150" w:history="1">
        <w:r>
          <w:rPr>
            <w:rFonts w:ascii="仿宋" w:eastAsia="仿宋" w:hAnsi="仿宋" w:cs="仿宋" w:hint="eastAsia"/>
            <w:lang w:eastAsia="zh-CN"/>
          </w:rPr>
          <w:t>(一)、建立健全的预算管理制度</w:t>
        </w:r>
        <w:r>
          <w:tab/>
        </w:r>
        <w:r>
          <w:fldChar w:fldCharType="begin"/>
        </w:r>
        <w:r>
          <w:instrText xml:space="preserve"> PAGEREF _Toc21150 \h </w:instrText>
        </w:r>
        <w:r>
          <w:fldChar w:fldCharType="separate"/>
        </w:r>
        <w:r>
          <w:t>45</w:t>
        </w:r>
        <w:r>
          <w:fldChar w:fldCharType="end"/>
        </w:r>
      </w:hyperlink>
    </w:p>
    <w:p>
      <w:pPr>
        <w:pStyle w:val="TOC2"/>
        <w:tabs>
          <w:tab w:val="right" w:leader="dot" w:pos="8306"/>
        </w:tabs>
      </w:pPr>
      <w:hyperlink w:anchor="_Toc31233" w:history="1">
        <w:r>
          <w:rPr>
            <w:rFonts w:ascii="仿宋" w:eastAsia="仿宋" w:hAnsi="仿宋" w:cs="仿宋" w:hint="eastAsia"/>
            <w:lang w:eastAsia="zh-CN"/>
          </w:rPr>
          <w:t>(二)、加强资金流动监控</w:t>
        </w:r>
        <w:r>
          <w:tab/>
        </w:r>
        <w:r>
          <w:fldChar w:fldCharType="begin"/>
        </w:r>
        <w:r>
          <w:instrText xml:space="preserve"> PAGEREF _Toc31233 \h </w:instrText>
        </w:r>
        <w:r>
          <w:fldChar w:fldCharType="separate"/>
        </w:r>
        <w:r>
          <w:t>46</w:t>
        </w:r>
        <w:r>
          <w:fldChar w:fldCharType="end"/>
        </w:r>
      </w:hyperlink>
    </w:p>
    <w:p>
      <w:pPr>
        <w:pStyle w:val="TOC2"/>
        <w:tabs>
          <w:tab w:val="right" w:leader="dot" w:pos="8306"/>
        </w:tabs>
      </w:pPr>
      <w:hyperlink w:anchor="_Toc8500" w:history="1">
        <w:r>
          <w:rPr>
            <w:rFonts w:ascii="仿宋" w:eastAsia="仿宋" w:hAnsi="仿宋" w:cs="仿宋" w:hint="eastAsia"/>
            <w:lang w:eastAsia="zh-CN"/>
          </w:rPr>
          <w:t>(三)、制定完善的风险控制机制</w:t>
        </w:r>
        <w:r>
          <w:tab/>
        </w:r>
        <w:r>
          <w:fldChar w:fldCharType="begin"/>
        </w:r>
        <w:r>
          <w:instrText xml:space="preserve"> PAGEREF _Toc8500 \h </w:instrText>
        </w:r>
        <w:r>
          <w:fldChar w:fldCharType="separate"/>
        </w:r>
        <w:r>
          <w:t>47</w:t>
        </w:r>
        <w:r>
          <w:fldChar w:fldCharType="end"/>
        </w:r>
      </w:hyperlink>
    </w:p>
    <w:p>
      <w:pPr>
        <w:pStyle w:val="TOC2"/>
        <w:tabs>
          <w:tab w:val="right" w:leader="dot" w:pos="8306"/>
        </w:tabs>
      </w:pPr>
      <w:hyperlink w:anchor="_Toc9913" w:history="1">
        <w:r>
          <w:rPr>
            <w:rFonts w:ascii="仿宋" w:eastAsia="仿宋" w:hAnsi="仿宋" w:cs="仿宋" w:hint="eastAsia"/>
            <w:lang w:eastAsia="zh-CN"/>
          </w:rPr>
          <w:t>(四)、优化成本管理</w:t>
        </w:r>
        <w:r>
          <w:tab/>
        </w:r>
        <w:r>
          <w:fldChar w:fldCharType="begin"/>
        </w:r>
        <w:r>
          <w:instrText xml:space="preserve"> PAGEREF _Toc9913 \h </w:instrText>
        </w:r>
        <w:r>
          <w:fldChar w:fldCharType="separate"/>
        </w:r>
        <w:r>
          <w:t>49</w:t>
        </w:r>
        <w:r>
          <w:fldChar w:fldCharType="end"/>
        </w:r>
      </w:hyperlink>
    </w:p>
    <w:p>
      <w:pPr>
        <w:pStyle w:val="TOC1"/>
        <w:tabs>
          <w:tab w:val="right" w:leader="dot" w:pos="8306"/>
        </w:tabs>
      </w:pPr>
      <w:hyperlink w:anchor="_Toc27452" w:history="1">
        <w:r>
          <w:rPr>
            <w:rFonts w:ascii="仿宋" w:eastAsia="仿宋" w:hAnsi="仿宋" w:cs="仿宋" w:hint="eastAsia"/>
            <w:lang w:eastAsia="zh-CN"/>
          </w:rPr>
          <w:t>十三、利益相关者分析与沟通计划</w:t>
        </w:r>
        <w:r>
          <w:tab/>
        </w:r>
        <w:r>
          <w:fldChar w:fldCharType="begin"/>
        </w:r>
        <w:r>
          <w:instrText xml:space="preserve"> PAGEREF _Toc27452 \h </w:instrText>
        </w:r>
        <w:r>
          <w:fldChar w:fldCharType="separate"/>
        </w:r>
        <w:r>
          <w:t>50</w:t>
        </w:r>
        <w:r>
          <w:fldChar w:fldCharType="end"/>
        </w:r>
      </w:hyperlink>
    </w:p>
    <w:p>
      <w:pPr>
        <w:pStyle w:val="TOC2"/>
        <w:tabs>
          <w:tab w:val="right" w:leader="dot" w:pos="8306"/>
        </w:tabs>
      </w:pPr>
      <w:hyperlink w:anchor="_Toc2857" w:history="1">
        <w:r>
          <w:rPr>
            <w:rFonts w:ascii="仿宋" w:eastAsia="仿宋" w:hAnsi="仿宋" w:cs="仿宋" w:hint="eastAsia"/>
            <w:lang w:eastAsia="zh-CN"/>
          </w:rPr>
          <w:t>(一)、利益相关者分析</w:t>
        </w:r>
        <w:r>
          <w:tab/>
        </w:r>
        <w:r>
          <w:fldChar w:fldCharType="begin"/>
        </w:r>
        <w:r>
          <w:instrText xml:space="preserve"> PAGEREF _Toc2857 \h </w:instrText>
        </w:r>
        <w:r>
          <w:fldChar w:fldCharType="separate"/>
        </w:r>
        <w:r>
          <w:t>50</w:t>
        </w:r>
        <w:r>
          <w:fldChar w:fldCharType="end"/>
        </w:r>
      </w:hyperlink>
    </w:p>
    <w:p>
      <w:pPr>
        <w:pStyle w:val="TOC2"/>
        <w:tabs>
          <w:tab w:val="right" w:leader="dot" w:pos="8306"/>
        </w:tabs>
      </w:pPr>
      <w:hyperlink w:anchor="_Toc23794" w:history="1">
        <w:r>
          <w:rPr>
            <w:rFonts w:ascii="仿宋" w:eastAsia="仿宋" w:hAnsi="仿宋" w:cs="仿宋" w:hint="eastAsia"/>
            <w:lang w:eastAsia="zh-CN"/>
          </w:rPr>
          <w:t>(二)、沟通计划</w:t>
        </w:r>
        <w:r>
          <w:tab/>
        </w:r>
        <w:r>
          <w:fldChar w:fldCharType="begin"/>
        </w:r>
        <w:r>
          <w:instrText xml:space="preserve"> PAGEREF _Toc23794 \h </w:instrText>
        </w:r>
        <w:r>
          <w:fldChar w:fldCharType="separate"/>
        </w:r>
        <w:r>
          <w:t>51</w:t>
        </w:r>
        <w:r>
          <w:fldChar w:fldCharType="end"/>
        </w:r>
      </w:hyperlink>
    </w:p>
    <w:p>
      <w:pPr>
        <w:pStyle w:val="TOC1"/>
        <w:tabs>
          <w:tab w:val="right" w:leader="dot" w:pos="8306"/>
        </w:tabs>
      </w:pPr>
      <w:hyperlink w:anchor="_Toc9499" w:history="1">
        <w:r>
          <w:rPr>
            <w:rFonts w:ascii="仿宋" w:eastAsia="仿宋" w:hAnsi="仿宋" w:cs="仿宋" w:hint="eastAsia"/>
            <w:lang w:eastAsia="zh-CN"/>
          </w:rPr>
          <w:t>十四、供应链管理</w:t>
        </w:r>
        <w:r>
          <w:tab/>
        </w:r>
        <w:r>
          <w:fldChar w:fldCharType="begin"/>
        </w:r>
        <w:r>
          <w:instrText xml:space="preserve"> PAGEREF _Toc9499 \h </w:instrText>
        </w:r>
        <w:r>
          <w:fldChar w:fldCharType="separate"/>
        </w:r>
        <w:r>
          <w:t>52</w:t>
        </w:r>
        <w:r>
          <w:fldChar w:fldCharType="end"/>
        </w:r>
      </w:hyperlink>
    </w:p>
    <w:p>
      <w:pPr>
        <w:pStyle w:val="TOC2"/>
        <w:tabs>
          <w:tab w:val="right" w:leader="dot" w:pos="8306"/>
        </w:tabs>
      </w:pPr>
      <w:hyperlink w:anchor="_Toc23942" w:history="1">
        <w:r>
          <w:rPr>
            <w:rFonts w:ascii="仿宋" w:eastAsia="仿宋" w:hAnsi="仿宋" w:cs="仿宋" w:hint="eastAsia"/>
            <w:lang w:eastAsia="zh-CN"/>
          </w:rPr>
          <w:t>(一)、供应链战略规划</w:t>
        </w:r>
        <w:r>
          <w:tab/>
        </w:r>
        <w:r>
          <w:fldChar w:fldCharType="begin"/>
        </w:r>
        <w:r>
          <w:instrText xml:space="preserve"> PAGEREF _Toc23942 \h </w:instrText>
        </w:r>
        <w:r>
          <w:fldChar w:fldCharType="separate"/>
        </w:r>
        <w:r>
          <w:t>52</w:t>
        </w:r>
        <w:r>
          <w:fldChar w:fldCharType="end"/>
        </w:r>
      </w:hyperlink>
    </w:p>
    <w:p>
      <w:pPr>
        <w:pStyle w:val="TOC2"/>
        <w:tabs>
          <w:tab w:val="right" w:leader="dot" w:pos="8306"/>
        </w:tabs>
      </w:pPr>
      <w:hyperlink w:anchor="_Toc25925" w:history="1">
        <w:r>
          <w:rPr>
            <w:rFonts w:ascii="仿宋" w:eastAsia="仿宋" w:hAnsi="仿宋" w:cs="仿宋" w:hint="eastAsia"/>
            <w:lang w:eastAsia="zh-CN"/>
          </w:rPr>
          <w:t>(二)、供应商选择与合作</w:t>
        </w:r>
        <w:r>
          <w:tab/>
        </w:r>
        <w:r>
          <w:fldChar w:fldCharType="begin"/>
        </w:r>
        <w:r>
          <w:instrText xml:space="preserve"> PAGEREF _Toc25925 \h </w:instrText>
        </w:r>
        <w:r>
          <w:fldChar w:fldCharType="separate"/>
        </w:r>
        <w:r>
          <w:t>54</w:t>
        </w:r>
        <w:r>
          <w:fldChar w:fldCharType="end"/>
        </w:r>
      </w:hyperlink>
    </w:p>
    <w:p>
      <w:pPr>
        <w:pStyle w:val="TOC2"/>
        <w:tabs>
          <w:tab w:val="right" w:leader="dot" w:pos="8306"/>
        </w:tabs>
      </w:pPr>
      <w:hyperlink w:anchor="_Toc20469" w:history="1">
        <w:r>
          <w:rPr>
            <w:rFonts w:ascii="仿宋" w:eastAsia="仿宋" w:hAnsi="仿宋" w:cs="仿宋" w:hint="eastAsia"/>
            <w:lang w:eastAsia="zh-CN"/>
          </w:rPr>
          <w:t>(三)、物流与库存管理</w:t>
        </w:r>
        <w:r>
          <w:tab/>
        </w:r>
        <w:r>
          <w:fldChar w:fldCharType="begin"/>
        </w:r>
        <w:r>
          <w:instrText xml:space="preserve"> PAGEREF _Toc20469 \h </w:instrText>
        </w:r>
        <w:r>
          <w:fldChar w:fldCharType="separate"/>
        </w:r>
        <w:r>
          <w:t>55</w:t>
        </w:r>
        <w:r>
          <w:fldChar w:fldCharType="end"/>
        </w:r>
      </w:hyperlink>
    </w:p>
    <w:p>
      <w:pPr>
        <w:pStyle w:val="TOC1"/>
        <w:tabs>
          <w:tab w:val="right" w:leader="dot" w:pos="8306"/>
        </w:tabs>
      </w:pPr>
      <w:hyperlink w:anchor="_Toc2891" w:history="1">
        <w:r>
          <w:rPr>
            <w:rFonts w:ascii="仿宋" w:eastAsia="仿宋" w:hAnsi="仿宋" w:cs="仿宋" w:hint="eastAsia"/>
            <w:lang w:eastAsia="zh-CN"/>
          </w:rPr>
          <w:t>十五、隔声门、窗项目实施时间节点</w:t>
        </w:r>
        <w:r>
          <w:tab/>
        </w:r>
        <w:r>
          <w:fldChar w:fldCharType="begin"/>
        </w:r>
        <w:r>
          <w:instrText xml:space="preserve"> PAGEREF _Toc2891 \h </w:instrText>
        </w:r>
        <w:r>
          <w:fldChar w:fldCharType="separate"/>
        </w:r>
        <w:r>
          <w:t>57</w:t>
        </w:r>
        <w:r>
          <w:fldChar w:fldCharType="end"/>
        </w:r>
      </w:hyperlink>
    </w:p>
    <w:p>
      <w:pPr>
        <w:pStyle w:val="TOC2"/>
        <w:tabs>
          <w:tab w:val="right" w:leader="dot" w:pos="8306"/>
        </w:tabs>
      </w:pPr>
      <w:hyperlink w:anchor="_Toc9100" w:history="1">
        <w:r>
          <w:rPr>
            <w:rFonts w:ascii="仿宋" w:eastAsia="仿宋" w:hAnsi="仿宋" w:cs="仿宋" w:hint="eastAsia"/>
            <w:lang w:eastAsia="zh-CN"/>
          </w:rPr>
          <w:t>(一)、隔声门、窗项目启动阶段时间节点</w:t>
        </w:r>
        <w:r>
          <w:tab/>
        </w:r>
        <w:r>
          <w:fldChar w:fldCharType="begin"/>
        </w:r>
        <w:r>
          <w:instrText xml:space="preserve"> PAGEREF _Toc9100 \h </w:instrText>
        </w:r>
        <w:r>
          <w:fldChar w:fldCharType="separate"/>
        </w:r>
        <w:r>
          <w:t>57</w:t>
        </w:r>
        <w:r>
          <w:fldChar w:fldCharType="end"/>
        </w:r>
      </w:hyperlink>
    </w:p>
    <w:p>
      <w:pPr>
        <w:pStyle w:val="TOC2"/>
        <w:tabs>
          <w:tab w:val="right" w:leader="dot" w:pos="8306"/>
        </w:tabs>
      </w:pPr>
      <w:hyperlink w:anchor="_Toc1712" w:history="1">
        <w:r>
          <w:rPr>
            <w:rFonts w:ascii="仿宋" w:eastAsia="仿宋" w:hAnsi="仿宋" w:cs="仿宋" w:hint="eastAsia"/>
            <w:lang w:eastAsia="zh-CN"/>
          </w:rPr>
          <w:t>(二)、隔声门、窗项目执行阶段时间节点</w:t>
        </w:r>
        <w:r>
          <w:tab/>
        </w:r>
        <w:r>
          <w:fldChar w:fldCharType="begin"/>
        </w:r>
        <w:r>
          <w:instrText xml:space="preserve"> PAGEREF _Toc1712 \h </w:instrText>
        </w:r>
        <w:r>
          <w:fldChar w:fldCharType="separate"/>
        </w:r>
        <w:r>
          <w:t>58</w:t>
        </w:r>
        <w:r>
          <w:fldChar w:fldCharType="end"/>
        </w:r>
      </w:hyperlink>
    </w:p>
    <w:p>
      <w:pPr>
        <w:pStyle w:val="TOC2"/>
        <w:tabs>
          <w:tab w:val="right" w:leader="dot" w:pos="8306"/>
        </w:tabs>
      </w:pPr>
      <w:hyperlink w:anchor="_Toc31101" w:history="1">
        <w:r>
          <w:rPr>
            <w:rFonts w:ascii="仿宋" w:eastAsia="仿宋" w:hAnsi="仿宋" w:cs="仿宋" w:hint="eastAsia"/>
            <w:lang w:eastAsia="zh-CN"/>
          </w:rPr>
          <w:t>(三)、隔声门、窗项目完成阶段时间节点</w:t>
        </w:r>
        <w:r>
          <w:tab/>
        </w:r>
        <w:r>
          <w:fldChar w:fldCharType="begin"/>
        </w:r>
        <w:r>
          <w:instrText xml:space="preserve"> PAGEREF _Toc31101 \h </w:instrText>
        </w:r>
        <w:r>
          <w:fldChar w:fldCharType="separate"/>
        </w:r>
        <w:r>
          <w:t>59</w:t>
        </w:r>
        <w:r>
          <w:fldChar w:fldCharType="end"/>
        </w:r>
      </w:hyperlink>
    </w:p>
    <w:p>
      <w:pPr>
        <w:pStyle w:val="TOC1"/>
        <w:tabs>
          <w:tab w:val="right" w:leader="dot" w:pos="8306"/>
        </w:tabs>
      </w:pPr>
      <w:hyperlink w:anchor="_Toc11414" w:history="1">
        <w:r>
          <w:rPr>
            <w:rFonts w:ascii="仿宋" w:eastAsia="仿宋" w:hAnsi="仿宋" w:cs="仿宋" w:hint="eastAsia"/>
            <w:lang w:eastAsia="zh-CN"/>
          </w:rPr>
          <w:t>十六、隔声门、窗项目实施保障措施</w:t>
        </w:r>
        <w:r>
          <w:tab/>
        </w:r>
        <w:r>
          <w:fldChar w:fldCharType="begin"/>
        </w:r>
        <w:r>
          <w:instrText xml:space="preserve"> PAGEREF _Toc11414 \h </w:instrText>
        </w:r>
        <w:r>
          <w:fldChar w:fldCharType="separate"/>
        </w:r>
        <w:r>
          <w:t>60</w:t>
        </w:r>
        <w:r>
          <w:fldChar w:fldCharType="end"/>
        </w:r>
      </w:hyperlink>
    </w:p>
    <w:p>
      <w:pPr>
        <w:pStyle w:val="TOC2"/>
        <w:tabs>
          <w:tab w:val="right" w:leader="dot" w:pos="8306"/>
        </w:tabs>
      </w:pPr>
      <w:hyperlink w:anchor="_Toc4152" w:history="1">
        <w:r>
          <w:rPr>
            <w:rFonts w:ascii="仿宋" w:eastAsia="仿宋" w:hAnsi="仿宋" w:cs="仿宋" w:hint="eastAsia"/>
            <w:lang w:eastAsia="zh-CN"/>
          </w:rPr>
          <w:t>(一)、隔声门、窗项目实施保障机制</w:t>
        </w:r>
        <w:r>
          <w:tab/>
        </w:r>
        <w:r>
          <w:fldChar w:fldCharType="begin"/>
        </w:r>
        <w:r>
          <w:instrText xml:space="preserve"> PAGEREF _Toc4152 \h </w:instrText>
        </w:r>
        <w:r>
          <w:fldChar w:fldCharType="separate"/>
        </w:r>
        <w:r>
          <w:t>60</w:t>
        </w:r>
        <w:r>
          <w:fldChar w:fldCharType="end"/>
        </w:r>
      </w:hyperlink>
    </w:p>
    <w:p>
      <w:pPr>
        <w:pStyle w:val="TOC2"/>
        <w:tabs>
          <w:tab w:val="right" w:leader="dot" w:pos="8306"/>
        </w:tabs>
      </w:pPr>
      <w:hyperlink w:anchor="_Toc20542" w:history="1">
        <w:r>
          <w:rPr>
            <w:rFonts w:ascii="仿宋" w:eastAsia="仿宋" w:hAnsi="仿宋" w:cs="仿宋" w:hint="eastAsia"/>
            <w:lang w:eastAsia="zh-CN"/>
          </w:rPr>
          <w:t>(二)、隔声门、窗项目法律合规要求</w:t>
        </w:r>
        <w:r>
          <w:tab/>
        </w:r>
        <w:r>
          <w:fldChar w:fldCharType="begin"/>
        </w:r>
        <w:r>
          <w:instrText xml:space="preserve"> PAGEREF _Toc20542 \h </w:instrText>
        </w:r>
        <w:r>
          <w:fldChar w:fldCharType="separate"/>
        </w:r>
        <w:r>
          <w:t>63</w:t>
        </w:r>
        <w:r>
          <w:fldChar w:fldCharType="end"/>
        </w:r>
      </w:hyperlink>
    </w:p>
    <w:p>
      <w:pPr>
        <w:pStyle w:val="TOC2"/>
        <w:tabs>
          <w:tab w:val="right" w:leader="dot" w:pos="8306"/>
        </w:tabs>
      </w:pPr>
      <w:hyperlink w:anchor="_Toc27230" w:history="1">
        <w:r>
          <w:rPr>
            <w:rFonts w:ascii="仿宋" w:eastAsia="仿宋" w:hAnsi="仿宋" w:cs="仿宋" w:hint="eastAsia"/>
            <w:lang w:eastAsia="zh-CN"/>
          </w:rPr>
          <w:t>(三)、隔声门、窗项目合同管理与法律事务</w:t>
        </w:r>
        <w:r>
          <w:tab/>
        </w:r>
        <w:r>
          <w:fldChar w:fldCharType="begin"/>
        </w:r>
        <w:r>
          <w:instrText xml:space="preserve"> PAGEREF _Toc27230 \h </w:instrText>
        </w:r>
        <w:r>
          <w:fldChar w:fldCharType="separate"/>
        </w:r>
        <w:r>
          <w:t>68</w:t>
        </w:r>
        <w:r>
          <w:fldChar w:fldCharType="end"/>
        </w:r>
      </w:hyperlink>
    </w:p>
    <w:p>
      <w:pPr>
        <w:pStyle w:val="TOC2"/>
        <w:tabs>
          <w:tab w:val="right" w:leader="dot" w:pos="8306"/>
        </w:tabs>
      </w:pPr>
      <w:hyperlink w:anchor="_Toc31895" w:history="1">
        <w:r>
          <w:rPr>
            <w:rFonts w:ascii="仿宋" w:eastAsia="仿宋" w:hAnsi="仿宋" w:cs="仿宋" w:hint="eastAsia"/>
            <w:lang w:eastAsia="zh-CN"/>
          </w:rPr>
          <w:t>(四)、隔声门、窗项目知识产权保护策略</w:t>
        </w:r>
        <w:r>
          <w:tab/>
        </w:r>
        <w:r>
          <w:fldChar w:fldCharType="begin"/>
        </w:r>
        <w:r>
          <w:instrText xml:space="preserve"> PAGEREF _Toc31895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51"/>
      <w:r>
        <w:rPr>
          <w:rFonts w:ascii="仿宋" w:eastAsia="仿宋" w:hAnsi="仿宋" w:cs="仿宋" w:hint="eastAsia"/>
          <w:sz w:val="28"/>
          <w:lang w:eastAsia="zh-CN"/>
        </w:rPr>
        <w:t>一、隔声门、窗项目土建工程</w:t>
      </w:r>
      <w:bookmarkEnd w:id="2"/>
    </w:p>
    <w:p>
      <w:pPr>
        <w:pStyle w:val="Heading2"/>
        <w:rPr>
          <w:rFonts w:ascii="仿宋" w:eastAsia="仿宋" w:hAnsi="仿宋" w:cs="仿宋" w:hint="eastAsia"/>
          <w:lang w:eastAsia="zh-CN"/>
        </w:rPr>
      </w:pPr>
      <w:bookmarkStart w:id="3" w:name="_Toc47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在隔声门、窗项目的建筑工程设计中，我们将秉承一系列重要的设计原则，以确保隔声门、窗项目建筑在功能、美观、可持续性等方面达到最佳效果。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首要原则是确保建筑的功能性得到最大化的发挥。我们将充分理解隔声门、窗项目的实际需求，合理布局各个功能区域，保证建筑在满足业务需求的同时，提供高效的工作环境。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在建筑设计中，我们将综合考虑建设和运营成本。通过精细的经济效益分析，确保设计方案在高效利用资源的同时，对隔声门、窗项目的长期盈利能力有积极的贡献。</w:t>
      </w:r>
    </w:p>
    <w:p>
      <w:pPr>
        <w:pStyle w:val="Heading2"/>
        <w:ind w:firstLine="560" w:firstLineChars="200"/>
        <w:rPr>
          <w:rFonts w:ascii="仿宋" w:eastAsia="仿宋" w:hAnsi="仿宋" w:cs="仿宋" w:hint="eastAsia"/>
          <w:sz w:val="28"/>
          <w:lang w:eastAsia="zh-CN"/>
        </w:rPr>
      </w:pPr>
      <w:bookmarkStart w:id="4" w:name="_Toc107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的土建工程设计中，我们将精准设定设计年限，结合隔声门、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隔声门、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7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隔声门、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隔声门、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隔声门、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1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本期工程隔声门、窗项目预计总建筑面积XXX平方米，其中：计容建筑面积XXX平方米，计划建筑工程投资XX万元，占隔声门、窗项目总投资的XX%。</w:t>
      </w:r>
    </w:p>
    <w:p>
      <w:pPr>
        <w:pStyle w:val="Heading1"/>
        <w:ind w:firstLine="560" w:firstLineChars="200"/>
        <w:rPr>
          <w:rFonts w:ascii="仿宋" w:eastAsia="仿宋" w:hAnsi="仿宋" w:cs="仿宋" w:hint="eastAsia"/>
          <w:sz w:val="28"/>
          <w:lang w:eastAsia="zh-CN"/>
        </w:rPr>
      </w:pPr>
      <w:bookmarkStart w:id="7" w:name="_Toc9554"/>
      <w:r>
        <w:rPr>
          <w:rFonts w:ascii="仿宋" w:eastAsia="仿宋" w:hAnsi="仿宋" w:cs="仿宋" w:hint="eastAsia"/>
          <w:sz w:val="28"/>
          <w:lang w:eastAsia="zh-CN"/>
        </w:rPr>
        <w:t>二、隔声门、窗项目文档管理</w:t>
      </w:r>
      <w:bookmarkEnd w:id="7"/>
    </w:p>
    <w:p>
      <w:pPr>
        <w:pStyle w:val="Heading2"/>
        <w:rPr>
          <w:rFonts w:ascii="仿宋" w:eastAsia="仿宋" w:hAnsi="仿宋" w:cs="仿宋" w:hint="eastAsia"/>
          <w:lang w:eastAsia="zh-CN"/>
        </w:rPr>
      </w:pPr>
      <w:bookmarkStart w:id="8" w:name="_Toc2048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隔声门、窗项目高度重视文档的质量和准确性，以支持隔声门、窗项目的各项活动和决策。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文档的编制始于隔声门、窗项目计划的初期，我们制定了详细的文档编制计划，明确了每个文档的内容、格式和编写责任人。在隔声门、窗项目启动阶段，我们首先编制了隔声门、窗项目章程，明确定义了隔声门、窗项目的目标、范围、风险等关键要素。随后，隔声门、窗项目团队根据计划陆续编制了需求文档、设计文档、测试文档等各类文档，确保隔声门、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隔声门、窗项目管理中的重要环节，旨在确保隔声门、窗项目文档符合质量标准和隔声门、窗项目需求。在隔声门、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隔声门、窗项目相关利益方和专业领域的专家对文档进行独立审查。这有助于获取更全面、客观的反馈，确保隔声门、窗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隔声门、窗项目在文档编制与审查方面建立了严格的管理机制，通过规范的流程和多维度的审查，确保隔声门、窗项目文档的质量、准确性和可靠性，为隔声门、窗项目的顺利推进提供了有力支持。</w:t>
      </w:r>
    </w:p>
    <w:p>
      <w:pPr>
        <w:pStyle w:val="Heading2"/>
        <w:ind w:firstLine="560" w:firstLineChars="200"/>
        <w:rPr>
          <w:rFonts w:ascii="仿宋" w:eastAsia="仿宋" w:hAnsi="仿宋" w:cs="仿宋" w:hint="eastAsia"/>
          <w:sz w:val="28"/>
          <w:lang w:eastAsia="zh-CN"/>
        </w:rPr>
      </w:pPr>
      <w:bookmarkStart w:id="9" w:name="_Toc618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我们通过多渠道发布文档，包括电子邮件、隔声门、窗项目管理平台、内部网站等，以满足不同团队成员的偏好和需求。多渠道发布确保了信息的全面覆盖。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我们采用了精细的权限控制，确保只有授权人员可以访问敏感信息。这种安全措施保护了隔声门、窗项目文档的机密性，防止了未经授权的信息泄露。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776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文档存档与归档是隔声门、窗项目生命周期中一个至关重要的环节，直接关系到隔声门、窗项目信息的长期保存和历史记录的完整性。在隔声门、窗项目中，我们实施了一系列有效的文档存档与归档管理策略：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471"/>
      <w:r>
        <w:rPr>
          <w:rFonts w:ascii="仿宋" w:eastAsia="仿宋" w:hAnsi="仿宋" w:cs="仿宋" w:hint="eastAsia"/>
          <w:sz w:val="28"/>
          <w:lang w:eastAsia="zh-CN"/>
        </w:rPr>
        <w:t>三、隔声门、窗项目概论</w:t>
      </w:r>
      <w:bookmarkEnd w:id="11"/>
    </w:p>
    <w:p>
      <w:pPr>
        <w:pStyle w:val="Heading2"/>
        <w:rPr>
          <w:rFonts w:ascii="仿宋" w:eastAsia="仿宋" w:hAnsi="仿宋" w:cs="仿宋" w:hint="eastAsia"/>
          <w:lang w:eastAsia="zh-CN"/>
        </w:rPr>
      </w:pPr>
      <w:bookmarkStart w:id="12" w:name="_Toc18067"/>
      <w:r>
        <w:rPr>
          <w:rFonts w:ascii="仿宋" w:eastAsia="仿宋" w:hAnsi="仿宋" w:cs="仿宋" w:hint="eastAsia"/>
          <w:lang w:eastAsia="zh-CN"/>
        </w:rPr>
        <w:t>(一)、隔声门、窗项目概况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起源追溯至对市场的深入洞察。市场的不断演变与变革为隔声门、窗项目提供了难得的机遇。当前市场存在的需求缺口和变革的大环境共同构成了隔声门、窗项目的背景。这个隔声门、窗项目旨在充分利用市场机遇，填补行业中尚未满足的需求，为客户提供全新的解决方案。市场的变革和需求的增长使得这个隔声门、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隔声门、窗项目名称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正式命名为隔声门、窗。这个名称不仅仅是一个标识，更代表了隔声门、窗项目的核心理念和愿景。它蕴含着隔声门、窗项目所要解决问题的关键字，具有强烈的表达和辨识度，为隔声门、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隔声门、窗项目目标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核心目标是提供一种全新、高效的解决方案，满足客户日益增长的需求。隔声门、窗项目追求的不仅仅是满足市场需求，更是在市场中获得卓越的竞争优势。通过不断提升产品或服务的质量和创新水平，隔声门、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隔声门、窗项目范围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全面涵盖了产品研发、制造、市场推广和售后服务，确保从产品设计到最终用户体验的全方位关注。这一全面的隔声门、窗项目范围是为了确保隔声门、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隔声门、窗项目时间表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隔声门、窗项目计划在未来18个月内完成，包括研发、测试、市场试点和正式推出等不同阶段。这个时间表的合理设计是为了确保隔声门、窗项目各个阶段的顺利推进，以便按时交付高质量的成果。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隔声门、窗项目预算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隔声门、窗项目总预算估算为XX百万美元，主要分配在研发、市场推广、人员培训和运营等方面。这一充足的预算为隔声门、窗项目提供了充足的资源，确保隔声门、窗项目在各个方面都能取得优异的表现。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隔声门、窗项目风险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可能面临的风险包括市场接受度低、技术难题、竞争激烈等。隔声门、窗项目团队已经制定了相应的风险应对计划，通过前瞻性的风险管理，确保隔声门、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隔声门、窗项目团队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隔声门、窗项目汇聚了一支经验丰富、多领域专业素养的核心团队，确保隔声门、窗项目在各个方面都能拥有高水平的执行力。团队的协同作战是隔声门、窗项目成功的关键因素之一。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隔声门、窗项目背景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隔声门、窗项目的背景根植于市场对更高效、创新产品的渴望，同时也受到科技发展对行业格局的深刻改变的影响。这为隔声门、窗项目提供了广阔的发展空间和市场需求。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隔声门、窗项目现状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截至目前，隔声门、窗项目已完成市场调研和技术验证，取得了初步的成功。这为隔声门、窗项目在未来的发展奠定了坚实的基础，为更远大的目标打下了坚实的基石。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610"/>
      <w:r>
        <w:rPr>
          <w:rFonts w:ascii="仿宋" w:eastAsia="仿宋" w:hAnsi="仿宋" w:cs="仿宋" w:hint="eastAsia"/>
          <w:sz w:val="28"/>
          <w:lang w:eastAsia="zh-CN"/>
        </w:rPr>
        <w:t>(二)、隔声门、窗项目目标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keyword》隔声门、窗项目首要业务目标是在市场中占据有利地位，实现产品/服务的成功推广和销售。通过不断提升产品质量、创新性，隔声门、窗项目追求成为行业中的领导者，赢得更多客户的青睐。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在科技迅速发展的时代，隔声门、窗项目着眼于技术创新。通过持续的研发和技术升级，隔声门、窗项目旨在推出更具创新性的产品或服务，以满足市场对新鲜、先进解决方案的需求。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为了建立可持续的客户关系，隔声门、窗项目设定了客户满意度目标。通过提供卓越的产品质量和优质的客户服务，隔声门、窗项目追求赢得客户的信任和忠诚度，确保他们的满意度达到行业领先水平。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隔声门、窗项目注重社会责任和可持续发展。通过实施环保、社会责任隔声门、窗项目，隔声门、窗项目致力于在经济发展的同时保护环境，促进社会公平，实现可持续经营。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隔声门、窗项目的团队是实现目标的核心驱动力。因此，隔声门、窗项目设定了团队发展目标，包括提升团队成员的专业技能、培养领导力，以及搭建协同高效的团队工作氛围。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740"/>
      <w:r>
        <w:rPr>
          <w:rFonts w:ascii="仿宋" w:eastAsia="仿宋" w:hAnsi="仿宋" w:cs="仿宋" w:hint="eastAsia"/>
          <w:sz w:val="28"/>
          <w:lang w:eastAsia="zh-CN"/>
        </w:rPr>
        <w:t>(三)、隔声门、窗项目提出的理由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隔声门、窗项目提出的理由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提出源于对市场机遇的深刻洞察。当前市场中存在的需求缺口和行业发展趋势表明，有巨大的商业机会等待被开发。通过准确捕捉市场机遇，隔声门、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理念基于对技术创新的信仰。通过持续的研发和技术投入，隔声门、窗项目有望推出更具创新性的产品或服务。在科技飞速发展的当下，隔声门、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提出是为了增强企业的行业竞争力。通过提升产品或服务的质量和独特性，隔声门、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响应了消费者需求的变化。随着社会和科技的不断发展，消费者对产品和服务的需求也在发生变化。通过深入了解并及时回应消费者的新需求，隔声门、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隔声门、窗项目的提出是企业战略发展规划的一部分。在面对日益激烈的市场竞争和不断变化的商业环境中，隔声门、窗项目作为企业战略的一环，旨在为企业开辟新的增长领域，巩固企业在行业中的地位。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提出不仅仅是基于商业考量，还注重社会责任。通过推出环保、社会责任等方面的隔声门、窗项目，隔声门、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隔声门、窗项目的提出反映了对利益相关者期望的关注。包括客户、员工、投资者等利益相关者在企业发展中都有着各自的期望，隔声门、窗项目力求在满足这些期望的同时，取得更大的共赢。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116"/>
      <w:r>
        <w:rPr>
          <w:rFonts w:ascii="仿宋" w:eastAsia="仿宋" w:hAnsi="仿宋" w:cs="仿宋" w:hint="eastAsia"/>
          <w:sz w:val="28"/>
          <w:lang w:eastAsia="zh-CN"/>
        </w:rPr>
        <w:t>(四)、隔声门、窗项目意义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在实施隔声门、窗项目的过程中，我们不仅仅是在追逐商业成功，更是为企业和社会的多个层面创造了深远的意义。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首要意义在于提升企业的市场竞争力。通过持续的创新和对产品质量的高标准要求，隔声门、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隔声门、窗项目的推进将促使行业技术水平的提升。通过引入先进技术和创新性解决方案，隔声门、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隔声门、窗项目不仅创造了大量就业机会，提高了就业水平，还注重社会责任和环保。通过参与社会公益事业和推动环保隔声门、窗项目，隔声门、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综合而言，隔声门、窗项目意义重大，不仅推动了企业的发展，也为行业和社会的进步贡献了积极力量。这是一个全面而深刻的影响，将在未来产生可持续的正面效应。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347"/>
      <w:r>
        <w:rPr>
          <w:rFonts w:ascii="仿宋" w:eastAsia="仿宋" w:hAnsi="仿宋" w:cs="仿宋" w:hint="eastAsia"/>
          <w:sz w:val="28"/>
          <w:lang w:eastAsia="zh-CN"/>
        </w:rPr>
        <w:t>(五)、隔声门、窗项目背景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在当今迅猛发展的商业环境中，隔声门、窗项目的动因根植于对多方面因素的审慎考量。这个隔声门、窗项目的提出并非孤立的决策，而是对企业所处背景深入思考的产物。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隔声门、窗项目背后的首要原因。科技的迅速发展和全球市场的快速变化使得企业必须灵活应对。隔声门、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竞争的激烈程度也是隔声门、窗项目背景中不可忽视的一环。企业需要在激烈竞争中脱颖而出，为此，隔声门、窗项目致力于打破常规，提供独特的价值主张，以吸引客户并确保市场份额的增长。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技术的迅速发展为企业带来了机遇与挑战。作为隔声门、窗项目启动的背景之一，对新兴技术的应用将有助于提升企业的技术水平，使其在不断演进的商业环境中保持竞争优势。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此外，社会对企业责任的期望也在逐渐升高。隔声门、窗项目充分融入了社会责任的理念，通过可持续经营和社会公益隔声门、窗项目，企图为社会贡献一份力量，在商业成功的同时关注社会价值。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1086"/>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982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技术管理特点体现在其创新导向。通过引入最先进的技术趋势和解决方案，隔声门、窗项目致力于提升科技含量、提高质量和效率水平。这意味着我们将采用最新的工具和方法，确保隔声门、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https://d.book118.com/177122125134006052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933B8"/>
    <w:rsid w:val="7D293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2212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2024-03-03T00:38:00Z</dcterms:created>
  <dcterms:modified xsi:type="dcterms:W3CDTF">2024-03-03T00:39:22Z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2346E1F285B84209A28C3A154911852C_11</vt:lpwstr>
  </property>
  <property fmtid="{D5CDD505-2E9C-101B-9397-08002B2CF9AE}" pid="3" name="KSOProductBuildVer">
    <vt:lpwstr>2052-12.1.0.16388</vt:lpwstr>
  </property>
</Properties>
</file>