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音频线项目创业投资方案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9" w:history="1">
        <w:r>
          <w:rPr>
            <w:rFonts w:ascii="仿宋" w:eastAsia="仿宋" w:hAnsi="仿宋" w:cs="仿宋" w:hint="eastAsia"/>
            <w:lang w:eastAsia="zh-CN"/>
          </w:rPr>
          <w:t>概论</w:t>
        </w:r>
        <w:r>
          <w:tab/>
        </w:r>
        <w:r>
          <w:fldChar w:fldCharType="begin"/>
        </w:r>
        <w:r>
          <w:instrText xml:space="preserve"> PAGEREF _Toc20399 \h </w:instrText>
        </w:r>
        <w:r>
          <w:fldChar w:fldCharType="separate"/>
        </w:r>
        <w:r>
          <w:t>4</w:t>
        </w:r>
        <w:r>
          <w:fldChar w:fldCharType="end"/>
        </w:r>
      </w:hyperlink>
    </w:p>
    <w:p>
      <w:pPr>
        <w:pStyle w:val="TOC1"/>
        <w:tabs>
          <w:tab w:val="right" w:leader="dot" w:pos="8306"/>
        </w:tabs>
      </w:pPr>
      <w:hyperlink w:anchor="_Toc7814" w:history="1">
        <w:r>
          <w:rPr>
            <w:rFonts w:ascii="仿宋" w:eastAsia="仿宋" w:hAnsi="仿宋" w:cs="仿宋" w:hint="eastAsia"/>
            <w:lang w:eastAsia="zh-CN"/>
          </w:rPr>
          <w:t>一、环境和生态影响分析</w:t>
        </w:r>
        <w:r>
          <w:tab/>
        </w:r>
        <w:r>
          <w:fldChar w:fldCharType="begin"/>
        </w:r>
        <w:r>
          <w:instrText xml:space="preserve"> PAGEREF _Toc7814 \h </w:instrText>
        </w:r>
        <w:r>
          <w:fldChar w:fldCharType="separate"/>
        </w:r>
        <w:r>
          <w:t>4</w:t>
        </w:r>
        <w:r>
          <w:fldChar w:fldCharType="end"/>
        </w:r>
      </w:hyperlink>
    </w:p>
    <w:p>
      <w:pPr>
        <w:pStyle w:val="TOC2"/>
        <w:tabs>
          <w:tab w:val="right" w:leader="dot" w:pos="8306"/>
        </w:tabs>
      </w:pPr>
      <w:hyperlink w:anchor="_Toc11151" w:history="1">
        <w:r>
          <w:rPr>
            <w:rFonts w:ascii="仿宋" w:eastAsia="仿宋" w:hAnsi="仿宋" w:cs="仿宋" w:hint="eastAsia"/>
            <w:lang w:eastAsia="zh-CN"/>
          </w:rPr>
          <w:t>(一)、环境和生态现状</w:t>
        </w:r>
        <w:r>
          <w:tab/>
        </w:r>
        <w:r>
          <w:fldChar w:fldCharType="begin"/>
        </w:r>
        <w:r>
          <w:instrText xml:space="preserve"> PAGEREF _Toc11151 \h </w:instrText>
        </w:r>
        <w:r>
          <w:fldChar w:fldCharType="separate"/>
        </w:r>
        <w:r>
          <w:t>4</w:t>
        </w:r>
        <w:r>
          <w:fldChar w:fldCharType="end"/>
        </w:r>
      </w:hyperlink>
    </w:p>
    <w:p>
      <w:pPr>
        <w:pStyle w:val="TOC2"/>
        <w:tabs>
          <w:tab w:val="right" w:leader="dot" w:pos="8306"/>
        </w:tabs>
      </w:pPr>
      <w:hyperlink w:anchor="_Toc32445" w:history="1">
        <w:r>
          <w:rPr>
            <w:rFonts w:ascii="仿宋" w:eastAsia="仿宋" w:hAnsi="仿宋" w:cs="仿宋" w:hint="eastAsia"/>
            <w:lang w:eastAsia="zh-CN"/>
          </w:rPr>
          <w:t>(二)、生态环境影响分析</w:t>
        </w:r>
        <w:r>
          <w:tab/>
        </w:r>
        <w:r>
          <w:fldChar w:fldCharType="begin"/>
        </w:r>
        <w:r>
          <w:instrText xml:space="preserve"> PAGEREF _Toc32445 \h </w:instrText>
        </w:r>
        <w:r>
          <w:fldChar w:fldCharType="separate"/>
        </w:r>
        <w:r>
          <w:t>5</w:t>
        </w:r>
        <w:r>
          <w:fldChar w:fldCharType="end"/>
        </w:r>
      </w:hyperlink>
    </w:p>
    <w:p>
      <w:pPr>
        <w:pStyle w:val="TOC2"/>
        <w:tabs>
          <w:tab w:val="right" w:leader="dot" w:pos="8306"/>
        </w:tabs>
      </w:pPr>
      <w:hyperlink w:anchor="_Toc8584" w:history="1">
        <w:r>
          <w:rPr>
            <w:rFonts w:ascii="仿宋" w:eastAsia="仿宋" w:hAnsi="仿宋" w:cs="仿宋" w:hint="eastAsia"/>
            <w:lang w:eastAsia="zh-CN"/>
          </w:rPr>
          <w:t>(三)、生态环境保护措施</w:t>
        </w:r>
        <w:r>
          <w:tab/>
        </w:r>
        <w:r>
          <w:fldChar w:fldCharType="begin"/>
        </w:r>
        <w:r>
          <w:instrText xml:space="preserve"> PAGEREF _Toc8584 \h </w:instrText>
        </w:r>
        <w:r>
          <w:fldChar w:fldCharType="separate"/>
        </w:r>
        <w:r>
          <w:t>5</w:t>
        </w:r>
        <w:r>
          <w:fldChar w:fldCharType="end"/>
        </w:r>
      </w:hyperlink>
    </w:p>
    <w:p>
      <w:pPr>
        <w:pStyle w:val="TOC2"/>
        <w:tabs>
          <w:tab w:val="right" w:leader="dot" w:pos="8306"/>
        </w:tabs>
      </w:pPr>
      <w:hyperlink w:anchor="_Toc664" w:history="1">
        <w:r>
          <w:rPr>
            <w:rFonts w:ascii="仿宋" w:eastAsia="仿宋" w:hAnsi="仿宋" w:cs="仿宋" w:hint="eastAsia"/>
            <w:lang w:eastAsia="zh-CN"/>
          </w:rPr>
          <w:t>(四)、四地质灾害影响分析</w:t>
        </w:r>
        <w:r>
          <w:tab/>
        </w:r>
        <w:r>
          <w:fldChar w:fldCharType="begin"/>
        </w:r>
        <w:r>
          <w:instrText xml:space="preserve"> PAGEREF _Toc664 \h </w:instrText>
        </w:r>
        <w:r>
          <w:fldChar w:fldCharType="separate"/>
        </w:r>
        <w:r>
          <w:t>7</w:t>
        </w:r>
        <w:r>
          <w:fldChar w:fldCharType="end"/>
        </w:r>
      </w:hyperlink>
    </w:p>
    <w:p>
      <w:pPr>
        <w:pStyle w:val="TOC2"/>
        <w:tabs>
          <w:tab w:val="right" w:leader="dot" w:pos="8306"/>
        </w:tabs>
      </w:pPr>
      <w:hyperlink w:anchor="_Toc26562" w:history="1">
        <w:r>
          <w:rPr>
            <w:rFonts w:ascii="仿宋" w:eastAsia="仿宋" w:hAnsi="仿宋" w:cs="仿宋" w:hint="eastAsia"/>
            <w:lang w:eastAsia="zh-CN"/>
          </w:rPr>
          <w:t>(五)、五特殊环境影响</w:t>
        </w:r>
        <w:r>
          <w:tab/>
        </w:r>
        <w:r>
          <w:fldChar w:fldCharType="begin"/>
        </w:r>
        <w:r>
          <w:instrText xml:space="preserve"> PAGEREF _Toc26562 \h </w:instrText>
        </w:r>
        <w:r>
          <w:fldChar w:fldCharType="separate"/>
        </w:r>
        <w:r>
          <w:t>9</w:t>
        </w:r>
        <w:r>
          <w:fldChar w:fldCharType="end"/>
        </w:r>
      </w:hyperlink>
    </w:p>
    <w:p>
      <w:pPr>
        <w:pStyle w:val="TOC1"/>
        <w:tabs>
          <w:tab w:val="right" w:leader="dot" w:pos="8306"/>
        </w:tabs>
      </w:pPr>
      <w:hyperlink w:anchor="_Toc12577" w:history="1">
        <w:r>
          <w:rPr>
            <w:rFonts w:ascii="仿宋" w:eastAsia="仿宋" w:hAnsi="仿宋" w:cs="仿宋" w:hint="eastAsia"/>
            <w:lang w:eastAsia="zh-CN"/>
          </w:rPr>
          <w:t>二、音频线项目选址</w:t>
        </w:r>
        <w:r>
          <w:tab/>
        </w:r>
        <w:r>
          <w:fldChar w:fldCharType="begin"/>
        </w:r>
        <w:r>
          <w:instrText xml:space="preserve"> PAGEREF _Toc12577 \h </w:instrText>
        </w:r>
        <w:r>
          <w:fldChar w:fldCharType="separate"/>
        </w:r>
        <w:r>
          <w:t>9</w:t>
        </w:r>
        <w:r>
          <w:fldChar w:fldCharType="end"/>
        </w:r>
      </w:hyperlink>
    </w:p>
    <w:p>
      <w:pPr>
        <w:pStyle w:val="TOC2"/>
        <w:tabs>
          <w:tab w:val="right" w:leader="dot" w:pos="8306"/>
        </w:tabs>
      </w:pPr>
      <w:hyperlink w:anchor="_Toc29855" w:history="1">
        <w:r>
          <w:rPr>
            <w:rFonts w:ascii="仿宋" w:eastAsia="仿宋" w:hAnsi="仿宋" w:cs="仿宋" w:hint="eastAsia"/>
            <w:lang w:eastAsia="zh-CN"/>
          </w:rPr>
          <w:t>(一)、音频线项目选址原则</w:t>
        </w:r>
        <w:r>
          <w:tab/>
        </w:r>
        <w:r>
          <w:fldChar w:fldCharType="begin"/>
        </w:r>
        <w:r>
          <w:instrText xml:space="preserve"> PAGEREF _Toc29855 \h </w:instrText>
        </w:r>
        <w:r>
          <w:fldChar w:fldCharType="separate"/>
        </w:r>
        <w:r>
          <w:t>9</w:t>
        </w:r>
        <w:r>
          <w:fldChar w:fldCharType="end"/>
        </w:r>
      </w:hyperlink>
    </w:p>
    <w:p>
      <w:pPr>
        <w:pStyle w:val="TOC2"/>
        <w:tabs>
          <w:tab w:val="right" w:leader="dot" w:pos="8306"/>
        </w:tabs>
      </w:pPr>
      <w:hyperlink w:anchor="_Toc27848" w:history="1">
        <w:r>
          <w:rPr>
            <w:rFonts w:ascii="仿宋" w:eastAsia="仿宋" w:hAnsi="仿宋" w:cs="仿宋" w:hint="eastAsia"/>
            <w:lang w:eastAsia="zh-CN"/>
          </w:rPr>
          <w:t>(二)、原材料及主要辅助材料供应</w:t>
        </w:r>
        <w:r>
          <w:tab/>
        </w:r>
        <w:r>
          <w:fldChar w:fldCharType="begin"/>
        </w:r>
        <w:r>
          <w:instrText xml:space="preserve"> PAGEREF _Toc27848 \h </w:instrText>
        </w:r>
        <w:r>
          <w:fldChar w:fldCharType="separate"/>
        </w:r>
        <w:r>
          <w:t>10</w:t>
        </w:r>
        <w:r>
          <w:fldChar w:fldCharType="end"/>
        </w:r>
      </w:hyperlink>
    </w:p>
    <w:p>
      <w:pPr>
        <w:pStyle w:val="TOC2"/>
        <w:tabs>
          <w:tab w:val="right" w:leader="dot" w:pos="8306"/>
        </w:tabs>
      </w:pPr>
      <w:hyperlink w:anchor="_Toc6163" w:history="1">
        <w:r>
          <w:rPr>
            <w:rFonts w:ascii="仿宋" w:eastAsia="仿宋" w:hAnsi="仿宋" w:cs="仿宋" w:hint="eastAsia"/>
            <w:lang w:eastAsia="zh-CN"/>
          </w:rPr>
          <w:t>(三)、交通条件</w:t>
        </w:r>
        <w:r>
          <w:tab/>
        </w:r>
        <w:r>
          <w:fldChar w:fldCharType="begin"/>
        </w:r>
        <w:r>
          <w:instrText xml:space="preserve"> PAGEREF _Toc6163 \h </w:instrText>
        </w:r>
        <w:r>
          <w:fldChar w:fldCharType="separate"/>
        </w:r>
        <w:r>
          <w:t>12</w:t>
        </w:r>
        <w:r>
          <w:fldChar w:fldCharType="end"/>
        </w:r>
      </w:hyperlink>
    </w:p>
    <w:p>
      <w:pPr>
        <w:pStyle w:val="TOC2"/>
        <w:tabs>
          <w:tab w:val="right" w:leader="dot" w:pos="8306"/>
        </w:tabs>
      </w:pPr>
      <w:hyperlink w:anchor="_Toc1997" w:history="1">
        <w:r>
          <w:rPr>
            <w:rFonts w:ascii="仿宋" w:eastAsia="仿宋" w:hAnsi="仿宋" w:cs="仿宋" w:hint="eastAsia"/>
            <w:lang w:eastAsia="zh-CN"/>
          </w:rPr>
          <w:t>(四)、自然条件</w:t>
        </w:r>
        <w:r>
          <w:tab/>
        </w:r>
        <w:r>
          <w:fldChar w:fldCharType="begin"/>
        </w:r>
        <w:r>
          <w:instrText xml:space="preserve"> PAGEREF _Toc1997 \h </w:instrText>
        </w:r>
        <w:r>
          <w:fldChar w:fldCharType="separate"/>
        </w:r>
        <w:r>
          <w:t>13</w:t>
        </w:r>
        <w:r>
          <w:fldChar w:fldCharType="end"/>
        </w:r>
      </w:hyperlink>
    </w:p>
    <w:p>
      <w:pPr>
        <w:pStyle w:val="TOC2"/>
        <w:tabs>
          <w:tab w:val="right" w:leader="dot" w:pos="8306"/>
        </w:tabs>
      </w:pPr>
      <w:hyperlink w:anchor="_Toc7419" w:history="1">
        <w:r>
          <w:rPr>
            <w:rFonts w:ascii="仿宋" w:eastAsia="仿宋" w:hAnsi="仿宋" w:cs="仿宋" w:hint="eastAsia"/>
            <w:lang w:eastAsia="zh-CN"/>
          </w:rPr>
          <w:t>(五)、经济发展状况</w:t>
        </w:r>
        <w:r>
          <w:tab/>
        </w:r>
        <w:r>
          <w:fldChar w:fldCharType="begin"/>
        </w:r>
        <w:r>
          <w:instrText xml:space="preserve"> PAGEREF _Toc7419 \h </w:instrText>
        </w:r>
        <w:r>
          <w:fldChar w:fldCharType="separate"/>
        </w:r>
        <w:r>
          <w:t>15</w:t>
        </w:r>
        <w:r>
          <w:fldChar w:fldCharType="end"/>
        </w:r>
      </w:hyperlink>
    </w:p>
    <w:p>
      <w:pPr>
        <w:pStyle w:val="TOC2"/>
        <w:tabs>
          <w:tab w:val="right" w:leader="dot" w:pos="8306"/>
        </w:tabs>
      </w:pPr>
      <w:hyperlink w:anchor="_Toc17616" w:history="1">
        <w:r>
          <w:rPr>
            <w:rFonts w:ascii="仿宋" w:eastAsia="仿宋" w:hAnsi="仿宋" w:cs="仿宋" w:hint="eastAsia"/>
            <w:lang w:eastAsia="zh-CN"/>
          </w:rPr>
          <w:t>(六)、厂址选择</w:t>
        </w:r>
        <w:r>
          <w:tab/>
        </w:r>
        <w:r>
          <w:fldChar w:fldCharType="begin"/>
        </w:r>
        <w:r>
          <w:instrText xml:space="preserve"> PAGEREF _Toc17616 \h </w:instrText>
        </w:r>
        <w:r>
          <w:fldChar w:fldCharType="separate"/>
        </w:r>
        <w:r>
          <w:t>18</w:t>
        </w:r>
        <w:r>
          <w:fldChar w:fldCharType="end"/>
        </w:r>
      </w:hyperlink>
    </w:p>
    <w:p>
      <w:pPr>
        <w:pStyle w:val="TOC1"/>
        <w:tabs>
          <w:tab w:val="right" w:leader="dot" w:pos="8306"/>
        </w:tabs>
      </w:pPr>
      <w:hyperlink w:anchor="_Toc6623" w:history="1">
        <w:r>
          <w:rPr>
            <w:rFonts w:ascii="仿宋" w:eastAsia="仿宋" w:hAnsi="仿宋" w:cs="仿宋" w:hint="eastAsia"/>
            <w:lang w:eastAsia="zh-CN"/>
          </w:rPr>
          <w:t>三、选址方案</w:t>
        </w:r>
        <w:r>
          <w:tab/>
        </w:r>
        <w:r>
          <w:fldChar w:fldCharType="begin"/>
        </w:r>
        <w:r>
          <w:instrText xml:space="preserve"> PAGEREF _Toc6623 \h </w:instrText>
        </w:r>
        <w:r>
          <w:fldChar w:fldCharType="separate"/>
        </w:r>
        <w:r>
          <w:t>20</w:t>
        </w:r>
        <w:r>
          <w:fldChar w:fldCharType="end"/>
        </w:r>
      </w:hyperlink>
    </w:p>
    <w:p>
      <w:pPr>
        <w:pStyle w:val="TOC2"/>
        <w:tabs>
          <w:tab w:val="right" w:leader="dot" w:pos="8306"/>
        </w:tabs>
      </w:pPr>
      <w:hyperlink w:anchor="_Toc27900" w:history="1">
        <w:r>
          <w:rPr>
            <w:rFonts w:ascii="仿宋" w:eastAsia="仿宋" w:hAnsi="仿宋" w:cs="仿宋" w:hint="eastAsia"/>
            <w:lang w:eastAsia="zh-CN"/>
          </w:rPr>
          <w:t>(一)、音频线项目选址</w:t>
        </w:r>
        <w:r>
          <w:tab/>
        </w:r>
        <w:r>
          <w:fldChar w:fldCharType="begin"/>
        </w:r>
        <w:r>
          <w:instrText xml:space="preserve"> PAGEREF _Toc27900 \h </w:instrText>
        </w:r>
        <w:r>
          <w:fldChar w:fldCharType="separate"/>
        </w:r>
        <w:r>
          <w:t>20</w:t>
        </w:r>
        <w:r>
          <w:fldChar w:fldCharType="end"/>
        </w:r>
      </w:hyperlink>
    </w:p>
    <w:p>
      <w:pPr>
        <w:pStyle w:val="TOC2"/>
        <w:tabs>
          <w:tab w:val="right" w:leader="dot" w:pos="8306"/>
        </w:tabs>
      </w:pPr>
      <w:hyperlink w:anchor="_Toc5372" w:history="1">
        <w:r>
          <w:rPr>
            <w:rFonts w:ascii="仿宋" w:eastAsia="仿宋" w:hAnsi="仿宋" w:cs="仿宋" w:hint="eastAsia"/>
            <w:lang w:eastAsia="zh-CN"/>
          </w:rPr>
          <w:t>(二)、音频线项目选址流程</w:t>
        </w:r>
        <w:r>
          <w:tab/>
        </w:r>
        <w:r>
          <w:fldChar w:fldCharType="begin"/>
        </w:r>
        <w:r>
          <w:instrText xml:space="preserve"> PAGEREF _Toc5372 \h </w:instrText>
        </w:r>
        <w:r>
          <w:fldChar w:fldCharType="separate"/>
        </w:r>
        <w:r>
          <w:t>21</w:t>
        </w:r>
        <w:r>
          <w:fldChar w:fldCharType="end"/>
        </w:r>
      </w:hyperlink>
    </w:p>
    <w:p>
      <w:pPr>
        <w:pStyle w:val="TOC2"/>
        <w:tabs>
          <w:tab w:val="right" w:leader="dot" w:pos="8306"/>
        </w:tabs>
      </w:pPr>
      <w:hyperlink w:anchor="_Toc12389" w:history="1">
        <w:r>
          <w:rPr>
            <w:rFonts w:ascii="仿宋" w:eastAsia="仿宋" w:hAnsi="仿宋" w:cs="仿宋" w:hint="eastAsia"/>
            <w:lang w:eastAsia="zh-CN"/>
          </w:rPr>
          <w:t>(三)、音频线项目选址原则</w:t>
        </w:r>
        <w:r>
          <w:tab/>
        </w:r>
        <w:r>
          <w:fldChar w:fldCharType="begin"/>
        </w:r>
        <w:r>
          <w:instrText xml:space="preserve"> PAGEREF _Toc12389 \h </w:instrText>
        </w:r>
        <w:r>
          <w:fldChar w:fldCharType="separate"/>
        </w:r>
        <w:r>
          <w:t>22</w:t>
        </w:r>
        <w:r>
          <w:fldChar w:fldCharType="end"/>
        </w:r>
      </w:hyperlink>
    </w:p>
    <w:p>
      <w:pPr>
        <w:pStyle w:val="TOC1"/>
        <w:tabs>
          <w:tab w:val="right" w:leader="dot" w:pos="8306"/>
        </w:tabs>
      </w:pPr>
      <w:hyperlink w:anchor="_Toc32155" w:history="1">
        <w:r>
          <w:rPr>
            <w:rFonts w:ascii="仿宋" w:eastAsia="仿宋" w:hAnsi="仿宋" w:cs="仿宋" w:hint="eastAsia"/>
            <w:lang w:eastAsia="zh-CN"/>
          </w:rPr>
          <w:t>四、建筑技术方案说明</w:t>
        </w:r>
        <w:r>
          <w:tab/>
        </w:r>
        <w:r>
          <w:fldChar w:fldCharType="begin"/>
        </w:r>
        <w:r>
          <w:instrText xml:space="preserve"> PAGEREF _Toc32155 \h </w:instrText>
        </w:r>
        <w:r>
          <w:fldChar w:fldCharType="separate"/>
        </w:r>
        <w:r>
          <w:t>23</w:t>
        </w:r>
        <w:r>
          <w:fldChar w:fldCharType="end"/>
        </w:r>
      </w:hyperlink>
    </w:p>
    <w:p>
      <w:pPr>
        <w:pStyle w:val="TOC2"/>
        <w:tabs>
          <w:tab w:val="right" w:leader="dot" w:pos="8306"/>
        </w:tabs>
      </w:pPr>
      <w:hyperlink w:anchor="_Toc27290" w:history="1">
        <w:r>
          <w:rPr>
            <w:rFonts w:ascii="仿宋" w:eastAsia="仿宋" w:hAnsi="仿宋" w:cs="仿宋" w:hint="eastAsia"/>
            <w:lang w:eastAsia="zh-CN"/>
          </w:rPr>
          <w:t>(一)、音频线项目工程设计总体要求</w:t>
        </w:r>
        <w:r>
          <w:tab/>
        </w:r>
        <w:r>
          <w:fldChar w:fldCharType="begin"/>
        </w:r>
        <w:r>
          <w:instrText xml:space="preserve"> PAGEREF _Toc27290 \h </w:instrText>
        </w:r>
        <w:r>
          <w:fldChar w:fldCharType="separate"/>
        </w:r>
        <w:r>
          <w:t>23</w:t>
        </w:r>
        <w:r>
          <w:fldChar w:fldCharType="end"/>
        </w:r>
      </w:hyperlink>
    </w:p>
    <w:p>
      <w:pPr>
        <w:pStyle w:val="TOC2"/>
        <w:tabs>
          <w:tab w:val="right" w:leader="dot" w:pos="8306"/>
        </w:tabs>
      </w:pPr>
      <w:hyperlink w:anchor="_Toc19693" w:history="1">
        <w:r>
          <w:rPr>
            <w:rFonts w:ascii="仿宋" w:eastAsia="仿宋" w:hAnsi="仿宋" w:cs="仿宋" w:hint="eastAsia"/>
            <w:lang w:eastAsia="zh-CN"/>
          </w:rPr>
          <w:t>(二)、建设方案</w:t>
        </w:r>
        <w:r>
          <w:tab/>
        </w:r>
        <w:r>
          <w:fldChar w:fldCharType="begin"/>
        </w:r>
        <w:r>
          <w:instrText xml:space="preserve"> PAGEREF _Toc19693 \h </w:instrText>
        </w:r>
        <w:r>
          <w:fldChar w:fldCharType="separate"/>
        </w:r>
        <w:r>
          <w:t>24</w:t>
        </w:r>
        <w:r>
          <w:fldChar w:fldCharType="end"/>
        </w:r>
      </w:hyperlink>
    </w:p>
    <w:p>
      <w:pPr>
        <w:pStyle w:val="TOC2"/>
        <w:tabs>
          <w:tab w:val="right" w:leader="dot" w:pos="8306"/>
        </w:tabs>
      </w:pPr>
      <w:hyperlink w:anchor="_Toc29812" w:history="1">
        <w:r>
          <w:rPr>
            <w:rFonts w:ascii="仿宋" w:eastAsia="仿宋" w:hAnsi="仿宋" w:cs="仿宋" w:hint="eastAsia"/>
            <w:lang w:eastAsia="zh-CN"/>
          </w:rPr>
          <w:t>(三)、建筑工程建设指标</w:t>
        </w:r>
        <w:r>
          <w:tab/>
        </w:r>
        <w:r>
          <w:fldChar w:fldCharType="begin"/>
        </w:r>
        <w:r>
          <w:instrText xml:space="preserve"> PAGEREF _Toc29812 \h </w:instrText>
        </w:r>
        <w:r>
          <w:fldChar w:fldCharType="separate"/>
        </w:r>
        <w:r>
          <w:t>26</w:t>
        </w:r>
        <w:r>
          <w:fldChar w:fldCharType="end"/>
        </w:r>
      </w:hyperlink>
    </w:p>
    <w:p>
      <w:pPr>
        <w:pStyle w:val="TOC1"/>
        <w:tabs>
          <w:tab w:val="right" w:leader="dot" w:pos="8306"/>
        </w:tabs>
      </w:pPr>
      <w:hyperlink w:anchor="_Toc29452" w:history="1">
        <w:r>
          <w:rPr>
            <w:rFonts w:ascii="仿宋" w:eastAsia="仿宋" w:hAnsi="仿宋" w:cs="仿宋" w:hint="eastAsia"/>
            <w:lang w:eastAsia="zh-CN"/>
          </w:rPr>
          <w:t>五、市场分析、调研</w:t>
        </w:r>
        <w:r>
          <w:tab/>
        </w:r>
        <w:r>
          <w:fldChar w:fldCharType="begin"/>
        </w:r>
        <w:r>
          <w:instrText xml:space="preserve"> PAGEREF _Toc29452 \h </w:instrText>
        </w:r>
        <w:r>
          <w:fldChar w:fldCharType="separate"/>
        </w:r>
        <w:r>
          <w:t>26</w:t>
        </w:r>
        <w:r>
          <w:fldChar w:fldCharType="end"/>
        </w:r>
      </w:hyperlink>
    </w:p>
    <w:p>
      <w:pPr>
        <w:pStyle w:val="TOC2"/>
        <w:tabs>
          <w:tab w:val="right" w:leader="dot" w:pos="8306"/>
        </w:tabs>
      </w:pPr>
      <w:hyperlink w:anchor="_Toc13736" w:history="1">
        <w:r>
          <w:rPr>
            <w:rFonts w:ascii="仿宋" w:eastAsia="仿宋" w:hAnsi="仿宋" w:cs="仿宋" w:hint="eastAsia"/>
            <w:lang w:eastAsia="zh-CN"/>
          </w:rPr>
          <w:t>(一)、音频线行业分析</w:t>
        </w:r>
        <w:r>
          <w:tab/>
        </w:r>
        <w:r>
          <w:fldChar w:fldCharType="begin"/>
        </w:r>
        <w:r>
          <w:instrText xml:space="preserve"> PAGEREF _Toc13736 \h </w:instrText>
        </w:r>
        <w:r>
          <w:fldChar w:fldCharType="separate"/>
        </w:r>
        <w:r>
          <w:t>26</w:t>
        </w:r>
        <w:r>
          <w:fldChar w:fldCharType="end"/>
        </w:r>
      </w:hyperlink>
    </w:p>
    <w:p>
      <w:pPr>
        <w:pStyle w:val="TOC2"/>
        <w:tabs>
          <w:tab w:val="right" w:leader="dot" w:pos="8306"/>
        </w:tabs>
      </w:pPr>
      <w:hyperlink w:anchor="_Toc6360" w:history="1">
        <w:r>
          <w:rPr>
            <w:rFonts w:ascii="仿宋" w:eastAsia="仿宋" w:hAnsi="仿宋" w:cs="仿宋" w:hint="eastAsia"/>
            <w:lang w:eastAsia="zh-CN"/>
          </w:rPr>
          <w:t>(二)、音频线市场分析预测</w:t>
        </w:r>
        <w:r>
          <w:tab/>
        </w:r>
        <w:r>
          <w:fldChar w:fldCharType="begin"/>
        </w:r>
        <w:r>
          <w:instrText xml:space="preserve"> PAGEREF _Toc6360 \h </w:instrText>
        </w:r>
        <w:r>
          <w:fldChar w:fldCharType="separate"/>
        </w:r>
        <w:r>
          <w:t>27</w:t>
        </w:r>
        <w:r>
          <w:fldChar w:fldCharType="end"/>
        </w:r>
      </w:hyperlink>
    </w:p>
    <w:p>
      <w:pPr>
        <w:pStyle w:val="TOC1"/>
        <w:tabs>
          <w:tab w:val="right" w:leader="dot" w:pos="8306"/>
        </w:tabs>
      </w:pPr>
      <w:hyperlink w:anchor="_Toc31660" w:history="1">
        <w:r>
          <w:rPr>
            <w:rFonts w:ascii="仿宋" w:eastAsia="仿宋" w:hAnsi="仿宋" w:cs="仿宋" w:hint="eastAsia"/>
            <w:lang w:eastAsia="zh-CN"/>
          </w:rPr>
          <w:t>六、生产控制的基本程序</w:t>
        </w:r>
        <w:r>
          <w:tab/>
        </w:r>
        <w:r>
          <w:fldChar w:fldCharType="begin"/>
        </w:r>
        <w:r>
          <w:instrText xml:space="preserve"> PAGEREF _Toc31660 \h </w:instrText>
        </w:r>
        <w:r>
          <w:fldChar w:fldCharType="separate"/>
        </w:r>
        <w:r>
          <w:t>27</w:t>
        </w:r>
        <w:r>
          <w:fldChar w:fldCharType="end"/>
        </w:r>
      </w:hyperlink>
    </w:p>
    <w:p>
      <w:pPr>
        <w:pStyle w:val="TOC2"/>
        <w:tabs>
          <w:tab w:val="right" w:leader="dot" w:pos="8306"/>
        </w:tabs>
      </w:pPr>
      <w:hyperlink w:anchor="_Toc17850" w:history="1">
        <w:r>
          <w:rPr>
            <w:rFonts w:ascii="仿宋" w:eastAsia="仿宋" w:hAnsi="仿宋" w:cs="仿宋" w:hint="eastAsia"/>
            <w:lang w:eastAsia="zh-CN"/>
          </w:rPr>
          <w:t>(一)、音频线生产控制的基本程序</w:t>
        </w:r>
        <w:r>
          <w:tab/>
        </w:r>
        <w:r>
          <w:fldChar w:fldCharType="begin"/>
        </w:r>
        <w:r>
          <w:instrText xml:space="preserve"> PAGEREF _Toc17850 \h </w:instrText>
        </w:r>
        <w:r>
          <w:fldChar w:fldCharType="separate"/>
        </w:r>
        <w:r>
          <w:t>27</w:t>
        </w:r>
        <w:r>
          <w:fldChar w:fldCharType="end"/>
        </w:r>
      </w:hyperlink>
    </w:p>
    <w:p>
      <w:pPr>
        <w:pStyle w:val="TOC1"/>
        <w:tabs>
          <w:tab w:val="right" w:leader="dot" w:pos="8306"/>
        </w:tabs>
      </w:pPr>
      <w:hyperlink w:anchor="_Toc2275" w:history="1">
        <w:r>
          <w:rPr>
            <w:rFonts w:ascii="仿宋" w:eastAsia="仿宋" w:hAnsi="仿宋" w:cs="仿宋" w:hint="eastAsia"/>
            <w:lang w:eastAsia="zh-CN"/>
          </w:rPr>
          <w:t>七、运营管理</w:t>
        </w:r>
        <w:r>
          <w:tab/>
        </w:r>
        <w:r>
          <w:fldChar w:fldCharType="begin"/>
        </w:r>
        <w:r>
          <w:instrText xml:space="preserve"> PAGEREF _Toc2275 \h </w:instrText>
        </w:r>
        <w:r>
          <w:fldChar w:fldCharType="separate"/>
        </w:r>
        <w:r>
          <w:t>28</w:t>
        </w:r>
        <w:r>
          <w:fldChar w:fldCharType="end"/>
        </w:r>
      </w:hyperlink>
    </w:p>
    <w:p>
      <w:pPr>
        <w:pStyle w:val="TOC2"/>
        <w:tabs>
          <w:tab w:val="right" w:leader="dot" w:pos="8306"/>
        </w:tabs>
      </w:pPr>
      <w:hyperlink w:anchor="_Toc12446" w:history="1">
        <w:r>
          <w:rPr>
            <w:rFonts w:ascii="仿宋" w:eastAsia="仿宋" w:hAnsi="仿宋" w:cs="仿宋" w:hint="eastAsia"/>
            <w:lang w:eastAsia="zh-CN"/>
          </w:rPr>
          <w:t>(一)、公司经营宗旨</w:t>
        </w:r>
        <w:r>
          <w:tab/>
        </w:r>
        <w:r>
          <w:fldChar w:fldCharType="begin"/>
        </w:r>
        <w:r>
          <w:instrText xml:space="preserve"> PAGEREF _Toc12446 \h </w:instrText>
        </w:r>
        <w:r>
          <w:fldChar w:fldCharType="separate"/>
        </w:r>
        <w:r>
          <w:t>28</w:t>
        </w:r>
        <w:r>
          <w:fldChar w:fldCharType="end"/>
        </w:r>
      </w:hyperlink>
    </w:p>
    <w:p>
      <w:pPr>
        <w:pStyle w:val="TOC2"/>
        <w:tabs>
          <w:tab w:val="right" w:leader="dot" w:pos="8306"/>
        </w:tabs>
      </w:pPr>
      <w:hyperlink w:anchor="_Toc9788" w:history="1">
        <w:r>
          <w:rPr>
            <w:rFonts w:ascii="仿宋" w:eastAsia="仿宋" w:hAnsi="仿宋" w:cs="仿宋" w:hint="eastAsia"/>
            <w:lang w:eastAsia="zh-CN"/>
          </w:rPr>
          <w:t>(二)、公司目标与主职责</w:t>
        </w:r>
        <w:r>
          <w:tab/>
        </w:r>
        <w:r>
          <w:fldChar w:fldCharType="begin"/>
        </w:r>
        <w:r>
          <w:instrText xml:space="preserve"> PAGEREF _Toc9788 \h </w:instrText>
        </w:r>
        <w:r>
          <w:fldChar w:fldCharType="separate"/>
        </w:r>
        <w:r>
          <w:t>28</w:t>
        </w:r>
        <w:r>
          <w:fldChar w:fldCharType="end"/>
        </w:r>
      </w:hyperlink>
    </w:p>
    <w:p>
      <w:pPr>
        <w:pStyle w:val="TOC2"/>
        <w:tabs>
          <w:tab w:val="right" w:leader="dot" w:pos="8306"/>
        </w:tabs>
      </w:pPr>
      <w:hyperlink w:anchor="_Toc32162" w:history="1">
        <w:r>
          <w:rPr>
            <w:rFonts w:ascii="仿宋" w:eastAsia="仿宋" w:hAnsi="仿宋" w:cs="仿宋" w:hint="eastAsia"/>
            <w:lang w:eastAsia="zh-CN"/>
          </w:rPr>
          <w:t>(三)、各部门职责及权限</w:t>
        </w:r>
        <w:r>
          <w:tab/>
        </w:r>
        <w:r>
          <w:fldChar w:fldCharType="begin"/>
        </w:r>
        <w:r>
          <w:instrText xml:space="preserve"> PAGEREF _Toc32162 \h </w:instrText>
        </w:r>
        <w:r>
          <w:fldChar w:fldCharType="separate"/>
        </w:r>
        <w:r>
          <w:t>29</w:t>
        </w:r>
        <w:r>
          <w:fldChar w:fldCharType="end"/>
        </w:r>
      </w:hyperlink>
    </w:p>
    <w:p>
      <w:pPr>
        <w:pStyle w:val="TOC2"/>
        <w:tabs>
          <w:tab w:val="right" w:leader="dot" w:pos="8306"/>
        </w:tabs>
      </w:pPr>
      <w:hyperlink w:anchor="_Toc4768" w:history="1">
        <w:r>
          <w:rPr>
            <w:rFonts w:ascii="仿宋" w:eastAsia="仿宋" w:hAnsi="仿宋" w:cs="仿宋" w:hint="eastAsia"/>
            <w:lang w:eastAsia="zh-CN"/>
          </w:rPr>
          <w:t>(四)、财务会计制度</w:t>
        </w:r>
        <w:r>
          <w:tab/>
        </w:r>
        <w:r>
          <w:fldChar w:fldCharType="begin"/>
        </w:r>
        <w:r>
          <w:instrText xml:space="preserve"> PAGEREF _Toc4768 \h </w:instrText>
        </w:r>
        <w:r>
          <w:fldChar w:fldCharType="separate"/>
        </w:r>
        <w:r>
          <w:t>30</w:t>
        </w:r>
        <w:r>
          <w:fldChar w:fldCharType="end"/>
        </w:r>
      </w:hyperlink>
    </w:p>
    <w:p>
      <w:pPr>
        <w:pStyle w:val="TOC1"/>
        <w:tabs>
          <w:tab w:val="right" w:leader="dot" w:pos="8306"/>
        </w:tabs>
      </w:pPr>
      <w:hyperlink w:anchor="_Toc30278" w:history="1">
        <w:r>
          <w:rPr>
            <w:rFonts w:ascii="仿宋" w:eastAsia="仿宋" w:hAnsi="仿宋" w:cs="仿宋" w:hint="eastAsia"/>
            <w:lang w:eastAsia="zh-CN"/>
          </w:rPr>
          <w:t>八、营销策略与品牌推广</w:t>
        </w:r>
        <w:r>
          <w:tab/>
        </w:r>
        <w:r>
          <w:fldChar w:fldCharType="begin"/>
        </w:r>
        <w:r>
          <w:instrText xml:space="preserve"> PAGEREF _Toc30278 \h </w:instrText>
        </w:r>
        <w:r>
          <w:fldChar w:fldCharType="separate"/>
        </w:r>
        <w:r>
          <w:t>31</w:t>
        </w:r>
        <w:r>
          <w:fldChar w:fldCharType="end"/>
        </w:r>
      </w:hyperlink>
    </w:p>
    <w:p>
      <w:pPr>
        <w:pStyle w:val="TOC2"/>
        <w:tabs>
          <w:tab w:val="right" w:leader="dot" w:pos="8306"/>
        </w:tabs>
      </w:pPr>
      <w:hyperlink w:anchor="_Toc18142" w:history="1">
        <w:r>
          <w:rPr>
            <w:rFonts w:ascii="仿宋" w:eastAsia="仿宋" w:hAnsi="仿宋" w:cs="仿宋" w:hint="eastAsia"/>
            <w:lang w:eastAsia="zh-CN"/>
          </w:rPr>
          <w:t>(一)、营销策略制定</w:t>
        </w:r>
        <w:r>
          <w:tab/>
        </w:r>
        <w:r>
          <w:fldChar w:fldCharType="begin"/>
        </w:r>
        <w:r>
          <w:instrText xml:space="preserve"> PAGEREF _Toc18142 \h </w:instrText>
        </w:r>
        <w:r>
          <w:fldChar w:fldCharType="separate"/>
        </w:r>
        <w:r>
          <w:t>31</w:t>
        </w:r>
        <w:r>
          <w:fldChar w:fldCharType="end"/>
        </w:r>
      </w:hyperlink>
    </w:p>
    <w:p>
      <w:pPr>
        <w:pStyle w:val="TOC2"/>
        <w:tabs>
          <w:tab w:val="right" w:leader="dot" w:pos="8306"/>
        </w:tabs>
      </w:pPr>
      <w:hyperlink w:anchor="_Toc30763" w:history="1">
        <w:r>
          <w:rPr>
            <w:rFonts w:ascii="仿宋" w:eastAsia="仿宋" w:hAnsi="仿宋" w:cs="仿宋" w:hint="eastAsia"/>
            <w:lang w:eastAsia="zh-CN"/>
          </w:rPr>
          <w:t>(二)、产品定位与定价策略</w:t>
        </w:r>
        <w:r>
          <w:tab/>
        </w:r>
        <w:r>
          <w:fldChar w:fldCharType="begin"/>
        </w:r>
        <w:r>
          <w:instrText xml:space="preserve"> PAGEREF _Toc30763 \h </w:instrText>
        </w:r>
        <w:r>
          <w:fldChar w:fldCharType="separate"/>
        </w:r>
        <w:r>
          <w:t>32</w:t>
        </w:r>
        <w:r>
          <w:fldChar w:fldCharType="end"/>
        </w:r>
      </w:hyperlink>
    </w:p>
    <w:p>
      <w:pPr>
        <w:pStyle w:val="TOC2"/>
        <w:tabs>
          <w:tab w:val="right" w:leader="dot" w:pos="8306"/>
        </w:tabs>
      </w:pPr>
      <w:hyperlink w:anchor="_Toc31227" w:history="1">
        <w:r>
          <w:rPr>
            <w:rFonts w:ascii="仿宋" w:eastAsia="仿宋" w:hAnsi="仿宋" w:cs="仿宋" w:hint="eastAsia"/>
            <w:lang w:eastAsia="zh-CN"/>
          </w:rPr>
          <w:t>(三)、促销与广告战略</w:t>
        </w:r>
        <w:r>
          <w:tab/>
        </w:r>
        <w:r>
          <w:fldChar w:fldCharType="begin"/>
        </w:r>
        <w:r>
          <w:instrText xml:space="preserve"> PAGEREF _Toc31227 \h </w:instrText>
        </w:r>
        <w:r>
          <w:fldChar w:fldCharType="separate"/>
        </w:r>
        <w:r>
          <w:t>33</w:t>
        </w:r>
        <w:r>
          <w:fldChar w:fldCharType="end"/>
        </w:r>
      </w:hyperlink>
    </w:p>
    <w:p>
      <w:pPr>
        <w:pStyle w:val="TOC2"/>
        <w:tabs>
          <w:tab w:val="right" w:leader="dot" w:pos="8306"/>
        </w:tabs>
      </w:pPr>
      <w:hyperlink w:anchor="_Toc30358" w:history="1">
        <w:r>
          <w:rPr>
            <w:rFonts w:ascii="仿宋" w:eastAsia="仿宋" w:hAnsi="仿宋" w:cs="仿宋" w:hint="eastAsia"/>
            <w:lang w:eastAsia="zh-CN"/>
          </w:rPr>
          <w:t>(四)、品牌推广计划</w:t>
        </w:r>
        <w:r>
          <w:tab/>
        </w:r>
        <w:r>
          <w:fldChar w:fldCharType="begin"/>
        </w:r>
        <w:r>
          <w:instrText xml:space="preserve"> PAGEREF _Toc30358 \h </w:instrText>
        </w:r>
        <w:r>
          <w:fldChar w:fldCharType="separate"/>
        </w:r>
        <w:r>
          <w:t>34</w:t>
        </w:r>
        <w:r>
          <w:fldChar w:fldCharType="end"/>
        </w:r>
      </w:hyperlink>
    </w:p>
    <w:p>
      <w:pPr>
        <w:pStyle w:val="TOC1"/>
        <w:tabs>
          <w:tab w:val="right" w:leader="dot" w:pos="8306"/>
        </w:tabs>
      </w:pPr>
      <w:hyperlink w:anchor="_Toc28948" w:history="1">
        <w:r>
          <w:rPr>
            <w:rFonts w:ascii="仿宋" w:eastAsia="仿宋" w:hAnsi="仿宋" w:cs="仿宋" w:hint="eastAsia"/>
            <w:lang w:eastAsia="zh-CN"/>
          </w:rPr>
          <w:t>九、战略实施的阶段</w:t>
        </w:r>
        <w:r>
          <w:tab/>
        </w:r>
        <w:r>
          <w:fldChar w:fldCharType="begin"/>
        </w:r>
        <w:r>
          <w:instrText xml:space="preserve"> PAGEREF _Toc28948 \h </w:instrText>
        </w:r>
        <w:r>
          <w:fldChar w:fldCharType="separate"/>
        </w:r>
        <w:r>
          <w:t>36</w:t>
        </w:r>
        <w:r>
          <w:fldChar w:fldCharType="end"/>
        </w:r>
      </w:hyperlink>
    </w:p>
    <w:p>
      <w:pPr>
        <w:pStyle w:val="TOC2"/>
        <w:tabs>
          <w:tab w:val="right" w:leader="dot" w:pos="8306"/>
        </w:tabs>
      </w:pPr>
      <w:hyperlink w:anchor="_Toc3419" w:history="1">
        <w:r>
          <w:rPr>
            <w:rFonts w:ascii="仿宋" w:eastAsia="仿宋" w:hAnsi="仿宋" w:cs="仿宋" w:hint="eastAsia"/>
            <w:lang w:eastAsia="zh-CN"/>
          </w:rPr>
          <w:t>(一)、战略实施的阶段</w:t>
        </w:r>
        <w:r>
          <w:tab/>
        </w:r>
        <w:r>
          <w:fldChar w:fldCharType="begin"/>
        </w:r>
        <w:r>
          <w:instrText xml:space="preserve"> PAGEREF _Toc3419 \h </w:instrText>
        </w:r>
        <w:r>
          <w:fldChar w:fldCharType="separate"/>
        </w:r>
        <w:r>
          <w:t>36</w:t>
        </w:r>
        <w:r>
          <w:fldChar w:fldCharType="end"/>
        </w:r>
      </w:hyperlink>
    </w:p>
    <w:p>
      <w:pPr>
        <w:pStyle w:val="TOC1"/>
        <w:tabs>
          <w:tab w:val="right" w:leader="dot" w:pos="8306"/>
        </w:tabs>
      </w:pPr>
      <w:hyperlink w:anchor="_Toc16176" w:history="1">
        <w:r>
          <w:rPr>
            <w:rFonts w:ascii="仿宋" w:eastAsia="仿宋" w:hAnsi="仿宋" w:cs="仿宋" w:hint="eastAsia"/>
            <w:lang w:eastAsia="zh-CN"/>
          </w:rPr>
          <w:t>十、音频线项目投资方案分析</w:t>
        </w:r>
        <w:r>
          <w:tab/>
        </w:r>
        <w:r>
          <w:fldChar w:fldCharType="begin"/>
        </w:r>
        <w:r>
          <w:instrText xml:space="preserve"> PAGEREF _Toc16176 \h </w:instrText>
        </w:r>
        <w:r>
          <w:fldChar w:fldCharType="separate"/>
        </w:r>
        <w:r>
          <w:t>38</w:t>
        </w:r>
        <w:r>
          <w:fldChar w:fldCharType="end"/>
        </w:r>
      </w:hyperlink>
    </w:p>
    <w:p>
      <w:pPr>
        <w:pStyle w:val="TOC2"/>
        <w:tabs>
          <w:tab w:val="right" w:leader="dot" w:pos="8306"/>
        </w:tabs>
      </w:pPr>
      <w:hyperlink w:anchor="_Toc22496" w:history="1">
        <w:r>
          <w:rPr>
            <w:rFonts w:ascii="仿宋" w:eastAsia="仿宋" w:hAnsi="仿宋" w:cs="仿宋" w:hint="eastAsia"/>
            <w:lang w:eastAsia="zh-CN"/>
          </w:rPr>
          <w:t>(一)、音频线项目估算说明</w:t>
        </w:r>
        <w:r>
          <w:tab/>
        </w:r>
        <w:r>
          <w:fldChar w:fldCharType="begin"/>
        </w:r>
        <w:r>
          <w:instrText xml:space="preserve"> PAGEREF _Toc22496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1" w:history="1">
        <w:r>
          <w:rPr>
            <w:rFonts w:ascii="仿宋" w:eastAsia="仿宋" w:hAnsi="仿宋" w:cs="仿宋" w:hint="eastAsia"/>
            <w:lang w:eastAsia="zh-CN"/>
          </w:rPr>
          <w:t>(二)、音频线项目总投资估算</w:t>
        </w:r>
        <w:r>
          <w:tab/>
        </w:r>
        <w:r>
          <w:fldChar w:fldCharType="begin"/>
        </w:r>
        <w:r>
          <w:instrText xml:space="preserve"> PAGEREF _Toc31921 \h </w:instrText>
        </w:r>
        <w:r>
          <w:fldChar w:fldCharType="separate"/>
        </w:r>
        <w:r>
          <w:t>39</w:t>
        </w:r>
        <w:r>
          <w:fldChar w:fldCharType="end"/>
        </w:r>
      </w:hyperlink>
    </w:p>
    <w:p>
      <w:pPr>
        <w:pStyle w:val="TOC2"/>
        <w:tabs>
          <w:tab w:val="right" w:leader="dot" w:pos="8306"/>
        </w:tabs>
      </w:pPr>
      <w:hyperlink w:anchor="_Toc5451" w:history="1">
        <w:r>
          <w:rPr>
            <w:rFonts w:ascii="仿宋" w:eastAsia="仿宋" w:hAnsi="仿宋" w:cs="仿宋" w:hint="eastAsia"/>
            <w:lang w:eastAsia="zh-CN"/>
          </w:rPr>
          <w:t>(三)、资金筹措</w:t>
        </w:r>
        <w:r>
          <w:tab/>
        </w:r>
        <w:r>
          <w:fldChar w:fldCharType="begin"/>
        </w:r>
        <w:r>
          <w:instrText xml:space="preserve"> PAGEREF _Toc5451 \h </w:instrText>
        </w:r>
        <w:r>
          <w:fldChar w:fldCharType="separate"/>
        </w:r>
        <w:r>
          <w:t>39</w:t>
        </w:r>
        <w:r>
          <w:fldChar w:fldCharType="end"/>
        </w:r>
      </w:hyperlink>
    </w:p>
    <w:p>
      <w:pPr>
        <w:pStyle w:val="TOC1"/>
        <w:tabs>
          <w:tab w:val="right" w:leader="dot" w:pos="8306"/>
        </w:tabs>
      </w:pPr>
      <w:hyperlink w:anchor="_Toc31561" w:history="1">
        <w:r>
          <w:rPr>
            <w:rFonts w:ascii="仿宋" w:eastAsia="仿宋" w:hAnsi="仿宋" w:cs="仿宋" w:hint="eastAsia"/>
            <w:lang w:eastAsia="zh-CN"/>
          </w:rPr>
          <w:t>十一、环境基础状况</w:t>
        </w:r>
        <w:r>
          <w:tab/>
        </w:r>
        <w:r>
          <w:fldChar w:fldCharType="begin"/>
        </w:r>
        <w:r>
          <w:instrText xml:space="preserve"> PAGEREF _Toc31561 \h </w:instrText>
        </w:r>
        <w:r>
          <w:fldChar w:fldCharType="separate"/>
        </w:r>
        <w:r>
          <w:t>40</w:t>
        </w:r>
        <w:r>
          <w:fldChar w:fldCharType="end"/>
        </w:r>
      </w:hyperlink>
    </w:p>
    <w:p>
      <w:pPr>
        <w:pStyle w:val="TOC2"/>
        <w:tabs>
          <w:tab w:val="right" w:leader="dot" w:pos="8306"/>
        </w:tabs>
      </w:pPr>
      <w:hyperlink w:anchor="_Toc11039" w:history="1">
        <w:r>
          <w:rPr>
            <w:rFonts w:ascii="仿宋" w:eastAsia="仿宋" w:hAnsi="仿宋" w:cs="仿宋" w:hint="eastAsia"/>
            <w:lang w:eastAsia="zh-CN"/>
          </w:rPr>
          <w:t>(一)、大气环境</w:t>
        </w:r>
        <w:r>
          <w:tab/>
        </w:r>
        <w:r>
          <w:fldChar w:fldCharType="begin"/>
        </w:r>
        <w:r>
          <w:instrText xml:space="preserve"> PAGEREF _Toc11039 \h </w:instrText>
        </w:r>
        <w:r>
          <w:fldChar w:fldCharType="separate"/>
        </w:r>
        <w:r>
          <w:t>40</w:t>
        </w:r>
        <w:r>
          <w:fldChar w:fldCharType="end"/>
        </w:r>
      </w:hyperlink>
    </w:p>
    <w:p>
      <w:pPr>
        <w:pStyle w:val="TOC2"/>
        <w:tabs>
          <w:tab w:val="right" w:leader="dot" w:pos="8306"/>
        </w:tabs>
      </w:pPr>
      <w:hyperlink w:anchor="_Toc25244" w:history="1">
        <w:r>
          <w:rPr>
            <w:rFonts w:ascii="仿宋" w:eastAsia="仿宋" w:hAnsi="仿宋" w:cs="仿宋" w:hint="eastAsia"/>
            <w:lang w:eastAsia="zh-CN"/>
          </w:rPr>
          <w:t>(二)、水环境</w:t>
        </w:r>
        <w:r>
          <w:tab/>
        </w:r>
        <w:r>
          <w:fldChar w:fldCharType="begin"/>
        </w:r>
        <w:r>
          <w:instrText xml:space="preserve"> PAGEREF _Toc25244 \h </w:instrText>
        </w:r>
        <w:r>
          <w:fldChar w:fldCharType="separate"/>
        </w:r>
        <w:r>
          <w:t>42</w:t>
        </w:r>
        <w:r>
          <w:fldChar w:fldCharType="end"/>
        </w:r>
      </w:hyperlink>
    </w:p>
    <w:p>
      <w:pPr>
        <w:pStyle w:val="TOC2"/>
        <w:tabs>
          <w:tab w:val="right" w:leader="dot" w:pos="8306"/>
        </w:tabs>
      </w:pPr>
      <w:hyperlink w:anchor="_Toc25048" w:history="1">
        <w:r>
          <w:rPr>
            <w:rFonts w:ascii="仿宋" w:eastAsia="仿宋" w:hAnsi="仿宋" w:cs="仿宋" w:hint="eastAsia"/>
            <w:lang w:eastAsia="zh-CN"/>
          </w:rPr>
          <w:t>(三)、土壤环境</w:t>
        </w:r>
        <w:r>
          <w:tab/>
        </w:r>
        <w:r>
          <w:fldChar w:fldCharType="begin"/>
        </w:r>
        <w:r>
          <w:instrText xml:space="preserve"> PAGEREF _Toc25048 \h </w:instrText>
        </w:r>
        <w:r>
          <w:fldChar w:fldCharType="separate"/>
        </w:r>
        <w:r>
          <w:t>43</w:t>
        </w:r>
        <w:r>
          <w:fldChar w:fldCharType="end"/>
        </w:r>
      </w:hyperlink>
    </w:p>
    <w:p>
      <w:pPr>
        <w:pStyle w:val="TOC2"/>
        <w:tabs>
          <w:tab w:val="right" w:leader="dot" w:pos="8306"/>
        </w:tabs>
      </w:pPr>
      <w:hyperlink w:anchor="_Toc17146" w:history="1">
        <w:r>
          <w:rPr>
            <w:rFonts w:ascii="仿宋" w:eastAsia="仿宋" w:hAnsi="仿宋" w:cs="仿宋" w:hint="eastAsia"/>
            <w:lang w:eastAsia="zh-CN"/>
          </w:rPr>
          <w:t>(四)、生态环境</w:t>
        </w:r>
        <w:r>
          <w:tab/>
        </w:r>
        <w:r>
          <w:fldChar w:fldCharType="begin"/>
        </w:r>
        <w:r>
          <w:instrText xml:space="preserve"> PAGEREF _Toc17146 \h </w:instrText>
        </w:r>
        <w:r>
          <w:fldChar w:fldCharType="separate"/>
        </w:r>
        <w:r>
          <w:t>44</w:t>
        </w:r>
        <w:r>
          <w:fldChar w:fldCharType="end"/>
        </w:r>
      </w:hyperlink>
    </w:p>
    <w:p>
      <w:pPr>
        <w:pStyle w:val="TOC2"/>
        <w:tabs>
          <w:tab w:val="right" w:leader="dot" w:pos="8306"/>
        </w:tabs>
      </w:pPr>
      <w:hyperlink w:anchor="_Toc21315" w:history="1">
        <w:r>
          <w:rPr>
            <w:rFonts w:ascii="仿宋" w:eastAsia="仿宋" w:hAnsi="仿宋" w:cs="仿宋" w:hint="eastAsia"/>
            <w:lang w:eastAsia="zh-CN"/>
          </w:rPr>
          <w:t>(五)、噪声环境</w:t>
        </w:r>
        <w:r>
          <w:tab/>
        </w:r>
        <w:r>
          <w:fldChar w:fldCharType="begin"/>
        </w:r>
        <w:r>
          <w:instrText xml:space="preserve"> PAGEREF _Toc21315 \h </w:instrText>
        </w:r>
        <w:r>
          <w:fldChar w:fldCharType="separate"/>
        </w:r>
        <w:r>
          <w:t>46</w:t>
        </w:r>
        <w:r>
          <w:fldChar w:fldCharType="end"/>
        </w:r>
      </w:hyperlink>
    </w:p>
    <w:p>
      <w:pPr>
        <w:pStyle w:val="TOC1"/>
        <w:tabs>
          <w:tab w:val="right" w:leader="dot" w:pos="8306"/>
        </w:tabs>
      </w:pPr>
      <w:hyperlink w:anchor="_Toc22225" w:history="1">
        <w:r>
          <w:rPr>
            <w:rFonts w:ascii="仿宋" w:eastAsia="仿宋" w:hAnsi="仿宋" w:cs="仿宋" w:hint="eastAsia"/>
            <w:lang w:eastAsia="zh-CN"/>
          </w:rPr>
          <w:t>十二、安全管理体系建设</w:t>
        </w:r>
        <w:r>
          <w:tab/>
        </w:r>
        <w:r>
          <w:fldChar w:fldCharType="begin"/>
        </w:r>
        <w:r>
          <w:instrText xml:space="preserve"> PAGEREF _Toc22225 \h </w:instrText>
        </w:r>
        <w:r>
          <w:fldChar w:fldCharType="separate"/>
        </w:r>
        <w:r>
          <w:t>47</w:t>
        </w:r>
        <w:r>
          <w:fldChar w:fldCharType="end"/>
        </w:r>
      </w:hyperlink>
    </w:p>
    <w:p>
      <w:pPr>
        <w:pStyle w:val="TOC2"/>
        <w:tabs>
          <w:tab w:val="right" w:leader="dot" w:pos="8306"/>
        </w:tabs>
      </w:pPr>
      <w:hyperlink w:anchor="_Toc156" w:history="1">
        <w:r>
          <w:rPr>
            <w:rFonts w:ascii="仿宋" w:eastAsia="仿宋" w:hAnsi="仿宋" w:cs="仿宋" w:hint="eastAsia"/>
            <w:lang w:eastAsia="zh-CN"/>
          </w:rPr>
          <w:t>(一)、安全管理体系建设的必要性</w:t>
        </w:r>
        <w:r>
          <w:tab/>
        </w:r>
        <w:r>
          <w:fldChar w:fldCharType="begin"/>
        </w:r>
        <w:r>
          <w:instrText xml:space="preserve"> PAGEREF _Toc156 \h </w:instrText>
        </w:r>
        <w:r>
          <w:fldChar w:fldCharType="separate"/>
        </w:r>
        <w:r>
          <w:t>47</w:t>
        </w:r>
        <w:r>
          <w:fldChar w:fldCharType="end"/>
        </w:r>
      </w:hyperlink>
    </w:p>
    <w:p>
      <w:pPr>
        <w:pStyle w:val="TOC2"/>
        <w:tabs>
          <w:tab w:val="right" w:leader="dot" w:pos="8306"/>
        </w:tabs>
      </w:pPr>
      <w:hyperlink w:anchor="_Toc12489" w:history="1">
        <w:r>
          <w:rPr>
            <w:rFonts w:ascii="仿宋" w:eastAsia="仿宋" w:hAnsi="仿宋" w:cs="仿宋" w:hint="eastAsia"/>
            <w:lang w:eastAsia="zh-CN"/>
          </w:rPr>
          <w:t>(二)、安全管理体系建设的基本原则</w:t>
        </w:r>
        <w:r>
          <w:tab/>
        </w:r>
        <w:r>
          <w:fldChar w:fldCharType="begin"/>
        </w:r>
        <w:r>
          <w:instrText xml:space="preserve"> PAGEREF _Toc12489 \h </w:instrText>
        </w:r>
        <w:r>
          <w:fldChar w:fldCharType="separate"/>
        </w:r>
        <w:r>
          <w:t>48</w:t>
        </w:r>
        <w:r>
          <w:fldChar w:fldCharType="end"/>
        </w:r>
      </w:hyperlink>
    </w:p>
    <w:p>
      <w:pPr>
        <w:pStyle w:val="TOC2"/>
        <w:tabs>
          <w:tab w:val="right" w:leader="dot" w:pos="8306"/>
        </w:tabs>
      </w:pPr>
      <w:hyperlink w:anchor="_Toc30408" w:history="1">
        <w:r>
          <w:rPr>
            <w:rFonts w:ascii="仿宋" w:eastAsia="仿宋" w:hAnsi="仿宋" w:cs="仿宋" w:hint="eastAsia"/>
            <w:lang w:eastAsia="zh-CN"/>
          </w:rPr>
          <w:t>(三)、安全管理体系建设的目标和任务</w:t>
        </w:r>
        <w:r>
          <w:tab/>
        </w:r>
        <w:r>
          <w:fldChar w:fldCharType="begin"/>
        </w:r>
        <w:r>
          <w:instrText xml:space="preserve"> PAGEREF _Toc30408 \h </w:instrText>
        </w:r>
        <w:r>
          <w:fldChar w:fldCharType="separate"/>
        </w:r>
        <w:r>
          <w:t>49</w:t>
        </w:r>
        <w:r>
          <w:fldChar w:fldCharType="end"/>
        </w:r>
      </w:hyperlink>
    </w:p>
    <w:p>
      <w:pPr>
        <w:pStyle w:val="TOC2"/>
        <w:tabs>
          <w:tab w:val="right" w:leader="dot" w:pos="8306"/>
        </w:tabs>
      </w:pPr>
      <w:hyperlink w:anchor="_Toc17320" w:history="1">
        <w:r>
          <w:rPr>
            <w:rFonts w:ascii="仿宋" w:eastAsia="仿宋" w:hAnsi="仿宋" w:cs="仿宋" w:hint="eastAsia"/>
            <w:lang w:eastAsia="zh-CN"/>
          </w:rPr>
          <w:t>(四)、安全管理体系建设的组织架构</w:t>
        </w:r>
        <w:r>
          <w:tab/>
        </w:r>
        <w:r>
          <w:fldChar w:fldCharType="begin"/>
        </w:r>
        <w:r>
          <w:instrText xml:space="preserve"> PAGEREF _Toc17320 \h </w:instrText>
        </w:r>
        <w:r>
          <w:fldChar w:fldCharType="separate"/>
        </w:r>
        <w:r>
          <w:t>50</w:t>
        </w:r>
        <w:r>
          <w:fldChar w:fldCharType="end"/>
        </w:r>
      </w:hyperlink>
    </w:p>
    <w:p>
      <w:pPr>
        <w:pStyle w:val="TOC2"/>
        <w:tabs>
          <w:tab w:val="right" w:leader="dot" w:pos="8306"/>
        </w:tabs>
      </w:pPr>
      <w:hyperlink w:anchor="_Toc22813" w:history="1">
        <w:r>
          <w:rPr>
            <w:rFonts w:ascii="仿宋" w:eastAsia="仿宋" w:hAnsi="仿宋" w:cs="仿宋" w:hint="eastAsia"/>
            <w:lang w:eastAsia="zh-CN"/>
          </w:rPr>
          <w:t>(五)、安全管理体系建设的责任分工</w:t>
        </w:r>
        <w:r>
          <w:tab/>
        </w:r>
        <w:r>
          <w:fldChar w:fldCharType="begin"/>
        </w:r>
        <w:r>
          <w:instrText xml:space="preserve"> PAGEREF _Toc22813 \h </w:instrText>
        </w:r>
        <w:r>
          <w:fldChar w:fldCharType="separate"/>
        </w:r>
        <w:r>
          <w:t>51</w:t>
        </w:r>
        <w:r>
          <w:fldChar w:fldCharType="end"/>
        </w:r>
      </w:hyperlink>
    </w:p>
    <w:p>
      <w:pPr>
        <w:pStyle w:val="TOC2"/>
        <w:tabs>
          <w:tab w:val="right" w:leader="dot" w:pos="8306"/>
        </w:tabs>
      </w:pPr>
      <w:hyperlink w:anchor="_Toc23153" w:history="1">
        <w:r>
          <w:rPr>
            <w:rFonts w:ascii="仿宋" w:eastAsia="仿宋" w:hAnsi="仿宋" w:cs="仿宋" w:hint="eastAsia"/>
            <w:lang w:eastAsia="zh-CN"/>
          </w:rPr>
          <w:t>(六)、安全管理体系建设的培训计划</w:t>
        </w:r>
        <w:r>
          <w:tab/>
        </w:r>
        <w:r>
          <w:fldChar w:fldCharType="begin"/>
        </w:r>
        <w:r>
          <w:instrText xml:space="preserve"> PAGEREF _Toc23153 \h </w:instrText>
        </w:r>
        <w:r>
          <w:fldChar w:fldCharType="separate"/>
        </w:r>
        <w:r>
          <w:t>53</w:t>
        </w:r>
        <w:r>
          <w:fldChar w:fldCharType="end"/>
        </w:r>
      </w:hyperlink>
    </w:p>
    <w:p>
      <w:pPr>
        <w:pStyle w:val="TOC2"/>
        <w:tabs>
          <w:tab w:val="right" w:leader="dot" w:pos="8306"/>
        </w:tabs>
      </w:pPr>
      <w:hyperlink w:anchor="_Toc12173" w:history="1">
        <w:r>
          <w:rPr>
            <w:rFonts w:ascii="仿宋" w:eastAsia="仿宋" w:hAnsi="仿宋" w:cs="仿宋" w:hint="eastAsia"/>
            <w:lang w:eastAsia="zh-CN"/>
          </w:rPr>
          <w:t>(七)、安全管理体系建设的监督与评估</w:t>
        </w:r>
        <w:r>
          <w:tab/>
        </w:r>
        <w:r>
          <w:fldChar w:fldCharType="begin"/>
        </w:r>
        <w:r>
          <w:instrText xml:space="preserve"> PAGEREF _Toc12173 \h </w:instrText>
        </w:r>
        <w:r>
          <w:fldChar w:fldCharType="separate"/>
        </w:r>
        <w:r>
          <w:t>54</w:t>
        </w:r>
        <w:r>
          <w:fldChar w:fldCharType="end"/>
        </w:r>
      </w:hyperlink>
    </w:p>
    <w:p>
      <w:pPr>
        <w:pStyle w:val="TOC1"/>
        <w:tabs>
          <w:tab w:val="right" w:leader="dot" w:pos="8306"/>
        </w:tabs>
      </w:pPr>
      <w:hyperlink w:anchor="_Toc2650" w:history="1">
        <w:r>
          <w:rPr>
            <w:rFonts w:ascii="仿宋" w:eastAsia="仿宋" w:hAnsi="仿宋" w:cs="仿宋" w:hint="eastAsia"/>
            <w:lang w:eastAsia="zh-CN"/>
          </w:rPr>
          <w:t>十三、环境保护措施</w:t>
        </w:r>
        <w:r>
          <w:tab/>
        </w:r>
        <w:r>
          <w:fldChar w:fldCharType="begin"/>
        </w:r>
        <w:r>
          <w:instrText xml:space="preserve"> PAGEREF _Toc2650 \h </w:instrText>
        </w:r>
        <w:r>
          <w:fldChar w:fldCharType="separate"/>
        </w:r>
        <w:r>
          <w:t>54</w:t>
        </w:r>
        <w:r>
          <w:fldChar w:fldCharType="end"/>
        </w:r>
      </w:hyperlink>
    </w:p>
    <w:p>
      <w:pPr>
        <w:pStyle w:val="TOC2"/>
        <w:tabs>
          <w:tab w:val="right" w:leader="dot" w:pos="8306"/>
        </w:tabs>
      </w:pPr>
      <w:hyperlink w:anchor="_Toc31555" w:history="1">
        <w:r>
          <w:rPr>
            <w:rFonts w:ascii="仿宋" w:eastAsia="仿宋" w:hAnsi="仿宋" w:cs="仿宋" w:hint="eastAsia"/>
            <w:lang w:eastAsia="zh-CN"/>
          </w:rPr>
          <w:t>(一)、大气环境保护措施</w:t>
        </w:r>
        <w:r>
          <w:tab/>
        </w:r>
        <w:r>
          <w:fldChar w:fldCharType="begin"/>
        </w:r>
        <w:r>
          <w:instrText xml:space="preserve"> PAGEREF _Toc31555 \h </w:instrText>
        </w:r>
        <w:r>
          <w:fldChar w:fldCharType="separate"/>
        </w:r>
        <w:r>
          <w:t>54</w:t>
        </w:r>
        <w:r>
          <w:fldChar w:fldCharType="end"/>
        </w:r>
      </w:hyperlink>
    </w:p>
    <w:p>
      <w:pPr>
        <w:pStyle w:val="TOC2"/>
        <w:tabs>
          <w:tab w:val="right" w:leader="dot" w:pos="8306"/>
        </w:tabs>
      </w:pPr>
      <w:hyperlink w:anchor="_Toc13705" w:history="1">
        <w:r>
          <w:rPr>
            <w:rFonts w:ascii="仿宋" w:eastAsia="仿宋" w:hAnsi="仿宋" w:cs="仿宋" w:hint="eastAsia"/>
            <w:lang w:eastAsia="zh-CN"/>
          </w:rPr>
          <w:t>(二)、水环境保护措施</w:t>
        </w:r>
        <w:r>
          <w:tab/>
        </w:r>
        <w:r>
          <w:fldChar w:fldCharType="begin"/>
        </w:r>
        <w:r>
          <w:instrText xml:space="preserve"> PAGEREF _Toc13705 \h </w:instrText>
        </w:r>
        <w:r>
          <w:fldChar w:fldCharType="separate"/>
        </w:r>
        <w:r>
          <w:t>55</w:t>
        </w:r>
        <w:r>
          <w:fldChar w:fldCharType="end"/>
        </w:r>
      </w:hyperlink>
    </w:p>
    <w:p>
      <w:pPr>
        <w:pStyle w:val="TOC2"/>
        <w:tabs>
          <w:tab w:val="right" w:leader="dot" w:pos="8306"/>
        </w:tabs>
      </w:pPr>
      <w:hyperlink w:anchor="_Toc27876" w:history="1">
        <w:r>
          <w:rPr>
            <w:rFonts w:ascii="仿宋" w:eastAsia="仿宋" w:hAnsi="仿宋" w:cs="仿宋" w:hint="eastAsia"/>
            <w:lang w:eastAsia="zh-CN"/>
          </w:rPr>
          <w:t>(三)、土壤环境保护措施</w:t>
        </w:r>
        <w:r>
          <w:tab/>
        </w:r>
        <w:r>
          <w:fldChar w:fldCharType="begin"/>
        </w:r>
        <w:r>
          <w:instrText xml:space="preserve"> PAGEREF _Toc27876 \h </w:instrText>
        </w:r>
        <w:r>
          <w:fldChar w:fldCharType="separate"/>
        </w:r>
        <w:r>
          <w:t>57</w:t>
        </w:r>
        <w:r>
          <w:fldChar w:fldCharType="end"/>
        </w:r>
      </w:hyperlink>
    </w:p>
    <w:p>
      <w:pPr>
        <w:pStyle w:val="TOC2"/>
        <w:tabs>
          <w:tab w:val="right" w:leader="dot" w:pos="8306"/>
        </w:tabs>
      </w:pPr>
      <w:hyperlink w:anchor="_Toc11457" w:history="1">
        <w:r>
          <w:rPr>
            <w:rFonts w:ascii="仿宋" w:eastAsia="仿宋" w:hAnsi="仿宋" w:cs="仿宋" w:hint="eastAsia"/>
            <w:lang w:eastAsia="zh-CN"/>
          </w:rPr>
          <w:t>(四)、生态环境保护措施</w:t>
        </w:r>
        <w:r>
          <w:tab/>
        </w:r>
        <w:r>
          <w:fldChar w:fldCharType="begin"/>
        </w:r>
        <w:r>
          <w:instrText xml:space="preserve"> PAGEREF _Toc11457 \h </w:instrText>
        </w:r>
        <w:r>
          <w:fldChar w:fldCharType="separate"/>
        </w:r>
        <w:r>
          <w:t>58</w:t>
        </w:r>
        <w:r>
          <w:fldChar w:fldCharType="end"/>
        </w:r>
      </w:hyperlink>
    </w:p>
    <w:p>
      <w:pPr>
        <w:pStyle w:val="TOC2"/>
        <w:tabs>
          <w:tab w:val="right" w:leader="dot" w:pos="8306"/>
        </w:tabs>
      </w:pPr>
      <w:hyperlink w:anchor="_Toc12816" w:history="1">
        <w:r>
          <w:rPr>
            <w:rFonts w:ascii="仿宋" w:eastAsia="仿宋" w:hAnsi="仿宋" w:cs="仿宋" w:hint="eastAsia"/>
            <w:lang w:eastAsia="zh-CN"/>
          </w:rPr>
          <w:t>(五)、噪声环境保护措施</w:t>
        </w:r>
        <w:r>
          <w:tab/>
        </w:r>
        <w:r>
          <w:fldChar w:fldCharType="begin"/>
        </w:r>
        <w:r>
          <w:instrText xml:space="preserve"> PAGEREF _Toc12816 \h </w:instrText>
        </w:r>
        <w:r>
          <w:fldChar w:fldCharType="separate"/>
        </w:r>
        <w:r>
          <w:t>59</w:t>
        </w:r>
        <w:r>
          <w:fldChar w:fldCharType="end"/>
        </w:r>
      </w:hyperlink>
    </w:p>
    <w:p>
      <w:pPr>
        <w:pStyle w:val="TOC1"/>
        <w:tabs>
          <w:tab w:val="right" w:leader="dot" w:pos="8306"/>
        </w:tabs>
      </w:pPr>
      <w:hyperlink w:anchor="_Toc12129" w:history="1">
        <w:r>
          <w:rPr>
            <w:rFonts w:ascii="仿宋" w:eastAsia="仿宋" w:hAnsi="仿宋" w:cs="仿宋" w:hint="eastAsia"/>
            <w:lang w:eastAsia="zh-CN"/>
          </w:rPr>
          <w:t>十四、音频线行业消费者市场分析</w:t>
        </w:r>
        <w:r>
          <w:tab/>
        </w:r>
        <w:r>
          <w:fldChar w:fldCharType="begin"/>
        </w:r>
        <w:r>
          <w:instrText xml:space="preserve"> PAGEREF _Toc12129 \h </w:instrText>
        </w:r>
        <w:r>
          <w:fldChar w:fldCharType="separate"/>
        </w:r>
        <w:r>
          <w:t>60</w:t>
        </w:r>
        <w:r>
          <w:fldChar w:fldCharType="end"/>
        </w:r>
      </w:hyperlink>
    </w:p>
    <w:p>
      <w:pPr>
        <w:pStyle w:val="TOC2"/>
        <w:tabs>
          <w:tab w:val="right" w:leader="dot" w:pos="8306"/>
        </w:tabs>
      </w:pPr>
      <w:hyperlink w:anchor="_Toc15333" w:history="1">
        <w:r>
          <w:rPr>
            <w:rFonts w:ascii="仿宋" w:eastAsia="仿宋" w:hAnsi="仿宋" w:cs="仿宋" w:hint="eastAsia"/>
            <w:lang w:eastAsia="zh-CN"/>
          </w:rPr>
          <w:t>(一)、市场规模及增长趋势</w:t>
        </w:r>
        <w:r>
          <w:tab/>
        </w:r>
        <w:r>
          <w:fldChar w:fldCharType="begin"/>
        </w:r>
        <w:r>
          <w:instrText xml:space="preserve"> PAGEREF _Toc15333 \h </w:instrText>
        </w:r>
        <w:r>
          <w:fldChar w:fldCharType="separate"/>
        </w:r>
        <w:r>
          <w:t>60</w:t>
        </w:r>
        <w:r>
          <w:fldChar w:fldCharType="end"/>
        </w:r>
      </w:hyperlink>
    </w:p>
    <w:p>
      <w:pPr>
        <w:pStyle w:val="TOC2"/>
        <w:tabs>
          <w:tab w:val="right" w:leader="dot" w:pos="8306"/>
        </w:tabs>
      </w:pPr>
      <w:hyperlink w:anchor="_Toc17503" w:history="1">
        <w:r>
          <w:rPr>
            <w:rFonts w:ascii="仿宋" w:eastAsia="仿宋" w:hAnsi="仿宋" w:cs="仿宋" w:hint="eastAsia"/>
            <w:lang w:eastAsia="zh-CN"/>
          </w:rPr>
          <w:t>(二)、消费者需求特征</w:t>
        </w:r>
        <w:r>
          <w:tab/>
        </w:r>
        <w:r>
          <w:fldChar w:fldCharType="begin"/>
        </w:r>
        <w:r>
          <w:instrText xml:space="preserve"> PAGEREF _Toc17503 \h </w:instrText>
        </w:r>
        <w:r>
          <w:fldChar w:fldCharType="separate"/>
        </w:r>
        <w:r>
          <w:t>61</w:t>
        </w:r>
        <w:r>
          <w:fldChar w:fldCharType="end"/>
        </w:r>
      </w:hyperlink>
    </w:p>
    <w:p>
      <w:pPr>
        <w:pStyle w:val="TOC2"/>
        <w:tabs>
          <w:tab w:val="right" w:leader="dot" w:pos="8306"/>
        </w:tabs>
      </w:pPr>
      <w:hyperlink w:anchor="_Toc11915" w:history="1">
        <w:r>
          <w:rPr>
            <w:rFonts w:ascii="仿宋" w:eastAsia="仿宋" w:hAnsi="仿宋" w:cs="仿宋" w:hint="eastAsia"/>
            <w:lang w:eastAsia="zh-CN"/>
          </w:rPr>
          <w:t>(三)、消费者购买行为和偏好</w:t>
        </w:r>
        <w:r>
          <w:tab/>
        </w:r>
        <w:r>
          <w:fldChar w:fldCharType="begin"/>
        </w:r>
        <w:r>
          <w:instrText xml:space="preserve"> PAGEREF _Toc11915 \h </w:instrText>
        </w:r>
        <w:r>
          <w:fldChar w:fldCharType="separate"/>
        </w:r>
        <w:r>
          <w:t>61</w:t>
        </w:r>
        <w:r>
          <w:fldChar w:fldCharType="end"/>
        </w:r>
      </w:hyperlink>
    </w:p>
    <w:p>
      <w:pPr>
        <w:pStyle w:val="TOC2"/>
        <w:tabs>
          <w:tab w:val="right" w:leader="dot" w:pos="8306"/>
        </w:tabs>
      </w:pPr>
      <w:hyperlink w:anchor="_Toc31789" w:history="1">
        <w:r>
          <w:rPr>
            <w:rFonts w:ascii="仿宋" w:eastAsia="仿宋" w:hAnsi="仿宋" w:cs="仿宋" w:hint="eastAsia"/>
            <w:lang w:eastAsia="zh-CN"/>
          </w:rPr>
          <w:t>(四)、竞争对手分析</w:t>
        </w:r>
        <w:r>
          <w:tab/>
        </w:r>
        <w:r>
          <w:fldChar w:fldCharType="begin"/>
        </w:r>
        <w:r>
          <w:instrText xml:space="preserve"> PAGEREF _Toc31789 \h </w:instrText>
        </w:r>
        <w:r>
          <w:fldChar w:fldCharType="separate"/>
        </w:r>
        <w:r>
          <w:t>62</w:t>
        </w:r>
        <w:r>
          <w:fldChar w:fldCharType="end"/>
        </w:r>
      </w:hyperlink>
    </w:p>
    <w:p>
      <w:pPr>
        <w:pStyle w:val="TOC1"/>
        <w:tabs>
          <w:tab w:val="right" w:leader="dot" w:pos="8306"/>
        </w:tabs>
      </w:pPr>
      <w:hyperlink w:anchor="_Toc27145" w:history="1">
        <w:r>
          <w:rPr>
            <w:rFonts w:ascii="仿宋" w:eastAsia="仿宋" w:hAnsi="仿宋" w:cs="仿宋" w:hint="eastAsia"/>
            <w:lang w:eastAsia="zh-CN"/>
          </w:rPr>
          <w:t>十五、市场反馈与迭代</w:t>
        </w:r>
        <w:r>
          <w:tab/>
        </w:r>
        <w:r>
          <w:fldChar w:fldCharType="begin"/>
        </w:r>
        <w:r>
          <w:instrText xml:space="preserve"> PAGEREF _Toc27145 \h </w:instrText>
        </w:r>
        <w:r>
          <w:fldChar w:fldCharType="separate"/>
        </w:r>
        <w:r>
          <w:t>62</w:t>
        </w:r>
        <w:r>
          <w:fldChar w:fldCharType="end"/>
        </w:r>
      </w:hyperlink>
    </w:p>
    <w:p>
      <w:pPr>
        <w:pStyle w:val="TOC2"/>
        <w:tabs>
          <w:tab w:val="right" w:leader="dot" w:pos="8306"/>
        </w:tabs>
      </w:pPr>
      <w:hyperlink w:anchor="_Toc27298" w:history="1">
        <w:r>
          <w:rPr>
            <w:rFonts w:ascii="仿宋" w:eastAsia="仿宋" w:hAnsi="仿宋" w:cs="仿宋" w:hint="eastAsia"/>
            <w:lang w:eastAsia="zh-CN"/>
          </w:rPr>
          <w:t>(一)、市场反馈概述</w:t>
        </w:r>
        <w:r>
          <w:tab/>
        </w:r>
        <w:r>
          <w:fldChar w:fldCharType="begin"/>
        </w:r>
        <w:r>
          <w:instrText xml:space="preserve"> PAGEREF _Toc27298 \h </w:instrText>
        </w:r>
        <w:r>
          <w:fldChar w:fldCharType="separate"/>
        </w:r>
        <w:r>
          <w:t>62</w:t>
        </w:r>
        <w:r>
          <w:fldChar w:fldCharType="end"/>
        </w:r>
      </w:hyperlink>
    </w:p>
    <w:p>
      <w:pPr>
        <w:pStyle w:val="TOC2"/>
        <w:tabs>
          <w:tab w:val="right" w:leader="dot" w:pos="8306"/>
        </w:tabs>
      </w:pPr>
      <w:hyperlink w:anchor="_Toc24317" w:history="1">
        <w:r>
          <w:rPr>
            <w:rFonts w:ascii="仿宋" w:eastAsia="仿宋" w:hAnsi="仿宋" w:cs="仿宋" w:hint="eastAsia"/>
            <w:lang w:eastAsia="zh-CN"/>
          </w:rPr>
          <w:t>(二)、顾客反馈与满意度调查</w:t>
        </w:r>
        <w:r>
          <w:tab/>
        </w:r>
        <w:r>
          <w:fldChar w:fldCharType="begin"/>
        </w:r>
        <w:r>
          <w:instrText xml:space="preserve"> PAGEREF _Toc24317 \h </w:instrText>
        </w:r>
        <w:r>
          <w:fldChar w:fldCharType="separate"/>
        </w:r>
        <w:r>
          <w:t>62</w:t>
        </w:r>
        <w:r>
          <w:fldChar w:fldCharType="end"/>
        </w:r>
      </w:hyperlink>
    </w:p>
    <w:p>
      <w:pPr>
        <w:pStyle w:val="TOC2"/>
        <w:tabs>
          <w:tab w:val="right" w:leader="dot" w:pos="8306"/>
        </w:tabs>
      </w:pPr>
      <w:hyperlink w:anchor="_Toc24933" w:history="1">
        <w:r>
          <w:rPr>
            <w:rFonts w:ascii="仿宋" w:eastAsia="仿宋" w:hAnsi="仿宋" w:cs="仿宋" w:hint="eastAsia"/>
            <w:lang w:eastAsia="zh-CN"/>
          </w:rPr>
          <w:t>(三)、产品改进与迭代策略</w:t>
        </w:r>
        <w:r>
          <w:tab/>
        </w:r>
        <w:r>
          <w:fldChar w:fldCharType="begin"/>
        </w:r>
        <w:r>
          <w:instrText xml:space="preserve"> PAGEREF _Toc24933 \h </w:instrText>
        </w:r>
        <w:r>
          <w:fldChar w:fldCharType="separate"/>
        </w:r>
        <w:r>
          <w:t>63</w:t>
        </w:r>
        <w:r>
          <w:fldChar w:fldCharType="end"/>
        </w:r>
      </w:hyperlink>
    </w:p>
    <w:p>
      <w:pPr>
        <w:pStyle w:val="TOC1"/>
        <w:tabs>
          <w:tab w:val="right" w:leader="dot" w:pos="8306"/>
        </w:tabs>
      </w:pPr>
      <w:hyperlink w:anchor="_Toc13812" w:history="1">
        <w:r>
          <w:rPr>
            <w:rFonts w:ascii="仿宋" w:eastAsia="仿宋" w:hAnsi="仿宋" w:cs="仿宋" w:hint="eastAsia"/>
            <w:lang w:eastAsia="zh-CN"/>
          </w:rPr>
          <w:t>十六、社会和环境责任</w:t>
        </w:r>
        <w:r>
          <w:tab/>
        </w:r>
        <w:r>
          <w:fldChar w:fldCharType="begin"/>
        </w:r>
        <w:r>
          <w:instrText xml:space="preserve"> PAGEREF _Toc13812 \h </w:instrText>
        </w:r>
        <w:r>
          <w:fldChar w:fldCharType="separate"/>
        </w:r>
        <w:r>
          <w:t>63</w:t>
        </w:r>
        <w:r>
          <w:fldChar w:fldCharType="end"/>
        </w:r>
      </w:hyperlink>
    </w:p>
    <w:p>
      <w:pPr>
        <w:pStyle w:val="TOC2"/>
        <w:tabs>
          <w:tab w:val="right" w:leader="dot" w:pos="8306"/>
        </w:tabs>
      </w:pPr>
      <w:hyperlink w:anchor="_Toc30310" w:history="1">
        <w:r>
          <w:rPr>
            <w:rFonts w:ascii="仿宋" w:eastAsia="仿宋" w:hAnsi="仿宋" w:cs="仿宋" w:hint="eastAsia"/>
            <w:lang w:eastAsia="zh-CN"/>
          </w:rPr>
          <w:t>(一)、社会责任音频线项目</w:t>
        </w:r>
        <w:r>
          <w:tab/>
        </w:r>
        <w:r>
          <w:fldChar w:fldCharType="begin"/>
        </w:r>
        <w:r>
          <w:instrText xml:space="preserve"> PAGEREF _Toc30310 \h </w:instrText>
        </w:r>
        <w:r>
          <w:fldChar w:fldCharType="separate"/>
        </w:r>
        <w:r>
          <w:t>63</w:t>
        </w:r>
        <w:r>
          <w:fldChar w:fldCharType="end"/>
        </w:r>
      </w:hyperlink>
    </w:p>
    <w:p>
      <w:pPr>
        <w:pStyle w:val="TOC2"/>
        <w:tabs>
          <w:tab w:val="right" w:leader="dot" w:pos="8306"/>
        </w:tabs>
      </w:pPr>
      <w:hyperlink w:anchor="_Toc18016" w:history="1">
        <w:r>
          <w:rPr>
            <w:rFonts w:ascii="仿宋" w:eastAsia="仿宋" w:hAnsi="仿宋" w:cs="仿宋" w:hint="eastAsia"/>
            <w:lang w:eastAsia="zh-CN"/>
          </w:rPr>
          <w:t>(二)、环境保护举措</w:t>
        </w:r>
        <w:r>
          <w:tab/>
        </w:r>
        <w:r>
          <w:fldChar w:fldCharType="begin"/>
        </w:r>
        <w:r>
          <w:instrText xml:space="preserve"> PAGEREF _Toc18016 \h </w:instrText>
        </w:r>
        <w:r>
          <w:fldChar w:fldCharType="separate"/>
        </w:r>
        <w:r>
          <w:t>63</w:t>
        </w:r>
        <w:r>
          <w:fldChar w:fldCharType="end"/>
        </w:r>
      </w:hyperlink>
    </w:p>
    <w:p>
      <w:pPr>
        <w:pStyle w:val="TOC2"/>
        <w:tabs>
          <w:tab w:val="right" w:leader="dot" w:pos="8306"/>
        </w:tabs>
      </w:pPr>
      <w:hyperlink w:anchor="_Toc32619" w:history="1">
        <w:r>
          <w:rPr>
            <w:rFonts w:ascii="仿宋" w:eastAsia="仿宋" w:hAnsi="仿宋" w:cs="仿宋" w:hint="eastAsia"/>
            <w:lang w:eastAsia="zh-CN"/>
          </w:rPr>
          <w:t>(三)、可持续发展倡议</w:t>
        </w:r>
        <w:r>
          <w:tab/>
        </w:r>
        <w:r>
          <w:fldChar w:fldCharType="begin"/>
        </w:r>
        <w:r>
          <w:instrText xml:space="preserve"> PAGEREF _Toc32619 \h </w:instrText>
        </w:r>
        <w:r>
          <w:fldChar w:fldCharType="separate"/>
        </w:r>
        <w:r>
          <w:t>64</w:t>
        </w:r>
        <w:r>
          <w:fldChar w:fldCharType="end"/>
        </w:r>
      </w:hyperlink>
    </w:p>
    <w:p>
      <w:pPr>
        <w:pStyle w:val="TOC1"/>
        <w:tabs>
          <w:tab w:val="right" w:leader="dot" w:pos="8306"/>
        </w:tabs>
      </w:pPr>
      <w:hyperlink w:anchor="_Toc657" w:history="1">
        <w:r>
          <w:rPr>
            <w:rFonts w:ascii="仿宋" w:eastAsia="仿宋" w:hAnsi="仿宋" w:cs="仿宋" w:hint="eastAsia"/>
            <w:lang w:eastAsia="zh-CN"/>
          </w:rPr>
          <w:t>十七、环保方案分析</w:t>
        </w:r>
        <w:r>
          <w:tab/>
        </w:r>
        <w:r>
          <w:fldChar w:fldCharType="begin"/>
        </w:r>
        <w:r>
          <w:instrText xml:space="preserve"> PAGEREF _Toc657 \h </w:instrText>
        </w:r>
        <w:r>
          <w:fldChar w:fldCharType="separate"/>
        </w:r>
        <w:r>
          <w:t>64</w:t>
        </w:r>
        <w:r>
          <w:fldChar w:fldCharType="end"/>
        </w:r>
      </w:hyperlink>
    </w:p>
    <w:p>
      <w:pPr>
        <w:pStyle w:val="TOC2"/>
        <w:tabs>
          <w:tab w:val="right" w:leader="dot" w:pos="8306"/>
        </w:tabs>
      </w:pPr>
      <w:hyperlink w:anchor="_Toc12988" w:history="1">
        <w:r>
          <w:rPr>
            <w:rFonts w:ascii="仿宋" w:eastAsia="仿宋" w:hAnsi="仿宋" w:cs="仿宋" w:hint="eastAsia"/>
            <w:lang w:eastAsia="zh-CN"/>
          </w:rPr>
          <w:t>(一)、环境保护综述</w:t>
        </w:r>
        <w:r>
          <w:tab/>
        </w:r>
        <w:r>
          <w:fldChar w:fldCharType="begin"/>
        </w:r>
        <w:r>
          <w:instrText xml:space="preserve"> PAGEREF _Toc12988 \h </w:instrText>
        </w:r>
        <w:r>
          <w:fldChar w:fldCharType="separate"/>
        </w:r>
        <w:r>
          <w:t>64</w:t>
        </w:r>
        <w:r>
          <w:fldChar w:fldCharType="end"/>
        </w:r>
      </w:hyperlink>
    </w:p>
    <w:p>
      <w:pPr>
        <w:pStyle w:val="TOC2"/>
        <w:tabs>
          <w:tab w:val="right" w:leader="dot" w:pos="8306"/>
        </w:tabs>
      </w:pPr>
      <w:hyperlink w:anchor="_Toc26645" w:history="1">
        <w:r>
          <w:rPr>
            <w:rFonts w:ascii="仿宋" w:eastAsia="仿宋" w:hAnsi="仿宋" w:cs="仿宋" w:hint="eastAsia"/>
            <w:lang w:eastAsia="zh-CN"/>
          </w:rPr>
          <w:t>(二)、施工期环境影响分析</w:t>
        </w:r>
        <w:r>
          <w:tab/>
        </w:r>
        <w:r>
          <w:fldChar w:fldCharType="begin"/>
        </w:r>
        <w:r>
          <w:instrText xml:space="preserve"> PAGEREF _Toc26645 \h </w:instrText>
        </w:r>
        <w:r>
          <w:fldChar w:fldCharType="separate"/>
        </w:r>
        <w:r>
          <w:t>65</w:t>
        </w:r>
        <w:r>
          <w:fldChar w:fldCharType="end"/>
        </w:r>
      </w:hyperlink>
    </w:p>
    <w:p>
      <w:pPr>
        <w:pStyle w:val="TOC2"/>
        <w:tabs>
          <w:tab w:val="right" w:leader="dot" w:pos="8306"/>
        </w:tabs>
      </w:pPr>
      <w:hyperlink w:anchor="_Toc24175" w:history="1">
        <w:r>
          <w:rPr>
            <w:rFonts w:ascii="仿宋" w:eastAsia="仿宋" w:hAnsi="仿宋" w:cs="仿宋" w:hint="eastAsia"/>
            <w:lang w:eastAsia="zh-CN"/>
          </w:rPr>
          <w:t>(三)、营运期环境影响分析</w:t>
        </w:r>
        <w:r>
          <w:tab/>
        </w:r>
        <w:r>
          <w:fldChar w:fldCharType="begin"/>
        </w:r>
        <w:r>
          <w:instrText xml:space="preserve"> PAGEREF _Toc24175 \h </w:instrText>
        </w:r>
        <w:r>
          <w:fldChar w:fldCharType="separate"/>
        </w:r>
        <w:r>
          <w:t>67</w:t>
        </w:r>
        <w:r>
          <w:fldChar w:fldCharType="end"/>
        </w:r>
      </w:hyperlink>
    </w:p>
    <w:p>
      <w:pPr>
        <w:pStyle w:val="TOC2"/>
        <w:tabs>
          <w:tab w:val="right" w:leader="dot" w:pos="8306"/>
        </w:tabs>
      </w:pPr>
      <w:hyperlink w:anchor="_Toc16484" w:history="1">
        <w:r>
          <w:rPr>
            <w:rFonts w:ascii="仿宋" w:eastAsia="仿宋" w:hAnsi="仿宋" w:cs="仿宋" w:hint="eastAsia"/>
            <w:lang w:eastAsia="zh-CN"/>
          </w:rPr>
          <w:t>(四)、综合评价</w:t>
        </w:r>
        <w:r>
          <w:tab/>
        </w:r>
        <w:r>
          <w:fldChar w:fldCharType="begin"/>
        </w:r>
        <w:r>
          <w:instrText xml:space="preserve"> PAGEREF _Toc16484 \h </w:instrText>
        </w:r>
        <w:r>
          <w:fldChar w:fldCharType="separate"/>
        </w:r>
        <w:r>
          <w:t>68</w:t>
        </w:r>
        <w:r>
          <w:fldChar w:fldCharType="end"/>
        </w:r>
      </w:hyperlink>
    </w:p>
    <w:p>
      <w:pPr>
        <w:pStyle w:val="TOC1"/>
        <w:tabs>
          <w:tab w:val="right" w:leader="dot" w:pos="8306"/>
        </w:tabs>
      </w:pPr>
      <w:hyperlink w:anchor="_Toc29418" w:history="1">
        <w:r>
          <w:rPr>
            <w:rFonts w:ascii="仿宋" w:eastAsia="仿宋" w:hAnsi="仿宋" w:cs="仿宋" w:hint="eastAsia"/>
            <w:lang w:eastAsia="zh-CN"/>
          </w:rPr>
          <w:t>十八、未来展望与增长策略</w:t>
        </w:r>
        <w:r>
          <w:tab/>
        </w:r>
        <w:r>
          <w:fldChar w:fldCharType="begin"/>
        </w:r>
        <w:r>
          <w:instrText xml:space="preserve"> PAGEREF _Toc29418 \h </w:instrText>
        </w:r>
        <w:r>
          <w:fldChar w:fldCharType="separate"/>
        </w:r>
        <w:r>
          <w:t>68</w:t>
        </w:r>
        <w:r>
          <w:fldChar w:fldCharType="end"/>
        </w:r>
      </w:hyperlink>
    </w:p>
    <w:p>
      <w:pPr>
        <w:pStyle w:val="TOC2"/>
        <w:tabs>
          <w:tab w:val="right" w:leader="dot" w:pos="8306"/>
        </w:tabs>
      </w:pPr>
      <w:hyperlink w:anchor="_Toc7125" w:history="1">
        <w:r>
          <w:rPr>
            <w:rFonts w:ascii="仿宋" w:eastAsia="仿宋" w:hAnsi="仿宋" w:cs="仿宋" w:hint="eastAsia"/>
            <w:lang w:eastAsia="zh-CN"/>
          </w:rPr>
          <w:t>(一)、未来市场趋势分析</w:t>
        </w:r>
        <w:r>
          <w:tab/>
        </w:r>
        <w:r>
          <w:fldChar w:fldCharType="begin"/>
        </w:r>
        <w:r>
          <w:instrText xml:space="preserve"> PAGEREF _Toc7125 \h </w:instrText>
        </w:r>
        <w:r>
          <w:fldChar w:fldCharType="separate"/>
        </w:r>
        <w:r>
          <w:t>68</w:t>
        </w:r>
        <w:r>
          <w:fldChar w:fldCharType="end"/>
        </w:r>
      </w:hyperlink>
    </w:p>
    <w:p>
      <w:pPr>
        <w:pStyle w:val="TOC2"/>
        <w:tabs>
          <w:tab w:val="right" w:leader="dot" w:pos="8306"/>
        </w:tabs>
      </w:pPr>
      <w:hyperlink w:anchor="_Toc17040" w:history="1">
        <w:r>
          <w:rPr>
            <w:rFonts w:ascii="仿宋" w:eastAsia="仿宋" w:hAnsi="仿宋" w:cs="仿宋" w:hint="eastAsia"/>
            <w:lang w:eastAsia="zh-CN"/>
          </w:rPr>
          <w:t>(二)、增长机会与战略</w:t>
        </w:r>
        <w:r>
          <w:tab/>
        </w:r>
        <w:r>
          <w:fldChar w:fldCharType="begin"/>
        </w:r>
        <w:r>
          <w:instrText xml:space="preserve"> PAGEREF _Toc17040 \h </w:instrText>
        </w:r>
        <w:r>
          <w:fldChar w:fldCharType="separate"/>
        </w:r>
        <w:r>
          <w:t>69</w:t>
        </w:r>
        <w:r>
          <w:fldChar w:fldCharType="end"/>
        </w:r>
      </w:hyperlink>
    </w:p>
    <w:p>
      <w:pPr>
        <w:pStyle w:val="TOC2"/>
        <w:tabs>
          <w:tab w:val="right" w:leader="dot" w:pos="8306"/>
        </w:tabs>
      </w:pPr>
      <w:hyperlink w:anchor="_Toc284" w:history="1">
        <w:r>
          <w:rPr>
            <w:rFonts w:ascii="仿宋" w:eastAsia="仿宋" w:hAnsi="仿宋" w:cs="仿宋" w:hint="eastAsia"/>
            <w:lang w:eastAsia="zh-CN"/>
          </w:rPr>
          <w:t>(三)、扩展计划与新市场进入</w:t>
        </w:r>
        <w:r>
          <w:tab/>
        </w:r>
        <w:r>
          <w:fldChar w:fldCharType="begin"/>
        </w:r>
        <w:r>
          <w:instrText xml:space="preserve"> PAGEREF _Toc284 \h </w:instrText>
        </w:r>
        <w:r>
          <w:fldChar w:fldCharType="separate"/>
        </w:r>
        <w:r>
          <w:t>69</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0163" w:history="1">
        <w:r>
          <w:rPr>
            <w:rFonts w:ascii="仿宋" w:eastAsia="仿宋" w:hAnsi="仿宋" w:cs="仿宋" w:hint="eastAsia"/>
            <w:lang w:eastAsia="zh-CN"/>
          </w:rPr>
          <w:t>十九、质量管理与持续改进</w:t>
        </w:r>
        <w:r>
          <w:tab/>
        </w:r>
        <w:r>
          <w:fldChar w:fldCharType="begin"/>
        </w:r>
        <w:r>
          <w:instrText xml:space="preserve"> PAGEREF _Toc10163 \h </w:instrText>
        </w:r>
        <w:r>
          <w:fldChar w:fldCharType="separate"/>
        </w:r>
        <w:r>
          <w:t>70</w:t>
        </w:r>
        <w:r>
          <w:fldChar w:fldCharType="end"/>
        </w:r>
      </w:hyperlink>
    </w:p>
    <w:p>
      <w:pPr>
        <w:pStyle w:val="TOC2"/>
        <w:tabs>
          <w:tab w:val="right" w:leader="dot" w:pos="8306"/>
        </w:tabs>
      </w:pPr>
      <w:hyperlink w:anchor="_Toc24042" w:history="1">
        <w:r>
          <w:rPr>
            <w:rFonts w:ascii="仿宋" w:eastAsia="仿宋" w:hAnsi="仿宋" w:cs="仿宋" w:hint="eastAsia"/>
            <w:lang w:eastAsia="zh-CN"/>
          </w:rPr>
          <w:t>(一)、质量管理体系建设</w:t>
        </w:r>
        <w:r>
          <w:tab/>
        </w:r>
        <w:r>
          <w:fldChar w:fldCharType="begin"/>
        </w:r>
        <w:r>
          <w:instrText xml:space="preserve"> PAGEREF _Toc24042 \h </w:instrText>
        </w:r>
        <w:r>
          <w:fldChar w:fldCharType="separate"/>
        </w:r>
        <w:r>
          <w:t>70</w:t>
        </w:r>
        <w:r>
          <w:fldChar w:fldCharType="end"/>
        </w:r>
      </w:hyperlink>
    </w:p>
    <w:p>
      <w:pPr>
        <w:pStyle w:val="TOC2"/>
        <w:tabs>
          <w:tab w:val="right" w:leader="dot" w:pos="8306"/>
        </w:tabs>
      </w:pPr>
      <w:hyperlink w:anchor="_Toc2883" w:history="1">
        <w:r>
          <w:rPr>
            <w:rFonts w:ascii="仿宋" w:eastAsia="仿宋" w:hAnsi="仿宋" w:cs="仿宋" w:hint="eastAsia"/>
            <w:lang w:eastAsia="zh-CN"/>
          </w:rPr>
          <w:t>(二)、生产过程控制与优化</w:t>
        </w:r>
        <w:r>
          <w:tab/>
        </w:r>
        <w:r>
          <w:fldChar w:fldCharType="begin"/>
        </w:r>
        <w:r>
          <w:instrText xml:space="preserve"> PAGEREF _Toc2883 \h </w:instrText>
        </w:r>
        <w:r>
          <w:fldChar w:fldCharType="separate"/>
        </w:r>
        <w:r>
          <w:t>71</w:t>
        </w:r>
        <w:r>
          <w:fldChar w:fldCharType="end"/>
        </w:r>
      </w:hyperlink>
    </w:p>
    <w:p>
      <w:pPr>
        <w:pStyle w:val="TOC2"/>
        <w:tabs>
          <w:tab w:val="right" w:leader="dot" w:pos="8306"/>
        </w:tabs>
      </w:pPr>
      <w:hyperlink w:anchor="_Toc26984" w:history="1">
        <w:r>
          <w:rPr>
            <w:rFonts w:ascii="仿宋" w:eastAsia="仿宋" w:hAnsi="仿宋" w:cs="仿宋" w:hint="eastAsia"/>
            <w:lang w:eastAsia="zh-CN"/>
          </w:rPr>
          <w:t>(三)、产品质量检验与测试</w:t>
        </w:r>
        <w:r>
          <w:tab/>
        </w:r>
        <w:r>
          <w:fldChar w:fldCharType="begin"/>
        </w:r>
        <w:r>
          <w:instrText xml:space="preserve"> PAGEREF _Toc26984 \h </w:instrText>
        </w:r>
        <w:r>
          <w:fldChar w:fldCharType="separate"/>
        </w:r>
        <w:r>
          <w:t>72</w:t>
        </w:r>
        <w:r>
          <w:fldChar w:fldCharType="end"/>
        </w:r>
      </w:hyperlink>
    </w:p>
    <w:p>
      <w:pPr>
        <w:pStyle w:val="TOC2"/>
        <w:tabs>
          <w:tab w:val="right" w:leader="dot" w:pos="8306"/>
        </w:tabs>
      </w:pPr>
      <w:hyperlink w:anchor="_Toc23000" w:history="1">
        <w:r>
          <w:rPr>
            <w:rFonts w:ascii="仿宋" w:eastAsia="仿宋" w:hAnsi="仿宋" w:cs="仿宋" w:hint="eastAsia"/>
            <w:lang w:eastAsia="zh-CN"/>
          </w:rPr>
          <w:t>(四)、用户反馈与质量改进</w:t>
        </w:r>
        <w:r>
          <w:tab/>
        </w:r>
        <w:r>
          <w:fldChar w:fldCharType="begin"/>
        </w:r>
        <w:r>
          <w:instrText xml:space="preserve"> PAGEREF _Toc23000 \h </w:instrText>
        </w:r>
        <w:r>
          <w:fldChar w:fldCharType="separate"/>
        </w:r>
        <w:r>
          <w:t>72</w:t>
        </w:r>
        <w:r>
          <w:fldChar w:fldCharType="end"/>
        </w:r>
      </w:hyperlink>
    </w:p>
    <w:p>
      <w:pPr>
        <w:pStyle w:val="TOC1"/>
        <w:tabs>
          <w:tab w:val="right" w:leader="dot" w:pos="8306"/>
        </w:tabs>
      </w:pPr>
      <w:hyperlink w:anchor="_Toc28575" w:history="1">
        <w:r>
          <w:rPr>
            <w:rFonts w:ascii="仿宋" w:eastAsia="仿宋" w:hAnsi="仿宋" w:cs="仿宋" w:hint="eastAsia"/>
            <w:lang w:eastAsia="zh-CN"/>
          </w:rPr>
          <w:t>二十、特殊环境影响分析</w:t>
        </w:r>
        <w:r>
          <w:tab/>
        </w:r>
        <w:r>
          <w:fldChar w:fldCharType="begin"/>
        </w:r>
        <w:r>
          <w:instrText xml:space="preserve"> PAGEREF _Toc28575 \h </w:instrText>
        </w:r>
        <w:r>
          <w:fldChar w:fldCharType="separate"/>
        </w:r>
        <w:r>
          <w:t>73</w:t>
        </w:r>
        <w:r>
          <w:fldChar w:fldCharType="end"/>
        </w:r>
      </w:hyperlink>
    </w:p>
    <w:p>
      <w:pPr>
        <w:pStyle w:val="TOC2"/>
        <w:tabs>
          <w:tab w:val="right" w:leader="dot" w:pos="8306"/>
        </w:tabs>
      </w:pPr>
      <w:hyperlink w:anchor="_Toc8697" w:history="1">
        <w:r>
          <w:rPr>
            <w:rFonts w:ascii="仿宋" w:eastAsia="仿宋" w:hAnsi="仿宋" w:cs="仿宋" w:hint="eastAsia"/>
            <w:lang w:eastAsia="zh-CN"/>
          </w:rPr>
          <w:t>(一)、对特殊环境的保护要求</w:t>
        </w:r>
        <w:r>
          <w:tab/>
        </w:r>
        <w:r>
          <w:fldChar w:fldCharType="begin"/>
        </w:r>
        <w:r>
          <w:instrText xml:space="preserve"> PAGEREF _Toc8697 \h </w:instrText>
        </w:r>
        <w:r>
          <w:fldChar w:fldCharType="separate"/>
        </w:r>
        <w:r>
          <w:t>73</w:t>
        </w:r>
        <w:r>
          <w:fldChar w:fldCharType="end"/>
        </w:r>
      </w:hyperlink>
    </w:p>
    <w:p>
      <w:pPr>
        <w:pStyle w:val="TOC2"/>
        <w:tabs>
          <w:tab w:val="right" w:leader="dot" w:pos="8306"/>
        </w:tabs>
      </w:pPr>
      <w:hyperlink w:anchor="_Toc29964" w:history="1">
        <w:r>
          <w:rPr>
            <w:rFonts w:ascii="仿宋" w:eastAsia="仿宋" w:hAnsi="仿宋" w:cs="仿宋" w:hint="eastAsia"/>
            <w:lang w:eastAsia="zh-CN"/>
          </w:rPr>
          <w:t>(二)、对特殊环境的影响分析</w:t>
        </w:r>
        <w:r>
          <w:tab/>
        </w:r>
        <w:r>
          <w:fldChar w:fldCharType="begin"/>
        </w:r>
        <w:r>
          <w:instrText xml:space="preserve"> PAGEREF _Toc29964 \h </w:instrText>
        </w:r>
        <w:r>
          <w:fldChar w:fldCharType="separate"/>
        </w:r>
        <w:r>
          <w:t>74</w:t>
        </w:r>
        <w:r>
          <w:fldChar w:fldCharType="end"/>
        </w:r>
      </w:hyperlink>
    </w:p>
    <w:p>
      <w:pPr>
        <w:pStyle w:val="TOC2"/>
        <w:tabs>
          <w:tab w:val="right" w:leader="dot" w:pos="8306"/>
        </w:tabs>
      </w:pPr>
      <w:hyperlink w:anchor="_Toc11742" w:history="1">
        <w:r>
          <w:rPr>
            <w:rFonts w:ascii="仿宋" w:eastAsia="仿宋" w:hAnsi="仿宋" w:cs="仿宋" w:hint="eastAsia"/>
            <w:lang w:eastAsia="zh-CN"/>
          </w:rPr>
          <w:t>(三)、特殊环境影响缓解措施</w:t>
        </w:r>
        <w:r>
          <w:tab/>
        </w:r>
        <w:r>
          <w:fldChar w:fldCharType="begin"/>
        </w:r>
        <w:r>
          <w:instrText xml:space="preserve"> PAGEREF _Toc11742 \h </w:instrText>
        </w:r>
        <w:r>
          <w:fldChar w:fldCharType="separate"/>
        </w:r>
        <w:r>
          <w:t>76</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7814"/>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1151"/>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音频线项目所在地区地下水环境质量被评为良好，并符合有关的功能区划要求。具体而言，拟建音频线项目区域周围的地下水环境将遵守相关标准和法规要求，并且水质情况优良。因此，可以断定地下水各项指标均在规定范围内，符合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这对音频线项目的环境影响评估和生态保护极为有利。因为良好的地下水质量意味着该项目的运营不太可能对地下水环境产生不良影响。同时，这也减少了额外的环保措施需求，有助于确保音频线项目的可持续性和社会接受度。在项目实施期间，需要持续监测和保护周边地下水环境，以确保其保持良好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https://d.book118.com/177124040156006052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音频线项目创业投资方案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音频线项目创业投资方案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音频线项目创业投资方案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音频线项目创业投资方案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音频线项目创业投资方案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0576A1"/>
    <w:rsid w:val="4593521B"/>
    <w:rsid w:val="710576A1"/>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17712404015600605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2024-03-14T16:21:00Z</dcterms:created>
  <dcterms:modified xsi:type="dcterms:W3CDTF">2024-03-14T16:21:25Z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DDB71C2860C3460EBBEF731772DA3A21_11</vt:lpwstr>
  </property>
  <property fmtid="{D5CDD505-2E9C-101B-9397-08002B2CF9AE}" pid="3" name="KSOProductBuildVer">
    <vt:lpwstr>2052-12.1.0.16412</vt:lpwstr>
  </property>
</Properties>
</file>