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涤纶短纤项目规划设计纲要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07" w:history="1">
        <w:r>
          <w:rPr>
            <w:rFonts w:ascii="仿宋" w:eastAsia="仿宋" w:hAnsi="仿宋" w:cs="仿宋" w:hint="eastAsia"/>
            <w:lang w:eastAsia="zh-CN"/>
          </w:rPr>
          <w:t>序言</w:t>
        </w:r>
        <w:r>
          <w:tab/>
        </w:r>
        <w:r>
          <w:fldChar w:fldCharType="begin"/>
        </w:r>
        <w:r>
          <w:instrText xml:space="preserve"> PAGEREF _Toc18307 \h </w:instrText>
        </w:r>
        <w:r>
          <w:fldChar w:fldCharType="separate"/>
        </w:r>
        <w:r>
          <w:t>3</w:t>
        </w:r>
        <w:r>
          <w:fldChar w:fldCharType="end"/>
        </w:r>
      </w:hyperlink>
    </w:p>
    <w:p>
      <w:pPr>
        <w:pStyle w:val="TOC1"/>
        <w:tabs>
          <w:tab w:val="right" w:leader="dot" w:pos="8306"/>
        </w:tabs>
      </w:pPr>
      <w:hyperlink w:anchor="_Toc2198" w:history="1">
        <w:r>
          <w:rPr>
            <w:rFonts w:ascii="仿宋" w:eastAsia="仿宋" w:hAnsi="仿宋" w:cs="仿宋" w:hint="eastAsia"/>
            <w:lang w:eastAsia="zh-CN"/>
          </w:rPr>
          <w:t>一、涤纶短纤项目文档管理</w:t>
        </w:r>
        <w:r>
          <w:tab/>
        </w:r>
        <w:r>
          <w:fldChar w:fldCharType="begin"/>
        </w:r>
        <w:r>
          <w:instrText xml:space="preserve"> PAGEREF _Toc2198 \h </w:instrText>
        </w:r>
        <w:r>
          <w:fldChar w:fldCharType="separate"/>
        </w:r>
        <w:r>
          <w:t>3</w:t>
        </w:r>
        <w:r>
          <w:fldChar w:fldCharType="end"/>
        </w:r>
      </w:hyperlink>
    </w:p>
    <w:p>
      <w:pPr>
        <w:pStyle w:val="TOC2"/>
        <w:tabs>
          <w:tab w:val="right" w:leader="dot" w:pos="8306"/>
        </w:tabs>
      </w:pPr>
      <w:hyperlink w:anchor="_Toc21144" w:history="1">
        <w:r>
          <w:rPr>
            <w:rFonts w:ascii="仿宋" w:eastAsia="仿宋" w:hAnsi="仿宋" w:cs="仿宋" w:hint="eastAsia"/>
            <w:lang w:eastAsia="zh-CN"/>
          </w:rPr>
          <w:t>(一)、文档编制与审查</w:t>
        </w:r>
        <w:r>
          <w:tab/>
        </w:r>
        <w:r>
          <w:fldChar w:fldCharType="begin"/>
        </w:r>
        <w:r>
          <w:instrText xml:space="preserve"> PAGEREF _Toc21144 \h </w:instrText>
        </w:r>
        <w:r>
          <w:fldChar w:fldCharType="separate"/>
        </w:r>
        <w:r>
          <w:t>3</w:t>
        </w:r>
        <w:r>
          <w:fldChar w:fldCharType="end"/>
        </w:r>
      </w:hyperlink>
    </w:p>
    <w:p>
      <w:pPr>
        <w:pStyle w:val="TOC2"/>
        <w:tabs>
          <w:tab w:val="right" w:leader="dot" w:pos="8306"/>
        </w:tabs>
      </w:pPr>
      <w:hyperlink w:anchor="_Toc19542" w:history="1">
        <w:r>
          <w:rPr>
            <w:rFonts w:ascii="仿宋" w:eastAsia="仿宋" w:hAnsi="仿宋" w:cs="仿宋" w:hint="eastAsia"/>
            <w:lang w:eastAsia="zh-CN"/>
          </w:rPr>
          <w:t>(二)、文档发布与分发</w:t>
        </w:r>
        <w:r>
          <w:tab/>
        </w:r>
        <w:r>
          <w:fldChar w:fldCharType="begin"/>
        </w:r>
        <w:r>
          <w:instrText xml:space="preserve"> PAGEREF _Toc19542 \h </w:instrText>
        </w:r>
        <w:r>
          <w:fldChar w:fldCharType="separate"/>
        </w:r>
        <w:r>
          <w:t>4</w:t>
        </w:r>
        <w:r>
          <w:fldChar w:fldCharType="end"/>
        </w:r>
      </w:hyperlink>
    </w:p>
    <w:p>
      <w:pPr>
        <w:pStyle w:val="TOC2"/>
        <w:tabs>
          <w:tab w:val="right" w:leader="dot" w:pos="8306"/>
        </w:tabs>
      </w:pPr>
      <w:hyperlink w:anchor="_Toc6524" w:history="1">
        <w:r>
          <w:rPr>
            <w:rFonts w:ascii="仿宋" w:eastAsia="仿宋" w:hAnsi="仿宋" w:cs="仿宋" w:hint="eastAsia"/>
            <w:lang w:eastAsia="zh-CN"/>
          </w:rPr>
          <w:t>(三)、文档存档与归档</w:t>
        </w:r>
        <w:r>
          <w:tab/>
        </w:r>
        <w:r>
          <w:fldChar w:fldCharType="begin"/>
        </w:r>
        <w:r>
          <w:instrText xml:space="preserve"> PAGEREF _Toc6524 \h </w:instrText>
        </w:r>
        <w:r>
          <w:fldChar w:fldCharType="separate"/>
        </w:r>
        <w:r>
          <w:t>5</w:t>
        </w:r>
        <w:r>
          <w:fldChar w:fldCharType="end"/>
        </w:r>
      </w:hyperlink>
    </w:p>
    <w:p>
      <w:pPr>
        <w:pStyle w:val="TOC1"/>
        <w:tabs>
          <w:tab w:val="right" w:leader="dot" w:pos="8306"/>
        </w:tabs>
      </w:pPr>
      <w:hyperlink w:anchor="_Toc32214" w:history="1">
        <w:r>
          <w:rPr>
            <w:rFonts w:ascii="仿宋" w:eastAsia="仿宋" w:hAnsi="仿宋" w:cs="仿宋" w:hint="eastAsia"/>
            <w:lang w:eastAsia="zh-CN"/>
          </w:rPr>
          <w:t>二、涤纶短纤项目可持续发展</w:t>
        </w:r>
        <w:r>
          <w:tab/>
        </w:r>
        <w:r>
          <w:fldChar w:fldCharType="begin"/>
        </w:r>
        <w:r>
          <w:instrText xml:space="preserve"> PAGEREF _Toc32214 \h </w:instrText>
        </w:r>
        <w:r>
          <w:fldChar w:fldCharType="separate"/>
        </w:r>
        <w:r>
          <w:t>6</w:t>
        </w:r>
        <w:r>
          <w:fldChar w:fldCharType="end"/>
        </w:r>
      </w:hyperlink>
    </w:p>
    <w:p>
      <w:pPr>
        <w:pStyle w:val="TOC2"/>
        <w:tabs>
          <w:tab w:val="right" w:leader="dot" w:pos="8306"/>
        </w:tabs>
      </w:pPr>
      <w:hyperlink w:anchor="_Toc15514" w:history="1">
        <w:r>
          <w:rPr>
            <w:rFonts w:ascii="仿宋" w:eastAsia="仿宋" w:hAnsi="仿宋" w:cs="仿宋" w:hint="eastAsia"/>
            <w:lang w:eastAsia="zh-CN"/>
          </w:rPr>
          <w:t>(一)、可持续战略与实践</w:t>
        </w:r>
        <w:r>
          <w:tab/>
        </w:r>
        <w:r>
          <w:fldChar w:fldCharType="begin"/>
        </w:r>
        <w:r>
          <w:instrText xml:space="preserve"> PAGEREF _Toc15514 \h </w:instrText>
        </w:r>
        <w:r>
          <w:fldChar w:fldCharType="separate"/>
        </w:r>
        <w:r>
          <w:t>6</w:t>
        </w:r>
        <w:r>
          <w:fldChar w:fldCharType="end"/>
        </w:r>
      </w:hyperlink>
    </w:p>
    <w:p>
      <w:pPr>
        <w:pStyle w:val="TOC2"/>
        <w:tabs>
          <w:tab w:val="right" w:leader="dot" w:pos="8306"/>
        </w:tabs>
      </w:pPr>
      <w:hyperlink w:anchor="_Toc3911" w:history="1">
        <w:r>
          <w:rPr>
            <w:rFonts w:ascii="仿宋" w:eastAsia="仿宋" w:hAnsi="仿宋" w:cs="仿宋" w:hint="eastAsia"/>
            <w:lang w:eastAsia="zh-CN"/>
          </w:rPr>
          <w:t>(二)、环保与社会责任</w:t>
        </w:r>
        <w:r>
          <w:tab/>
        </w:r>
        <w:r>
          <w:fldChar w:fldCharType="begin"/>
        </w:r>
        <w:r>
          <w:instrText xml:space="preserve"> PAGEREF _Toc3911 \h </w:instrText>
        </w:r>
        <w:r>
          <w:fldChar w:fldCharType="separate"/>
        </w:r>
        <w:r>
          <w:t>7</w:t>
        </w:r>
        <w:r>
          <w:fldChar w:fldCharType="end"/>
        </w:r>
      </w:hyperlink>
    </w:p>
    <w:p>
      <w:pPr>
        <w:pStyle w:val="TOC1"/>
        <w:tabs>
          <w:tab w:val="right" w:leader="dot" w:pos="8306"/>
        </w:tabs>
      </w:pPr>
      <w:hyperlink w:anchor="_Toc13059" w:history="1">
        <w:r>
          <w:rPr>
            <w:rFonts w:ascii="仿宋" w:eastAsia="仿宋" w:hAnsi="仿宋" w:cs="仿宋" w:hint="eastAsia"/>
            <w:lang w:eastAsia="zh-CN"/>
          </w:rPr>
          <w:t>三、工艺说明</w:t>
        </w:r>
        <w:r>
          <w:tab/>
        </w:r>
        <w:r>
          <w:fldChar w:fldCharType="begin"/>
        </w:r>
        <w:r>
          <w:instrText xml:space="preserve"> PAGEREF _Toc13059 \h </w:instrText>
        </w:r>
        <w:r>
          <w:fldChar w:fldCharType="separate"/>
        </w:r>
        <w:r>
          <w:t>8</w:t>
        </w:r>
        <w:r>
          <w:fldChar w:fldCharType="end"/>
        </w:r>
      </w:hyperlink>
    </w:p>
    <w:p>
      <w:pPr>
        <w:pStyle w:val="TOC2"/>
        <w:tabs>
          <w:tab w:val="right" w:leader="dot" w:pos="8306"/>
        </w:tabs>
      </w:pPr>
      <w:hyperlink w:anchor="_Toc23164" w:history="1">
        <w:r>
          <w:rPr>
            <w:rFonts w:ascii="仿宋" w:eastAsia="仿宋" w:hAnsi="仿宋" w:cs="仿宋" w:hint="eastAsia"/>
            <w:lang w:eastAsia="zh-CN"/>
          </w:rPr>
          <w:t>(一)、技术管理特点</w:t>
        </w:r>
        <w:r>
          <w:tab/>
        </w:r>
        <w:r>
          <w:fldChar w:fldCharType="begin"/>
        </w:r>
        <w:r>
          <w:instrText xml:space="preserve"> PAGEREF _Toc23164 \h </w:instrText>
        </w:r>
        <w:r>
          <w:fldChar w:fldCharType="separate"/>
        </w:r>
        <w:r>
          <w:t>8</w:t>
        </w:r>
        <w:r>
          <w:fldChar w:fldCharType="end"/>
        </w:r>
      </w:hyperlink>
    </w:p>
    <w:p>
      <w:pPr>
        <w:pStyle w:val="TOC2"/>
        <w:tabs>
          <w:tab w:val="right" w:leader="dot" w:pos="8306"/>
        </w:tabs>
      </w:pPr>
      <w:hyperlink w:anchor="_Toc14904" w:history="1">
        <w:r>
          <w:rPr>
            <w:rFonts w:ascii="仿宋" w:eastAsia="仿宋" w:hAnsi="仿宋" w:cs="仿宋" w:hint="eastAsia"/>
            <w:lang w:eastAsia="zh-CN"/>
          </w:rPr>
          <w:t>(二)、涤纶短纤项目工艺技术设计方案</w:t>
        </w:r>
        <w:r>
          <w:tab/>
        </w:r>
        <w:r>
          <w:fldChar w:fldCharType="begin"/>
        </w:r>
        <w:r>
          <w:instrText xml:space="preserve"> PAGEREF _Toc14904 \h </w:instrText>
        </w:r>
        <w:r>
          <w:fldChar w:fldCharType="separate"/>
        </w:r>
        <w:r>
          <w:t>9</w:t>
        </w:r>
        <w:r>
          <w:fldChar w:fldCharType="end"/>
        </w:r>
      </w:hyperlink>
    </w:p>
    <w:p>
      <w:pPr>
        <w:pStyle w:val="TOC2"/>
        <w:tabs>
          <w:tab w:val="right" w:leader="dot" w:pos="8306"/>
        </w:tabs>
      </w:pPr>
      <w:hyperlink w:anchor="_Toc11775" w:history="1">
        <w:r>
          <w:rPr>
            <w:rFonts w:ascii="仿宋" w:eastAsia="仿宋" w:hAnsi="仿宋" w:cs="仿宋" w:hint="eastAsia"/>
            <w:lang w:eastAsia="zh-CN"/>
          </w:rPr>
          <w:t>(三)、设备选型方案</w:t>
        </w:r>
        <w:r>
          <w:tab/>
        </w:r>
        <w:r>
          <w:fldChar w:fldCharType="begin"/>
        </w:r>
        <w:r>
          <w:instrText xml:space="preserve"> PAGEREF _Toc11775 \h </w:instrText>
        </w:r>
        <w:r>
          <w:fldChar w:fldCharType="separate"/>
        </w:r>
        <w:r>
          <w:t>10</w:t>
        </w:r>
        <w:r>
          <w:fldChar w:fldCharType="end"/>
        </w:r>
      </w:hyperlink>
    </w:p>
    <w:p>
      <w:pPr>
        <w:pStyle w:val="TOC1"/>
        <w:tabs>
          <w:tab w:val="right" w:leader="dot" w:pos="8306"/>
        </w:tabs>
      </w:pPr>
      <w:hyperlink w:anchor="_Toc6501" w:history="1">
        <w:r>
          <w:rPr>
            <w:rFonts w:ascii="仿宋" w:eastAsia="仿宋" w:hAnsi="仿宋" w:cs="仿宋" w:hint="eastAsia"/>
            <w:lang w:eastAsia="zh-CN"/>
          </w:rPr>
          <w:t>四、市场分析、调研</w:t>
        </w:r>
        <w:r>
          <w:tab/>
        </w:r>
        <w:r>
          <w:fldChar w:fldCharType="begin"/>
        </w:r>
        <w:r>
          <w:instrText xml:space="preserve"> PAGEREF _Toc6501 \h </w:instrText>
        </w:r>
        <w:r>
          <w:fldChar w:fldCharType="separate"/>
        </w:r>
        <w:r>
          <w:t>12</w:t>
        </w:r>
        <w:r>
          <w:fldChar w:fldCharType="end"/>
        </w:r>
      </w:hyperlink>
    </w:p>
    <w:p>
      <w:pPr>
        <w:pStyle w:val="TOC2"/>
        <w:tabs>
          <w:tab w:val="right" w:leader="dot" w:pos="8306"/>
        </w:tabs>
      </w:pPr>
      <w:hyperlink w:anchor="_Toc17392" w:history="1">
        <w:r>
          <w:rPr>
            <w:rFonts w:ascii="仿宋" w:eastAsia="仿宋" w:hAnsi="仿宋" w:cs="仿宋" w:hint="eastAsia"/>
            <w:lang w:eastAsia="zh-CN"/>
          </w:rPr>
          <w:t>(一)、涤纶短纤行业分析</w:t>
        </w:r>
        <w:r>
          <w:tab/>
        </w:r>
        <w:r>
          <w:fldChar w:fldCharType="begin"/>
        </w:r>
        <w:r>
          <w:instrText xml:space="preserve"> PAGEREF _Toc17392 \h </w:instrText>
        </w:r>
        <w:r>
          <w:fldChar w:fldCharType="separate"/>
        </w:r>
        <w:r>
          <w:t>12</w:t>
        </w:r>
        <w:r>
          <w:fldChar w:fldCharType="end"/>
        </w:r>
      </w:hyperlink>
    </w:p>
    <w:p>
      <w:pPr>
        <w:pStyle w:val="TOC2"/>
        <w:tabs>
          <w:tab w:val="right" w:leader="dot" w:pos="8306"/>
        </w:tabs>
      </w:pPr>
      <w:hyperlink w:anchor="_Toc31558" w:history="1">
        <w:r>
          <w:rPr>
            <w:rFonts w:ascii="仿宋" w:eastAsia="仿宋" w:hAnsi="仿宋" w:cs="仿宋" w:hint="eastAsia"/>
            <w:lang w:eastAsia="zh-CN"/>
          </w:rPr>
          <w:t>(二)、涤纶短纤市场分析预测</w:t>
        </w:r>
        <w:r>
          <w:tab/>
        </w:r>
        <w:r>
          <w:fldChar w:fldCharType="begin"/>
        </w:r>
        <w:r>
          <w:instrText xml:space="preserve"> PAGEREF _Toc31558 \h </w:instrText>
        </w:r>
        <w:r>
          <w:fldChar w:fldCharType="separate"/>
        </w:r>
        <w:r>
          <w:t>12</w:t>
        </w:r>
        <w:r>
          <w:fldChar w:fldCharType="end"/>
        </w:r>
      </w:hyperlink>
    </w:p>
    <w:p>
      <w:pPr>
        <w:pStyle w:val="TOC1"/>
        <w:tabs>
          <w:tab w:val="right" w:leader="dot" w:pos="8306"/>
        </w:tabs>
      </w:pPr>
      <w:hyperlink w:anchor="_Toc30927" w:history="1">
        <w:r>
          <w:rPr>
            <w:rFonts w:ascii="仿宋" w:eastAsia="仿宋" w:hAnsi="仿宋" w:cs="仿宋" w:hint="eastAsia"/>
            <w:lang w:eastAsia="zh-CN"/>
          </w:rPr>
          <w:t>五、涤纶短纤项目选址可行性分析</w:t>
        </w:r>
        <w:r>
          <w:tab/>
        </w:r>
        <w:r>
          <w:fldChar w:fldCharType="begin"/>
        </w:r>
        <w:r>
          <w:instrText xml:space="preserve"> PAGEREF _Toc30927 \h </w:instrText>
        </w:r>
        <w:r>
          <w:fldChar w:fldCharType="separate"/>
        </w:r>
        <w:r>
          <w:t>13</w:t>
        </w:r>
        <w:r>
          <w:fldChar w:fldCharType="end"/>
        </w:r>
      </w:hyperlink>
    </w:p>
    <w:p>
      <w:pPr>
        <w:pStyle w:val="TOC2"/>
        <w:tabs>
          <w:tab w:val="right" w:leader="dot" w:pos="8306"/>
        </w:tabs>
      </w:pPr>
      <w:hyperlink w:anchor="_Toc31814" w:history="1">
        <w:r>
          <w:rPr>
            <w:rFonts w:ascii="仿宋" w:eastAsia="仿宋" w:hAnsi="仿宋" w:cs="仿宋" w:hint="eastAsia"/>
            <w:lang w:eastAsia="zh-CN"/>
          </w:rPr>
          <w:t>(一)、涤纶短纤项目选址</w:t>
        </w:r>
        <w:r>
          <w:tab/>
        </w:r>
        <w:r>
          <w:fldChar w:fldCharType="begin"/>
        </w:r>
        <w:r>
          <w:instrText xml:space="preserve"> PAGEREF _Toc31814 \h </w:instrText>
        </w:r>
        <w:r>
          <w:fldChar w:fldCharType="separate"/>
        </w:r>
        <w:r>
          <w:t>13</w:t>
        </w:r>
        <w:r>
          <w:fldChar w:fldCharType="end"/>
        </w:r>
      </w:hyperlink>
    </w:p>
    <w:p>
      <w:pPr>
        <w:pStyle w:val="TOC2"/>
        <w:tabs>
          <w:tab w:val="right" w:leader="dot" w:pos="8306"/>
        </w:tabs>
      </w:pPr>
      <w:hyperlink w:anchor="_Toc2458" w:history="1">
        <w:r>
          <w:rPr>
            <w:rFonts w:ascii="仿宋" w:eastAsia="仿宋" w:hAnsi="仿宋" w:cs="仿宋" w:hint="eastAsia"/>
            <w:lang w:eastAsia="zh-CN"/>
          </w:rPr>
          <w:t>(二)、用地控制指标</w:t>
        </w:r>
        <w:r>
          <w:tab/>
        </w:r>
        <w:r>
          <w:fldChar w:fldCharType="begin"/>
        </w:r>
        <w:r>
          <w:instrText xml:space="preserve"> PAGEREF _Toc2458 \h </w:instrText>
        </w:r>
        <w:r>
          <w:fldChar w:fldCharType="separate"/>
        </w:r>
        <w:r>
          <w:t>13</w:t>
        </w:r>
        <w:r>
          <w:fldChar w:fldCharType="end"/>
        </w:r>
      </w:hyperlink>
    </w:p>
    <w:p>
      <w:pPr>
        <w:pStyle w:val="TOC2"/>
        <w:tabs>
          <w:tab w:val="right" w:leader="dot" w:pos="8306"/>
        </w:tabs>
      </w:pPr>
      <w:hyperlink w:anchor="_Toc13987" w:history="1">
        <w:r>
          <w:rPr>
            <w:rFonts w:ascii="仿宋" w:eastAsia="仿宋" w:hAnsi="仿宋" w:cs="仿宋" w:hint="eastAsia"/>
            <w:lang w:eastAsia="zh-CN"/>
          </w:rPr>
          <w:t>(三)、节约用地措施</w:t>
        </w:r>
        <w:r>
          <w:tab/>
        </w:r>
        <w:r>
          <w:fldChar w:fldCharType="begin"/>
        </w:r>
        <w:r>
          <w:instrText xml:space="preserve"> PAGEREF _Toc13987 \h </w:instrText>
        </w:r>
        <w:r>
          <w:fldChar w:fldCharType="separate"/>
        </w:r>
        <w:r>
          <w:t>15</w:t>
        </w:r>
        <w:r>
          <w:fldChar w:fldCharType="end"/>
        </w:r>
      </w:hyperlink>
    </w:p>
    <w:p>
      <w:pPr>
        <w:pStyle w:val="TOC2"/>
        <w:tabs>
          <w:tab w:val="right" w:leader="dot" w:pos="8306"/>
        </w:tabs>
      </w:pPr>
      <w:hyperlink w:anchor="_Toc7149" w:history="1">
        <w:r>
          <w:rPr>
            <w:rFonts w:ascii="仿宋" w:eastAsia="仿宋" w:hAnsi="仿宋" w:cs="仿宋" w:hint="eastAsia"/>
            <w:lang w:eastAsia="zh-CN"/>
          </w:rPr>
          <w:t>(四)、总图布置方案</w:t>
        </w:r>
        <w:r>
          <w:tab/>
        </w:r>
        <w:r>
          <w:fldChar w:fldCharType="begin"/>
        </w:r>
        <w:r>
          <w:instrText xml:space="preserve"> PAGEREF _Toc7149 \h </w:instrText>
        </w:r>
        <w:r>
          <w:fldChar w:fldCharType="separate"/>
        </w:r>
        <w:r>
          <w:t>16</w:t>
        </w:r>
        <w:r>
          <w:fldChar w:fldCharType="end"/>
        </w:r>
      </w:hyperlink>
    </w:p>
    <w:p>
      <w:pPr>
        <w:pStyle w:val="TOC2"/>
        <w:tabs>
          <w:tab w:val="right" w:leader="dot" w:pos="8306"/>
        </w:tabs>
      </w:pPr>
      <w:hyperlink w:anchor="_Toc9364" w:history="1">
        <w:r>
          <w:rPr>
            <w:rFonts w:ascii="仿宋" w:eastAsia="仿宋" w:hAnsi="仿宋" w:cs="仿宋" w:hint="eastAsia"/>
            <w:lang w:eastAsia="zh-CN"/>
          </w:rPr>
          <w:t>(五)、选址综合评价</w:t>
        </w:r>
        <w:r>
          <w:tab/>
        </w:r>
        <w:r>
          <w:fldChar w:fldCharType="begin"/>
        </w:r>
        <w:r>
          <w:instrText xml:space="preserve"> PAGEREF _Toc9364 \h </w:instrText>
        </w:r>
        <w:r>
          <w:fldChar w:fldCharType="separate"/>
        </w:r>
        <w:r>
          <w:t>17</w:t>
        </w:r>
        <w:r>
          <w:fldChar w:fldCharType="end"/>
        </w:r>
      </w:hyperlink>
    </w:p>
    <w:p>
      <w:pPr>
        <w:pStyle w:val="TOC1"/>
        <w:tabs>
          <w:tab w:val="right" w:leader="dot" w:pos="8306"/>
        </w:tabs>
      </w:pPr>
      <w:hyperlink w:anchor="_Toc10240" w:history="1">
        <w:r>
          <w:rPr>
            <w:rFonts w:ascii="仿宋" w:eastAsia="仿宋" w:hAnsi="仿宋" w:cs="仿宋" w:hint="eastAsia"/>
            <w:lang w:eastAsia="zh-CN"/>
          </w:rPr>
          <w:t>六、产品规划分析</w:t>
        </w:r>
        <w:r>
          <w:tab/>
        </w:r>
        <w:r>
          <w:fldChar w:fldCharType="begin"/>
        </w:r>
        <w:r>
          <w:instrText xml:space="preserve"> PAGEREF _Toc10240 \h </w:instrText>
        </w:r>
        <w:r>
          <w:fldChar w:fldCharType="separate"/>
        </w:r>
        <w:r>
          <w:t>18</w:t>
        </w:r>
        <w:r>
          <w:fldChar w:fldCharType="end"/>
        </w:r>
      </w:hyperlink>
    </w:p>
    <w:p>
      <w:pPr>
        <w:pStyle w:val="TOC2"/>
        <w:tabs>
          <w:tab w:val="right" w:leader="dot" w:pos="8306"/>
        </w:tabs>
      </w:pPr>
      <w:hyperlink w:anchor="_Toc12488" w:history="1">
        <w:r>
          <w:rPr>
            <w:rFonts w:ascii="仿宋" w:eastAsia="仿宋" w:hAnsi="仿宋" w:cs="仿宋" w:hint="eastAsia"/>
            <w:lang w:eastAsia="zh-CN"/>
          </w:rPr>
          <w:t>(一)、产品规划</w:t>
        </w:r>
        <w:r>
          <w:tab/>
        </w:r>
        <w:r>
          <w:fldChar w:fldCharType="begin"/>
        </w:r>
        <w:r>
          <w:instrText xml:space="preserve"> PAGEREF _Toc12488 \h </w:instrText>
        </w:r>
        <w:r>
          <w:fldChar w:fldCharType="separate"/>
        </w:r>
        <w:r>
          <w:t>18</w:t>
        </w:r>
        <w:r>
          <w:fldChar w:fldCharType="end"/>
        </w:r>
      </w:hyperlink>
    </w:p>
    <w:p>
      <w:pPr>
        <w:pStyle w:val="TOC2"/>
        <w:tabs>
          <w:tab w:val="right" w:leader="dot" w:pos="8306"/>
        </w:tabs>
      </w:pPr>
      <w:hyperlink w:anchor="_Toc23481" w:history="1">
        <w:r>
          <w:rPr>
            <w:rFonts w:ascii="仿宋" w:eastAsia="仿宋" w:hAnsi="仿宋" w:cs="仿宋" w:hint="eastAsia"/>
            <w:lang w:eastAsia="zh-CN"/>
          </w:rPr>
          <w:t>(二)、建设规模</w:t>
        </w:r>
        <w:r>
          <w:tab/>
        </w:r>
        <w:r>
          <w:fldChar w:fldCharType="begin"/>
        </w:r>
        <w:r>
          <w:instrText xml:space="preserve"> PAGEREF _Toc23481 \h </w:instrText>
        </w:r>
        <w:r>
          <w:fldChar w:fldCharType="separate"/>
        </w:r>
        <w:r>
          <w:t>19</w:t>
        </w:r>
        <w:r>
          <w:fldChar w:fldCharType="end"/>
        </w:r>
      </w:hyperlink>
    </w:p>
    <w:p>
      <w:pPr>
        <w:pStyle w:val="TOC1"/>
        <w:tabs>
          <w:tab w:val="right" w:leader="dot" w:pos="8306"/>
        </w:tabs>
      </w:pPr>
      <w:hyperlink w:anchor="_Toc20409" w:history="1">
        <w:r>
          <w:rPr>
            <w:rFonts w:ascii="仿宋" w:eastAsia="仿宋" w:hAnsi="仿宋" w:cs="仿宋" w:hint="eastAsia"/>
            <w:lang w:eastAsia="zh-CN"/>
          </w:rPr>
          <w:t>七、涤纶短纤项目投资规划</w:t>
        </w:r>
        <w:r>
          <w:tab/>
        </w:r>
        <w:r>
          <w:fldChar w:fldCharType="begin"/>
        </w:r>
        <w:r>
          <w:instrText xml:space="preserve"> PAGEREF _Toc20409 \h </w:instrText>
        </w:r>
        <w:r>
          <w:fldChar w:fldCharType="separate"/>
        </w:r>
        <w:r>
          <w:t>20</w:t>
        </w:r>
        <w:r>
          <w:fldChar w:fldCharType="end"/>
        </w:r>
      </w:hyperlink>
    </w:p>
    <w:p>
      <w:pPr>
        <w:pStyle w:val="TOC2"/>
        <w:tabs>
          <w:tab w:val="right" w:leader="dot" w:pos="8306"/>
        </w:tabs>
      </w:pPr>
      <w:hyperlink w:anchor="_Toc1838" w:history="1">
        <w:r>
          <w:rPr>
            <w:rFonts w:ascii="仿宋" w:eastAsia="仿宋" w:hAnsi="仿宋" w:cs="仿宋" w:hint="eastAsia"/>
            <w:lang w:eastAsia="zh-CN"/>
          </w:rPr>
          <w:t>(一)、涤纶短纤项目总投资估算</w:t>
        </w:r>
        <w:r>
          <w:tab/>
        </w:r>
        <w:r>
          <w:fldChar w:fldCharType="begin"/>
        </w:r>
        <w:r>
          <w:instrText xml:space="preserve"> PAGEREF _Toc1838 \h </w:instrText>
        </w:r>
        <w:r>
          <w:fldChar w:fldCharType="separate"/>
        </w:r>
        <w:r>
          <w:t>20</w:t>
        </w:r>
        <w:r>
          <w:fldChar w:fldCharType="end"/>
        </w:r>
      </w:hyperlink>
    </w:p>
    <w:p>
      <w:pPr>
        <w:pStyle w:val="TOC2"/>
        <w:tabs>
          <w:tab w:val="right" w:leader="dot" w:pos="8306"/>
        </w:tabs>
      </w:pPr>
      <w:hyperlink w:anchor="_Toc4256" w:history="1">
        <w:r>
          <w:rPr>
            <w:rFonts w:ascii="仿宋" w:eastAsia="仿宋" w:hAnsi="仿宋" w:cs="仿宋" w:hint="eastAsia"/>
            <w:lang w:eastAsia="zh-CN"/>
          </w:rPr>
          <w:t>(二)、资金筹措</w:t>
        </w:r>
        <w:r>
          <w:tab/>
        </w:r>
        <w:r>
          <w:fldChar w:fldCharType="begin"/>
        </w:r>
        <w:r>
          <w:instrText xml:space="preserve"> PAGEREF _Toc4256 \h </w:instrText>
        </w:r>
        <w:r>
          <w:fldChar w:fldCharType="separate"/>
        </w:r>
        <w:r>
          <w:t>22</w:t>
        </w:r>
        <w:r>
          <w:fldChar w:fldCharType="end"/>
        </w:r>
      </w:hyperlink>
    </w:p>
    <w:p>
      <w:pPr>
        <w:pStyle w:val="TOC1"/>
        <w:tabs>
          <w:tab w:val="right" w:leader="dot" w:pos="8306"/>
        </w:tabs>
      </w:pPr>
      <w:hyperlink w:anchor="_Toc26181" w:history="1">
        <w:r>
          <w:rPr>
            <w:rFonts w:ascii="仿宋" w:eastAsia="仿宋" w:hAnsi="仿宋" w:cs="仿宋" w:hint="eastAsia"/>
            <w:lang w:eastAsia="zh-CN"/>
          </w:rPr>
          <w:t>八、涤纶短纤项目计划安排</w:t>
        </w:r>
        <w:r>
          <w:tab/>
        </w:r>
        <w:r>
          <w:fldChar w:fldCharType="begin"/>
        </w:r>
        <w:r>
          <w:instrText xml:space="preserve"> PAGEREF _Toc26181 \h </w:instrText>
        </w:r>
        <w:r>
          <w:fldChar w:fldCharType="separate"/>
        </w:r>
        <w:r>
          <w:t>22</w:t>
        </w:r>
        <w:r>
          <w:fldChar w:fldCharType="end"/>
        </w:r>
      </w:hyperlink>
    </w:p>
    <w:p>
      <w:pPr>
        <w:pStyle w:val="TOC2"/>
        <w:tabs>
          <w:tab w:val="right" w:leader="dot" w:pos="8306"/>
        </w:tabs>
      </w:pPr>
      <w:hyperlink w:anchor="_Toc19221" w:history="1">
        <w:r>
          <w:rPr>
            <w:rFonts w:ascii="仿宋" w:eastAsia="仿宋" w:hAnsi="仿宋" w:cs="仿宋" w:hint="eastAsia"/>
            <w:lang w:eastAsia="zh-CN"/>
          </w:rPr>
          <w:t>(一)、建设周期</w:t>
        </w:r>
        <w:r>
          <w:tab/>
        </w:r>
        <w:r>
          <w:fldChar w:fldCharType="begin"/>
        </w:r>
        <w:r>
          <w:instrText xml:space="preserve"> PAGEREF _Toc19221 \h </w:instrText>
        </w:r>
        <w:r>
          <w:fldChar w:fldCharType="separate"/>
        </w:r>
        <w:r>
          <w:t>22</w:t>
        </w:r>
        <w:r>
          <w:fldChar w:fldCharType="end"/>
        </w:r>
      </w:hyperlink>
    </w:p>
    <w:p>
      <w:pPr>
        <w:pStyle w:val="TOC2"/>
        <w:tabs>
          <w:tab w:val="right" w:leader="dot" w:pos="8306"/>
        </w:tabs>
      </w:pPr>
      <w:hyperlink w:anchor="_Toc30811" w:history="1">
        <w:r>
          <w:rPr>
            <w:rFonts w:ascii="仿宋" w:eastAsia="仿宋" w:hAnsi="仿宋" w:cs="仿宋" w:hint="eastAsia"/>
            <w:lang w:eastAsia="zh-CN"/>
          </w:rPr>
          <w:t>(二)、建设进度</w:t>
        </w:r>
        <w:r>
          <w:tab/>
        </w:r>
        <w:r>
          <w:fldChar w:fldCharType="begin"/>
        </w:r>
        <w:r>
          <w:instrText xml:space="preserve"> PAGEREF _Toc30811 \h </w:instrText>
        </w:r>
        <w:r>
          <w:fldChar w:fldCharType="separate"/>
        </w:r>
        <w:r>
          <w:t>23</w:t>
        </w:r>
        <w:r>
          <w:fldChar w:fldCharType="end"/>
        </w:r>
      </w:hyperlink>
    </w:p>
    <w:p>
      <w:pPr>
        <w:pStyle w:val="TOC2"/>
        <w:tabs>
          <w:tab w:val="right" w:leader="dot" w:pos="8306"/>
        </w:tabs>
      </w:pPr>
      <w:hyperlink w:anchor="_Toc30363" w:history="1">
        <w:r>
          <w:rPr>
            <w:rFonts w:ascii="仿宋" w:eastAsia="仿宋" w:hAnsi="仿宋" w:cs="仿宋" w:hint="eastAsia"/>
            <w:lang w:eastAsia="zh-CN"/>
          </w:rPr>
          <w:t>(三)、进度安排注意事项</w:t>
        </w:r>
        <w:r>
          <w:tab/>
        </w:r>
        <w:r>
          <w:fldChar w:fldCharType="begin"/>
        </w:r>
        <w:r>
          <w:instrText xml:space="preserve"> PAGEREF _Toc30363 \h </w:instrText>
        </w:r>
        <w:r>
          <w:fldChar w:fldCharType="separate"/>
        </w:r>
        <w:r>
          <w:t>24</w:t>
        </w:r>
        <w:r>
          <w:fldChar w:fldCharType="end"/>
        </w:r>
      </w:hyperlink>
    </w:p>
    <w:p>
      <w:pPr>
        <w:pStyle w:val="TOC2"/>
        <w:tabs>
          <w:tab w:val="right" w:leader="dot" w:pos="8306"/>
        </w:tabs>
      </w:pPr>
      <w:hyperlink w:anchor="_Toc24085" w:history="1">
        <w:r>
          <w:rPr>
            <w:rFonts w:ascii="仿宋" w:eastAsia="仿宋" w:hAnsi="仿宋" w:cs="仿宋" w:hint="eastAsia"/>
            <w:lang w:eastAsia="zh-CN"/>
          </w:rPr>
          <w:t>(四)、人力资源配置</w:t>
        </w:r>
        <w:r>
          <w:tab/>
        </w:r>
        <w:r>
          <w:fldChar w:fldCharType="begin"/>
        </w:r>
        <w:r>
          <w:instrText xml:space="preserve"> PAGEREF _Toc24085 \h </w:instrText>
        </w:r>
        <w:r>
          <w:fldChar w:fldCharType="separate"/>
        </w:r>
        <w:r>
          <w:t>26</w:t>
        </w:r>
        <w:r>
          <w:fldChar w:fldCharType="end"/>
        </w:r>
      </w:hyperlink>
    </w:p>
    <w:p>
      <w:pPr>
        <w:pStyle w:val="TOC1"/>
        <w:tabs>
          <w:tab w:val="right" w:leader="dot" w:pos="8306"/>
        </w:tabs>
      </w:pPr>
      <w:hyperlink w:anchor="_Toc25515" w:history="1">
        <w:r>
          <w:rPr>
            <w:rFonts w:ascii="仿宋" w:eastAsia="仿宋" w:hAnsi="仿宋" w:cs="仿宋" w:hint="eastAsia"/>
            <w:lang w:eastAsia="zh-CN"/>
          </w:rPr>
          <w:t>九、生产安全保护</w:t>
        </w:r>
        <w:r>
          <w:tab/>
        </w:r>
        <w:r>
          <w:fldChar w:fldCharType="begin"/>
        </w:r>
        <w:r>
          <w:instrText xml:space="preserve"> PAGEREF _Toc25515 \h </w:instrText>
        </w:r>
        <w:r>
          <w:fldChar w:fldCharType="separate"/>
        </w:r>
        <w:r>
          <w:t>26</w:t>
        </w:r>
        <w:r>
          <w:fldChar w:fldCharType="end"/>
        </w:r>
      </w:hyperlink>
    </w:p>
    <w:p>
      <w:pPr>
        <w:pStyle w:val="TOC2"/>
        <w:tabs>
          <w:tab w:val="right" w:leader="dot" w:pos="8306"/>
        </w:tabs>
      </w:pPr>
      <w:hyperlink w:anchor="_Toc14025" w:history="1">
        <w:r>
          <w:rPr>
            <w:rFonts w:ascii="仿宋" w:eastAsia="仿宋" w:hAnsi="仿宋" w:cs="仿宋" w:hint="eastAsia"/>
            <w:lang w:eastAsia="zh-CN"/>
          </w:rPr>
          <w:t>(一)、消防安全</w:t>
        </w:r>
        <w:r>
          <w:tab/>
        </w:r>
        <w:r>
          <w:fldChar w:fldCharType="begin"/>
        </w:r>
        <w:r>
          <w:instrText xml:space="preserve"> PAGEREF _Toc14025 \h </w:instrText>
        </w:r>
        <w:r>
          <w:fldChar w:fldCharType="separate"/>
        </w:r>
        <w:r>
          <w:t>26</w:t>
        </w:r>
        <w:r>
          <w:fldChar w:fldCharType="end"/>
        </w:r>
      </w:hyperlink>
    </w:p>
    <w:p>
      <w:pPr>
        <w:pStyle w:val="TOC2"/>
        <w:tabs>
          <w:tab w:val="right" w:leader="dot" w:pos="8306"/>
        </w:tabs>
      </w:pPr>
      <w:hyperlink w:anchor="_Toc2558" w:history="1">
        <w:r>
          <w:rPr>
            <w:rFonts w:ascii="仿宋" w:eastAsia="仿宋" w:hAnsi="仿宋" w:cs="仿宋" w:hint="eastAsia"/>
            <w:lang w:eastAsia="zh-CN"/>
          </w:rPr>
          <w:t>(二)、防火防爆总图布置措施</w:t>
        </w:r>
        <w:r>
          <w:tab/>
        </w:r>
        <w:r>
          <w:fldChar w:fldCharType="begin"/>
        </w:r>
        <w:r>
          <w:instrText xml:space="preserve"> PAGEREF _Toc2558 \h </w:instrText>
        </w:r>
        <w:r>
          <w:fldChar w:fldCharType="separate"/>
        </w:r>
        <w:r>
          <w:t>28</w:t>
        </w:r>
        <w:r>
          <w:fldChar w:fldCharType="end"/>
        </w:r>
      </w:hyperlink>
    </w:p>
    <w:p>
      <w:pPr>
        <w:pStyle w:val="TOC2"/>
        <w:tabs>
          <w:tab w:val="right" w:leader="dot" w:pos="8306"/>
        </w:tabs>
      </w:pPr>
      <w:hyperlink w:anchor="_Toc547" w:history="1">
        <w:r>
          <w:rPr>
            <w:rFonts w:ascii="仿宋" w:eastAsia="仿宋" w:hAnsi="仿宋" w:cs="仿宋" w:hint="eastAsia"/>
            <w:lang w:eastAsia="zh-CN"/>
          </w:rPr>
          <w:t>(三)、自然灾害防范措施</w:t>
        </w:r>
        <w:r>
          <w:tab/>
        </w:r>
        <w:r>
          <w:fldChar w:fldCharType="begin"/>
        </w:r>
        <w:r>
          <w:instrText xml:space="preserve"> PAGEREF _Toc547 \h </w:instrText>
        </w:r>
        <w:r>
          <w:fldChar w:fldCharType="separate"/>
        </w:r>
        <w:r>
          <w:t>29</w:t>
        </w:r>
        <w:r>
          <w:fldChar w:fldCharType="end"/>
        </w:r>
      </w:hyperlink>
    </w:p>
    <w:p>
      <w:pPr>
        <w:pStyle w:val="TOC2"/>
        <w:tabs>
          <w:tab w:val="right" w:leader="dot" w:pos="8306"/>
        </w:tabs>
      </w:pPr>
      <w:hyperlink w:anchor="_Toc32282" w:history="1">
        <w:r>
          <w:rPr>
            <w:rFonts w:ascii="仿宋" w:eastAsia="仿宋" w:hAnsi="仿宋" w:cs="仿宋" w:hint="eastAsia"/>
            <w:lang w:eastAsia="zh-CN"/>
          </w:rPr>
          <w:t>(四)、安全色及安全标志使用要求</w:t>
        </w:r>
        <w:r>
          <w:tab/>
        </w:r>
        <w:r>
          <w:fldChar w:fldCharType="begin"/>
        </w:r>
        <w:r>
          <w:instrText xml:space="preserve"> PAGEREF _Toc32282 \h </w:instrText>
        </w:r>
        <w:r>
          <w:fldChar w:fldCharType="separate"/>
        </w:r>
        <w:r>
          <w:t>30</w:t>
        </w:r>
        <w:r>
          <w:fldChar w:fldCharType="end"/>
        </w:r>
      </w:hyperlink>
    </w:p>
    <w:p>
      <w:pPr>
        <w:pStyle w:val="TOC2"/>
        <w:tabs>
          <w:tab w:val="right" w:leader="dot" w:pos="8306"/>
        </w:tabs>
      </w:pPr>
      <w:hyperlink w:anchor="_Toc28653" w:history="1">
        <w:r>
          <w:rPr>
            <w:rFonts w:ascii="仿宋" w:eastAsia="仿宋" w:hAnsi="仿宋" w:cs="仿宋" w:hint="eastAsia"/>
            <w:lang w:eastAsia="zh-CN"/>
          </w:rPr>
          <w:t>(五)、防尘防毒措施</w:t>
        </w:r>
        <w:r>
          <w:tab/>
        </w:r>
        <w:r>
          <w:fldChar w:fldCharType="begin"/>
        </w:r>
        <w:r>
          <w:instrText xml:space="preserve"> PAGEREF _Toc28653 \h </w:instrText>
        </w:r>
        <w:r>
          <w:fldChar w:fldCharType="separate"/>
        </w:r>
        <w:r>
          <w:t>31</w:t>
        </w:r>
        <w:r>
          <w:fldChar w:fldCharType="end"/>
        </w:r>
      </w:hyperlink>
    </w:p>
    <w:p>
      <w:pPr>
        <w:pStyle w:val="TOC2"/>
        <w:tabs>
          <w:tab w:val="right" w:leader="dot" w:pos="8306"/>
        </w:tabs>
      </w:pPr>
      <w:hyperlink w:anchor="_Toc28797" w:history="1">
        <w:r>
          <w:rPr>
            <w:rFonts w:ascii="仿宋" w:eastAsia="仿宋" w:hAnsi="仿宋" w:cs="仿宋" w:hint="eastAsia"/>
            <w:lang w:eastAsia="zh-CN"/>
          </w:rPr>
          <w:t>(六)、防静电、触电防护及防雷措施</w:t>
        </w:r>
        <w:r>
          <w:tab/>
        </w:r>
        <w:r>
          <w:fldChar w:fldCharType="begin"/>
        </w:r>
        <w:r>
          <w:instrText xml:space="preserve"> PAGEREF _Toc28797 \h </w:instrText>
        </w:r>
        <w:r>
          <w:fldChar w:fldCharType="separate"/>
        </w:r>
        <w:r>
          <w:t>31</w:t>
        </w:r>
        <w:r>
          <w:fldChar w:fldCharType="end"/>
        </w:r>
      </w:hyperlink>
    </w:p>
    <w:p>
      <w:pPr>
        <w:pStyle w:val="TOC2"/>
        <w:tabs>
          <w:tab w:val="right" w:leader="dot" w:pos="8306"/>
        </w:tabs>
      </w:pPr>
      <w:hyperlink w:anchor="_Toc5926" w:history="1">
        <w:r>
          <w:rPr>
            <w:rFonts w:ascii="仿宋" w:eastAsia="仿宋" w:hAnsi="仿宋" w:cs="仿宋" w:hint="eastAsia"/>
            <w:lang w:eastAsia="zh-CN"/>
          </w:rPr>
          <w:t>(七)、机械设备安全保障措施</w:t>
        </w:r>
        <w:r>
          <w:tab/>
        </w:r>
        <w:r>
          <w:fldChar w:fldCharType="begin"/>
        </w:r>
        <w:r>
          <w:instrText xml:space="preserve"> PAGEREF _Toc5926 \h </w:instrText>
        </w:r>
        <w:r>
          <w:fldChar w:fldCharType="separate"/>
        </w:r>
        <w:r>
          <w:t>33</w:t>
        </w:r>
        <w:r>
          <w:fldChar w:fldCharType="end"/>
        </w:r>
      </w:hyperlink>
    </w:p>
    <w:p>
      <w:pPr>
        <w:pStyle w:val="TOC1"/>
        <w:tabs>
          <w:tab w:val="right" w:leader="dot" w:pos="8306"/>
        </w:tabs>
      </w:pPr>
      <w:hyperlink w:anchor="_Toc27344" w:history="1">
        <w:r>
          <w:rPr>
            <w:rFonts w:ascii="仿宋" w:eastAsia="仿宋" w:hAnsi="仿宋" w:cs="仿宋" w:hint="eastAsia"/>
            <w:lang w:eastAsia="zh-CN"/>
          </w:rPr>
          <w:t>十、涤纶短纤项目创新与研发</w:t>
        </w:r>
        <w:r>
          <w:tab/>
        </w:r>
        <w:r>
          <w:fldChar w:fldCharType="begin"/>
        </w:r>
        <w:r>
          <w:instrText xml:space="preserve"> PAGEREF _Toc27344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40" w:history="1">
        <w:r>
          <w:rPr>
            <w:rFonts w:ascii="仿宋" w:eastAsia="仿宋" w:hAnsi="仿宋" w:cs="仿宋" w:hint="eastAsia"/>
            <w:lang w:eastAsia="zh-CN"/>
          </w:rPr>
          <w:t>(一)、创新策略与方向</w:t>
        </w:r>
        <w:r>
          <w:tab/>
        </w:r>
        <w:r>
          <w:fldChar w:fldCharType="begin"/>
        </w:r>
        <w:r>
          <w:instrText xml:space="preserve"> PAGEREF _Toc5840 \h </w:instrText>
        </w:r>
        <w:r>
          <w:fldChar w:fldCharType="separate"/>
        </w:r>
        <w:r>
          <w:t>34</w:t>
        </w:r>
        <w:r>
          <w:fldChar w:fldCharType="end"/>
        </w:r>
      </w:hyperlink>
    </w:p>
    <w:p>
      <w:pPr>
        <w:pStyle w:val="TOC2"/>
        <w:tabs>
          <w:tab w:val="right" w:leader="dot" w:pos="8306"/>
        </w:tabs>
      </w:pPr>
      <w:hyperlink w:anchor="_Toc25611" w:history="1">
        <w:r>
          <w:rPr>
            <w:rFonts w:ascii="仿宋" w:eastAsia="仿宋" w:hAnsi="仿宋" w:cs="仿宋" w:hint="eastAsia"/>
            <w:lang w:eastAsia="zh-CN"/>
          </w:rPr>
          <w:t>(二)、研发规划与投入</w:t>
        </w:r>
        <w:r>
          <w:tab/>
        </w:r>
        <w:r>
          <w:fldChar w:fldCharType="begin"/>
        </w:r>
        <w:r>
          <w:instrText xml:space="preserve"> PAGEREF _Toc25611 \h </w:instrText>
        </w:r>
        <w:r>
          <w:fldChar w:fldCharType="separate"/>
        </w:r>
        <w:r>
          <w:t>36</w:t>
        </w:r>
        <w:r>
          <w:fldChar w:fldCharType="end"/>
        </w:r>
      </w:hyperlink>
    </w:p>
    <w:p>
      <w:pPr>
        <w:pStyle w:val="TOC1"/>
        <w:tabs>
          <w:tab w:val="right" w:leader="dot" w:pos="8306"/>
        </w:tabs>
      </w:pPr>
      <w:hyperlink w:anchor="_Toc30228" w:history="1">
        <w:r>
          <w:rPr>
            <w:rFonts w:ascii="仿宋" w:eastAsia="仿宋" w:hAnsi="仿宋" w:cs="仿宋" w:hint="eastAsia"/>
            <w:lang w:eastAsia="zh-CN"/>
          </w:rPr>
          <w:t>十一、涤纶短纤项目社会影响</w:t>
        </w:r>
        <w:r>
          <w:tab/>
        </w:r>
        <w:r>
          <w:fldChar w:fldCharType="begin"/>
        </w:r>
        <w:r>
          <w:instrText xml:space="preserve"> PAGEREF _Toc30228 \h </w:instrText>
        </w:r>
        <w:r>
          <w:fldChar w:fldCharType="separate"/>
        </w:r>
        <w:r>
          <w:t>37</w:t>
        </w:r>
        <w:r>
          <w:fldChar w:fldCharType="end"/>
        </w:r>
      </w:hyperlink>
    </w:p>
    <w:p>
      <w:pPr>
        <w:pStyle w:val="TOC2"/>
        <w:tabs>
          <w:tab w:val="right" w:leader="dot" w:pos="8306"/>
        </w:tabs>
      </w:pPr>
      <w:hyperlink w:anchor="_Toc19066" w:history="1">
        <w:r>
          <w:rPr>
            <w:rFonts w:ascii="仿宋" w:eastAsia="仿宋" w:hAnsi="仿宋" w:cs="仿宋" w:hint="eastAsia"/>
            <w:lang w:eastAsia="zh-CN"/>
          </w:rPr>
          <w:t>(一)、社会责任与义务</w:t>
        </w:r>
        <w:r>
          <w:tab/>
        </w:r>
        <w:r>
          <w:fldChar w:fldCharType="begin"/>
        </w:r>
        <w:r>
          <w:instrText xml:space="preserve"> PAGEREF _Toc19066 \h </w:instrText>
        </w:r>
        <w:r>
          <w:fldChar w:fldCharType="separate"/>
        </w:r>
        <w:r>
          <w:t>37</w:t>
        </w:r>
        <w:r>
          <w:fldChar w:fldCharType="end"/>
        </w:r>
      </w:hyperlink>
    </w:p>
    <w:p>
      <w:pPr>
        <w:pStyle w:val="TOC2"/>
        <w:tabs>
          <w:tab w:val="right" w:leader="dot" w:pos="8306"/>
        </w:tabs>
      </w:pPr>
      <w:hyperlink w:anchor="_Toc1717" w:history="1">
        <w:r>
          <w:rPr>
            <w:rFonts w:ascii="仿宋" w:eastAsia="仿宋" w:hAnsi="仿宋" w:cs="仿宋" w:hint="eastAsia"/>
            <w:lang w:eastAsia="zh-CN"/>
          </w:rPr>
          <w:t>(二)、社会参与与沟通</w:t>
        </w:r>
        <w:r>
          <w:tab/>
        </w:r>
        <w:r>
          <w:fldChar w:fldCharType="begin"/>
        </w:r>
        <w:r>
          <w:instrText xml:space="preserve"> PAGEREF _Toc1717 \h </w:instrText>
        </w:r>
        <w:r>
          <w:fldChar w:fldCharType="separate"/>
        </w:r>
        <w:r>
          <w:t>38</w:t>
        </w:r>
        <w:r>
          <w:fldChar w:fldCharType="end"/>
        </w:r>
      </w:hyperlink>
    </w:p>
    <w:p>
      <w:pPr>
        <w:pStyle w:val="TOC1"/>
        <w:tabs>
          <w:tab w:val="right" w:leader="dot" w:pos="8306"/>
        </w:tabs>
      </w:pPr>
      <w:hyperlink w:anchor="_Toc23281" w:history="1">
        <w:r>
          <w:rPr>
            <w:rFonts w:ascii="仿宋" w:eastAsia="仿宋" w:hAnsi="仿宋" w:cs="仿宋" w:hint="eastAsia"/>
            <w:lang w:eastAsia="zh-CN"/>
          </w:rPr>
          <w:t>十二、涤纶短纤项目人力资源培养与发展</w:t>
        </w:r>
        <w:r>
          <w:tab/>
        </w:r>
        <w:r>
          <w:fldChar w:fldCharType="begin"/>
        </w:r>
        <w:r>
          <w:instrText xml:space="preserve"> PAGEREF _Toc23281 \h </w:instrText>
        </w:r>
        <w:r>
          <w:fldChar w:fldCharType="separate"/>
        </w:r>
        <w:r>
          <w:t>39</w:t>
        </w:r>
        <w:r>
          <w:fldChar w:fldCharType="end"/>
        </w:r>
      </w:hyperlink>
    </w:p>
    <w:p>
      <w:pPr>
        <w:pStyle w:val="TOC2"/>
        <w:tabs>
          <w:tab w:val="right" w:leader="dot" w:pos="8306"/>
        </w:tabs>
      </w:pPr>
      <w:hyperlink w:anchor="_Toc25574" w:history="1">
        <w:r>
          <w:rPr>
            <w:rFonts w:ascii="仿宋" w:eastAsia="仿宋" w:hAnsi="仿宋" w:cs="仿宋" w:hint="eastAsia"/>
            <w:lang w:eastAsia="zh-CN"/>
          </w:rPr>
          <w:t>(一)、人才需求与规划</w:t>
        </w:r>
        <w:r>
          <w:tab/>
        </w:r>
        <w:r>
          <w:fldChar w:fldCharType="begin"/>
        </w:r>
        <w:r>
          <w:instrText xml:space="preserve"> PAGEREF _Toc25574 \h </w:instrText>
        </w:r>
        <w:r>
          <w:fldChar w:fldCharType="separate"/>
        </w:r>
        <w:r>
          <w:t>39</w:t>
        </w:r>
        <w:r>
          <w:fldChar w:fldCharType="end"/>
        </w:r>
      </w:hyperlink>
    </w:p>
    <w:p>
      <w:pPr>
        <w:pStyle w:val="TOC2"/>
        <w:tabs>
          <w:tab w:val="right" w:leader="dot" w:pos="8306"/>
        </w:tabs>
      </w:pPr>
      <w:hyperlink w:anchor="_Toc5822" w:history="1">
        <w:r>
          <w:rPr>
            <w:rFonts w:ascii="仿宋" w:eastAsia="仿宋" w:hAnsi="仿宋" w:cs="仿宋" w:hint="eastAsia"/>
            <w:lang w:eastAsia="zh-CN"/>
          </w:rPr>
          <w:t>(二)、培训与发展计划</w:t>
        </w:r>
        <w:r>
          <w:tab/>
        </w:r>
        <w:r>
          <w:fldChar w:fldCharType="begin"/>
        </w:r>
        <w:r>
          <w:instrText xml:space="preserve"> PAGEREF _Toc5822 \h </w:instrText>
        </w:r>
        <w:r>
          <w:fldChar w:fldCharType="separate"/>
        </w:r>
        <w:r>
          <w:t>39</w:t>
        </w:r>
        <w:r>
          <w:fldChar w:fldCharType="end"/>
        </w:r>
      </w:hyperlink>
    </w:p>
    <w:p>
      <w:pPr>
        <w:pStyle w:val="TOC1"/>
        <w:tabs>
          <w:tab w:val="right" w:leader="dot" w:pos="8306"/>
        </w:tabs>
      </w:pPr>
      <w:hyperlink w:anchor="_Toc14588" w:history="1">
        <w:r>
          <w:rPr>
            <w:rFonts w:ascii="仿宋" w:eastAsia="仿宋" w:hAnsi="仿宋" w:cs="仿宋" w:hint="eastAsia"/>
            <w:lang w:eastAsia="zh-CN"/>
          </w:rPr>
          <w:t>十三、涤纶短纤项目工程方案分析</w:t>
        </w:r>
        <w:r>
          <w:tab/>
        </w:r>
        <w:r>
          <w:fldChar w:fldCharType="begin"/>
        </w:r>
        <w:r>
          <w:instrText xml:space="preserve"> PAGEREF _Toc14588 \h </w:instrText>
        </w:r>
        <w:r>
          <w:fldChar w:fldCharType="separate"/>
        </w:r>
        <w:r>
          <w:t>40</w:t>
        </w:r>
        <w:r>
          <w:fldChar w:fldCharType="end"/>
        </w:r>
      </w:hyperlink>
    </w:p>
    <w:p>
      <w:pPr>
        <w:pStyle w:val="TOC2"/>
        <w:tabs>
          <w:tab w:val="right" w:leader="dot" w:pos="8306"/>
        </w:tabs>
      </w:pPr>
      <w:hyperlink w:anchor="_Toc30237" w:history="1">
        <w:r>
          <w:rPr>
            <w:rFonts w:ascii="仿宋" w:eastAsia="仿宋" w:hAnsi="仿宋" w:cs="仿宋" w:hint="eastAsia"/>
            <w:lang w:eastAsia="zh-CN"/>
          </w:rPr>
          <w:t>(一)、建筑工程设计原则</w:t>
        </w:r>
        <w:r>
          <w:tab/>
        </w:r>
        <w:r>
          <w:fldChar w:fldCharType="begin"/>
        </w:r>
        <w:r>
          <w:instrText xml:space="preserve"> PAGEREF _Toc30237 \h </w:instrText>
        </w:r>
        <w:r>
          <w:fldChar w:fldCharType="separate"/>
        </w:r>
        <w:r>
          <w:t>40</w:t>
        </w:r>
        <w:r>
          <w:fldChar w:fldCharType="end"/>
        </w:r>
      </w:hyperlink>
    </w:p>
    <w:p>
      <w:pPr>
        <w:pStyle w:val="TOC2"/>
        <w:tabs>
          <w:tab w:val="right" w:leader="dot" w:pos="8306"/>
        </w:tabs>
      </w:pPr>
      <w:hyperlink w:anchor="_Toc5787" w:history="1">
        <w:r>
          <w:rPr>
            <w:rFonts w:ascii="仿宋" w:eastAsia="仿宋" w:hAnsi="仿宋" w:cs="仿宋" w:hint="eastAsia"/>
            <w:lang w:eastAsia="zh-CN"/>
          </w:rPr>
          <w:t>(二)、土建工程建设指标</w:t>
        </w:r>
        <w:r>
          <w:tab/>
        </w:r>
        <w:r>
          <w:fldChar w:fldCharType="begin"/>
        </w:r>
        <w:r>
          <w:instrText xml:space="preserve"> PAGEREF _Toc5787 \h </w:instrText>
        </w:r>
        <w:r>
          <w:fldChar w:fldCharType="separate"/>
        </w:r>
        <w:r>
          <w:t>43</w:t>
        </w:r>
        <w:r>
          <w:fldChar w:fldCharType="end"/>
        </w:r>
      </w:hyperlink>
    </w:p>
    <w:p>
      <w:pPr>
        <w:pStyle w:val="TOC1"/>
        <w:tabs>
          <w:tab w:val="right" w:leader="dot" w:pos="8306"/>
        </w:tabs>
      </w:pPr>
      <w:hyperlink w:anchor="_Toc9005" w:history="1">
        <w:r>
          <w:rPr>
            <w:rFonts w:ascii="仿宋" w:eastAsia="仿宋" w:hAnsi="仿宋" w:cs="仿宋" w:hint="eastAsia"/>
            <w:lang w:eastAsia="zh-CN"/>
          </w:rPr>
          <w:t>十四、涤纶短纤项目实施时间节点</w:t>
        </w:r>
        <w:r>
          <w:tab/>
        </w:r>
        <w:r>
          <w:fldChar w:fldCharType="begin"/>
        </w:r>
        <w:r>
          <w:instrText xml:space="preserve"> PAGEREF _Toc9005 \h </w:instrText>
        </w:r>
        <w:r>
          <w:fldChar w:fldCharType="separate"/>
        </w:r>
        <w:r>
          <w:t>45</w:t>
        </w:r>
        <w:r>
          <w:fldChar w:fldCharType="end"/>
        </w:r>
      </w:hyperlink>
    </w:p>
    <w:p>
      <w:pPr>
        <w:pStyle w:val="TOC2"/>
        <w:tabs>
          <w:tab w:val="right" w:leader="dot" w:pos="8306"/>
        </w:tabs>
      </w:pPr>
      <w:hyperlink w:anchor="_Toc4678" w:history="1">
        <w:r>
          <w:rPr>
            <w:rFonts w:ascii="仿宋" w:eastAsia="仿宋" w:hAnsi="仿宋" w:cs="仿宋" w:hint="eastAsia"/>
            <w:lang w:eastAsia="zh-CN"/>
          </w:rPr>
          <w:t>(一)、涤纶短纤项目启动阶段时间节点</w:t>
        </w:r>
        <w:r>
          <w:tab/>
        </w:r>
        <w:r>
          <w:fldChar w:fldCharType="begin"/>
        </w:r>
        <w:r>
          <w:instrText xml:space="preserve"> PAGEREF _Toc4678 \h </w:instrText>
        </w:r>
        <w:r>
          <w:fldChar w:fldCharType="separate"/>
        </w:r>
        <w:r>
          <w:t>45</w:t>
        </w:r>
        <w:r>
          <w:fldChar w:fldCharType="end"/>
        </w:r>
      </w:hyperlink>
    </w:p>
    <w:p>
      <w:pPr>
        <w:pStyle w:val="TOC2"/>
        <w:tabs>
          <w:tab w:val="right" w:leader="dot" w:pos="8306"/>
        </w:tabs>
      </w:pPr>
      <w:hyperlink w:anchor="_Toc10685" w:history="1">
        <w:r>
          <w:rPr>
            <w:rFonts w:ascii="仿宋" w:eastAsia="仿宋" w:hAnsi="仿宋" w:cs="仿宋" w:hint="eastAsia"/>
            <w:lang w:eastAsia="zh-CN"/>
          </w:rPr>
          <w:t>(二)、涤纶短纤项目执行阶段时间节点</w:t>
        </w:r>
        <w:r>
          <w:tab/>
        </w:r>
        <w:r>
          <w:fldChar w:fldCharType="begin"/>
        </w:r>
        <w:r>
          <w:instrText xml:space="preserve"> PAGEREF _Toc10685 \h </w:instrText>
        </w:r>
        <w:r>
          <w:fldChar w:fldCharType="separate"/>
        </w:r>
        <w:r>
          <w:t>46</w:t>
        </w:r>
        <w:r>
          <w:fldChar w:fldCharType="end"/>
        </w:r>
      </w:hyperlink>
    </w:p>
    <w:p>
      <w:pPr>
        <w:pStyle w:val="TOC2"/>
        <w:tabs>
          <w:tab w:val="right" w:leader="dot" w:pos="8306"/>
        </w:tabs>
      </w:pPr>
      <w:hyperlink w:anchor="_Toc2943" w:history="1">
        <w:r>
          <w:rPr>
            <w:rFonts w:ascii="仿宋" w:eastAsia="仿宋" w:hAnsi="仿宋" w:cs="仿宋" w:hint="eastAsia"/>
            <w:lang w:eastAsia="zh-CN"/>
          </w:rPr>
          <w:t>(三)、涤纶短纤项目完成阶段时间节点</w:t>
        </w:r>
        <w:r>
          <w:tab/>
        </w:r>
        <w:r>
          <w:fldChar w:fldCharType="begin"/>
        </w:r>
        <w:r>
          <w:instrText xml:space="preserve"> PAGEREF _Toc2943 \h </w:instrText>
        </w:r>
        <w:r>
          <w:fldChar w:fldCharType="separate"/>
        </w:r>
        <w:r>
          <w:t>47</w:t>
        </w:r>
        <w:r>
          <w:fldChar w:fldCharType="end"/>
        </w:r>
      </w:hyperlink>
    </w:p>
    <w:p>
      <w:pPr>
        <w:pStyle w:val="TOC1"/>
        <w:tabs>
          <w:tab w:val="right" w:leader="dot" w:pos="8306"/>
        </w:tabs>
      </w:pPr>
      <w:hyperlink w:anchor="_Toc10867" w:history="1">
        <w:r>
          <w:rPr>
            <w:rFonts w:ascii="仿宋" w:eastAsia="仿宋" w:hAnsi="仿宋" w:cs="仿宋" w:hint="eastAsia"/>
            <w:lang w:eastAsia="zh-CN"/>
          </w:rPr>
          <w:t>十五、利益相关者分析与沟通计划</w:t>
        </w:r>
        <w:r>
          <w:tab/>
        </w:r>
        <w:r>
          <w:fldChar w:fldCharType="begin"/>
        </w:r>
        <w:r>
          <w:instrText xml:space="preserve"> PAGEREF _Toc10867 \h </w:instrText>
        </w:r>
        <w:r>
          <w:fldChar w:fldCharType="separate"/>
        </w:r>
        <w:r>
          <w:t>48</w:t>
        </w:r>
        <w:r>
          <w:fldChar w:fldCharType="end"/>
        </w:r>
      </w:hyperlink>
    </w:p>
    <w:p>
      <w:pPr>
        <w:pStyle w:val="TOC2"/>
        <w:tabs>
          <w:tab w:val="right" w:leader="dot" w:pos="8306"/>
        </w:tabs>
      </w:pPr>
      <w:hyperlink w:anchor="_Toc2778" w:history="1">
        <w:r>
          <w:rPr>
            <w:rFonts w:ascii="仿宋" w:eastAsia="仿宋" w:hAnsi="仿宋" w:cs="仿宋" w:hint="eastAsia"/>
            <w:lang w:eastAsia="zh-CN"/>
          </w:rPr>
          <w:t>(一)、利益相关者分析</w:t>
        </w:r>
        <w:r>
          <w:tab/>
        </w:r>
        <w:r>
          <w:fldChar w:fldCharType="begin"/>
        </w:r>
        <w:r>
          <w:instrText xml:space="preserve"> PAGEREF _Toc2778 \h </w:instrText>
        </w:r>
        <w:r>
          <w:fldChar w:fldCharType="separate"/>
        </w:r>
        <w:r>
          <w:t>48</w:t>
        </w:r>
        <w:r>
          <w:fldChar w:fldCharType="end"/>
        </w:r>
      </w:hyperlink>
    </w:p>
    <w:p>
      <w:pPr>
        <w:pStyle w:val="TOC2"/>
        <w:tabs>
          <w:tab w:val="right" w:leader="dot" w:pos="8306"/>
        </w:tabs>
      </w:pPr>
      <w:hyperlink w:anchor="_Toc21517" w:history="1">
        <w:r>
          <w:rPr>
            <w:rFonts w:ascii="仿宋" w:eastAsia="仿宋" w:hAnsi="仿宋" w:cs="仿宋" w:hint="eastAsia"/>
            <w:lang w:eastAsia="zh-CN"/>
          </w:rPr>
          <w:t>(二)、沟通计划</w:t>
        </w:r>
        <w:r>
          <w:tab/>
        </w:r>
        <w:r>
          <w:fldChar w:fldCharType="begin"/>
        </w:r>
        <w:r>
          <w:instrText xml:space="preserve"> PAGEREF _Toc21517 \h </w:instrText>
        </w:r>
        <w:r>
          <w:fldChar w:fldCharType="separate"/>
        </w:r>
        <w:r>
          <w:t>49</w:t>
        </w:r>
        <w:r>
          <w:fldChar w:fldCharType="end"/>
        </w:r>
      </w:hyperlink>
    </w:p>
    <w:p>
      <w:pPr>
        <w:pStyle w:val="TOC1"/>
        <w:tabs>
          <w:tab w:val="right" w:leader="dot" w:pos="8306"/>
        </w:tabs>
      </w:pPr>
      <w:hyperlink w:anchor="_Toc4781" w:history="1">
        <w:r>
          <w:rPr>
            <w:rFonts w:ascii="仿宋" w:eastAsia="仿宋" w:hAnsi="仿宋" w:cs="仿宋" w:hint="eastAsia"/>
            <w:lang w:eastAsia="zh-CN"/>
          </w:rPr>
          <w:t>十六、涤纶短纤项目实施保障措施</w:t>
        </w:r>
        <w:r>
          <w:tab/>
        </w:r>
        <w:r>
          <w:fldChar w:fldCharType="begin"/>
        </w:r>
        <w:r>
          <w:instrText xml:space="preserve"> PAGEREF _Toc4781 \h </w:instrText>
        </w:r>
        <w:r>
          <w:fldChar w:fldCharType="separate"/>
        </w:r>
        <w:r>
          <w:t>50</w:t>
        </w:r>
        <w:r>
          <w:fldChar w:fldCharType="end"/>
        </w:r>
      </w:hyperlink>
    </w:p>
    <w:p>
      <w:pPr>
        <w:pStyle w:val="TOC2"/>
        <w:tabs>
          <w:tab w:val="right" w:leader="dot" w:pos="8306"/>
        </w:tabs>
      </w:pPr>
      <w:hyperlink w:anchor="_Toc15313" w:history="1">
        <w:r>
          <w:rPr>
            <w:rFonts w:ascii="仿宋" w:eastAsia="仿宋" w:hAnsi="仿宋" w:cs="仿宋" w:hint="eastAsia"/>
            <w:lang w:eastAsia="zh-CN"/>
          </w:rPr>
          <w:t>(一)、涤纶短纤项目实施保障机制</w:t>
        </w:r>
        <w:r>
          <w:tab/>
        </w:r>
        <w:r>
          <w:fldChar w:fldCharType="begin"/>
        </w:r>
        <w:r>
          <w:instrText xml:space="preserve"> PAGEREF _Toc15313 \h </w:instrText>
        </w:r>
        <w:r>
          <w:fldChar w:fldCharType="separate"/>
        </w:r>
        <w:r>
          <w:t>50</w:t>
        </w:r>
        <w:r>
          <w:fldChar w:fldCharType="end"/>
        </w:r>
      </w:hyperlink>
    </w:p>
    <w:p>
      <w:pPr>
        <w:pStyle w:val="TOC2"/>
        <w:tabs>
          <w:tab w:val="right" w:leader="dot" w:pos="8306"/>
        </w:tabs>
      </w:pPr>
      <w:hyperlink w:anchor="_Toc13896" w:history="1">
        <w:r>
          <w:rPr>
            <w:rFonts w:ascii="仿宋" w:eastAsia="仿宋" w:hAnsi="仿宋" w:cs="仿宋" w:hint="eastAsia"/>
            <w:lang w:eastAsia="zh-CN"/>
          </w:rPr>
          <w:t>(二)、涤纶短纤项目法律合规要求</w:t>
        </w:r>
        <w:r>
          <w:tab/>
        </w:r>
        <w:r>
          <w:fldChar w:fldCharType="begin"/>
        </w:r>
        <w:r>
          <w:instrText xml:space="preserve"> PAGEREF _Toc13896 \h </w:instrText>
        </w:r>
        <w:r>
          <w:fldChar w:fldCharType="separate"/>
        </w:r>
        <w:r>
          <w:t>54</w:t>
        </w:r>
        <w:r>
          <w:fldChar w:fldCharType="end"/>
        </w:r>
      </w:hyperlink>
    </w:p>
    <w:p>
      <w:pPr>
        <w:pStyle w:val="TOC2"/>
        <w:tabs>
          <w:tab w:val="right" w:leader="dot" w:pos="8306"/>
        </w:tabs>
      </w:pPr>
      <w:hyperlink w:anchor="_Toc13933" w:history="1">
        <w:r>
          <w:rPr>
            <w:rFonts w:ascii="仿宋" w:eastAsia="仿宋" w:hAnsi="仿宋" w:cs="仿宋" w:hint="eastAsia"/>
            <w:lang w:eastAsia="zh-CN"/>
          </w:rPr>
          <w:t>(三)、涤纶短纤项目合同管理与法律事务</w:t>
        </w:r>
        <w:r>
          <w:tab/>
        </w:r>
        <w:r>
          <w:fldChar w:fldCharType="begin"/>
        </w:r>
        <w:r>
          <w:instrText xml:space="preserve"> PAGEREF _Toc13933 \h </w:instrText>
        </w:r>
        <w:r>
          <w:fldChar w:fldCharType="separate"/>
        </w:r>
        <w:r>
          <w:t>58</w:t>
        </w:r>
        <w:r>
          <w:fldChar w:fldCharType="end"/>
        </w:r>
      </w:hyperlink>
    </w:p>
    <w:p>
      <w:pPr>
        <w:pStyle w:val="TOC2"/>
        <w:tabs>
          <w:tab w:val="right" w:leader="dot" w:pos="8306"/>
        </w:tabs>
      </w:pPr>
      <w:hyperlink w:anchor="_Toc13267" w:history="1">
        <w:r>
          <w:rPr>
            <w:rFonts w:ascii="仿宋" w:eastAsia="仿宋" w:hAnsi="仿宋" w:cs="仿宋" w:hint="eastAsia"/>
            <w:lang w:eastAsia="zh-CN"/>
          </w:rPr>
          <w:t>(四)、涤纶短纤项目知识产权保护策略</w:t>
        </w:r>
        <w:r>
          <w:tab/>
        </w:r>
        <w:r>
          <w:fldChar w:fldCharType="begin"/>
        </w:r>
        <w:r>
          <w:instrText xml:space="preserve"> PAGEREF _Toc13267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98"/>
      <w:r>
        <w:rPr>
          <w:rFonts w:ascii="仿宋" w:eastAsia="仿宋" w:hAnsi="仿宋" w:cs="仿宋" w:hint="eastAsia"/>
          <w:sz w:val="28"/>
          <w:lang w:eastAsia="zh-CN"/>
        </w:rPr>
        <w:t>一、涤纶短纤项目文档管理</w:t>
      </w:r>
      <w:bookmarkEnd w:id="2"/>
    </w:p>
    <w:p>
      <w:pPr>
        <w:pStyle w:val="Heading2"/>
        <w:rPr>
          <w:rFonts w:ascii="仿宋" w:eastAsia="仿宋" w:hAnsi="仿宋" w:cs="仿宋" w:hint="eastAsia"/>
          <w:lang w:eastAsia="zh-CN"/>
        </w:rPr>
      </w:pPr>
      <w:bookmarkStart w:id="3" w:name="_Toc2114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涤纶短纤项目高度重视文档的质量和准确性，以支持涤纶短纤项目的各项活动和决策。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短纤项目文档的编制始于涤纶短纤项目计划的初期，我们制定了详细的文档编制计划，明确了每个文档的内容、格式和编写责任人。在涤纶短纤项目启动阶段，我们首先编制了涤纶短纤项目章程，明确定义了涤纶短纤项目的目标、范围、风险等关键要素。随后，涤纶短纤项目团队根据计划陆续编制了需求文档、设计文档、测试文档等各类文档，确保涤纶短纤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涤纶短纤项目管理中的重要环节，旨在确保涤纶短纤项目文档符合质量标准和涤纶短纤项目需求。在涤纶短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除了内部审查，我们还进行了外部审查，邀请涤纶短纤项目相关利益方和专业领域的专家对文档进行独立审查。这有助于获取更全面、客观的反馈，确保涤纶短纤项目文档不仅符合内部标准，也满足外部需求。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涤纶短纤项目在文档编制与审查方面建立了严格的管理机制，通过规范的流程和多维度的审查，确保涤纶短纤项目文档的质量、准确性和可靠性，为涤纶短纤项目的顺利推进提供了有力支持。</w:t>
      </w:r>
    </w:p>
    <w:p>
      <w:pPr>
        <w:pStyle w:val="Heading2"/>
        <w:ind w:firstLine="560" w:firstLineChars="200"/>
        <w:rPr>
          <w:rFonts w:ascii="仿宋" w:eastAsia="仿宋" w:hAnsi="仿宋" w:cs="仿宋" w:hint="eastAsia"/>
          <w:sz w:val="28"/>
          <w:lang w:eastAsia="zh-CN"/>
        </w:rPr>
      </w:pPr>
      <w:bookmarkStart w:id="4" w:name="_Toc1954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在涤纶短纤项目中，我们致力于优化文档发布与分发过程，以确保信息的高效传递和团队间协作的顺畅进行。以下是我们采取的关键优化策略：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我们通过多渠道发布文档，包括电子邮件、涤纶短纤项目管理平台、内部网站等，以满足不同团队成员的偏好和需求。多渠道发布确保了信息的全面覆盖。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我们采用了精细的权限控制，确保只有授权人员可以访问敏感信息。这种安全措施保护了涤纶短纤项目文档的机密性，防止了未经授权的信息泄露。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52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文档存档与归档是涤纶短纤项目生命周期中一个至关重要的环节，直接关系到涤纶短纤项目信息的长期保存和历史记录的完整性。在涤纶短纤项目中，我们实施了一系列有效的文档存档与归档管理策略：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2214"/>
      <w:r>
        <w:rPr>
          <w:rFonts w:ascii="仿宋" w:eastAsia="仿宋" w:hAnsi="仿宋" w:cs="仿宋" w:hint="eastAsia"/>
          <w:sz w:val="28"/>
          <w:lang w:eastAsia="zh-CN"/>
        </w:rPr>
        <w:t>二、涤纶短纤项目可持续发展</w:t>
      </w:r>
      <w:bookmarkEnd w:id="6"/>
    </w:p>
    <w:p>
      <w:pPr>
        <w:pStyle w:val="Heading2"/>
        <w:rPr>
          <w:rFonts w:ascii="仿宋" w:eastAsia="仿宋" w:hAnsi="仿宋" w:cs="仿宋" w:hint="eastAsia"/>
          <w:lang w:eastAsia="zh-CN"/>
        </w:rPr>
      </w:pPr>
      <w:bookmarkStart w:id="7" w:name="_Toc15514"/>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涤纶短纤项目中，涤纶短纤项目团队着眼于未来，明确了可持续发展的战略方向。制定的具体可持续发展目标包括降低资源使用、采用环保技术、最大化社会效益等。这一步骤不仅有助于涤纶短纤项目在环保和社会责任方面达到最高标准，也为未来提供了明确的指引，确保涤纶短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可持续实践的融入涤纶短纤项目管理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涤纶短纤项目管理周期。从涤纶短纤项目规划开始，涤纶短纤项目团队就考虑了环境和社会的因素。在执行阶段，涤纶短纤项目团队积极推动绿色技术的应用，优化资源利用。此外，关注员工的社会责任，通过培训和沟通活动提高员工对可持续发展的认知，使他们能够在日常工作中践行可持续实践。这些举措不仅为涤纶短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3911"/>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扎根于涤纶短纤项目的可持续发展理念，我们深信环保与社会责任是涤纶短纤项目成功的关键支柱。在涤纶短纤项目的每一步，我们都致力于通过创新和实践，履行对环境和社会的坚定责任。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短纤项目团队通过引入先进的环保技术、建立高效的废物处理系统以及推动能源节约措施，积极履行环保责任。定期的环保监测和评估确保涤纶短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涤纶短纤项目不仅致力于自身可持续发展，还注重对社会的回馈。通过支持社区涤纶短纤项目、参与慈善事业、提供培训机会等方式，涤纶短纤项目积极履行社会责任。与当地社区建立积极互动，关注员工的工作与生活平衡，以及员工的身心健康，是涤纶短纤项目在社会责任层面的关键举措。这样的实践不仅增强了涤纶短纤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3059"/>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3164"/>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涤纶短纤项目的技术管理特点体现在其创新导向。通过引入最先进的技术趋势和解决方案，涤纶短纤项目致力于提升科技含量、提高质量和效率水平。这意味着我们将采用最新的工具和方法，确保涤纶短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涤纶短纤项目技术管理的显著特征。通过整合不同领域的技术资源，我们实现了跨学科的协同工作。这有助于优化技术架构，提高整体效能。此外，整合性策略还促进了不同技术团队之间的紧密沟通和高效合作，确保涤纶短纤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涤纶短纤项目所采用的技术。通过不断优化技术方案，涤纶短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涤纶短纤项目团队将在涤纶短纤项目初期识别可能的技术风险，并采取相应的预防和应对措施。通过建立健全的风险评估机制，涤纶短纤项目能够在实施过程中及时发现并解决潜在的技术问题，保障涤纶短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涤纶短纤项目中，技术将成为涤纶短纤项目成功的有力支持。这一深度剖析揭示了技术管理在涤纶短纤项目实施中的关键作用，为涤纶短纤项目的技术基础奠定了坚实的基础。</w:t>
      </w:r>
    </w:p>
    <w:p>
      <w:pPr>
        <w:pStyle w:val="Heading2"/>
        <w:ind w:firstLine="560" w:firstLineChars="200"/>
        <w:rPr>
          <w:rFonts w:ascii="仿宋" w:eastAsia="仿宋" w:hAnsi="仿宋" w:cs="仿宋" w:hint="eastAsia"/>
          <w:sz w:val="28"/>
          <w:lang w:eastAsia="zh-CN"/>
        </w:rPr>
      </w:pPr>
      <w:bookmarkStart w:id="11" w:name="_Toc14904"/>
      <w:r>
        <w:rPr>
          <w:rFonts w:ascii="仿宋" w:eastAsia="仿宋" w:hAnsi="仿宋" w:cs="仿宋" w:hint="eastAsia"/>
          <w:sz w:val="28"/>
          <w:lang w:eastAsia="zh-CN"/>
        </w:rPr>
        <w:t>(二)、涤纶短纤项目工艺技术设计方案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涤纶短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涤纶短纤项目将严格按照相关行业规范要求进行组织。通过有效控制产品质量，涤纶短纤项目将致力于为顾客提供优质的涤纶短纤项目产品和良好的服务。这体现了涤纶短纤项目对于生产活动合规性和质量标准的高度重视，为涤纶短纤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涤纶短纤项目注重生态效益和清洁生产原则。涤纶短纤项目建设将紧密结合地方特色经济发展，与社会经济发展规划和区域环境保护规划方案相协调一致。通过与当地区域自然生态系统的结合，涤纶短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涤纶短纤项目产品具有多样化的客户需求和个性化的特点。因此，涤纶短纤项目产品规格品种多样，且单批生产数量较小。为满足这一特点，涤纶短纤项目承办单位将建设先进的柔性制造生产线。通过广泛应用柔性制造技术，涤纶短纤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涤纶短纤项目采用的技术具有较高的技术含量和自动化水平，处于国内先进水平。这一技术选用不仅体现了对生产效率、质量和环境友好性的高标准要求，同时为涤纶短纤项目的可持续发展奠定了坚实的基础。</w:t>
      </w:r>
    </w:p>
    <w:p>
      <w:pPr>
        <w:pStyle w:val="Heading2"/>
        <w:ind w:firstLine="560" w:firstLineChars="200"/>
        <w:rPr>
          <w:rFonts w:ascii="仿宋" w:eastAsia="仿宋" w:hAnsi="仿宋" w:cs="仿宋" w:hint="eastAsia"/>
          <w:sz w:val="28"/>
          <w:lang w:eastAsia="zh-CN"/>
        </w:rPr>
      </w:pPr>
      <w:bookmarkStart w:id="12" w:name="_Toc11775"/>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为确保涤纶短纤项目的高效生产和技术实施，我们制定了一套精心设计的设备选型方案，以满足涤纶短纤项目生产、质量和环保的要求。该方案的主要特点如下：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涤纶短纤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针对涤纶短纤项目产品的多样性和小批量生产的特点，我们将建设柔性制造生产线。通过在设备选型中考虑柔性制造技术，可以灵活应对不同产品规格和生产需求，实现生产线的高度灵活性和适应性。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6501"/>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7392"/>
      <w:r>
        <w:rPr>
          <w:rFonts w:ascii="仿宋" w:eastAsia="仿宋" w:hAnsi="仿宋" w:cs="仿宋" w:hint="eastAsia"/>
          <w:lang w:eastAsia="zh-CN"/>
        </w:rPr>
        <w:t>(一)、涤纶短纤行业分析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涤纶短纤行业一直以来都是市场的关注焦点。行业内的发展趋势、竞争态势以及潜在机会都对涤纶短纤项目的推进产生深远的影响。通过深入研究行业的整体概貌，我们将更好地理解行业的核心特征，为涤纶短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涤纶短纤行业，技术一直是推动创新和发展的关键因素。我们将对当前技术趋势进行详尽分析，包括但不限于人工智能、大数据应用、先进制造技术等。这有助于涤纶短纤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涤纶短纤项目成功的基础。我们将对主要竞争对手进行深入研究，包括其市场份额、产品特点、市场定位等。通过全面了解竞争对手的优势和劣势，涤纶短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31558"/>
      <w:r>
        <w:rPr>
          <w:rFonts w:ascii="仿宋" w:eastAsia="仿宋" w:hAnsi="仿宋" w:cs="仿宋" w:hint="eastAsia"/>
          <w:sz w:val="28"/>
          <w:lang w:eastAsia="zh-CN"/>
        </w:rPr>
        <w:t>(二)、涤纶短纤市场分析预测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通过对市场规模的深入调研，我们将预测涤纶短纤市场未来的增长趋势。这包括市场的整体规模、各细分领域的发展趋势等。涤纶短纤项目可以根据市场的扩张速度和潜在机会，制定更符合市场需求的发展策略。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涤纶短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涤纶短纤项目实施过程中需要充分考虑的因素。我们将对市场风险进行全面评估，包括但不限于政策法规风险、市场竞争风险、技术变革风险等。通过对潜在风险的深入分析，涤纶短纤项目可以制定相应的风险缓解策略，降低不确定性对涤纶短纤项目的影响。</w:t>
      </w:r>
    </w:p>
    <w:p>
      <w:pPr>
        <w:pStyle w:val="Heading1"/>
        <w:ind w:firstLine="560" w:firstLineChars="200"/>
        <w:rPr>
          <w:rFonts w:ascii="仿宋" w:eastAsia="仿宋" w:hAnsi="仿宋" w:cs="仿宋" w:hint="eastAsia"/>
          <w:sz w:val="28"/>
          <w:lang w:eastAsia="zh-CN"/>
        </w:rPr>
      </w:pPr>
      <w:bookmarkStart w:id="16" w:name="_Toc30927"/>
      <w:r>
        <w:rPr>
          <w:rFonts w:ascii="仿宋" w:eastAsia="仿宋" w:hAnsi="仿宋" w:cs="仿宋" w:hint="eastAsia"/>
          <w:sz w:val="28"/>
          <w:lang w:eastAsia="zh-CN"/>
        </w:rPr>
        <w:t>五、涤纶短纤项目选址可行性分析</w:t>
      </w:r>
      <w:bookmarkEnd w:id="16"/>
    </w:p>
    <w:p>
      <w:pPr>
        <w:pStyle w:val="Heading2"/>
        <w:rPr>
          <w:rFonts w:ascii="仿宋" w:eastAsia="仿宋" w:hAnsi="仿宋" w:cs="仿宋" w:hint="eastAsia"/>
          <w:lang w:eastAsia="zh-CN"/>
        </w:rPr>
      </w:pPr>
      <w:bookmarkStart w:id="17" w:name="_Toc31814"/>
      <w:r>
        <w:rPr>
          <w:rFonts w:ascii="仿宋" w:eastAsia="仿宋" w:hAnsi="仿宋" w:cs="仿宋" w:hint="eastAsia"/>
          <w:lang w:eastAsia="zh-CN"/>
        </w:rPr>
        <w:t>(一)、涤纶短纤项目选址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该涤纶短纤项目选址位于XX省XX市XX区XXX街道</w:t>
      </w:r>
    </w:p>
    <w:p>
      <w:pPr>
        <w:pStyle w:val="Heading2"/>
        <w:ind w:firstLine="560" w:firstLineChars="200"/>
        <w:rPr>
          <w:rFonts w:ascii="仿宋" w:eastAsia="仿宋" w:hAnsi="仿宋" w:cs="仿宋" w:hint="eastAsia"/>
          <w:sz w:val="28"/>
          <w:lang w:eastAsia="zh-CN"/>
        </w:rPr>
      </w:pPr>
      <w:bookmarkStart w:id="18" w:name="_Toc245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征地面积： 涤纶短纤项目的征地面积将根据涤纶短纤项目的实际规模和需求进行精确规划。具体面积XXX平方米，旨在确保涤纶短纤项目不仅能够满足当前的发展需求，还能够预留空间以适应未来的扩展。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净用地面积是在征地面积基础上去除不可利用面积后的实际可开发用地。具体面积XXX平方米，考虑到环保、交通、安全等多方面因素，以确保涤纶短纤项目在整体利用效率上达到最优。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涤纶短纤项目计划建设的建筑总规模具体面积XXX平方米。这一规模的确定综合考虑了涤纶短纤项目的性质、规模，以及城市规划的相关要求，确保建筑布局与周边环境协调一致。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绿地率是涤纶短纤项目用地中被规划为绿地的比例。具体面积XXX平方米，旨在通过合理规划绿地，改善涤纶短纤项目周边环境，提升居民生活质量，并符合城市整体绿化规划。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容积率是用地上可以建设的建筑总体积与用地面积之比。具体面积XXX，通过合理的容积率规划，确保涤纶短纤项目建筑规模与周边环境和谐共生。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确保涤纶短纤项目选址与当地城市规划相一致，具体面积XXX平方米。通过与城市规划部门深入沟通，确保涤纶短纤项目不仅符合城市的整体发展方向，还能够融入城市的发展布局，为城市的长远发展贡献力量。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涤纶短纤项目选址符合当地产业政策，具体面积XXX平方米。这包括涤纶短纤项目对当地经济的促进作用，以及对相关产业的带动效应，确保涤纶短纤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用地总体要求必须符合环保和可持续发展的原则，具体面积XXX平方米。通过采用绿色建筑设计、节能减排等措施，确保涤纶短纤项目在建设和运营过程中对环境的影响最小化，达到可持续发展的要求。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确保涤纶短纤项目选址具备必要的公共设施配套，具体面积XXX平方米。这包括交通便利性、教育、医疗等基础设施，以提高居民生活品质，使得涤纶短纤项目选址更具吸引力。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考虑用地总体要求对当地社会稳定性的影响，具体面积XXX平方米。通过深入了解当地社区反馈，确保涤纶短纤项目的选址和建设过程对当地社会和谐稳定产生积极作用。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涤纶短纤项目选址不仅符合法规和规划，还在实际操作中具有可行性。这一全面规划将为涤纶短纤项目的成功实施提供坚实的基础，确保涤纶短纤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3987"/>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涤纶短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涤纶短纤项目的设备规划和空间设计中，我们将采取灵活设备布局的措施。设备布局将根据实际需求进行灵活设计，避免不必要的浪费。通过合理规划设备摆放位置，我们将提高设备的利用率，减少设备间距，以确保涤纶短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涤纶短纤项目内部引入共享设施的概念，例如共享会议室、办公区等。通过这种方式，我们可以减少对资源的重复建设，提高资源共享效率，从而减小涤纶短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7149"/>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涤纶短纤项目的总图布置中，我们将不同功能区域进行明确的规划，以最大程度满足涤纶短纤项目的多元需求。生产区将被合理布置，确保生产线的顺畅运作；办公区域将被设计成开放、灵活的办公空间，促进团队协作；休闲区域将被设置为员工放松休息的场所，提高员工工作舒适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https://d.book118.com/177163030005006042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8D15B3"/>
    <w:rsid w:val="578D15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163030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2024-02-07T18:53:00Z</dcterms:created>
  <dcterms:modified xsi:type="dcterms:W3CDTF">2024-02-07T18:53:43Z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AEA9E22A44BA45848EC4E8B5B62C9C72_11</vt:lpwstr>
  </property>
  <property fmtid="{D5CDD505-2E9C-101B-9397-08002B2CF9AE}" pid="3" name="KSOProductBuildVer">
    <vt:lpwstr>2052-12.1.0.16250</vt:lpwstr>
  </property>
</Properties>
</file>