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缝制机械零部件项目规划设计纲要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39" w:history="1">
        <w:r>
          <w:rPr>
            <w:rFonts w:ascii="仿宋" w:eastAsia="仿宋" w:hAnsi="仿宋" w:cs="仿宋" w:hint="eastAsia"/>
            <w:lang w:eastAsia="zh-CN"/>
          </w:rPr>
          <w:t>前言</w:t>
        </w:r>
        <w:r>
          <w:tab/>
        </w:r>
        <w:r>
          <w:fldChar w:fldCharType="begin"/>
        </w:r>
        <w:r>
          <w:instrText xml:space="preserve"> PAGEREF _Toc31839 \h </w:instrText>
        </w:r>
        <w:r>
          <w:fldChar w:fldCharType="separate"/>
        </w:r>
        <w:r>
          <w:t>3</w:t>
        </w:r>
        <w:r>
          <w:fldChar w:fldCharType="end"/>
        </w:r>
      </w:hyperlink>
    </w:p>
    <w:p>
      <w:pPr>
        <w:pStyle w:val="TOC1"/>
        <w:tabs>
          <w:tab w:val="right" w:leader="dot" w:pos="8306"/>
        </w:tabs>
      </w:pPr>
      <w:hyperlink w:anchor="_Toc27342" w:history="1">
        <w:r>
          <w:rPr>
            <w:rFonts w:ascii="仿宋" w:eastAsia="仿宋" w:hAnsi="仿宋" w:cs="仿宋" w:hint="eastAsia"/>
            <w:lang w:eastAsia="zh-CN"/>
          </w:rPr>
          <w:t>一、市场分析、调研</w:t>
        </w:r>
        <w:r>
          <w:tab/>
        </w:r>
        <w:r>
          <w:fldChar w:fldCharType="begin"/>
        </w:r>
        <w:r>
          <w:instrText xml:space="preserve"> PAGEREF _Toc27342 \h </w:instrText>
        </w:r>
        <w:r>
          <w:fldChar w:fldCharType="separate"/>
        </w:r>
        <w:r>
          <w:t>3</w:t>
        </w:r>
        <w:r>
          <w:fldChar w:fldCharType="end"/>
        </w:r>
      </w:hyperlink>
    </w:p>
    <w:p>
      <w:pPr>
        <w:pStyle w:val="TOC2"/>
        <w:tabs>
          <w:tab w:val="right" w:leader="dot" w:pos="8306"/>
        </w:tabs>
      </w:pPr>
      <w:hyperlink w:anchor="_Toc3543" w:history="1">
        <w:r>
          <w:rPr>
            <w:rFonts w:ascii="仿宋" w:eastAsia="仿宋" w:hAnsi="仿宋" w:cs="仿宋" w:hint="eastAsia"/>
            <w:lang w:eastAsia="zh-CN"/>
          </w:rPr>
          <w:t>(一)、缝制机械零部件行业分析</w:t>
        </w:r>
        <w:r>
          <w:tab/>
        </w:r>
        <w:r>
          <w:fldChar w:fldCharType="begin"/>
        </w:r>
        <w:r>
          <w:instrText xml:space="preserve"> PAGEREF _Toc3543 \h </w:instrText>
        </w:r>
        <w:r>
          <w:fldChar w:fldCharType="separate"/>
        </w:r>
        <w:r>
          <w:t>3</w:t>
        </w:r>
        <w:r>
          <w:fldChar w:fldCharType="end"/>
        </w:r>
      </w:hyperlink>
    </w:p>
    <w:p>
      <w:pPr>
        <w:pStyle w:val="TOC2"/>
        <w:tabs>
          <w:tab w:val="right" w:leader="dot" w:pos="8306"/>
        </w:tabs>
      </w:pPr>
      <w:hyperlink w:anchor="_Toc2028" w:history="1">
        <w:r>
          <w:rPr>
            <w:rFonts w:ascii="仿宋" w:eastAsia="仿宋" w:hAnsi="仿宋" w:cs="仿宋" w:hint="eastAsia"/>
            <w:lang w:eastAsia="zh-CN"/>
          </w:rPr>
          <w:t>(二)、缝制机械零部件市场分析预测</w:t>
        </w:r>
        <w:r>
          <w:tab/>
        </w:r>
        <w:r>
          <w:fldChar w:fldCharType="begin"/>
        </w:r>
        <w:r>
          <w:instrText xml:space="preserve"> PAGEREF _Toc2028 \h </w:instrText>
        </w:r>
        <w:r>
          <w:fldChar w:fldCharType="separate"/>
        </w:r>
        <w:r>
          <w:t>4</w:t>
        </w:r>
        <w:r>
          <w:fldChar w:fldCharType="end"/>
        </w:r>
      </w:hyperlink>
    </w:p>
    <w:p>
      <w:pPr>
        <w:pStyle w:val="TOC1"/>
        <w:tabs>
          <w:tab w:val="right" w:leader="dot" w:pos="8306"/>
        </w:tabs>
      </w:pPr>
      <w:hyperlink w:anchor="_Toc9616" w:history="1">
        <w:r>
          <w:rPr>
            <w:rFonts w:ascii="仿宋" w:eastAsia="仿宋" w:hAnsi="仿宋" w:cs="仿宋" w:hint="eastAsia"/>
            <w:lang w:eastAsia="zh-CN"/>
          </w:rPr>
          <w:t>二、缝制机械零部件项目可持续发展</w:t>
        </w:r>
        <w:r>
          <w:tab/>
        </w:r>
        <w:r>
          <w:fldChar w:fldCharType="begin"/>
        </w:r>
        <w:r>
          <w:instrText xml:space="preserve"> PAGEREF _Toc9616 \h </w:instrText>
        </w:r>
        <w:r>
          <w:fldChar w:fldCharType="separate"/>
        </w:r>
        <w:r>
          <w:t>5</w:t>
        </w:r>
        <w:r>
          <w:fldChar w:fldCharType="end"/>
        </w:r>
      </w:hyperlink>
    </w:p>
    <w:p>
      <w:pPr>
        <w:pStyle w:val="TOC2"/>
        <w:tabs>
          <w:tab w:val="right" w:leader="dot" w:pos="8306"/>
        </w:tabs>
      </w:pPr>
      <w:hyperlink w:anchor="_Toc18600" w:history="1">
        <w:r>
          <w:rPr>
            <w:rFonts w:ascii="仿宋" w:eastAsia="仿宋" w:hAnsi="仿宋" w:cs="仿宋" w:hint="eastAsia"/>
            <w:lang w:eastAsia="zh-CN"/>
          </w:rPr>
          <w:t>(一)、可持续战略与实践</w:t>
        </w:r>
        <w:r>
          <w:tab/>
        </w:r>
        <w:r>
          <w:fldChar w:fldCharType="begin"/>
        </w:r>
        <w:r>
          <w:instrText xml:space="preserve"> PAGEREF _Toc18600 \h </w:instrText>
        </w:r>
        <w:r>
          <w:fldChar w:fldCharType="separate"/>
        </w:r>
        <w:r>
          <w:t>5</w:t>
        </w:r>
        <w:r>
          <w:fldChar w:fldCharType="end"/>
        </w:r>
      </w:hyperlink>
    </w:p>
    <w:p>
      <w:pPr>
        <w:pStyle w:val="TOC2"/>
        <w:tabs>
          <w:tab w:val="right" w:leader="dot" w:pos="8306"/>
        </w:tabs>
      </w:pPr>
      <w:hyperlink w:anchor="_Toc19526" w:history="1">
        <w:r>
          <w:rPr>
            <w:rFonts w:ascii="仿宋" w:eastAsia="仿宋" w:hAnsi="仿宋" w:cs="仿宋" w:hint="eastAsia"/>
            <w:lang w:eastAsia="zh-CN"/>
          </w:rPr>
          <w:t>(二)、环保与社会责任</w:t>
        </w:r>
        <w:r>
          <w:tab/>
        </w:r>
        <w:r>
          <w:fldChar w:fldCharType="begin"/>
        </w:r>
        <w:r>
          <w:instrText xml:space="preserve"> PAGEREF _Toc19526 \h </w:instrText>
        </w:r>
        <w:r>
          <w:fldChar w:fldCharType="separate"/>
        </w:r>
        <w:r>
          <w:t>5</w:t>
        </w:r>
        <w:r>
          <w:fldChar w:fldCharType="end"/>
        </w:r>
      </w:hyperlink>
    </w:p>
    <w:p>
      <w:pPr>
        <w:pStyle w:val="TOC1"/>
        <w:tabs>
          <w:tab w:val="right" w:leader="dot" w:pos="8306"/>
        </w:tabs>
      </w:pPr>
      <w:hyperlink w:anchor="_Toc6124" w:history="1">
        <w:r>
          <w:rPr>
            <w:rFonts w:ascii="仿宋" w:eastAsia="仿宋" w:hAnsi="仿宋" w:cs="仿宋" w:hint="eastAsia"/>
            <w:lang w:eastAsia="zh-CN"/>
          </w:rPr>
          <w:t>三、缝制机械零部件项目概论</w:t>
        </w:r>
        <w:r>
          <w:tab/>
        </w:r>
        <w:r>
          <w:fldChar w:fldCharType="begin"/>
        </w:r>
        <w:r>
          <w:instrText xml:space="preserve"> PAGEREF _Toc6124 \h </w:instrText>
        </w:r>
        <w:r>
          <w:fldChar w:fldCharType="separate"/>
        </w:r>
        <w:r>
          <w:t>6</w:t>
        </w:r>
        <w:r>
          <w:fldChar w:fldCharType="end"/>
        </w:r>
      </w:hyperlink>
    </w:p>
    <w:p>
      <w:pPr>
        <w:pStyle w:val="TOC2"/>
        <w:tabs>
          <w:tab w:val="right" w:leader="dot" w:pos="8306"/>
        </w:tabs>
      </w:pPr>
      <w:hyperlink w:anchor="_Toc6634" w:history="1">
        <w:r>
          <w:rPr>
            <w:rFonts w:ascii="仿宋" w:eastAsia="仿宋" w:hAnsi="仿宋" w:cs="仿宋" w:hint="eastAsia"/>
            <w:lang w:eastAsia="zh-CN"/>
          </w:rPr>
          <w:t>(一)、缝制机械零部件项目概况</w:t>
        </w:r>
        <w:r>
          <w:tab/>
        </w:r>
        <w:r>
          <w:fldChar w:fldCharType="begin"/>
        </w:r>
        <w:r>
          <w:instrText xml:space="preserve"> PAGEREF _Toc6634 \h </w:instrText>
        </w:r>
        <w:r>
          <w:fldChar w:fldCharType="separate"/>
        </w:r>
        <w:r>
          <w:t>6</w:t>
        </w:r>
        <w:r>
          <w:fldChar w:fldCharType="end"/>
        </w:r>
      </w:hyperlink>
    </w:p>
    <w:p>
      <w:pPr>
        <w:pStyle w:val="TOC2"/>
        <w:tabs>
          <w:tab w:val="right" w:leader="dot" w:pos="8306"/>
        </w:tabs>
      </w:pPr>
      <w:hyperlink w:anchor="_Toc27596" w:history="1">
        <w:r>
          <w:rPr>
            <w:rFonts w:ascii="仿宋" w:eastAsia="仿宋" w:hAnsi="仿宋" w:cs="仿宋" w:hint="eastAsia"/>
            <w:lang w:eastAsia="zh-CN"/>
          </w:rPr>
          <w:t>(二)、缝制机械零部件项目目标</w:t>
        </w:r>
        <w:r>
          <w:tab/>
        </w:r>
        <w:r>
          <w:fldChar w:fldCharType="begin"/>
        </w:r>
        <w:r>
          <w:instrText xml:space="preserve"> PAGEREF _Toc27596 \h </w:instrText>
        </w:r>
        <w:r>
          <w:fldChar w:fldCharType="separate"/>
        </w:r>
        <w:r>
          <w:t>9</w:t>
        </w:r>
        <w:r>
          <w:fldChar w:fldCharType="end"/>
        </w:r>
      </w:hyperlink>
    </w:p>
    <w:p>
      <w:pPr>
        <w:pStyle w:val="TOC2"/>
        <w:tabs>
          <w:tab w:val="right" w:leader="dot" w:pos="8306"/>
        </w:tabs>
      </w:pPr>
      <w:hyperlink w:anchor="_Toc6791" w:history="1">
        <w:r>
          <w:rPr>
            <w:rFonts w:ascii="仿宋" w:eastAsia="仿宋" w:hAnsi="仿宋" w:cs="仿宋" w:hint="eastAsia"/>
            <w:lang w:eastAsia="zh-CN"/>
          </w:rPr>
          <w:t>(三)、缝制机械零部件项目提出的理由</w:t>
        </w:r>
        <w:r>
          <w:tab/>
        </w:r>
        <w:r>
          <w:fldChar w:fldCharType="begin"/>
        </w:r>
        <w:r>
          <w:instrText xml:space="preserve"> PAGEREF _Toc6791 \h </w:instrText>
        </w:r>
        <w:r>
          <w:fldChar w:fldCharType="separate"/>
        </w:r>
        <w:r>
          <w:t>10</w:t>
        </w:r>
        <w:r>
          <w:fldChar w:fldCharType="end"/>
        </w:r>
      </w:hyperlink>
    </w:p>
    <w:p>
      <w:pPr>
        <w:pStyle w:val="TOC2"/>
        <w:tabs>
          <w:tab w:val="right" w:leader="dot" w:pos="8306"/>
        </w:tabs>
      </w:pPr>
      <w:hyperlink w:anchor="_Toc23907" w:history="1">
        <w:r>
          <w:rPr>
            <w:rFonts w:ascii="仿宋" w:eastAsia="仿宋" w:hAnsi="仿宋" w:cs="仿宋" w:hint="eastAsia"/>
            <w:lang w:eastAsia="zh-CN"/>
          </w:rPr>
          <w:t>(四)、缝制机械零部件项目意义</w:t>
        </w:r>
        <w:r>
          <w:tab/>
        </w:r>
        <w:r>
          <w:fldChar w:fldCharType="begin"/>
        </w:r>
        <w:r>
          <w:instrText xml:space="preserve"> PAGEREF _Toc23907 \h </w:instrText>
        </w:r>
        <w:r>
          <w:fldChar w:fldCharType="separate"/>
        </w:r>
        <w:r>
          <w:t>11</w:t>
        </w:r>
        <w:r>
          <w:fldChar w:fldCharType="end"/>
        </w:r>
      </w:hyperlink>
    </w:p>
    <w:p>
      <w:pPr>
        <w:pStyle w:val="TOC2"/>
        <w:tabs>
          <w:tab w:val="right" w:leader="dot" w:pos="8306"/>
        </w:tabs>
      </w:pPr>
      <w:hyperlink w:anchor="_Toc13083" w:history="1">
        <w:r>
          <w:rPr>
            <w:rFonts w:ascii="仿宋" w:eastAsia="仿宋" w:hAnsi="仿宋" w:cs="仿宋" w:hint="eastAsia"/>
            <w:lang w:eastAsia="zh-CN"/>
          </w:rPr>
          <w:t>(五)、缝制机械零部件项目背景</w:t>
        </w:r>
        <w:r>
          <w:tab/>
        </w:r>
        <w:r>
          <w:fldChar w:fldCharType="begin"/>
        </w:r>
        <w:r>
          <w:instrText xml:space="preserve"> PAGEREF _Toc13083 \h </w:instrText>
        </w:r>
        <w:r>
          <w:fldChar w:fldCharType="separate"/>
        </w:r>
        <w:r>
          <w:t>12</w:t>
        </w:r>
        <w:r>
          <w:fldChar w:fldCharType="end"/>
        </w:r>
      </w:hyperlink>
    </w:p>
    <w:p>
      <w:pPr>
        <w:pStyle w:val="TOC1"/>
        <w:tabs>
          <w:tab w:val="right" w:leader="dot" w:pos="8306"/>
        </w:tabs>
      </w:pPr>
      <w:hyperlink w:anchor="_Toc29888" w:history="1">
        <w:r>
          <w:rPr>
            <w:rFonts w:ascii="仿宋" w:eastAsia="仿宋" w:hAnsi="仿宋" w:cs="仿宋" w:hint="eastAsia"/>
            <w:lang w:eastAsia="zh-CN"/>
          </w:rPr>
          <w:t>四、缝制机械零部件项目绩效评估</w:t>
        </w:r>
        <w:r>
          <w:tab/>
        </w:r>
        <w:r>
          <w:fldChar w:fldCharType="begin"/>
        </w:r>
        <w:r>
          <w:instrText xml:space="preserve"> PAGEREF _Toc29888 \h </w:instrText>
        </w:r>
        <w:r>
          <w:fldChar w:fldCharType="separate"/>
        </w:r>
        <w:r>
          <w:t>13</w:t>
        </w:r>
        <w:r>
          <w:fldChar w:fldCharType="end"/>
        </w:r>
      </w:hyperlink>
    </w:p>
    <w:p>
      <w:pPr>
        <w:pStyle w:val="TOC2"/>
        <w:tabs>
          <w:tab w:val="right" w:leader="dot" w:pos="8306"/>
        </w:tabs>
      </w:pPr>
      <w:hyperlink w:anchor="_Toc20057" w:history="1">
        <w:r>
          <w:rPr>
            <w:rFonts w:ascii="仿宋" w:eastAsia="仿宋" w:hAnsi="仿宋" w:cs="仿宋" w:hint="eastAsia"/>
            <w:lang w:eastAsia="zh-CN"/>
          </w:rPr>
          <w:t>(一)、绩效评估指标</w:t>
        </w:r>
        <w:r>
          <w:tab/>
        </w:r>
        <w:r>
          <w:fldChar w:fldCharType="begin"/>
        </w:r>
        <w:r>
          <w:instrText xml:space="preserve"> PAGEREF _Toc20057 \h </w:instrText>
        </w:r>
        <w:r>
          <w:fldChar w:fldCharType="separate"/>
        </w:r>
        <w:r>
          <w:t>13</w:t>
        </w:r>
        <w:r>
          <w:fldChar w:fldCharType="end"/>
        </w:r>
      </w:hyperlink>
    </w:p>
    <w:p>
      <w:pPr>
        <w:pStyle w:val="TOC2"/>
        <w:tabs>
          <w:tab w:val="right" w:leader="dot" w:pos="8306"/>
        </w:tabs>
      </w:pPr>
      <w:hyperlink w:anchor="_Toc28961" w:history="1">
        <w:r>
          <w:rPr>
            <w:rFonts w:ascii="仿宋" w:eastAsia="仿宋" w:hAnsi="仿宋" w:cs="仿宋" w:hint="eastAsia"/>
            <w:lang w:eastAsia="zh-CN"/>
          </w:rPr>
          <w:t>(二)、绩效评估方法</w:t>
        </w:r>
        <w:r>
          <w:tab/>
        </w:r>
        <w:r>
          <w:fldChar w:fldCharType="begin"/>
        </w:r>
        <w:r>
          <w:instrText xml:space="preserve"> PAGEREF _Toc28961 \h </w:instrText>
        </w:r>
        <w:r>
          <w:fldChar w:fldCharType="separate"/>
        </w:r>
        <w:r>
          <w:t>14</w:t>
        </w:r>
        <w:r>
          <w:fldChar w:fldCharType="end"/>
        </w:r>
      </w:hyperlink>
    </w:p>
    <w:p>
      <w:pPr>
        <w:pStyle w:val="TOC2"/>
        <w:tabs>
          <w:tab w:val="right" w:leader="dot" w:pos="8306"/>
        </w:tabs>
      </w:pPr>
      <w:hyperlink w:anchor="_Toc6268" w:history="1">
        <w:r>
          <w:rPr>
            <w:rFonts w:ascii="仿宋" w:eastAsia="仿宋" w:hAnsi="仿宋" w:cs="仿宋" w:hint="eastAsia"/>
            <w:lang w:eastAsia="zh-CN"/>
          </w:rPr>
          <w:t>(三)、绩效评估周期</w:t>
        </w:r>
        <w:r>
          <w:tab/>
        </w:r>
        <w:r>
          <w:fldChar w:fldCharType="begin"/>
        </w:r>
        <w:r>
          <w:instrText xml:space="preserve"> PAGEREF _Toc6268 \h </w:instrText>
        </w:r>
        <w:r>
          <w:fldChar w:fldCharType="separate"/>
        </w:r>
        <w:r>
          <w:t>15</w:t>
        </w:r>
        <w:r>
          <w:fldChar w:fldCharType="end"/>
        </w:r>
      </w:hyperlink>
    </w:p>
    <w:p>
      <w:pPr>
        <w:pStyle w:val="TOC1"/>
        <w:tabs>
          <w:tab w:val="right" w:leader="dot" w:pos="8306"/>
        </w:tabs>
      </w:pPr>
      <w:hyperlink w:anchor="_Toc22535" w:history="1">
        <w:r>
          <w:rPr>
            <w:rFonts w:ascii="仿宋" w:eastAsia="仿宋" w:hAnsi="仿宋" w:cs="仿宋" w:hint="eastAsia"/>
            <w:lang w:eastAsia="zh-CN"/>
          </w:rPr>
          <w:t>五、缝制机械零部件项目危机管理</w:t>
        </w:r>
        <w:r>
          <w:tab/>
        </w:r>
        <w:r>
          <w:fldChar w:fldCharType="begin"/>
        </w:r>
        <w:r>
          <w:instrText xml:space="preserve"> PAGEREF _Toc22535 \h </w:instrText>
        </w:r>
        <w:r>
          <w:fldChar w:fldCharType="separate"/>
        </w:r>
        <w:r>
          <w:t>17</w:t>
        </w:r>
        <w:r>
          <w:fldChar w:fldCharType="end"/>
        </w:r>
      </w:hyperlink>
    </w:p>
    <w:p>
      <w:pPr>
        <w:pStyle w:val="TOC2"/>
        <w:tabs>
          <w:tab w:val="right" w:leader="dot" w:pos="8306"/>
        </w:tabs>
      </w:pPr>
      <w:hyperlink w:anchor="_Toc2690" w:history="1">
        <w:r>
          <w:rPr>
            <w:rFonts w:ascii="仿宋" w:eastAsia="仿宋" w:hAnsi="仿宋" w:cs="仿宋" w:hint="eastAsia"/>
            <w:lang w:eastAsia="zh-CN"/>
          </w:rPr>
          <w:t>(一)、危机预警与识别</w:t>
        </w:r>
        <w:r>
          <w:tab/>
        </w:r>
        <w:r>
          <w:fldChar w:fldCharType="begin"/>
        </w:r>
        <w:r>
          <w:instrText xml:space="preserve"> PAGEREF _Toc2690 \h </w:instrText>
        </w:r>
        <w:r>
          <w:fldChar w:fldCharType="separate"/>
        </w:r>
        <w:r>
          <w:t>17</w:t>
        </w:r>
        <w:r>
          <w:fldChar w:fldCharType="end"/>
        </w:r>
      </w:hyperlink>
    </w:p>
    <w:p>
      <w:pPr>
        <w:pStyle w:val="TOC2"/>
        <w:tabs>
          <w:tab w:val="right" w:leader="dot" w:pos="8306"/>
        </w:tabs>
      </w:pPr>
      <w:hyperlink w:anchor="_Toc10730" w:history="1">
        <w:r>
          <w:rPr>
            <w:rFonts w:ascii="仿宋" w:eastAsia="仿宋" w:hAnsi="仿宋" w:cs="仿宋" w:hint="eastAsia"/>
            <w:lang w:eastAsia="zh-CN"/>
          </w:rPr>
          <w:t>(二)、危机应对与恢复</w:t>
        </w:r>
        <w:r>
          <w:tab/>
        </w:r>
        <w:r>
          <w:fldChar w:fldCharType="begin"/>
        </w:r>
        <w:r>
          <w:instrText xml:space="preserve"> PAGEREF _Toc10730 \h </w:instrText>
        </w:r>
        <w:r>
          <w:fldChar w:fldCharType="separate"/>
        </w:r>
        <w:r>
          <w:t>18</w:t>
        </w:r>
        <w:r>
          <w:fldChar w:fldCharType="end"/>
        </w:r>
      </w:hyperlink>
    </w:p>
    <w:p>
      <w:pPr>
        <w:pStyle w:val="TOC1"/>
        <w:tabs>
          <w:tab w:val="right" w:leader="dot" w:pos="8306"/>
        </w:tabs>
      </w:pPr>
      <w:hyperlink w:anchor="_Toc18582" w:history="1">
        <w:r>
          <w:rPr>
            <w:rFonts w:ascii="仿宋" w:eastAsia="仿宋" w:hAnsi="仿宋" w:cs="仿宋" w:hint="eastAsia"/>
            <w:lang w:eastAsia="zh-CN"/>
          </w:rPr>
          <w:t>六、工艺说明</w:t>
        </w:r>
        <w:r>
          <w:tab/>
        </w:r>
        <w:r>
          <w:fldChar w:fldCharType="begin"/>
        </w:r>
        <w:r>
          <w:instrText xml:space="preserve"> PAGEREF _Toc18582 \h </w:instrText>
        </w:r>
        <w:r>
          <w:fldChar w:fldCharType="separate"/>
        </w:r>
        <w:r>
          <w:t>19</w:t>
        </w:r>
        <w:r>
          <w:fldChar w:fldCharType="end"/>
        </w:r>
      </w:hyperlink>
    </w:p>
    <w:p>
      <w:pPr>
        <w:pStyle w:val="TOC2"/>
        <w:tabs>
          <w:tab w:val="right" w:leader="dot" w:pos="8306"/>
        </w:tabs>
      </w:pPr>
      <w:hyperlink w:anchor="_Toc20888" w:history="1">
        <w:r>
          <w:rPr>
            <w:rFonts w:ascii="仿宋" w:eastAsia="仿宋" w:hAnsi="仿宋" w:cs="仿宋" w:hint="eastAsia"/>
            <w:lang w:eastAsia="zh-CN"/>
          </w:rPr>
          <w:t>(一)、技术管理特点</w:t>
        </w:r>
        <w:r>
          <w:tab/>
        </w:r>
        <w:r>
          <w:fldChar w:fldCharType="begin"/>
        </w:r>
        <w:r>
          <w:instrText xml:space="preserve"> PAGEREF _Toc20888 \h </w:instrText>
        </w:r>
        <w:r>
          <w:fldChar w:fldCharType="separate"/>
        </w:r>
        <w:r>
          <w:t>19</w:t>
        </w:r>
        <w:r>
          <w:fldChar w:fldCharType="end"/>
        </w:r>
      </w:hyperlink>
    </w:p>
    <w:p>
      <w:pPr>
        <w:pStyle w:val="TOC2"/>
        <w:tabs>
          <w:tab w:val="right" w:leader="dot" w:pos="8306"/>
        </w:tabs>
      </w:pPr>
      <w:hyperlink w:anchor="_Toc13423" w:history="1">
        <w:r>
          <w:rPr>
            <w:rFonts w:ascii="仿宋" w:eastAsia="仿宋" w:hAnsi="仿宋" w:cs="仿宋" w:hint="eastAsia"/>
            <w:lang w:eastAsia="zh-CN"/>
          </w:rPr>
          <w:t>(二)、缝制机械零部件项目工艺技术设计方案</w:t>
        </w:r>
        <w:r>
          <w:tab/>
        </w:r>
        <w:r>
          <w:fldChar w:fldCharType="begin"/>
        </w:r>
        <w:r>
          <w:instrText xml:space="preserve"> PAGEREF _Toc13423 \h </w:instrText>
        </w:r>
        <w:r>
          <w:fldChar w:fldCharType="separate"/>
        </w:r>
        <w:r>
          <w:t>20</w:t>
        </w:r>
        <w:r>
          <w:fldChar w:fldCharType="end"/>
        </w:r>
      </w:hyperlink>
    </w:p>
    <w:p>
      <w:pPr>
        <w:pStyle w:val="TOC2"/>
        <w:tabs>
          <w:tab w:val="right" w:leader="dot" w:pos="8306"/>
        </w:tabs>
      </w:pPr>
      <w:hyperlink w:anchor="_Toc19332" w:history="1">
        <w:r>
          <w:rPr>
            <w:rFonts w:ascii="仿宋" w:eastAsia="仿宋" w:hAnsi="仿宋" w:cs="仿宋" w:hint="eastAsia"/>
            <w:lang w:eastAsia="zh-CN"/>
          </w:rPr>
          <w:t>(三)、设备选型方案</w:t>
        </w:r>
        <w:r>
          <w:tab/>
        </w:r>
        <w:r>
          <w:fldChar w:fldCharType="begin"/>
        </w:r>
        <w:r>
          <w:instrText xml:space="preserve"> PAGEREF _Toc19332 \h </w:instrText>
        </w:r>
        <w:r>
          <w:fldChar w:fldCharType="separate"/>
        </w:r>
        <w:r>
          <w:t>22</w:t>
        </w:r>
        <w:r>
          <w:fldChar w:fldCharType="end"/>
        </w:r>
      </w:hyperlink>
    </w:p>
    <w:p>
      <w:pPr>
        <w:pStyle w:val="TOC1"/>
        <w:tabs>
          <w:tab w:val="right" w:leader="dot" w:pos="8306"/>
        </w:tabs>
      </w:pPr>
      <w:hyperlink w:anchor="_Toc23526" w:history="1">
        <w:r>
          <w:rPr>
            <w:rFonts w:ascii="仿宋" w:eastAsia="仿宋" w:hAnsi="仿宋" w:cs="仿宋" w:hint="eastAsia"/>
            <w:lang w:eastAsia="zh-CN"/>
          </w:rPr>
          <w:t>七、缝制机械零部件项目创新与研发</w:t>
        </w:r>
        <w:r>
          <w:tab/>
        </w:r>
        <w:r>
          <w:fldChar w:fldCharType="begin"/>
        </w:r>
        <w:r>
          <w:instrText xml:space="preserve"> PAGEREF _Toc23526 \h </w:instrText>
        </w:r>
        <w:r>
          <w:fldChar w:fldCharType="separate"/>
        </w:r>
        <w:r>
          <w:t>23</w:t>
        </w:r>
        <w:r>
          <w:fldChar w:fldCharType="end"/>
        </w:r>
      </w:hyperlink>
    </w:p>
    <w:p>
      <w:pPr>
        <w:pStyle w:val="TOC2"/>
        <w:tabs>
          <w:tab w:val="right" w:leader="dot" w:pos="8306"/>
        </w:tabs>
      </w:pPr>
      <w:hyperlink w:anchor="_Toc11407" w:history="1">
        <w:r>
          <w:rPr>
            <w:rFonts w:ascii="仿宋" w:eastAsia="仿宋" w:hAnsi="仿宋" w:cs="仿宋" w:hint="eastAsia"/>
            <w:lang w:eastAsia="zh-CN"/>
          </w:rPr>
          <w:t>(一)、创新策略与方向</w:t>
        </w:r>
        <w:r>
          <w:tab/>
        </w:r>
        <w:r>
          <w:fldChar w:fldCharType="begin"/>
        </w:r>
        <w:r>
          <w:instrText xml:space="preserve"> PAGEREF _Toc11407 \h </w:instrText>
        </w:r>
        <w:r>
          <w:fldChar w:fldCharType="separate"/>
        </w:r>
        <w:r>
          <w:t>23</w:t>
        </w:r>
        <w:r>
          <w:fldChar w:fldCharType="end"/>
        </w:r>
      </w:hyperlink>
    </w:p>
    <w:p>
      <w:pPr>
        <w:pStyle w:val="TOC2"/>
        <w:tabs>
          <w:tab w:val="right" w:leader="dot" w:pos="8306"/>
        </w:tabs>
      </w:pPr>
      <w:hyperlink w:anchor="_Toc27931" w:history="1">
        <w:r>
          <w:rPr>
            <w:rFonts w:ascii="仿宋" w:eastAsia="仿宋" w:hAnsi="仿宋" w:cs="仿宋" w:hint="eastAsia"/>
            <w:lang w:eastAsia="zh-CN"/>
          </w:rPr>
          <w:t>(二)、研发规划与投入</w:t>
        </w:r>
        <w:r>
          <w:tab/>
        </w:r>
        <w:r>
          <w:fldChar w:fldCharType="begin"/>
        </w:r>
        <w:r>
          <w:instrText xml:space="preserve"> PAGEREF _Toc27931 \h </w:instrText>
        </w:r>
        <w:r>
          <w:fldChar w:fldCharType="separate"/>
        </w:r>
        <w:r>
          <w:t>24</w:t>
        </w:r>
        <w:r>
          <w:fldChar w:fldCharType="end"/>
        </w:r>
      </w:hyperlink>
    </w:p>
    <w:p>
      <w:pPr>
        <w:pStyle w:val="TOC1"/>
        <w:tabs>
          <w:tab w:val="right" w:leader="dot" w:pos="8306"/>
        </w:tabs>
      </w:pPr>
      <w:hyperlink w:anchor="_Toc11279" w:history="1">
        <w:r>
          <w:rPr>
            <w:rFonts w:ascii="仿宋" w:eastAsia="仿宋" w:hAnsi="仿宋" w:cs="仿宋" w:hint="eastAsia"/>
            <w:lang w:eastAsia="zh-CN"/>
          </w:rPr>
          <w:t>八、缝制机械零部件项目人力资源管理</w:t>
        </w:r>
        <w:r>
          <w:tab/>
        </w:r>
        <w:r>
          <w:fldChar w:fldCharType="begin"/>
        </w:r>
        <w:r>
          <w:instrText xml:space="preserve"> PAGEREF _Toc11279 \h </w:instrText>
        </w:r>
        <w:r>
          <w:fldChar w:fldCharType="separate"/>
        </w:r>
        <w:r>
          <w:t>26</w:t>
        </w:r>
        <w:r>
          <w:fldChar w:fldCharType="end"/>
        </w:r>
      </w:hyperlink>
    </w:p>
    <w:p>
      <w:pPr>
        <w:pStyle w:val="TOC2"/>
        <w:tabs>
          <w:tab w:val="right" w:leader="dot" w:pos="8306"/>
        </w:tabs>
      </w:pPr>
      <w:hyperlink w:anchor="_Toc25821" w:history="1">
        <w:r>
          <w:rPr>
            <w:rFonts w:ascii="仿宋" w:eastAsia="仿宋" w:hAnsi="仿宋" w:cs="仿宋" w:hint="eastAsia"/>
            <w:lang w:eastAsia="zh-CN"/>
          </w:rPr>
          <w:t>(一)、建立健全的预算管理制度</w:t>
        </w:r>
        <w:r>
          <w:tab/>
        </w:r>
        <w:r>
          <w:fldChar w:fldCharType="begin"/>
        </w:r>
        <w:r>
          <w:instrText xml:space="preserve"> PAGEREF _Toc25821 \h </w:instrText>
        </w:r>
        <w:r>
          <w:fldChar w:fldCharType="separate"/>
        </w:r>
        <w:r>
          <w:t>26</w:t>
        </w:r>
        <w:r>
          <w:fldChar w:fldCharType="end"/>
        </w:r>
      </w:hyperlink>
    </w:p>
    <w:p>
      <w:pPr>
        <w:pStyle w:val="TOC2"/>
        <w:tabs>
          <w:tab w:val="right" w:leader="dot" w:pos="8306"/>
        </w:tabs>
      </w:pPr>
      <w:hyperlink w:anchor="_Toc13091" w:history="1">
        <w:r>
          <w:rPr>
            <w:rFonts w:ascii="仿宋" w:eastAsia="仿宋" w:hAnsi="仿宋" w:cs="仿宋" w:hint="eastAsia"/>
            <w:lang w:eastAsia="zh-CN"/>
          </w:rPr>
          <w:t>(二)、加强资金流动监控</w:t>
        </w:r>
        <w:r>
          <w:tab/>
        </w:r>
        <w:r>
          <w:fldChar w:fldCharType="begin"/>
        </w:r>
        <w:r>
          <w:instrText xml:space="preserve"> PAGEREF _Toc13091 \h </w:instrText>
        </w:r>
        <w:r>
          <w:fldChar w:fldCharType="separate"/>
        </w:r>
        <w:r>
          <w:t>28</w:t>
        </w:r>
        <w:r>
          <w:fldChar w:fldCharType="end"/>
        </w:r>
      </w:hyperlink>
    </w:p>
    <w:p>
      <w:pPr>
        <w:pStyle w:val="TOC2"/>
        <w:tabs>
          <w:tab w:val="right" w:leader="dot" w:pos="8306"/>
        </w:tabs>
      </w:pPr>
      <w:hyperlink w:anchor="_Toc4402" w:history="1">
        <w:r>
          <w:rPr>
            <w:rFonts w:ascii="仿宋" w:eastAsia="仿宋" w:hAnsi="仿宋" w:cs="仿宋" w:hint="eastAsia"/>
            <w:lang w:eastAsia="zh-CN"/>
          </w:rPr>
          <w:t>(三)、制定完善的风险控制机制</w:t>
        </w:r>
        <w:r>
          <w:tab/>
        </w:r>
        <w:r>
          <w:fldChar w:fldCharType="begin"/>
        </w:r>
        <w:r>
          <w:instrText xml:space="preserve"> PAGEREF _Toc4402 \h </w:instrText>
        </w:r>
        <w:r>
          <w:fldChar w:fldCharType="separate"/>
        </w:r>
        <w:r>
          <w:t>29</w:t>
        </w:r>
        <w:r>
          <w:fldChar w:fldCharType="end"/>
        </w:r>
      </w:hyperlink>
    </w:p>
    <w:p>
      <w:pPr>
        <w:pStyle w:val="TOC2"/>
        <w:tabs>
          <w:tab w:val="right" w:leader="dot" w:pos="8306"/>
        </w:tabs>
      </w:pPr>
      <w:hyperlink w:anchor="_Toc17301" w:history="1">
        <w:r>
          <w:rPr>
            <w:rFonts w:ascii="仿宋" w:eastAsia="仿宋" w:hAnsi="仿宋" w:cs="仿宋" w:hint="eastAsia"/>
            <w:lang w:eastAsia="zh-CN"/>
          </w:rPr>
          <w:t>(四)、优化成本管理</w:t>
        </w:r>
        <w:r>
          <w:tab/>
        </w:r>
        <w:r>
          <w:fldChar w:fldCharType="begin"/>
        </w:r>
        <w:r>
          <w:instrText xml:space="preserve"> PAGEREF _Toc17301 \h </w:instrText>
        </w:r>
        <w:r>
          <w:fldChar w:fldCharType="separate"/>
        </w:r>
        <w:r>
          <w:t>30</w:t>
        </w:r>
        <w:r>
          <w:fldChar w:fldCharType="end"/>
        </w:r>
      </w:hyperlink>
    </w:p>
    <w:p>
      <w:pPr>
        <w:pStyle w:val="TOC1"/>
        <w:tabs>
          <w:tab w:val="right" w:leader="dot" w:pos="8306"/>
        </w:tabs>
      </w:pPr>
      <w:hyperlink w:anchor="_Toc4395" w:history="1">
        <w:r>
          <w:rPr>
            <w:rFonts w:ascii="仿宋" w:eastAsia="仿宋" w:hAnsi="仿宋" w:cs="仿宋" w:hint="eastAsia"/>
            <w:lang w:eastAsia="zh-CN"/>
          </w:rPr>
          <w:t>九、缝制机械零部件项目经营效益</w:t>
        </w:r>
        <w:r>
          <w:tab/>
        </w:r>
        <w:r>
          <w:fldChar w:fldCharType="begin"/>
        </w:r>
        <w:r>
          <w:instrText xml:space="preserve"> PAGEREF _Toc4395 \h </w:instrText>
        </w:r>
        <w:r>
          <w:fldChar w:fldCharType="separate"/>
        </w:r>
        <w:r>
          <w:t>32</w:t>
        </w:r>
        <w:r>
          <w:fldChar w:fldCharType="end"/>
        </w:r>
      </w:hyperlink>
    </w:p>
    <w:p>
      <w:pPr>
        <w:pStyle w:val="TOC2"/>
        <w:tabs>
          <w:tab w:val="right" w:leader="dot" w:pos="8306"/>
        </w:tabs>
      </w:pPr>
      <w:hyperlink w:anchor="_Toc23256" w:history="1">
        <w:r>
          <w:rPr>
            <w:rFonts w:ascii="仿宋" w:eastAsia="仿宋" w:hAnsi="仿宋" w:cs="仿宋" w:hint="eastAsia"/>
            <w:lang w:eastAsia="zh-CN"/>
          </w:rPr>
          <w:t>(一)、经济评价财务测算</w:t>
        </w:r>
        <w:r>
          <w:tab/>
        </w:r>
        <w:r>
          <w:fldChar w:fldCharType="begin"/>
        </w:r>
        <w:r>
          <w:instrText xml:space="preserve"> PAGEREF _Toc23256 \h </w:instrText>
        </w:r>
        <w:r>
          <w:fldChar w:fldCharType="separate"/>
        </w:r>
        <w:r>
          <w:t>32</w:t>
        </w:r>
        <w:r>
          <w:fldChar w:fldCharType="end"/>
        </w:r>
      </w:hyperlink>
    </w:p>
    <w:p>
      <w:pPr>
        <w:pStyle w:val="TOC2"/>
        <w:tabs>
          <w:tab w:val="right" w:leader="dot" w:pos="8306"/>
        </w:tabs>
      </w:pPr>
      <w:hyperlink w:anchor="_Toc1141" w:history="1">
        <w:r>
          <w:rPr>
            <w:rFonts w:ascii="仿宋" w:eastAsia="仿宋" w:hAnsi="仿宋" w:cs="仿宋" w:hint="eastAsia"/>
            <w:lang w:eastAsia="zh-CN"/>
          </w:rPr>
          <w:t>(二)、缝制机械零部件项目盈利能力分析</w:t>
        </w:r>
        <w:r>
          <w:tab/>
        </w:r>
        <w:r>
          <w:fldChar w:fldCharType="begin"/>
        </w:r>
        <w:r>
          <w:instrText xml:space="preserve"> PAGEREF _Toc1141 \h </w:instrText>
        </w:r>
        <w:r>
          <w:fldChar w:fldCharType="separate"/>
        </w:r>
        <w:r>
          <w:t>33</w:t>
        </w:r>
        <w:r>
          <w:fldChar w:fldCharType="end"/>
        </w:r>
      </w:hyperlink>
    </w:p>
    <w:p>
      <w:pPr>
        <w:pStyle w:val="TOC1"/>
        <w:tabs>
          <w:tab w:val="right" w:leader="dot" w:pos="8306"/>
        </w:tabs>
      </w:pPr>
      <w:hyperlink w:anchor="_Toc23010" w:history="1">
        <w:r>
          <w:rPr>
            <w:rFonts w:ascii="仿宋" w:eastAsia="仿宋" w:hAnsi="仿宋" w:cs="仿宋" w:hint="eastAsia"/>
            <w:lang w:eastAsia="zh-CN"/>
          </w:rPr>
          <w:t>十、生产安全保护</w:t>
        </w:r>
        <w:r>
          <w:tab/>
        </w:r>
        <w:r>
          <w:fldChar w:fldCharType="begin"/>
        </w:r>
        <w:r>
          <w:instrText xml:space="preserve"> PAGEREF _Toc23010 \h </w:instrText>
        </w:r>
        <w:r>
          <w:fldChar w:fldCharType="separate"/>
        </w:r>
        <w:r>
          <w:t>34</w:t>
        </w:r>
        <w:r>
          <w:fldChar w:fldCharType="end"/>
        </w:r>
      </w:hyperlink>
    </w:p>
    <w:p>
      <w:pPr>
        <w:pStyle w:val="TOC2"/>
        <w:tabs>
          <w:tab w:val="right" w:leader="dot" w:pos="8306"/>
        </w:tabs>
      </w:pPr>
      <w:hyperlink w:anchor="_Toc28733" w:history="1">
        <w:r>
          <w:rPr>
            <w:rFonts w:ascii="仿宋" w:eastAsia="仿宋" w:hAnsi="仿宋" w:cs="仿宋" w:hint="eastAsia"/>
            <w:lang w:eastAsia="zh-CN"/>
          </w:rPr>
          <w:t>(一)、消防安全</w:t>
        </w:r>
        <w:r>
          <w:tab/>
        </w:r>
        <w:r>
          <w:fldChar w:fldCharType="begin"/>
        </w:r>
        <w:r>
          <w:instrText xml:space="preserve"> PAGEREF _Toc28733 \h </w:instrText>
        </w:r>
        <w:r>
          <w:fldChar w:fldCharType="separate"/>
        </w:r>
        <w:r>
          <w:t>34</w:t>
        </w:r>
        <w:r>
          <w:fldChar w:fldCharType="end"/>
        </w:r>
      </w:hyperlink>
    </w:p>
    <w:p>
      <w:pPr>
        <w:pStyle w:val="TOC2"/>
        <w:tabs>
          <w:tab w:val="right" w:leader="dot" w:pos="8306"/>
        </w:tabs>
      </w:pPr>
      <w:hyperlink w:anchor="_Toc245" w:history="1">
        <w:r>
          <w:rPr>
            <w:rFonts w:ascii="仿宋" w:eastAsia="仿宋" w:hAnsi="仿宋" w:cs="仿宋" w:hint="eastAsia"/>
            <w:lang w:eastAsia="zh-CN"/>
          </w:rPr>
          <w:t>(二)、防火防爆总图布置措施</w:t>
        </w:r>
        <w:r>
          <w:tab/>
        </w:r>
        <w:r>
          <w:fldChar w:fldCharType="begin"/>
        </w:r>
        <w:r>
          <w:instrText xml:space="preserve"> PAGEREF _Toc245 \h </w:instrText>
        </w:r>
        <w:r>
          <w:fldChar w:fldCharType="separate"/>
        </w:r>
        <w:r>
          <w:t>36</w:t>
        </w:r>
        <w:r>
          <w:fldChar w:fldCharType="end"/>
        </w:r>
      </w:hyperlink>
    </w:p>
    <w:p>
      <w:pPr>
        <w:pStyle w:val="TOC2"/>
        <w:tabs>
          <w:tab w:val="right" w:leader="dot" w:pos="8306"/>
        </w:tabs>
      </w:pPr>
      <w:hyperlink w:anchor="_Toc19552" w:history="1">
        <w:r>
          <w:rPr>
            <w:rFonts w:ascii="仿宋" w:eastAsia="仿宋" w:hAnsi="仿宋" w:cs="仿宋" w:hint="eastAsia"/>
            <w:lang w:eastAsia="zh-CN"/>
          </w:rPr>
          <w:t>(三)、自然灾害防范措施</w:t>
        </w:r>
        <w:r>
          <w:tab/>
        </w:r>
        <w:r>
          <w:fldChar w:fldCharType="begin"/>
        </w:r>
        <w:r>
          <w:instrText xml:space="preserve"> PAGEREF _Toc19552 \h </w:instrText>
        </w:r>
        <w:r>
          <w:fldChar w:fldCharType="separate"/>
        </w:r>
        <w:r>
          <w:t>36</w:t>
        </w:r>
        <w:r>
          <w:fldChar w:fldCharType="end"/>
        </w:r>
      </w:hyperlink>
    </w:p>
    <w:p>
      <w:pPr>
        <w:pStyle w:val="TOC2"/>
        <w:tabs>
          <w:tab w:val="right" w:leader="dot" w:pos="8306"/>
        </w:tabs>
      </w:pPr>
      <w:hyperlink w:anchor="_Toc18070" w:history="1">
        <w:r>
          <w:rPr>
            <w:rFonts w:ascii="仿宋" w:eastAsia="仿宋" w:hAnsi="仿宋" w:cs="仿宋" w:hint="eastAsia"/>
            <w:lang w:eastAsia="zh-CN"/>
          </w:rPr>
          <w:t>(四)、安全色及安全标志使用要求</w:t>
        </w:r>
        <w:r>
          <w:tab/>
        </w:r>
        <w:r>
          <w:fldChar w:fldCharType="begin"/>
        </w:r>
        <w:r>
          <w:instrText xml:space="preserve"> PAGEREF _Toc18070 \h </w:instrText>
        </w:r>
        <w:r>
          <w:fldChar w:fldCharType="separate"/>
        </w:r>
        <w:r>
          <w:t>37</w:t>
        </w:r>
        <w:r>
          <w:fldChar w:fldCharType="end"/>
        </w:r>
      </w:hyperlink>
    </w:p>
    <w:p>
      <w:pPr>
        <w:pStyle w:val="TOC2"/>
        <w:tabs>
          <w:tab w:val="right" w:leader="dot" w:pos="8306"/>
        </w:tabs>
      </w:pPr>
      <w:hyperlink w:anchor="_Toc772" w:history="1">
        <w:r>
          <w:rPr>
            <w:rFonts w:ascii="仿宋" w:eastAsia="仿宋" w:hAnsi="仿宋" w:cs="仿宋" w:hint="eastAsia"/>
            <w:lang w:eastAsia="zh-CN"/>
          </w:rPr>
          <w:t>(五)、防尘防毒措施</w:t>
        </w:r>
        <w:r>
          <w:tab/>
        </w:r>
        <w:r>
          <w:fldChar w:fldCharType="begin"/>
        </w:r>
        <w:r>
          <w:instrText xml:space="preserve"> PAGEREF _Toc772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57" w:history="1">
        <w:r>
          <w:rPr>
            <w:rFonts w:ascii="仿宋" w:eastAsia="仿宋" w:hAnsi="仿宋" w:cs="仿宋" w:hint="eastAsia"/>
            <w:lang w:eastAsia="zh-CN"/>
          </w:rPr>
          <w:t>(六)、防静电、触电防护及防雷措施</w:t>
        </w:r>
        <w:r>
          <w:tab/>
        </w:r>
        <w:r>
          <w:fldChar w:fldCharType="begin"/>
        </w:r>
        <w:r>
          <w:instrText xml:space="preserve"> PAGEREF _Toc19257 \h </w:instrText>
        </w:r>
        <w:r>
          <w:fldChar w:fldCharType="separate"/>
        </w:r>
        <w:r>
          <w:t>39</w:t>
        </w:r>
        <w:r>
          <w:fldChar w:fldCharType="end"/>
        </w:r>
      </w:hyperlink>
    </w:p>
    <w:p>
      <w:pPr>
        <w:pStyle w:val="TOC2"/>
        <w:tabs>
          <w:tab w:val="right" w:leader="dot" w:pos="8306"/>
        </w:tabs>
      </w:pPr>
      <w:hyperlink w:anchor="_Toc15882" w:history="1">
        <w:r>
          <w:rPr>
            <w:rFonts w:ascii="仿宋" w:eastAsia="仿宋" w:hAnsi="仿宋" w:cs="仿宋" w:hint="eastAsia"/>
            <w:lang w:eastAsia="zh-CN"/>
          </w:rPr>
          <w:t>(七)、机械设备安全保障措施</w:t>
        </w:r>
        <w:r>
          <w:tab/>
        </w:r>
        <w:r>
          <w:fldChar w:fldCharType="begin"/>
        </w:r>
        <w:r>
          <w:instrText xml:space="preserve"> PAGEREF _Toc15882 \h </w:instrText>
        </w:r>
        <w:r>
          <w:fldChar w:fldCharType="separate"/>
        </w:r>
        <w:r>
          <w:t>41</w:t>
        </w:r>
        <w:r>
          <w:fldChar w:fldCharType="end"/>
        </w:r>
      </w:hyperlink>
    </w:p>
    <w:p>
      <w:pPr>
        <w:pStyle w:val="TOC1"/>
        <w:tabs>
          <w:tab w:val="right" w:leader="dot" w:pos="8306"/>
        </w:tabs>
      </w:pPr>
      <w:hyperlink w:anchor="_Toc30584" w:history="1">
        <w:r>
          <w:rPr>
            <w:rFonts w:ascii="仿宋" w:eastAsia="仿宋" w:hAnsi="仿宋" w:cs="仿宋" w:hint="eastAsia"/>
            <w:lang w:eastAsia="zh-CN"/>
          </w:rPr>
          <w:t>十一、缝制机械零部件项目计划安排</w:t>
        </w:r>
        <w:r>
          <w:tab/>
        </w:r>
        <w:r>
          <w:fldChar w:fldCharType="begin"/>
        </w:r>
        <w:r>
          <w:instrText xml:space="preserve"> PAGEREF _Toc30584 \h </w:instrText>
        </w:r>
        <w:r>
          <w:fldChar w:fldCharType="separate"/>
        </w:r>
        <w:r>
          <w:t>42</w:t>
        </w:r>
        <w:r>
          <w:fldChar w:fldCharType="end"/>
        </w:r>
      </w:hyperlink>
    </w:p>
    <w:p>
      <w:pPr>
        <w:pStyle w:val="TOC2"/>
        <w:tabs>
          <w:tab w:val="right" w:leader="dot" w:pos="8306"/>
        </w:tabs>
      </w:pPr>
      <w:hyperlink w:anchor="_Toc30969" w:history="1">
        <w:r>
          <w:rPr>
            <w:rFonts w:ascii="仿宋" w:eastAsia="仿宋" w:hAnsi="仿宋" w:cs="仿宋" w:hint="eastAsia"/>
            <w:lang w:eastAsia="zh-CN"/>
          </w:rPr>
          <w:t>(一)、建设周期</w:t>
        </w:r>
        <w:r>
          <w:tab/>
        </w:r>
        <w:r>
          <w:fldChar w:fldCharType="begin"/>
        </w:r>
        <w:r>
          <w:instrText xml:space="preserve"> PAGEREF _Toc30969 \h </w:instrText>
        </w:r>
        <w:r>
          <w:fldChar w:fldCharType="separate"/>
        </w:r>
        <w:r>
          <w:t>42</w:t>
        </w:r>
        <w:r>
          <w:fldChar w:fldCharType="end"/>
        </w:r>
      </w:hyperlink>
    </w:p>
    <w:p>
      <w:pPr>
        <w:pStyle w:val="TOC2"/>
        <w:tabs>
          <w:tab w:val="right" w:leader="dot" w:pos="8306"/>
        </w:tabs>
      </w:pPr>
      <w:hyperlink w:anchor="_Toc202" w:history="1">
        <w:r>
          <w:rPr>
            <w:rFonts w:ascii="仿宋" w:eastAsia="仿宋" w:hAnsi="仿宋" w:cs="仿宋" w:hint="eastAsia"/>
            <w:lang w:eastAsia="zh-CN"/>
          </w:rPr>
          <w:t>(二)、建设进度</w:t>
        </w:r>
        <w:r>
          <w:tab/>
        </w:r>
        <w:r>
          <w:fldChar w:fldCharType="begin"/>
        </w:r>
        <w:r>
          <w:instrText xml:space="preserve"> PAGEREF _Toc202 \h </w:instrText>
        </w:r>
        <w:r>
          <w:fldChar w:fldCharType="separate"/>
        </w:r>
        <w:r>
          <w:t>43</w:t>
        </w:r>
        <w:r>
          <w:fldChar w:fldCharType="end"/>
        </w:r>
      </w:hyperlink>
    </w:p>
    <w:p>
      <w:pPr>
        <w:pStyle w:val="TOC2"/>
        <w:tabs>
          <w:tab w:val="right" w:leader="dot" w:pos="8306"/>
        </w:tabs>
      </w:pPr>
      <w:hyperlink w:anchor="_Toc17230" w:history="1">
        <w:r>
          <w:rPr>
            <w:rFonts w:ascii="仿宋" w:eastAsia="仿宋" w:hAnsi="仿宋" w:cs="仿宋" w:hint="eastAsia"/>
            <w:lang w:eastAsia="zh-CN"/>
          </w:rPr>
          <w:t>(三)、进度安排注意事项</w:t>
        </w:r>
        <w:r>
          <w:tab/>
        </w:r>
        <w:r>
          <w:fldChar w:fldCharType="begin"/>
        </w:r>
        <w:r>
          <w:instrText xml:space="preserve"> PAGEREF _Toc17230 \h </w:instrText>
        </w:r>
        <w:r>
          <w:fldChar w:fldCharType="separate"/>
        </w:r>
        <w:r>
          <w:t>44</w:t>
        </w:r>
        <w:r>
          <w:fldChar w:fldCharType="end"/>
        </w:r>
      </w:hyperlink>
    </w:p>
    <w:p>
      <w:pPr>
        <w:pStyle w:val="TOC2"/>
        <w:tabs>
          <w:tab w:val="right" w:leader="dot" w:pos="8306"/>
        </w:tabs>
      </w:pPr>
      <w:hyperlink w:anchor="_Toc12557" w:history="1">
        <w:r>
          <w:rPr>
            <w:rFonts w:ascii="仿宋" w:eastAsia="仿宋" w:hAnsi="仿宋" w:cs="仿宋" w:hint="eastAsia"/>
            <w:lang w:eastAsia="zh-CN"/>
          </w:rPr>
          <w:t>(四)、人力资源配置</w:t>
        </w:r>
        <w:r>
          <w:tab/>
        </w:r>
        <w:r>
          <w:fldChar w:fldCharType="begin"/>
        </w:r>
        <w:r>
          <w:instrText xml:space="preserve"> PAGEREF _Toc12557 \h </w:instrText>
        </w:r>
        <w:r>
          <w:fldChar w:fldCharType="separate"/>
        </w:r>
        <w:r>
          <w:t>46</w:t>
        </w:r>
        <w:r>
          <w:fldChar w:fldCharType="end"/>
        </w:r>
      </w:hyperlink>
    </w:p>
    <w:p>
      <w:pPr>
        <w:pStyle w:val="TOC1"/>
        <w:tabs>
          <w:tab w:val="right" w:leader="dot" w:pos="8306"/>
        </w:tabs>
      </w:pPr>
      <w:hyperlink w:anchor="_Toc15966" w:history="1">
        <w:r>
          <w:rPr>
            <w:rFonts w:ascii="仿宋" w:eastAsia="仿宋" w:hAnsi="仿宋" w:cs="仿宋" w:hint="eastAsia"/>
            <w:lang w:eastAsia="zh-CN"/>
          </w:rPr>
          <w:t>十二、缝制机械零部件项目环境影响分析</w:t>
        </w:r>
        <w:r>
          <w:tab/>
        </w:r>
        <w:r>
          <w:fldChar w:fldCharType="begin"/>
        </w:r>
        <w:r>
          <w:instrText xml:space="preserve"> PAGEREF _Toc15966 \h </w:instrText>
        </w:r>
        <w:r>
          <w:fldChar w:fldCharType="separate"/>
        </w:r>
        <w:r>
          <w:t>47</w:t>
        </w:r>
        <w:r>
          <w:fldChar w:fldCharType="end"/>
        </w:r>
      </w:hyperlink>
    </w:p>
    <w:p>
      <w:pPr>
        <w:pStyle w:val="TOC2"/>
        <w:tabs>
          <w:tab w:val="right" w:leader="dot" w:pos="8306"/>
        </w:tabs>
      </w:pPr>
      <w:hyperlink w:anchor="_Toc28526" w:history="1">
        <w:r>
          <w:rPr>
            <w:rFonts w:ascii="仿宋" w:eastAsia="仿宋" w:hAnsi="仿宋" w:cs="仿宋" w:hint="eastAsia"/>
            <w:lang w:eastAsia="zh-CN"/>
          </w:rPr>
          <w:t>(一)、建设区域环境质量现状</w:t>
        </w:r>
        <w:r>
          <w:tab/>
        </w:r>
        <w:r>
          <w:fldChar w:fldCharType="begin"/>
        </w:r>
        <w:r>
          <w:instrText xml:space="preserve"> PAGEREF _Toc28526 \h </w:instrText>
        </w:r>
        <w:r>
          <w:fldChar w:fldCharType="separate"/>
        </w:r>
        <w:r>
          <w:t>47</w:t>
        </w:r>
        <w:r>
          <w:fldChar w:fldCharType="end"/>
        </w:r>
      </w:hyperlink>
    </w:p>
    <w:p>
      <w:pPr>
        <w:pStyle w:val="TOC2"/>
        <w:tabs>
          <w:tab w:val="right" w:leader="dot" w:pos="8306"/>
        </w:tabs>
      </w:pPr>
      <w:hyperlink w:anchor="_Toc31528" w:history="1">
        <w:r>
          <w:rPr>
            <w:rFonts w:ascii="仿宋" w:eastAsia="仿宋" w:hAnsi="仿宋" w:cs="仿宋" w:hint="eastAsia"/>
            <w:lang w:eastAsia="zh-CN"/>
          </w:rPr>
          <w:t>(二)、建设期环境保护</w:t>
        </w:r>
        <w:r>
          <w:tab/>
        </w:r>
        <w:r>
          <w:fldChar w:fldCharType="begin"/>
        </w:r>
        <w:r>
          <w:instrText xml:space="preserve"> PAGEREF _Toc31528 \h </w:instrText>
        </w:r>
        <w:r>
          <w:fldChar w:fldCharType="separate"/>
        </w:r>
        <w:r>
          <w:t>48</w:t>
        </w:r>
        <w:r>
          <w:fldChar w:fldCharType="end"/>
        </w:r>
      </w:hyperlink>
    </w:p>
    <w:p>
      <w:pPr>
        <w:pStyle w:val="TOC2"/>
        <w:tabs>
          <w:tab w:val="right" w:leader="dot" w:pos="8306"/>
        </w:tabs>
      </w:pPr>
      <w:hyperlink w:anchor="_Toc15722" w:history="1">
        <w:r>
          <w:rPr>
            <w:rFonts w:ascii="仿宋" w:eastAsia="仿宋" w:hAnsi="仿宋" w:cs="仿宋" w:hint="eastAsia"/>
            <w:lang w:eastAsia="zh-CN"/>
          </w:rPr>
          <w:t>(三)、运营期环境保护</w:t>
        </w:r>
        <w:r>
          <w:tab/>
        </w:r>
        <w:r>
          <w:fldChar w:fldCharType="begin"/>
        </w:r>
        <w:r>
          <w:instrText xml:space="preserve"> PAGEREF _Toc15722 \h </w:instrText>
        </w:r>
        <w:r>
          <w:fldChar w:fldCharType="separate"/>
        </w:r>
        <w:r>
          <w:t>49</w:t>
        </w:r>
        <w:r>
          <w:fldChar w:fldCharType="end"/>
        </w:r>
      </w:hyperlink>
    </w:p>
    <w:p>
      <w:pPr>
        <w:pStyle w:val="TOC2"/>
        <w:tabs>
          <w:tab w:val="right" w:leader="dot" w:pos="8306"/>
        </w:tabs>
      </w:pPr>
      <w:hyperlink w:anchor="_Toc16326" w:history="1">
        <w:r>
          <w:rPr>
            <w:rFonts w:ascii="仿宋" w:eastAsia="仿宋" w:hAnsi="仿宋" w:cs="仿宋" w:hint="eastAsia"/>
            <w:lang w:eastAsia="zh-CN"/>
          </w:rPr>
          <w:t>(四)、缝制机械零部件项目建设对区域经济的影响</w:t>
        </w:r>
        <w:r>
          <w:tab/>
        </w:r>
        <w:r>
          <w:fldChar w:fldCharType="begin"/>
        </w:r>
        <w:r>
          <w:instrText xml:space="preserve"> PAGEREF _Toc16326 \h </w:instrText>
        </w:r>
        <w:r>
          <w:fldChar w:fldCharType="separate"/>
        </w:r>
        <w:r>
          <w:t>51</w:t>
        </w:r>
        <w:r>
          <w:fldChar w:fldCharType="end"/>
        </w:r>
      </w:hyperlink>
    </w:p>
    <w:p>
      <w:pPr>
        <w:pStyle w:val="TOC2"/>
        <w:tabs>
          <w:tab w:val="right" w:leader="dot" w:pos="8306"/>
        </w:tabs>
      </w:pPr>
      <w:hyperlink w:anchor="_Toc12541" w:history="1">
        <w:r>
          <w:rPr>
            <w:rFonts w:ascii="仿宋" w:eastAsia="仿宋" w:hAnsi="仿宋" w:cs="仿宋" w:hint="eastAsia"/>
            <w:lang w:eastAsia="zh-CN"/>
          </w:rPr>
          <w:t>(五)、废弃物处理</w:t>
        </w:r>
        <w:r>
          <w:tab/>
        </w:r>
        <w:r>
          <w:fldChar w:fldCharType="begin"/>
        </w:r>
        <w:r>
          <w:instrText xml:space="preserve"> PAGEREF _Toc12541 \h </w:instrText>
        </w:r>
        <w:r>
          <w:fldChar w:fldCharType="separate"/>
        </w:r>
        <w:r>
          <w:t>53</w:t>
        </w:r>
        <w:r>
          <w:fldChar w:fldCharType="end"/>
        </w:r>
      </w:hyperlink>
    </w:p>
    <w:p>
      <w:pPr>
        <w:pStyle w:val="TOC2"/>
        <w:tabs>
          <w:tab w:val="right" w:leader="dot" w:pos="8306"/>
        </w:tabs>
      </w:pPr>
      <w:hyperlink w:anchor="_Toc14689" w:history="1">
        <w:r>
          <w:rPr>
            <w:rFonts w:ascii="仿宋" w:eastAsia="仿宋" w:hAnsi="仿宋" w:cs="仿宋" w:hint="eastAsia"/>
            <w:lang w:eastAsia="zh-CN"/>
          </w:rPr>
          <w:t>(六)、特殊环境影响分析</w:t>
        </w:r>
        <w:r>
          <w:tab/>
        </w:r>
        <w:r>
          <w:fldChar w:fldCharType="begin"/>
        </w:r>
        <w:r>
          <w:instrText xml:space="preserve"> PAGEREF _Toc14689 \h </w:instrText>
        </w:r>
        <w:r>
          <w:fldChar w:fldCharType="separate"/>
        </w:r>
        <w:r>
          <w:t>54</w:t>
        </w:r>
        <w:r>
          <w:fldChar w:fldCharType="end"/>
        </w:r>
      </w:hyperlink>
    </w:p>
    <w:p>
      <w:pPr>
        <w:pStyle w:val="TOC2"/>
        <w:tabs>
          <w:tab w:val="right" w:leader="dot" w:pos="8306"/>
        </w:tabs>
      </w:pPr>
      <w:hyperlink w:anchor="_Toc32070" w:history="1">
        <w:r>
          <w:rPr>
            <w:rFonts w:ascii="仿宋" w:eastAsia="仿宋" w:hAnsi="仿宋" w:cs="仿宋" w:hint="eastAsia"/>
            <w:lang w:eastAsia="zh-CN"/>
          </w:rPr>
          <w:t>(七)、清洁生产</w:t>
        </w:r>
        <w:r>
          <w:tab/>
        </w:r>
        <w:r>
          <w:fldChar w:fldCharType="begin"/>
        </w:r>
        <w:r>
          <w:instrText xml:space="preserve"> PAGEREF _Toc32070 \h </w:instrText>
        </w:r>
        <w:r>
          <w:fldChar w:fldCharType="separate"/>
        </w:r>
        <w:r>
          <w:t>55</w:t>
        </w:r>
        <w:r>
          <w:fldChar w:fldCharType="end"/>
        </w:r>
      </w:hyperlink>
    </w:p>
    <w:p>
      <w:pPr>
        <w:pStyle w:val="TOC2"/>
        <w:tabs>
          <w:tab w:val="right" w:leader="dot" w:pos="8306"/>
        </w:tabs>
      </w:pPr>
      <w:hyperlink w:anchor="_Toc1751" w:history="1">
        <w:r>
          <w:rPr>
            <w:rFonts w:ascii="仿宋" w:eastAsia="仿宋" w:hAnsi="仿宋" w:cs="仿宋" w:hint="eastAsia"/>
            <w:lang w:eastAsia="zh-CN"/>
          </w:rPr>
          <w:t>(八)、环境保护综合评价</w:t>
        </w:r>
        <w:r>
          <w:tab/>
        </w:r>
        <w:r>
          <w:fldChar w:fldCharType="begin"/>
        </w:r>
        <w:r>
          <w:instrText xml:space="preserve"> PAGEREF _Toc1751 \h </w:instrText>
        </w:r>
        <w:r>
          <w:fldChar w:fldCharType="separate"/>
        </w:r>
        <w:r>
          <w:t>56</w:t>
        </w:r>
        <w:r>
          <w:fldChar w:fldCharType="end"/>
        </w:r>
      </w:hyperlink>
    </w:p>
    <w:p>
      <w:pPr>
        <w:pStyle w:val="TOC1"/>
        <w:tabs>
          <w:tab w:val="right" w:leader="dot" w:pos="8306"/>
        </w:tabs>
      </w:pPr>
      <w:hyperlink w:anchor="_Toc25879" w:history="1">
        <w:r>
          <w:rPr>
            <w:rFonts w:ascii="仿宋" w:eastAsia="仿宋" w:hAnsi="仿宋" w:cs="仿宋" w:hint="eastAsia"/>
            <w:lang w:eastAsia="zh-CN"/>
          </w:rPr>
          <w:t>十三、缝制机械零部件项目工程方案分析</w:t>
        </w:r>
        <w:r>
          <w:tab/>
        </w:r>
        <w:r>
          <w:fldChar w:fldCharType="begin"/>
        </w:r>
        <w:r>
          <w:instrText xml:space="preserve"> PAGEREF _Toc25879 \h </w:instrText>
        </w:r>
        <w:r>
          <w:fldChar w:fldCharType="separate"/>
        </w:r>
        <w:r>
          <w:t>58</w:t>
        </w:r>
        <w:r>
          <w:fldChar w:fldCharType="end"/>
        </w:r>
      </w:hyperlink>
    </w:p>
    <w:p>
      <w:pPr>
        <w:pStyle w:val="TOC2"/>
        <w:tabs>
          <w:tab w:val="right" w:leader="dot" w:pos="8306"/>
        </w:tabs>
      </w:pPr>
      <w:hyperlink w:anchor="_Toc10607" w:history="1">
        <w:r>
          <w:rPr>
            <w:rFonts w:ascii="仿宋" w:eastAsia="仿宋" w:hAnsi="仿宋" w:cs="仿宋" w:hint="eastAsia"/>
            <w:lang w:eastAsia="zh-CN"/>
          </w:rPr>
          <w:t>(一)、建筑工程设计原则</w:t>
        </w:r>
        <w:r>
          <w:tab/>
        </w:r>
        <w:r>
          <w:fldChar w:fldCharType="begin"/>
        </w:r>
        <w:r>
          <w:instrText xml:space="preserve"> PAGEREF _Toc10607 \h </w:instrText>
        </w:r>
        <w:r>
          <w:fldChar w:fldCharType="separate"/>
        </w:r>
        <w:r>
          <w:t>58</w:t>
        </w:r>
        <w:r>
          <w:fldChar w:fldCharType="end"/>
        </w:r>
      </w:hyperlink>
    </w:p>
    <w:p>
      <w:pPr>
        <w:pStyle w:val="TOC2"/>
        <w:tabs>
          <w:tab w:val="right" w:leader="dot" w:pos="8306"/>
        </w:tabs>
      </w:pPr>
      <w:hyperlink w:anchor="_Toc3923" w:history="1">
        <w:r>
          <w:rPr>
            <w:rFonts w:ascii="仿宋" w:eastAsia="仿宋" w:hAnsi="仿宋" w:cs="仿宋" w:hint="eastAsia"/>
            <w:lang w:eastAsia="zh-CN"/>
          </w:rPr>
          <w:t>(二)、土建工程建设指标</w:t>
        </w:r>
        <w:r>
          <w:tab/>
        </w:r>
        <w:r>
          <w:fldChar w:fldCharType="begin"/>
        </w:r>
        <w:r>
          <w:instrText xml:space="preserve"> PAGEREF _Toc3923 \h </w:instrText>
        </w:r>
        <w:r>
          <w:fldChar w:fldCharType="separate"/>
        </w:r>
        <w:r>
          <w:t>61</w:t>
        </w:r>
        <w:r>
          <w:fldChar w:fldCharType="end"/>
        </w:r>
      </w:hyperlink>
    </w:p>
    <w:p>
      <w:pPr>
        <w:pStyle w:val="TOC1"/>
        <w:tabs>
          <w:tab w:val="right" w:leader="dot" w:pos="8306"/>
        </w:tabs>
      </w:pPr>
      <w:hyperlink w:anchor="_Toc5199" w:history="1">
        <w:r>
          <w:rPr>
            <w:rFonts w:ascii="仿宋" w:eastAsia="仿宋" w:hAnsi="仿宋" w:cs="仿宋" w:hint="eastAsia"/>
            <w:lang w:eastAsia="zh-CN"/>
          </w:rPr>
          <w:t>十四、供应链管理</w:t>
        </w:r>
        <w:r>
          <w:tab/>
        </w:r>
        <w:r>
          <w:fldChar w:fldCharType="begin"/>
        </w:r>
        <w:r>
          <w:instrText xml:space="preserve"> PAGEREF _Toc5199 \h </w:instrText>
        </w:r>
        <w:r>
          <w:fldChar w:fldCharType="separate"/>
        </w:r>
        <w:r>
          <w:t>63</w:t>
        </w:r>
        <w:r>
          <w:fldChar w:fldCharType="end"/>
        </w:r>
      </w:hyperlink>
    </w:p>
    <w:p>
      <w:pPr>
        <w:pStyle w:val="TOC2"/>
        <w:tabs>
          <w:tab w:val="right" w:leader="dot" w:pos="8306"/>
        </w:tabs>
      </w:pPr>
      <w:hyperlink w:anchor="_Toc13074" w:history="1">
        <w:r>
          <w:rPr>
            <w:rFonts w:ascii="仿宋" w:eastAsia="仿宋" w:hAnsi="仿宋" w:cs="仿宋" w:hint="eastAsia"/>
            <w:lang w:eastAsia="zh-CN"/>
          </w:rPr>
          <w:t>(一)、供应链战略规划</w:t>
        </w:r>
        <w:r>
          <w:tab/>
        </w:r>
        <w:r>
          <w:fldChar w:fldCharType="begin"/>
        </w:r>
        <w:r>
          <w:instrText xml:space="preserve"> PAGEREF _Toc13074 \h </w:instrText>
        </w:r>
        <w:r>
          <w:fldChar w:fldCharType="separate"/>
        </w:r>
        <w:r>
          <w:t>63</w:t>
        </w:r>
        <w:r>
          <w:fldChar w:fldCharType="end"/>
        </w:r>
      </w:hyperlink>
    </w:p>
    <w:p>
      <w:pPr>
        <w:pStyle w:val="TOC2"/>
        <w:tabs>
          <w:tab w:val="right" w:leader="dot" w:pos="8306"/>
        </w:tabs>
      </w:pPr>
      <w:hyperlink w:anchor="_Toc6295" w:history="1">
        <w:r>
          <w:rPr>
            <w:rFonts w:ascii="仿宋" w:eastAsia="仿宋" w:hAnsi="仿宋" w:cs="仿宋" w:hint="eastAsia"/>
            <w:lang w:eastAsia="zh-CN"/>
          </w:rPr>
          <w:t>(二)、供应商选择与合作</w:t>
        </w:r>
        <w:r>
          <w:tab/>
        </w:r>
        <w:r>
          <w:fldChar w:fldCharType="begin"/>
        </w:r>
        <w:r>
          <w:instrText xml:space="preserve"> PAGEREF _Toc6295 \h </w:instrText>
        </w:r>
        <w:r>
          <w:fldChar w:fldCharType="separate"/>
        </w:r>
        <w:r>
          <w:t>64</w:t>
        </w:r>
        <w:r>
          <w:fldChar w:fldCharType="end"/>
        </w:r>
      </w:hyperlink>
    </w:p>
    <w:p>
      <w:pPr>
        <w:pStyle w:val="TOC2"/>
        <w:tabs>
          <w:tab w:val="right" w:leader="dot" w:pos="8306"/>
        </w:tabs>
      </w:pPr>
      <w:hyperlink w:anchor="_Toc463" w:history="1">
        <w:r>
          <w:rPr>
            <w:rFonts w:ascii="仿宋" w:eastAsia="仿宋" w:hAnsi="仿宋" w:cs="仿宋" w:hint="eastAsia"/>
            <w:lang w:eastAsia="zh-CN"/>
          </w:rPr>
          <w:t>(三)、物流与库存管理</w:t>
        </w:r>
        <w:r>
          <w:tab/>
        </w:r>
        <w:r>
          <w:fldChar w:fldCharType="begin"/>
        </w:r>
        <w:r>
          <w:instrText xml:space="preserve"> PAGEREF _Toc463 \h </w:instrText>
        </w:r>
        <w:r>
          <w:fldChar w:fldCharType="separate"/>
        </w:r>
        <w:r>
          <w:t>65</w:t>
        </w:r>
        <w:r>
          <w:fldChar w:fldCharType="end"/>
        </w:r>
      </w:hyperlink>
    </w:p>
    <w:p>
      <w:pPr>
        <w:pStyle w:val="TOC1"/>
        <w:tabs>
          <w:tab w:val="right" w:leader="dot" w:pos="8306"/>
        </w:tabs>
      </w:pPr>
      <w:hyperlink w:anchor="_Toc6981" w:history="1">
        <w:r>
          <w:rPr>
            <w:rFonts w:ascii="仿宋" w:eastAsia="仿宋" w:hAnsi="仿宋" w:cs="仿宋" w:hint="eastAsia"/>
            <w:lang w:eastAsia="zh-CN"/>
          </w:rPr>
          <w:t>十五、营销与推广策略</w:t>
        </w:r>
        <w:r>
          <w:tab/>
        </w:r>
        <w:r>
          <w:fldChar w:fldCharType="begin"/>
        </w:r>
        <w:r>
          <w:instrText xml:space="preserve"> PAGEREF _Toc6981 \h </w:instrText>
        </w:r>
        <w:r>
          <w:fldChar w:fldCharType="separate"/>
        </w:r>
        <w:r>
          <w:t>67</w:t>
        </w:r>
        <w:r>
          <w:fldChar w:fldCharType="end"/>
        </w:r>
      </w:hyperlink>
    </w:p>
    <w:p>
      <w:pPr>
        <w:pStyle w:val="TOC2"/>
        <w:tabs>
          <w:tab w:val="right" w:leader="dot" w:pos="8306"/>
        </w:tabs>
      </w:pPr>
      <w:hyperlink w:anchor="_Toc10294" w:history="1">
        <w:r>
          <w:rPr>
            <w:rFonts w:ascii="仿宋" w:eastAsia="仿宋" w:hAnsi="仿宋" w:cs="仿宋" w:hint="eastAsia"/>
            <w:lang w:eastAsia="zh-CN"/>
          </w:rPr>
          <w:t>(一)、产品/服务定位与特点</w:t>
        </w:r>
        <w:r>
          <w:tab/>
        </w:r>
        <w:r>
          <w:fldChar w:fldCharType="begin"/>
        </w:r>
        <w:r>
          <w:instrText xml:space="preserve"> PAGEREF _Toc10294 \h </w:instrText>
        </w:r>
        <w:r>
          <w:fldChar w:fldCharType="separate"/>
        </w:r>
        <w:r>
          <w:t>67</w:t>
        </w:r>
        <w:r>
          <w:fldChar w:fldCharType="end"/>
        </w:r>
      </w:hyperlink>
    </w:p>
    <w:p>
      <w:pPr>
        <w:pStyle w:val="TOC2"/>
        <w:tabs>
          <w:tab w:val="right" w:leader="dot" w:pos="8306"/>
        </w:tabs>
      </w:pPr>
      <w:hyperlink w:anchor="_Toc11092" w:history="1">
        <w:r>
          <w:rPr>
            <w:rFonts w:ascii="仿宋" w:eastAsia="仿宋" w:hAnsi="仿宋" w:cs="仿宋" w:hint="eastAsia"/>
            <w:lang w:eastAsia="zh-CN"/>
          </w:rPr>
          <w:t>(二)、市场定位与竞争分析</w:t>
        </w:r>
        <w:r>
          <w:tab/>
        </w:r>
        <w:r>
          <w:fldChar w:fldCharType="begin"/>
        </w:r>
        <w:r>
          <w:instrText xml:space="preserve"> PAGEREF _Toc11092 \h </w:instrText>
        </w:r>
        <w:r>
          <w:fldChar w:fldCharType="separate"/>
        </w:r>
        <w:r>
          <w:t>68</w:t>
        </w:r>
        <w:r>
          <w:fldChar w:fldCharType="end"/>
        </w:r>
      </w:hyperlink>
    </w:p>
    <w:p>
      <w:pPr>
        <w:pStyle w:val="TOC2"/>
        <w:tabs>
          <w:tab w:val="right" w:leader="dot" w:pos="8306"/>
        </w:tabs>
      </w:pPr>
      <w:hyperlink w:anchor="_Toc16981" w:history="1">
        <w:r>
          <w:rPr>
            <w:rFonts w:ascii="仿宋" w:eastAsia="仿宋" w:hAnsi="仿宋" w:cs="仿宋" w:hint="eastAsia"/>
            <w:lang w:eastAsia="zh-CN"/>
          </w:rPr>
          <w:t>(三)、营销渠道与策略</w:t>
        </w:r>
        <w:r>
          <w:tab/>
        </w:r>
        <w:r>
          <w:fldChar w:fldCharType="begin"/>
        </w:r>
        <w:r>
          <w:instrText xml:space="preserve"> PAGEREF _Toc16981 \h </w:instrText>
        </w:r>
        <w:r>
          <w:fldChar w:fldCharType="separate"/>
        </w:r>
        <w:r>
          <w:t>70</w:t>
        </w:r>
        <w:r>
          <w:fldChar w:fldCharType="end"/>
        </w:r>
      </w:hyperlink>
    </w:p>
    <w:p>
      <w:pPr>
        <w:pStyle w:val="TOC2"/>
        <w:tabs>
          <w:tab w:val="right" w:leader="dot" w:pos="8306"/>
        </w:tabs>
      </w:pPr>
      <w:hyperlink w:anchor="_Toc434" w:history="1">
        <w:r>
          <w:rPr>
            <w:rFonts w:ascii="仿宋" w:eastAsia="仿宋" w:hAnsi="仿宋" w:cs="仿宋" w:hint="eastAsia"/>
            <w:lang w:eastAsia="zh-CN"/>
          </w:rPr>
          <w:t>(四)、推广与宣传活动</w:t>
        </w:r>
        <w:r>
          <w:tab/>
        </w:r>
        <w:r>
          <w:fldChar w:fldCharType="begin"/>
        </w:r>
        <w:r>
          <w:instrText xml:space="preserve"> PAGEREF _Toc434 \h </w:instrText>
        </w:r>
        <w:r>
          <w:fldChar w:fldCharType="separate"/>
        </w:r>
        <w:r>
          <w:t>71</w:t>
        </w:r>
        <w:r>
          <w:fldChar w:fldCharType="end"/>
        </w:r>
      </w:hyperlink>
    </w:p>
    <w:p>
      <w:pPr>
        <w:pStyle w:val="TOC1"/>
        <w:tabs>
          <w:tab w:val="right" w:leader="dot" w:pos="8306"/>
        </w:tabs>
      </w:pPr>
      <w:hyperlink w:anchor="_Toc17965" w:history="1">
        <w:r>
          <w:rPr>
            <w:rFonts w:ascii="仿宋" w:eastAsia="仿宋" w:hAnsi="仿宋" w:cs="仿宋" w:hint="eastAsia"/>
            <w:lang w:eastAsia="zh-CN"/>
          </w:rPr>
          <w:t>十六、缝制机械零部件项目实施时间节点</w:t>
        </w:r>
        <w:r>
          <w:tab/>
        </w:r>
        <w:r>
          <w:fldChar w:fldCharType="begin"/>
        </w:r>
        <w:r>
          <w:instrText xml:space="preserve"> PAGEREF _Toc17965 \h </w:instrText>
        </w:r>
        <w:r>
          <w:fldChar w:fldCharType="separate"/>
        </w:r>
        <w:r>
          <w:t>76</w:t>
        </w:r>
        <w:r>
          <w:fldChar w:fldCharType="end"/>
        </w:r>
      </w:hyperlink>
    </w:p>
    <w:p>
      <w:pPr>
        <w:pStyle w:val="TOC2"/>
        <w:tabs>
          <w:tab w:val="right" w:leader="dot" w:pos="8306"/>
        </w:tabs>
      </w:pPr>
      <w:hyperlink w:anchor="_Toc508" w:history="1">
        <w:r>
          <w:rPr>
            <w:rFonts w:ascii="仿宋" w:eastAsia="仿宋" w:hAnsi="仿宋" w:cs="仿宋" w:hint="eastAsia"/>
            <w:lang w:eastAsia="zh-CN"/>
          </w:rPr>
          <w:t>(一)、缝制机械零部件项目启动阶段时间节点</w:t>
        </w:r>
        <w:r>
          <w:tab/>
        </w:r>
        <w:r>
          <w:fldChar w:fldCharType="begin"/>
        </w:r>
        <w:r>
          <w:instrText xml:space="preserve"> PAGEREF _Toc508 \h </w:instrText>
        </w:r>
        <w:r>
          <w:fldChar w:fldCharType="separate"/>
        </w:r>
        <w:r>
          <w:t>76</w:t>
        </w:r>
        <w:r>
          <w:fldChar w:fldCharType="end"/>
        </w:r>
      </w:hyperlink>
    </w:p>
    <w:p>
      <w:pPr>
        <w:pStyle w:val="TOC2"/>
        <w:tabs>
          <w:tab w:val="right" w:leader="dot" w:pos="8306"/>
        </w:tabs>
      </w:pPr>
      <w:hyperlink w:anchor="_Toc16378" w:history="1">
        <w:r>
          <w:rPr>
            <w:rFonts w:ascii="仿宋" w:eastAsia="仿宋" w:hAnsi="仿宋" w:cs="仿宋" w:hint="eastAsia"/>
            <w:lang w:eastAsia="zh-CN"/>
          </w:rPr>
          <w:t>(二)、缝制机械零部件项目执行阶段时间节点</w:t>
        </w:r>
        <w:r>
          <w:tab/>
        </w:r>
        <w:r>
          <w:fldChar w:fldCharType="begin"/>
        </w:r>
        <w:r>
          <w:instrText xml:space="preserve"> PAGEREF _Toc16378 \h </w:instrText>
        </w:r>
        <w:r>
          <w:fldChar w:fldCharType="separate"/>
        </w:r>
        <w:r>
          <w:t>77</w:t>
        </w:r>
        <w:r>
          <w:fldChar w:fldCharType="end"/>
        </w:r>
      </w:hyperlink>
    </w:p>
    <w:p>
      <w:pPr>
        <w:pStyle w:val="TOC2"/>
        <w:tabs>
          <w:tab w:val="right" w:leader="dot" w:pos="8306"/>
        </w:tabs>
      </w:pPr>
      <w:hyperlink w:anchor="_Toc18991" w:history="1">
        <w:r>
          <w:rPr>
            <w:rFonts w:ascii="仿宋" w:eastAsia="仿宋" w:hAnsi="仿宋" w:cs="仿宋" w:hint="eastAsia"/>
            <w:lang w:eastAsia="zh-CN"/>
          </w:rPr>
          <w:t>(三)、缝制机械零部件项目完成阶段时间节点</w:t>
        </w:r>
        <w:r>
          <w:tab/>
        </w:r>
        <w:r>
          <w:fldChar w:fldCharType="begin"/>
        </w:r>
        <w:r>
          <w:instrText xml:space="preserve"> PAGEREF _Toc18991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543"/>
      <w:r>
        <w:rPr>
          <w:rFonts w:ascii="仿宋" w:eastAsia="仿宋" w:hAnsi="仿宋" w:cs="仿宋" w:hint="eastAsia"/>
          <w:lang w:eastAsia="zh-CN"/>
        </w:rPr>
        <w:t>(一)、缝制机械零部件行业分析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行业一直以来都是市场的关注焦点。行业内的发展趋势、竞争态势以及潜在机会都对缝制机械零部件项目的推进产生深远的影响。通过深入研究行业的整体概貌，我们将更好地理解行业的核心特征，为缝制机械零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零部件行业，技术一直是推动创新和发展的关键因素。我们将对当前技术趋势进行详尽分析，包括但不限于人工智能、大数据应用、先进制造技术等。这有助于缝制机械零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缝制机械零部件项目成功的基础。我们将对主要竞争对手进行深入研究，包括其市场份额、产品特点、市场定位等。通过全面了解竞争对手的优势和劣势，缝制机械零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28"/>
      <w:r>
        <w:rPr>
          <w:rFonts w:ascii="仿宋" w:eastAsia="仿宋" w:hAnsi="仿宋" w:cs="仿宋" w:hint="eastAsia"/>
          <w:sz w:val="28"/>
          <w:lang w:eastAsia="zh-CN"/>
        </w:rPr>
        <w:t>(二)、缝制机械零部件市场分析预测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缝制机械零部件市场未来的增长趋势。这包括市场的整体规模、各细分领域的发展趋势等。缝制机械零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缝制机械零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缝制机械零部件项目实施过程中需要充分考虑的因素。我们将对市场风险进行全面评估，包括但不限于政策法规风险、市场竞争风险、技术变革风险等。通过对潜在风险的深入分析，缝制机械零部件项目可以制定相应的风险缓解策略，降低不确定性对缝制机械零部件项目的影响。</w:t>
      </w:r>
    </w:p>
    <w:p>
      <w:pPr>
        <w:pStyle w:val="Heading1"/>
        <w:ind w:firstLine="560" w:firstLineChars="200"/>
        <w:rPr>
          <w:rFonts w:ascii="仿宋" w:eastAsia="仿宋" w:hAnsi="仿宋" w:cs="仿宋" w:hint="eastAsia"/>
          <w:sz w:val="28"/>
          <w:lang w:eastAsia="zh-CN"/>
        </w:rPr>
      </w:pPr>
      <w:bookmarkStart w:id="5" w:name="_Toc9616"/>
      <w:r>
        <w:rPr>
          <w:rFonts w:ascii="仿宋" w:eastAsia="仿宋" w:hAnsi="仿宋" w:cs="仿宋" w:hint="eastAsia"/>
          <w:sz w:val="28"/>
          <w:lang w:eastAsia="zh-CN"/>
        </w:rPr>
        <w:t>二、缝制机械零部件项目可持续发展</w:t>
      </w:r>
      <w:bookmarkEnd w:id="5"/>
    </w:p>
    <w:p>
      <w:pPr>
        <w:pStyle w:val="Heading2"/>
        <w:rPr>
          <w:rFonts w:ascii="仿宋" w:eastAsia="仿宋" w:hAnsi="仿宋" w:cs="仿宋" w:hint="eastAsia"/>
          <w:lang w:eastAsia="zh-CN"/>
        </w:rPr>
      </w:pPr>
      <w:bookmarkStart w:id="6" w:name="_Toc1860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零部件项目中，缝制机械零部件项目团队着眼于未来，明确了可持续发展的战略方向。制定的具体可持续发展目标包括降低资源使用、采用环保技术、最大化社会效益等。这一步骤不仅有助于缝制机械零部件项目在环保和社会责任方面达到最高标准，也为未来提供了明确的指引，确保缝制机械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可持续实践的融入缝制机械零部件项目管理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缝制机械零部件项目管理周期。从缝制机械零部件项目规划开始，缝制机械零部件项目团队就考虑了环境和社会的因素。在执行阶段，缝制机械零部件项目团队积极推动绿色技术的应用，优化资源利用。此外，关注员工的社会责任，通过培训和沟通活动提高员工对可持续发展的认知，使他们能够在日常工作中践行可持续实践。这些举措不仅为缝制机械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52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扎根于缝制机械零部件项目的可持续发展理念，我们深信环保与社会责任是缝制机械零部件项目成功的关键支柱。在缝制机械零部件项目的每一步，我们都致力于通过创新和实践，履行对环境和社会的坚定责任。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团队通过引入先进的环保技术、建立高效的废物处理系统以及推动能源节约措施，积极履行环保责任。定期的环保监测和评估确保缝制机械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不仅致力于自身可持续发展，还注重对社会的回馈。通过支持社区缝制机械零部件项目、参与慈善事业、提供培训机会等方式，缝制机械零部件项目积极履行社会责任。与当地社区建立积极互动，关注员工的工作与生活平衡，以及员工的身心健康，是缝制机械零部件项目在社会责任层面的关键举措。这样的实践不仅增强了缝制机械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124"/>
      <w:r>
        <w:rPr>
          <w:rFonts w:ascii="仿宋" w:eastAsia="仿宋" w:hAnsi="仿宋" w:cs="仿宋" w:hint="eastAsia"/>
          <w:sz w:val="28"/>
          <w:lang w:eastAsia="zh-CN"/>
        </w:rPr>
        <w:t>三、缝制机械零部件项目概论</w:t>
      </w:r>
      <w:bookmarkEnd w:id="8"/>
    </w:p>
    <w:p>
      <w:pPr>
        <w:pStyle w:val="Heading2"/>
        <w:rPr>
          <w:rFonts w:ascii="仿宋" w:eastAsia="仿宋" w:hAnsi="仿宋" w:cs="仿宋" w:hint="eastAsia"/>
          <w:lang w:eastAsia="zh-CN"/>
        </w:rPr>
      </w:pPr>
      <w:bookmarkStart w:id="9" w:name="_Toc6634"/>
      <w:r>
        <w:rPr>
          <w:rFonts w:ascii="仿宋" w:eastAsia="仿宋" w:hAnsi="仿宋" w:cs="仿宋" w:hint="eastAsia"/>
          <w:lang w:eastAsia="zh-CN"/>
        </w:rPr>
        <w:t>(一)、缝制机械零部件项目概况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的起源追溯至对市场的深入洞察。市场的不断演变与变革为缝制机械零部件项目提供了难得的机遇。当前市场存在的需求缺口和变革的大环境共同构成了缝制机械零部件项目的背景。这个缝制机械零部件项目旨在充分利用市场机遇，填补行业中尚未满足的需求，为客户提供全新的解决方案。市场的变革和需求的增长使得这个缝制机械零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缝制机械零部件项目名称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正式命名为缝制机械零部件。这个名称不仅仅是一个标识，更代表了缝制机械零部件项目的核心理念和愿景。它蕴含着缝制机械零部件项目所要解决问题的关键字，具有强烈的表达和辨识度，为缝制机械零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缝制机械零部件项目目标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的核心目标是提供一种全新、高效的解决方案，满足客户日益增长的需求。缝制机械零部件项目追求的不仅仅是满足市场需求，更是在市场中获得卓越的竞争优势。通过不断提升产品或服务的质量和创新水平，缝制机械零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缝制机械零部件项目范围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全面涵盖了产品研发、制造、市场推广和售后服务，确保从产品设计到最终用户体验的全方位关注。这一全面的缝制机械零部件项目范围是为了确保缝制机械零部件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缝制机械零部件项目时间表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缝制机械零部件项目计划在未来18个月内完成，包括研发、测试、市场试点和正式推出等不同阶段。这个时间表的合理设计是为了确保缝制机械零部件项目各个阶段的顺利推进，以便按时交付高质量的成果。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缝制机械零部件项目预算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总预算估算为XX百万美元，主要分配在研发、市场推广、人员培训和运营等方面。这一充足的预算为缝制机械零部件项目提供了充足的资源，确保缝制机械零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缝制机械零部件项目风险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可能面临的风险包括市场接受度低、技术难题、竞争激烈等。缝制机械零部件项目团队已经制定了相应的风险应对计划，通过前瞻性的风险管理，确保缝制机械零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缝制机械零部件项目团队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缝制机械零部件项目汇聚了一支经验丰富、多领域专业素养的核心团队，确保缝制机械零部件项目在各个方面都能拥有高水平的执行力。团队的协同作战是缝制机械零部件项目成功的关键因素之一。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缝制机械零部件项目背景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缝制机械零部件项目的背景根植于市场对更高效、创新产品的渴望，同时也受到科技发展对行业格局的深刻改变的影响。这为缝制机械零部件项目提供了广阔的发展空间和市场需求。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缝制机械零部件项目现状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截至目前，缝制机械零部件项目已完成市场调研和技术验证，取得了初步的成功。这为缝制机械零部件项目在未来的发展奠定了坚实的基础，为更远大的目标打下了坚实的基石。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596"/>
      <w:r>
        <w:rPr>
          <w:rFonts w:ascii="仿宋" w:eastAsia="仿宋" w:hAnsi="仿宋" w:cs="仿宋" w:hint="eastAsia"/>
          <w:sz w:val="28"/>
          <w:lang w:eastAsia="zh-CN"/>
        </w:rPr>
        <w:t>(二)、缝制机械零部件项目目标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keyword》缝制机械零部件项目首要业务目标是在市场中占据有利地位，实现产品/服务的成功推广和销售。通过不断提升产品质量、创新性，缝制机械零部件项目追求成为行业中的领导者，赢得更多客户的青睐。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在科技迅速发展的时代，缝制机械零部件项目着眼于技术创新。通过持续的研发和技术升级，缝制机械零部件项目旨在推出更具创新性的产品或服务，以满足市场对新鲜、先进解决方案的需求。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为了建立可持续的客户关系，缝制机械零部件项目设定了客户满意度目标。通过提供卓越的产品质量和优质的客户服务，缝制机械零部件项目追求赢得客户的信任和忠诚度，确保他们的满意度达到行业领先水平。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缝制机械零部件项目注重社会责任和可持续发展。通过实施环保、社会责任缝制机械零部件项目，缝制机械零部件项目致力于在经济发展的同时保护环境，促进社会公平，实现可持续经营。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缝制机械零部件项目的团队是实现目标的核心驱动力。因此，缝制机械零部件项目设定了团队发展目标，包括提升团队成员的专业技能、培养领导力，以及搭建协同高效的团队工作氛围。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791"/>
      <w:r>
        <w:rPr>
          <w:rFonts w:ascii="仿宋" w:eastAsia="仿宋" w:hAnsi="仿宋" w:cs="仿宋" w:hint="eastAsia"/>
          <w:sz w:val="28"/>
          <w:lang w:eastAsia="zh-CN"/>
        </w:rPr>
        <w:t>(三)、缝制机械零部件项目提出的理由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缝制机械零部件项目提出的理由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的提出源于对市场机遇的深刻洞察。当前市场中存在的需求缺口和行业发展趋势表明，有巨大的商业机会等待被开发。通过准确捕捉市场机遇，缝制机械零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的理念基于对技术创新的信仰。通过持续的研发和技术投入，缝制机械零部件项目有望推出更具创新性的产品或服务。在科技飞速发展的当下，缝制机械零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的提出是为了增强企业的行业竞争力。通过提升产品或服务的质量和独特性，缝制机械零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响应了消费者需求的变化。随着社会和科技的不断发展，消费者对产品和服务的需求也在发生变化。通过深入了解并及时回应消费者的新需求，缝制机械零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的提出是企业战略发展规划的一部分。在面对日益激烈的市场竞争和不断变化的商业环境中，缝制机械零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的提出不仅仅是基于商业考量，还注重社会责任。通过推出环保、社会责任等方面的缝制机械零部件项目，缝制机械零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缝制机械零部件项目的提出反映了对利益相关者期望的关注。包括客户、员工、投资者等利益相关者在企业发展中都有着各自的期望，缝制机械零部件项目力求在满足这些期望的同时，取得更大的共赢。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907"/>
      <w:r>
        <w:rPr>
          <w:rFonts w:ascii="仿宋" w:eastAsia="仿宋" w:hAnsi="仿宋" w:cs="仿宋" w:hint="eastAsia"/>
          <w:sz w:val="28"/>
          <w:lang w:eastAsia="zh-CN"/>
        </w:rPr>
        <w:t>(四)、缝制机械零部件项目意义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在实施缝制机械零部件项目的过程中，我们不仅仅是在追逐商业成功，更是为企业和社会的多个层面创造了深远的意义。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的首要意义在于提升企业的市场竞争力。通过持续的创新和对产品质量的高标准要求，缝制机械零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缝制机械零部件项目的推进将促使行业技术水平的提升。通过引入先进技术和创新性解决方案，缝制机械零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缝制机械零部件项目不仅创造了大量就业机会，提高了就业水平，还注重社会责任和环保。通过参与社会公益事业和推动环保缝制机械零部件项目，缝制机械零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综合而言，缝制机械零部件项目意义重大，不仅推动了企业的发展，也为行业和社会的进步贡献了积极力量。这是一个全面而深刻的影响，将在未来产生可持续的正面效应。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083"/>
      <w:r>
        <w:rPr>
          <w:rFonts w:ascii="仿宋" w:eastAsia="仿宋" w:hAnsi="仿宋" w:cs="仿宋" w:hint="eastAsia"/>
          <w:sz w:val="28"/>
          <w:lang w:eastAsia="zh-CN"/>
        </w:rPr>
        <w:t>(五)、缝制机械零部件项目背景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在当今迅猛发展的商业环境中，缝制机械零部件项目的动因根植于对多方面因素的审慎考量。这个缝制机械零部件项目的提出并非孤立的决策，而是对企业所处背景深入思考的产物。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缝制机械零部件项目背后的首要原因。科技的迅速发展和全球市场的快速变化使得企业必须灵活应对。缝制机械零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竞争的激烈程度也是缝制机械零部件项目背景中不可忽视的一环。企业需要在激烈竞争中脱颖而出，为此，缝制机械零部件项目致力于打破常规，提供独特的价值主张，以吸引客户并确保市场份额的增长。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技术的迅速发展为企业带来了机遇与挑战。作为缝制机械零部件项目启动的背景之一，对新兴技术的应用将有助于提升企业的技术水平，使其在不断演进的商业环境中保持竞争优势。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此外，社会对企业责任的期望也在逐渐升高。缝制机械零部件项目充分融入了社会责任的理念，通过可持续经营和社会公益缝制机械零部件项目，企图为社会贡献一份力量，在商业成功的同时关注社会价值。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9888"/>
      <w:r>
        <w:rPr>
          <w:rFonts w:ascii="仿宋" w:eastAsia="仿宋" w:hAnsi="仿宋" w:cs="仿宋" w:hint="eastAsia"/>
          <w:sz w:val="28"/>
          <w:lang w:eastAsia="zh-CN"/>
        </w:rPr>
        <w:t>四、缝制机械零部件项目绩效评估</w:t>
      </w:r>
      <w:bookmarkEnd w:id="14"/>
    </w:p>
    <w:p>
      <w:pPr>
        <w:pStyle w:val="Heading2"/>
        <w:rPr>
          <w:rFonts w:ascii="仿宋" w:eastAsia="仿宋" w:hAnsi="仿宋" w:cs="仿宋" w:hint="eastAsia"/>
          <w:lang w:eastAsia="zh-CN"/>
        </w:rPr>
      </w:pPr>
      <w:bookmarkStart w:id="15" w:name="_Toc2005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零部件项目中，我们设计了一套全面的绩效评估指标，以确保缝制机械零部件项目的可控和成功交付。这些指标跨足缝制机械零部件项目目标、成本、进度和质量等多个维度，为我们提供了全面洞察缝制机械零部件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目标达成率是我们关注的首要指标。我们设定了明确的目标，并通过定期监测和评估，迅速发现并应对潜在的目标偏差。这为缝制机械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成本绩效是另一个核心关注点。通过实际成本与预算成本的对比分析，我们深入了解成本差异的原因，及时调整资源分配，保持缝制机械零部件项目在经济效益方面的合理水平。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进度作为关键的绩效指标之一，得到了精心的关注。我们制定了详细的缝制机械零部件项目进度计划，并设立了进度符合度指标，确保实际进度与计划进度保持一致。这使我们能够快速发现和解决潜在的进度问题，保持缝制机械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缝制机械零部件项目绩效的不可或缺的一环。我们引入了一系列的质量标准和客户满意度指标，以确保缝制机械零部件项目交付的成果在质量上达到或超越预期水平。通过持续监测这些指标，我们努力提升缝制机械零部件项目整体质量水平，为缝制机械零部件项目的成功交付提供有力保障。通过这些科学且全面的绩效评估，我们能够更好地引导缝制机械零部件项目的持续改进，确保缝制机械零部件项目目标的顺利达成。</w:t>
      </w:r>
    </w:p>
    <w:p>
      <w:pPr>
        <w:pStyle w:val="Heading2"/>
        <w:ind w:firstLine="560" w:firstLineChars="200"/>
        <w:rPr>
          <w:rFonts w:ascii="仿宋" w:eastAsia="仿宋" w:hAnsi="仿宋" w:cs="仿宋" w:hint="eastAsia"/>
          <w:sz w:val="28"/>
          <w:lang w:eastAsia="zh-CN"/>
        </w:rPr>
      </w:pPr>
      <w:bookmarkStart w:id="16" w:name="_Toc2896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绩效评估是缝制机械零部件项目中的关键环节，为确保缝制机械零部件项目达到预期目标，我们采用了多层次、多维度的绩效评估方法。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缝制机械零部件项目的战略目标对齐，确保每个决策和行动都与缝制机械零部件项目整体目标保持一致。团队会定期召开战略对齐会议，审视当前工作与缝制机械零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缝制机械零部件项目进度、质量、成本和风险等方面。这些指标通过数据收集和分析，为缝制机械零部件项目管理团队提供了客观的评估依据。例如，我们通过缝制机械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缝制机械零部件项目内部，还考虑了缝制机械零部件项目对外部环境的影响。我们定期进行干系人满意度调查，以了解各利益相关方对缝制机械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这种多层次、多角度的绩效评估方法，使得我们能够全面了解缝制机械零部件项目的运行状态，及时做出调整，确保缝制机械零部件项目在不断变化的环境中保持稳健前行。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626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为了确保缝制机械零部件项目的有效管理和不断优化，我们采用了精心设计的绩效评估周期。这个周期旨在实现灵活、实时和全面的评估，以适应缝制机械零部件项目执行中的各种挑战。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缝制机械零部件项目的不同需求，分为短期、中期和长期。短期评估关注每个迭代或工作周期，以及时发现和解决当前任务中的问题。中期评估涵盖几个迭代，深入了解整体缝制机械零部件项目的趋势和性能。长期评估则着眼于整个缝制机械零部件项目阶段，确保缝制机械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缝制机械零部件项目管理工具和协作平台，团队成员能够随时更新和分享缝制机械零部件项目数据。这种实时性的反馈机制使我们能够及时察觉潜在问题，快速调整，保持缝制机械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缝制机械零部件项目的决策制定密不可分。每个周期的缝制机械零部件项目回顾会议成为集体总结经验、识别问题深层次原因并找到创新解决方案的平台。这种定期的反思与调整机制使缝制机械零部件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https://d.book118.com/178004074033006030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D2B33"/>
    <w:rsid w:val="4FED2B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0407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2024-01-21T04:22:00Z</dcterms:created>
  <dcterms:modified xsi:type="dcterms:W3CDTF">2024-01-21T04:22:25Z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AC9482945FF04ED9A6EB33FD3EECD240_11</vt:lpwstr>
  </property>
  <property fmtid="{D5CDD505-2E9C-101B-9397-08002B2CF9AE}" pid="3" name="KSOProductBuildVer">
    <vt:lpwstr>2052-12.1.0.16120</vt:lpwstr>
  </property>
</Properties>
</file>