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新型膜材料及其装置项目计划设计方案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87" w:history="1">
        <w:r>
          <w:rPr>
            <w:rFonts w:ascii="仿宋" w:eastAsia="仿宋" w:hAnsi="仿宋" w:cs="仿宋" w:hint="eastAsia"/>
            <w:lang w:eastAsia="zh-CN"/>
          </w:rPr>
          <w:t>概论</w:t>
        </w:r>
        <w:r>
          <w:tab/>
        </w:r>
        <w:r>
          <w:fldChar w:fldCharType="begin"/>
        </w:r>
        <w:r>
          <w:instrText xml:space="preserve"> PAGEREF _Toc21587 \h </w:instrText>
        </w:r>
        <w:r>
          <w:fldChar w:fldCharType="separate"/>
        </w:r>
        <w:r>
          <w:t>3</w:t>
        </w:r>
        <w:r>
          <w:fldChar w:fldCharType="end"/>
        </w:r>
      </w:hyperlink>
    </w:p>
    <w:p>
      <w:pPr>
        <w:pStyle w:val="TOC1"/>
        <w:tabs>
          <w:tab w:val="right" w:leader="dot" w:pos="8306"/>
        </w:tabs>
      </w:pPr>
      <w:hyperlink w:anchor="_Toc7757" w:history="1">
        <w:r>
          <w:rPr>
            <w:rFonts w:ascii="仿宋" w:eastAsia="仿宋" w:hAnsi="仿宋" w:cs="仿宋" w:hint="eastAsia"/>
            <w:lang w:eastAsia="zh-CN"/>
          </w:rPr>
          <w:t>一、新型膜材料及其装置项目土建工程</w:t>
        </w:r>
        <w:r>
          <w:tab/>
        </w:r>
        <w:r>
          <w:fldChar w:fldCharType="begin"/>
        </w:r>
        <w:r>
          <w:instrText xml:space="preserve"> PAGEREF _Toc7757 \h </w:instrText>
        </w:r>
        <w:r>
          <w:fldChar w:fldCharType="separate"/>
        </w:r>
        <w:r>
          <w:t>3</w:t>
        </w:r>
        <w:r>
          <w:fldChar w:fldCharType="end"/>
        </w:r>
      </w:hyperlink>
    </w:p>
    <w:p>
      <w:pPr>
        <w:pStyle w:val="TOC2"/>
        <w:tabs>
          <w:tab w:val="right" w:leader="dot" w:pos="8306"/>
        </w:tabs>
      </w:pPr>
      <w:hyperlink w:anchor="_Toc30610" w:history="1">
        <w:r>
          <w:rPr>
            <w:rFonts w:ascii="仿宋" w:eastAsia="仿宋" w:hAnsi="仿宋" w:cs="仿宋" w:hint="eastAsia"/>
            <w:lang w:eastAsia="zh-CN"/>
          </w:rPr>
          <w:t>(一)、建筑工程设计原则</w:t>
        </w:r>
        <w:r>
          <w:tab/>
        </w:r>
        <w:r>
          <w:fldChar w:fldCharType="begin"/>
        </w:r>
        <w:r>
          <w:instrText xml:space="preserve"> PAGEREF _Toc30610 \h </w:instrText>
        </w:r>
        <w:r>
          <w:fldChar w:fldCharType="separate"/>
        </w:r>
        <w:r>
          <w:t>3</w:t>
        </w:r>
        <w:r>
          <w:fldChar w:fldCharType="end"/>
        </w:r>
      </w:hyperlink>
    </w:p>
    <w:p>
      <w:pPr>
        <w:pStyle w:val="TOC2"/>
        <w:tabs>
          <w:tab w:val="right" w:leader="dot" w:pos="8306"/>
        </w:tabs>
      </w:pPr>
      <w:hyperlink w:anchor="_Toc7001" w:history="1">
        <w:r>
          <w:rPr>
            <w:rFonts w:ascii="仿宋" w:eastAsia="仿宋" w:hAnsi="仿宋" w:cs="仿宋" w:hint="eastAsia"/>
            <w:lang w:eastAsia="zh-CN"/>
          </w:rPr>
          <w:t>(二)、土建工程设计年限及安全等级</w:t>
        </w:r>
        <w:r>
          <w:tab/>
        </w:r>
        <w:r>
          <w:fldChar w:fldCharType="begin"/>
        </w:r>
        <w:r>
          <w:instrText xml:space="preserve"> PAGEREF _Toc7001 \h </w:instrText>
        </w:r>
        <w:r>
          <w:fldChar w:fldCharType="separate"/>
        </w:r>
        <w:r>
          <w:t>4</w:t>
        </w:r>
        <w:r>
          <w:fldChar w:fldCharType="end"/>
        </w:r>
      </w:hyperlink>
    </w:p>
    <w:p>
      <w:pPr>
        <w:pStyle w:val="TOC2"/>
        <w:tabs>
          <w:tab w:val="right" w:leader="dot" w:pos="8306"/>
        </w:tabs>
      </w:pPr>
      <w:hyperlink w:anchor="_Toc25012" w:history="1">
        <w:r>
          <w:rPr>
            <w:rFonts w:ascii="仿宋" w:eastAsia="仿宋" w:hAnsi="仿宋" w:cs="仿宋" w:hint="eastAsia"/>
            <w:lang w:eastAsia="zh-CN"/>
          </w:rPr>
          <w:t>(三)、建筑工程设计总体要求</w:t>
        </w:r>
        <w:r>
          <w:tab/>
        </w:r>
        <w:r>
          <w:fldChar w:fldCharType="begin"/>
        </w:r>
        <w:r>
          <w:instrText xml:space="preserve"> PAGEREF _Toc25012 \h </w:instrText>
        </w:r>
        <w:r>
          <w:fldChar w:fldCharType="separate"/>
        </w:r>
        <w:r>
          <w:t>5</w:t>
        </w:r>
        <w:r>
          <w:fldChar w:fldCharType="end"/>
        </w:r>
      </w:hyperlink>
    </w:p>
    <w:p>
      <w:pPr>
        <w:pStyle w:val="TOC2"/>
        <w:tabs>
          <w:tab w:val="right" w:leader="dot" w:pos="8306"/>
        </w:tabs>
      </w:pPr>
      <w:hyperlink w:anchor="_Toc30787" w:history="1">
        <w:r>
          <w:rPr>
            <w:rFonts w:ascii="仿宋" w:eastAsia="仿宋" w:hAnsi="仿宋" w:cs="仿宋" w:hint="eastAsia"/>
            <w:lang w:eastAsia="zh-CN"/>
          </w:rPr>
          <w:t>(四)、土建工程建设指标</w:t>
        </w:r>
        <w:r>
          <w:tab/>
        </w:r>
        <w:r>
          <w:fldChar w:fldCharType="begin"/>
        </w:r>
        <w:r>
          <w:instrText xml:space="preserve"> PAGEREF _Toc30787 \h </w:instrText>
        </w:r>
        <w:r>
          <w:fldChar w:fldCharType="separate"/>
        </w:r>
        <w:r>
          <w:t>6</w:t>
        </w:r>
        <w:r>
          <w:fldChar w:fldCharType="end"/>
        </w:r>
      </w:hyperlink>
    </w:p>
    <w:p>
      <w:pPr>
        <w:pStyle w:val="TOC1"/>
        <w:tabs>
          <w:tab w:val="right" w:leader="dot" w:pos="8306"/>
        </w:tabs>
      </w:pPr>
      <w:hyperlink w:anchor="_Toc15269" w:history="1">
        <w:r>
          <w:rPr>
            <w:rFonts w:ascii="仿宋" w:eastAsia="仿宋" w:hAnsi="仿宋" w:cs="仿宋" w:hint="eastAsia"/>
            <w:lang w:eastAsia="zh-CN"/>
          </w:rPr>
          <w:t>二、新型膜材料及其装置项目危机管理</w:t>
        </w:r>
        <w:r>
          <w:tab/>
        </w:r>
        <w:r>
          <w:fldChar w:fldCharType="begin"/>
        </w:r>
        <w:r>
          <w:instrText xml:space="preserve"> PAGEREF _Toc15269 \h </w:instrText>
        </w:r>
        <w:r>
          <w:fldChar w:fldCharType="separate"/>
        </w:r>
        <w:r>
          <w:t>6</w:t>
        </w:r>
        <w:r>
          <w:fldChar w:fldCharType="end"/>
        </w:r>
      </w:hyperlink>
    </w:p>
    <w:p>
      <w:pPr>
        <w:pStyle w:val="TOC2"/>
        <w:tabs>
          <w:tab w:val="right" w:leader="dot" w:pos="8306"/>
        </w:tabs>
      </w:pPr>
      <w:hyperlink w:anchor="_Toc20608" w:history="1">
        <w:r>
          <w:rPr>
            <w:rFonts w:ascii="仿宋" w:eastAsia="仿宋" w:hAnsi="仿宋" w:cs="仿宋" w:hint="eastAsia"/>
            <w:lang w:eastAsia="zh-CN"/>
          </w:rPr>
          <w:t>(一)、危机预警与识别</w:t>
        </w:r>
        <w:r>
          <w:tab/>
        </w:r>
        <w:r>
          <w:fldChar w:fldCharType="begin"/>
        </w:r>
        <w:r>
          <w:instrText xml:space="preserve"> PAGEREF _Toc20608 \h </w:instrText>
        </w:r>
        <w:r>
          <w:fldChar w:fldCharType="separate"/>
        </w:r>
        <w:r>
          <w:t>6</w:t>
        </w:r>
        <w:r>
          <w:fldChar w:fldCharType="end"/>
        </w:r>
      </w:hyperlink>
    </w:p>
    <w:p>
      <w:pPr>
        <w:pStyle w:val="TOC2"/>
        <w:tabs>
          <w:tab w:val="right" w:leader="dot" w:pos="8306"/>
        </w:tabs>
      </w:pPr>
      <w:hyperlink w:anchor="_Toc22616" w:history="1">
        <w:r>
          <w:rPr>
            <w:rFonts w:ascii="仿宋" w:eastAsia="仿宋" w:hAnsi="仿宋" w:cs="仿宋" w:hint="eastAsia"/>
            <w:lang w:eastAsia="zh-CN"/>
          </w:rPr>
          <w:t>(二)、危机应对与恢复</w:t>
        </w:r>
        <w:r>
          <w:tab/>
        </w:r>
        <w:r>
          <w:fldChar w:fldCharType="begin"/>
        </w:r>
        <w:r>
          <w:instrText xml:space="preserve"> PAGEREF _Toc22616 \h </w:instrText>
        </w:r>
        <w:r>
          <w:fldChar w:fldCharType="separate"/>
        </w:r>
        <w:r>
          <w:t>7</w:t>
        </w:r>
        <w:r>
          <w:fldChar w:fldCharType="end"/>
        </w:r>
      </w:hyperlink>
    </w:p>
    <w:p>
      <w:pPr>
        <w:pStyle w:val="TOC1"/>
        <w:tabs>
          <w:tab w:val="right" w:leader="dot" w:pos="8306"/>
        </w:tabs>
      </w:pPr>
      <w:hyperlink w:anchor="_Toc836" w:history="1">
        <w:r>
          <w:rPr>
            <w:rFonts w:ascii="仿宋" w:eastAsia="仿宋" w:hAnsi="仿宋" w:cs="仿宋" w:hint="eastAsia"/>
            <w:lang w:eastAsia="zh-CN"/>
          </w:rPr>
          <w:t>三、新型膜材料及其装置项目建设背景及必要性分析</w:t>
        </w:r>
        <w:r>
          <w:tab/>
        </w:r>
        <w:r>
          <w:fldChar w:fldCharType="begin"/>
        </w:r>
        <w:r>
          <w:instrText xml:space="preserve"> PAGEREF _Toc836 \h </w:instrText>
        </w:r>
        <w:r>
          <w:fldChar w:fldCharType="separate"/>
        </w:r>
        <w:r>
          <w:t>9</w:t>
        </w:r>
        <w:r>
          <w:fldChar w:fldCharType="end"/>
        </w:r>
      </w:hyperlink>
    </w:p>
    <w:p>
      <w:pPr>
        <w:pStyle w:val="TOC2"/>
        <w:tabs>
          <w:tab w:val="right" w:leader="dot" w:pos="8306"/>
        </w:tabs>
      </w:pPr>
      <w:hyperlink w:anchor="_Toc14871" w:history="1">
        <w:r>
          <w:rPr>
            <w:rFonts w:ascii="仿宋" w:eastAsia="仿宋" w:hAnsi="仿宋" w:cs="仿宋" w:hint="eastAsia"/>
            <w:lang w:eastAsia="zh-CN"/>
          </w:rPr>
          <w:t>(一)、新型膜材料及其装置项目背景分析</w:t>
        </w:r>
        <w:r>
          <w:tab/>
        </w:r>
        <w:r>
          <w:fldChar w:fldCharType="begin"/>
        </w:r>
        <w:r>
          <w:instrText xml:space="preserve"> PAGEREF _Toc14871 \h </w:instrText>
        </w:r>
        <w:r>
          <w:fldChar w:fldCharType="separate"/>
        </w:r>
        <w:r>
          <w:t>9</w:t>
        </w:r>
        <w:r>
          <w:fldChar w:fldCharType="end"/>
        </w:r>
      </w:hyperlink>
    </w:p>
    <w:p>
      <w:pPr>
        <w:pStyle w:val="TOC2"/>
        <w:tabs>
          <w:tab w:val="right" w:leader="dot" w:pos="8306"/>
        </w:tabs>
      </w:pPr>
      <w:hyperlink w:anchor="_Toc12809" w:history="1">
        <w:r>
          <w:rPr>
            <w:rFonts w:ascii="仿宋" w:eastAsia="仿宋" w:hAnsi="仿宋" w:cs="仿宋" w:hint="eastAsia"/>
            <w:lang w:eastAsia="zh-CN"/>
          </w:rPr>
          <w:t>(二)、新型膜材料及其装置项目建设必要性分析</w:t>
        </w:r>
        <w:r>
          <w:tab/>
        </w:r>
        <w:r>
          <w:fldChar w:fldCharType="begin"/>
        </w:r>
        <w:r>
          <w:instrText xml:space="preserve"> PAGEREF _Toc12809 \h </w:instrText>
        </w:r>
        <w:r>
          <w:fldChar w:fldCharType="separate"/>
        </w:r>
        <w:r>
          <w:t>11</w:t>
        </w:r>
        <w:r>
          <w:fldChar w:fldCharType="end"/>
        </w:r>
      </w:hyperlink>
    </w:p>
    <w:p>
      <w:pPr>
        <w:pStyle w:val="TOC1"/>
        <w:tabs>
          <w:tab w:val="right" w:leader="dot" w:pos="8306"/>
        </w:tabs>
      </w:pPr>
      <w:hyperlink w:anchor="_Toc27491" w:history="1">
        <w:r>
          <w:rPr>
            <w:rFonts w:ascii="仿宋" w:eastAsia="仿宋" w:hAnsi="仿宋" w:cs="仿宋" w:hint="eastAsia"/>
            <w:lang w:eastAsia="zh-CN"/>
          </w:rPr>
          <w:t>四、新型膜材料及其装置项目概论</w:t>
        </w:r>
        <w:r>
          <w:tab/>
        </w:r>
        <w:r>
          <w:fldChar w:fldCharType="begin"/>
        </w:r>
        <w:r>
          <w:instrText xml:space="preserve"> PAGEREF _Toc27491 \h </w:instrText>
        </w:r>
        <w:r>
          <w:fldChar w:fldCharType="separate"/>
        </w:r>
        <w:r>
          <w:t>12</w:t>
        </w:r>
        <w:r>
          <w:fldChar w:fldCharType="end"/>
        </w:r>
      </w:hyperlink>
    </w:p>
    <w:p>
      <w:pPr>
        <w:pStyle w:val="TOC2"/>
        <w:tabs>
          <w:tab w:val="right" w:leader="dot" w:pos="8306"/>
        </w:tabs>
      </w:pPr>
      <w:hyperlink w:anchor="_Toc14455" w:history="1">
        <w:r>
          <w:rPr>
            <w:rFonts w:ascii="仿宋" w:eastAsia="仿宋" w:hAnsi="仿宋" w:cs="仿宋" w:hint="eastAsia"/>
            <w:lang w:eastAsia="zh-CN"/>
          </w:rPr>
          <w:t>(一)、新型膜材料及其装置项目概况</w:t>
        </w:r>
        <w:r>
          <w:tab/>
        </w:r>
        <w:r>
          <w:fldChar w:fldCharType="begin"/>
        </w:r>
        <w:r>
          <w:instrText xml:space="preserve"> PAGEREF _Toc14455 \h </w:instrText>
        </w:r>
        <w:r>
          <w:fldChar w:fldCharType="separate"/>
        </w:r>
        <w:r>
          <w:t>12</w:t>
        </w:r>
        <w:r>
          <w:fldChar w:fldCharType="end"/>
        </w:r>
      </w:hyperlink>
    </w:p>
    <w:p>
      <w:pPr>
        <w:pStyle w:val="TOC2"/>
        <w:tabs>
          <w:tab w:val="right" w:leader="dot" w:pos="8306"/>
        </w:tabs>
      </w:pPr>
      <w:hyperlink w:anchor="_Toc4038" w:history="1">
        <w:r>
          <w:rPr>
            <w:rFonts w:ascii="仿宋" w:eastAsia="仿宋" w:hAnsi="仿宋" w:cs="仿宋" w:hint="eastAsia"/>
            <w:lang w:eastAsia="zh-CN"/>
          </w:rPr>
          <w:t>(二)、新型膜材料及其装置项目目标</w:t>
        </w:r>
        <w:r>
          <w:tab/>
        </w:r>
        <w:r>
          <w:fldChar w:fldCharType="begin"/>
        </w:r>
        <w:r>
          <w:instrText xml:space="preserve"> PAGEREF _Toc4038 \h </w:instrText>
        </w:r>
        <w:r>
          <w:fldChar w:fldCharType="separate"/>
        </w:r>
        <w:r>
          <w:t>15</w:t>
        </w:r>
        <w:r>
          <w:fldChar w:fldCharType="end"/>
        </w:r>
      </w:hyperlink>
    </w:p>
    <w:p>
      <w:pPr>
        <w:pStyle w:val="TOC2"/>
        <w:tabs>
          <w:tab w:val="right" w:leader="dot" w:pos="8306"/>
        </w:tabs>
      </w:pPr>
      <w:hyperlink w:anchor="_Toc4199" w:history="1">
        <w:r>
          <w:rPr>
            <w:rFonts w:ascii="仿宋" w:eastAsia="仿宋" w:hAnsi="仿宋" w:cs="仿宋" w:hint="eastAsia"/>
            <w:lang w:eastAsia="zh-CN"/>
          </w:rPr>
          <w:t>(三)、新型膜材料及其装置项目提出的理由</w:t>
        </w:r>
        <w:r>
          <w:tab/>
        </w:r>
        <w:r>
          <w:fldChar w:fldCharType="begin"/>
        </w:r>
        <w:r>
          <w:instrText xml:space="preserve"> PAGEREF _Toc4199 \h </w:instrText>
        </w:r>
        <w:r>
          <w:fldChar w:fldCharType="separate"/>
        </w:r>
        <w:r>
          <w:t>15</w:t>
        </w:r>
        <w:r>
          <w:fldChar w:fldCharType="end"/>
        </w:r>
      </w:hyperlink>
    </w:p>
    <w:p>
      <w:pPr>
        <w:pStyle w:val="TOC2"/>
        <w:tabs>
          <w:tab w:val="right" w:leader="dot" w:pos="8306"/>
        </w:tabs>
      </w:pPr>
      <w:hyperlink w:anchor="_Toc29767" w:history="1">
        <w:r>
          <w:rPr>
            <w:rFonts w:ascii="仿宋" w:eastAsia="仿宋" w:hAnsi="仿宋" w:cs="仿宋" w:hint="eastAsia"/>
            <w:lang w:eastAsia="zh-CN"/>
          </w:rPr>
          <w:t>(四)、新型膜材料及其装置项目意义</w:t>
        </w:r>
        <w:r>
          <w:tab/>
        </w:r>
        <w:r>
          <w:fldChar w:fldCharType="begin"/>
        </w:r>
        <w:r>
          <w:instrText xml:space="preserve"> PAGEREF _Toc29767 \h </w:instrText>
        </w:r>
        <w:r>
          <w:fldChar w:fldCharType="separate"/>
        </w:r>
        <w:r>
          <w:t>17</w:t>
        </w:r>
        <w:r>
          <w:fldChar w:fldCharType="end"/>
        </w:r>
      </w:hyperlink>
    </w:p>
    <w:p>
      <w:pPr>
        <w:pStyle w:val="TOC2"/>
        <w:tabs>
          <w:tab w:val="right" w:leader="dot" w:pos="8306"/>
        </w:tabs>
      </w:pPr>
      <w:hyperlink w:anchor="_Toc27410" w:history="1">
        <w:r>
          <w:rPr>
            <w:rFonts w:ascii="仿宋" w:eastAsia="仿宋" w:hAnsi="仿宋" w:cs="仿宋" w:hint="eastAsia"/>
            <w:lang w:eastAsia="zh-CN"/>
          </w:rPr>
          <w:t>(五)、新型膜材料及其装置项目背景</w:t>
        </w:r>
        <w:r>
          <w:tab/>
        </w:r>
        <w:r>
          <w:fldChar w:fldCharType="begin"/>
        </w:r>
        <w:r>
          <w:instrText xml:space="preserve"> PAGEREF _Toc27410 \h </w:instrText>
        </w:r>
        <w:r>
          <w:fldChar w:fldCharType="separate"/>
        </w:r>
        <w:r>
          <w:t>18</w:t>
        </w:r>
        <w:r>
          <w:fldChar w:fldCharType="end"/>
        </w:r>
      </w:hyperlink>
    </w:p>
    <w:p>
      <w:pPr>
        <w:pStyle w:val="TOC1"/>
        <w:tabs>
          <w:tab w:val="right" w:leader="dot" w:pos="8306"/>
        </w:tabs>
      </w:pPr>
      <w:hyperlink w:anchor="_Toc25691" w:history="1">
        <w:r>
          <w:rPr>
            <w:rFonts w:ascii="仿宋" w:eastAsia="仿宋" w:hAnsi="仿宋" w:cs="仿宋" w:hint="eastAsia"/>
            <w:lang w:eastAsia="zh-CN"/>
          </w:rPr>
          <w:t>五、新型膜材料及其装置项目建设单位说明</w:t>
        </w:r>
        <w:r>
          <w:tab/>
        </w:r>
        <w:r>
          <w:fldChar w:fldCharType="begin"/>
        </w:r>
        <w:r>
          <w:instrText xml:space="preserve"> PAGEREF _Toc25691 \h </w:instrText>
        </w:r>
        <w:r>
          <w:fldChar w:fldCharType="separate"/>
        </w:r>
        <w:r>
          <w:t>19</w:t>
        </w:r>
        <w:r>
          <w:fldChar w:fldCharType="end"/>
        </w:r>
      </w:hyperlink>
    </w:p>
    <w:p>
      <w:pPr>
        <w:pStyle w:val="TOC2"/>
        <w:tabs>
          <w:tab w:val="right" w:leader="dot" w:pos="8306"/>
        </w:tabs>
      </w:pPr>
      <w:hyperlink w:anchor="_Toc20658" w:history="1">
        <w:r>
          <w:rPr>
            <w:rFonts w:ascii="仿宋" w:eastAsia="仿宋" w:hAnsi="仿宋" w:cs="仿宋" w:hint="eastAsia"/>
            <w:lang w:eastAsia="zh-CN"/>
          </w:rPr>
          <w:t>(一)、新型膜材料及其装置项目承办单位基本情况</w:t>
        </w:r>
        <w:r>
          <w:tab/>
        </w:r>
        <w:r>
          <w:fldChar w:fldCharType="begin"/>
        </w:r>
        <w:r>
          <w:instrText xml:space="preserve"> PAGEREF _Toc20658 \h </w:instrText>
        </w:r>
        <w:r>
          <w:fldChar w:fldCharType="separate"/>
        </w:r>
        <w:r>
          <w:t>19</w:t>
        </w:r>
        <w:r>
          <w:fldChar w:fldCharType="end"/>
        </w:r>
      </w:hyperlink>
    </w:p>
    <w:p>
      <w:pPr>
        <w:pStyle w:val="TOC2"/>
        <w:tabs>
          <w:tab w:val="right" w:leader="dot" w:pos="8306"/>
        </w:tabs>
      </w:pPr>
      <w:hyperlink w:anchor="_Toc28554" w:history="1">
        <w:r>
          <w:rPr>
            <w:rFonts w:ascii="仿宋" w:eastAsia="仿宋" w:hAnsi="仿宋" w:cs="仿宋" w:hint="eastAsia"/>
            <w:lang w:eastAsia="zh-CN"/>
          </w:rPr>
          <w:t>(二)、公司经济效益分析</w:t>
        </w:r>
        <w:r>
          <w:tab/>
        </w:r>
        <w:r>
          <w:fldChar w:fldCharType="begin"/>
        </w:r>
        <w:r>
          <w:instrText xml:space="preserve"> PAGEREF _Toc28554 \h </w:instrText>
        </w:r>
        <w:r>
          <w:fldChar w:fldCharType="separate"/>
        </w:r>
        <w:r>
          <w:t>20</w:t>
        </w:r>
        <w:r>
          <w:fldChar w:fldCharType="end"/>
        </w:r>
      </w:hyperlink>
    </w:p>
    <w:p>
      <w:pPr>
        <w:pStyle w:val="TOC1"/>
        <w:tabs>
          <w:tab w:val="right" w:leader="dot" w:pos="8306"/>
        </w:tabs>
      </w:pPr>
      <w:hyperlink w:anchor="_Toc25110" w:history="1">
        <w:r>
          <w:rPr>
            <w:rFonts w:ascii="仿宋" w:eastAsia="仿宋" w:hAnsi="仿宋" w:cs="仿宋" w:hint="eastAsia"/>
            <w:lang w:eastAsia="zh-CN"/>
          </w:rPr>
          <w:t>六、工艺说明</w:t>
        </w:r>
        <w:r>
          <w:tab/>
        </w:r>
        <w:r>
          <w:fldChar w:fldCharType="begin"/>
        </w:r>
        <w:r>
          <w:instrText xml:space="preserve"> PAGEREF _Toc25110 \h </w:instrText>
        </w:r>
        <w:r>
          <w:fldChar w:fldCharType="separate"/>
        </w:r>
        <w:r>
          <w:t>21</w:t>
        </w:r>
        <w:r>
          <w:fldChar w:fldCharType="end"/>
        </w:r>
      </w:hyperlink>
    </w:p>
    <w:p>
      <w:pPr>
        <w:pStyle w:val="TOC2"/>
        <w:tabs>
          <w:tab w:val="right" w:leader="dot" w:pos="8306"/>
        </w:tabs>
      </w:pPr>
      <w:hyperlink w:anchor="_Toc27945" w:history="1">
        <w:r>
          <w:rPr>
            <w:rFonts w:ascii="仿宋" w:eastAsia="仿宋" w:hAnsi="仿宋" w:cs="仿宋" w:hint="eastAsia"/>
            <w:lang w:eastAsia="zh-CN"/>
          </w:rPr>
          <w:t>(一)、技术管理特点</w:t>
        </w:r>
        <w:r>
          <w:tab/>
        </w:r>
        <w:r>
          <w:fldChar w:fldCharType="begin"/>
        </w:r>
        <w:r>
          <w:instrText xml:space="preserve"> PAGEREF _Toc27945 \h </w:instrText>
        </w:r>
        <w:r>
          <w:fldChar w:fldCharType="separate"/>
        </w:r>
        <w:r>
          <w:t>21</w:t>
        </w:r>
        <w:r>
          <w:fldChar w:fldCharType="end"/>
        </w:r>
      </w:hyperlink>
    </w:p>
    <w:p>
      <w:pPr>
        <w:pStyle w:val="TOC2"/>
        <w:tabs>
          <w:tab w:val="right" w:leader="dot" w:pos="8306"/>
        </w:tabs>
      </w:pPr>
      <w:hyperlink w:anchor="_Toc29693" w:history="1">
        <w:r>
          <w:rPr>
            <w:rFonts w:ascii="仿宋" w:eastAsia="仿宋" w:hAnsi="仿宋" w:cs="仿宋" w:hint="eastAsia"/>
            <w:lang w:eastAsia="zh-CN"/>
          </w:rPr>
          <w:t>(二)、新型膜材料及其装置项目工艺技术设计方案</w:t>
        </w:r>
        <w:r>
          <w:tab/>
        </w:r>
        <w:r>
          <w:fldChar w:fldCharType="begin"/>
        </w:r>
        <w:r>
          <w:instrText xml:space="preserve"> PAGEREF _Toc29693 \h </w:instrText>
        </w:r>
        <w:r>
          <w:fldChar w:fldCharType="separate"/>
        </w:r>
        <w:r>
          <w:t>22</w:t>
        </w:r>
        <w:r>
          <w:fldChar w:fldCharType="end"/>
        </w:r>
      </w:hyperlink>
    </w:p>
    <w:p>
      <w:pPr>
        <w:pStyle w:val="TOC2"/>
        <w:tabs>
          <w:tab w:val="right" w:leader="dot" w:pos="8306"/>
        </w:tabs>
      </w:pPr>
      <w:hyperlink w:anchor="_Toc14026" w:history="1">
        <w:r>
          <w:rPr>
            <w:rFonts w:ascii="仿宋" w:eastAsia="仿宋" w:hAnsi="仿宋" w:cs="仿宋" w:hint="eastAsia"/>
            <w:lang w:eastAsia="zh-CN"/>
          </w:rPr>
          <w:t>(三)、设备选型方案</w:t>
        </w:r>
        <w:r>
          <w:tab/>
        </w:r>
        <w:r>
          <w:fldChar w:fldCharType="begin"/>
        </w:r>
        <w:r>
          <w:instrText xml:space="preserve"> PAGEREF _Toc14026 \h </w:instrText>
        </w:r>
        <w:r>
          <w:fldChar w:fldCharType="separate"/>
        </w:r>
        <w:r>
          <w:t>23</w:t>
        </w:r>
        <w:r>
          <w:fldChar w:fldCharType="end"/>
        </w:r>
      </w:hyperlink>
    </w:p>
    <w:p>
      <w:pPr>
        <w:pStyle w:val="TOC1"/>
        <w:tabs>
          <w:tab w:val="right" w:leader="dot" w:pos="8306"/>
        </w:tabs>
      </w:pPr>
      <w:hyperlink w:anchor="_Toc14906" w:history="1">
        <w:r>
          <w:rPr>
            <w:rFonts w:ascii="仿宋" w:eastAsia="仿宋" w:hAnsi="仿宋" w:cs="仿宋" w:hint="eastAsia"/>
            <w:lang w:eastAsia="zh-CN"/>
          </w:rPr>
          <w:t>七、新型膜材料及其装置项目财务管理</w:t>
        </w:r>
        <w:r>
          <w:tab/>
        </w:r>
        <w:r>
          <w:fldChar w:fldCharType="begin"/>
        </w:r>
        <w:r>
          <w:instrText xml:space="preserve"> PAGEREF _Toc14906 \h </w:instrText>
        </w:r>
        <w:r>
          <w:fldChar w:fldCharType="separate"/>
        </w:r>
        <w:r>
          <w:t>25</w:t>
        </w:r>
        <w:r>
          <w:fldChar w:fldCharType="end"/>
        </w:r>
      </w:hyperlink>
    </w:p>
    <w:p>
      <w:pPr>
        <w:pStyle w:val="TOC2"/>
        <w:tabs>
          <w:tab w:val="right" w:leader="dot" w:pos="8306"/>
        </w:tabs>
      </w:pPr>
      <w:hyperlink w:anchor="_Toc5976" w:history="1">
        <w:r>
          <w:rPr>
            <w:rFonts w:ascii="仿宋" w:eastAsia="仿宋" w:hAnsi="仿宋" w:cs="仿宋" w:hint="eastAsia"/>
            <w:lang w:eastAsia="zh-CN"/>
          </w:rPr>
          <w:t>(一)、资金需求大</w:t>
        </w:r>
        <w:r>
          <w:tab/>
        </w:r>
        <w:r>
          <w:fldChar w:fldCharType="begin"/>
        </w:r>
        <w:r>
          <w:instrText xml:space="preserve"> PAGEREF _Toc5976 \h </w:instrText>
        </w:r>
        <w:r>
          <w:fldChar w:fldCharType="separate"/>
        </w:r>
        <w:r>
          <w:t>25</w:t>
        </w:r>
        <w:r>
          <w:fldChar w:fldCharType="end"/>
        </w:r>
      </w:hyperlink>
    </w:p>
    <w:p>
      <w:pPr>
        <w:pStyle w:val="TOC2"/>
        <w:tabs>
          <w:tab w:val="right" w:leader="dot" w:pos="8306"/>
        </w:tabs>
      </w:pPr>
      <w:hyperlink w:anchor="_Toc10468" w:history="1">
        <w:r>
          <w:rPr>
            <w:rFonts w:ascii="仿宋" w:eastAsia="仿宋" w:hAnsi="仿宋" w:cs="仿宋" w:hint="eastAsia"/>
            <w:lang w:eastAsia="zh-CN"/>
          </w:rPr>
          <w:t>(二)、研发周期长</w:t>
        </w:r>
        <w:r>
          <w:tab/>
        </w:r>
        <w:r>
          <w:fldChar w:fldCharType="begin"/>
        </w:r>
        <w:r>
          <w:instrText xml:space="preserve"> PAGEREF _Toc10468 \h </w:instrText>
        </w:r>
        <w:r>
          <w:fldChar w:fldCharType="separate"/>
        </w:r>
        <w:r>
          <w:t>26</w:t>
        </w:r>
        <w:r>
          <w:fldChar w:fldCharType="end"/>
        </w:r>
      </w:hyperlink>
    </w:p>
    <w:p>
      <w:pPr>
        <w:pStyle w:val="TOC2"/>
        <w:tabs>
          <w:tab w:val="right" w:leader="dot" w:pos="8306"/>
        </w:tabs>
      </w:pPr>
      <w:hyperlink w:anchor="_Toc7166" w:history="1">
        <w:r>
          <w:rPr>
            <w:rFonts w:ascii="仿宋" w:eastAsia="仿宋" w:hAnsi="仿宋" w:cs="仿宋" w:hint="eastAsia"/>
            <w:lang w:eastAsia="zh-CN"/>
          </w:rPr>
          <w:t>(三)、市场风险大</w:t>
        </w:r>
        <w:r>
          <w:tab/>
        </w:r>
        <w:r>
          <w:fldChar w:fldCharType="begin"/>
        </w:r>
        <w:r>
          <w:instrText xml:space="preserve"> PAGEREF _Toc7166 \h </w:instrText>
        </w:r>
        <w:r>
          <w:fldChar w:fldCharType="separate"/>
        </w:r>
        <w:r>
          <w:t>27</w:t>
        </w:r>
        <w:r>
          <w:fldChar w:fldCharType="end"/>
        </w:r>
      </w:hyperlink>
    </w:p>
    <w:p>
      <w:pPr>
        <w:pStyle w:val="TOC2"/>
        <w:tabs>
          <w:tab w:val="right" w:leader="dot" w:pos="8306"/>
        </w:tabs>
      </w:pPr>
      <w:hyperlink w:anchor="_Toc9252" w:history="1">
        <w:r>
          <w:rPr>
            <w:rFonts w:ascii="仿宋" w:eastAsia="仿宋" w:hAnsi="仿宋" w:cs="仿宋" w:hint="eastAsia"/>
            <w:lang w:eastAsia="zh-CN"/>
          </w:rPr>
          <w:t>(四)、利润率高</w:t>
        </w:r>
        <w:r>
          <w:tab/>
        </w:r>
        <w:r>
          <w:fldChar w:fldCharType="begin"/>
        </w:r>
        <w:r>
          <w:instrText xml:space="preserve"> PAGEREF _Toc9252 \h </w:instrText>
        </w:r>
        <w:r>
          <w:fldChar w:fldCharType="separate"/>
        </w:r>
        <w:r>
          <w:t>30</w:t>
        </w:r>
        <w:r>
          <w:fldChar w:fldCharType="end"/>
        </w:r>
      </w:hyperlink>
    </w:p>
    <w:p>
      <w:pPr>
        <w:pStyle w:val="TOC1"/>
        <w:tabs>
          <w:tab w:val="right" w:leader="dot" w:pos="8306"/>
        </w:tabs>
      </w:pPr>
      <w:hyperlink w:anchor="_Toc7490" w:history="1">
        <w:r>
          <w:rPr>
            <w:rFonts w:ascii="仿宋" w:eastAsia="仿宋" w:hAnsi="仿宋" w:cs="仿宋" w:hint="eastAsia"/>
            <w:lang w:eastAsia="zh-CN"/>
          </w:rPr>
          <w:t>八、新型膜材料及其装置项目社会影响</w:t>
        </w:r>
        <w:r>
          <w:tab/>
        </w:r>
        <w:r>
          <w:fldChar w:fldCharType="begin"/>
        </w:r>
        <w:r>
          <w:instrText xml:space="preserve"> PAGEREF _Toc7490 \h </w:instrText>
        </w:r>
        <w:r>
          <w:fldChar w:fldCharType="separate"/>
        </w:r>
        <w:r>
          <w:t>32</w:t>
        </w:r>
        <w:r>
          <w:fldChar w:fldCharType="end"/>
        </w:r>
      </w:hyperlink>
    </w:p>
    <w:p>
      <w:pPr>
        <w:pStyle w:val="TOC2"/>
        <w:tabs>
          <w:tab w:val="right" w:leader="dot" w:pos="8306"/>
        </w:tabs>
      </w:pPr>
      <w:hyperlink w:anchor="_Toc7012" w:history="1">
        <w:r>
          <w:rPr>
            <w:rFonts w:ascii="仿宋" w:eastAsia="仿宋" w:hAnsi="仿宋" w:cs="仿宋" w:hint="eastAsia"/>
            <w:lang w:eastAsia="zh-CN"/>
          </w:rPr>
          <w:t>(一)、社会责任与义务</w:t>
        </w:r>
        <w:r>
          <w:tab/>
        </w:r>
        <w:r>
          <w:fldChar w:fldCharType="begin"/>
        </w:r>
        <w:r>
          <w:instrText xml:space="preserve"> PAGEREF _Toc7012 \h </w:instrText>
        </w:r>
        <w:r>
          <w:fldChar w:fldCharType="separate"/>
        </w:r>
        <w:r>
          <w:t>32</w:t>
        </w:r>
        <w:r>
          <w:fldChar w:fldCharType="end"/>
        </w:r>
      </w:hyperlink>
    </w:p>
    <w:p>
      <w:pPr>
        <w:pStyle w:val="TOC2"/>
        <w:tabs>
          <w:tab w:val="right" w:leader="dot" w:pos="8306"/>
        </w:tabs>
      </w:pPr>
      <w:hyperlink w:anchor="_Toc18942" w:history="1">
        <w:r>
          <w:rPr>
            <w:rFonts w:ascii="仿宋" w:eastAsia="仿宋" w:hAnsi="仿宋" w:cs="仿宋" w:hint="eastAsia"/>
            <w:lang w:eastAsia="zh-CN"/>
          </w:rPr>
          <w:t>(二)、社会参与与沟通</w:t>
        </w:r>
        <w:r>
          <w:tab/>
        </w:r>
        <w:r>
          <w:fldChar w:fldCharType="begin"/>
        </w:r>
        <w:r>
          <w:instrText xml:space="preserve"> PAGEREF _Toc18942 \h </w:instrText>
        </w:r>
        <w:r>
          <w:fldChar w:fldCharType="separate"/>
        </w:r>
        <w:r>
          <w:t>33</w:t>
        </w:r>
        <w:r>
          <w:fldChar w:fldCharType="end"/>
        </w:r>
      </w:hyperlink>
    </w:p>
    <w:p>
      <w:pPr>
        <w:pStyle w:val="TOC1"/>
        <w:tabs>
          <w:tab w:val="right" w:leader="dot" w:pos="8306"/>
        </w:tabs>
      </w:pPr>
      <w:hyperlink w:anchor="_Toc21215" w:history="1">
        <w:r>
          <w:rPr>
            <w:rFonts w:ascii="仿宋" w:eastAsia="仿宋" w:hAnsi="仿宋" w:cs="仿宋" w:hint="eastAsia"/>
            <w:lang w:eastAsia="zh-CN"/>
          </w:rPr>
          <w:t>九、新型膜材料及其装置项目计划安排</w:t>
        </w:r>
        <w:r>
          <w:tab/>
        </w:r>
        <w:r>
          <w:fldChar w:fldCharType="begin"/>
        </w:r>
        <w:r>
          <w:instrText xml:space="preserve"> PAGEREF _Toc21215 \h </w:instrText>
        </w:r>
        <w:r>
          <w:fldChar w:fldCharType="separate"/>
        </w:r>
        <w:r>
          <w:t>34</w:t>
        </w:r>
        <w:r>
          <w:fldChar w:fldCharType="end"/>
        </w:r>
      </w:hyperlink>
    </w:p>
    <w:p>
      <w:pPr>
        <w:pStyle w:val="TOC2"/>
        <w:tabs>
          <w:tab w:val="right" w:leader="dot" w:pos="8306"/>
        </w:tabs>
      </w:pPr>
      <w:hyperlink w:anchor="_Toc2845" w:history="1">
        <w:r>
          <w:rPr>
            <w:rFonts w:ascii="仿宋" w:eastAsia="仿宋" w:hAnsi="仿宋" w:cs="仿宋" w:hint="eastAsia"/>
            <w:lang w:eastAsia="zh-CN"/>
          </w:rPr>
          <w:t>(一)、建设周期</w:t>
        </w:r>
        <w:r>
          <w:tab/>
        </w:r>
        <w:r>
          <w:fldChar w:fldCharType="begin"/>
        </w:r>
        <w:r>
          <w:instrText xml:space="preserve"> PAGEREF _Toc2845 \h </w:instrText>
        </w:r>
        <w:r>
          <w:fldChar w:fldCharType="separate"/>
        </w:r>
        <w:r>
          <w:t>34</w:t>
        </w:r>
        <w:r>
          <w:fldChar w:fldCharType="end"/>
        </w:r>
      </w:hyperlink>
    </w:p>
    <w:p>
      <w:pPr>
        <w:pStyle w:val="TOC2"/>
        <w:tabs>
          <w:tab w:val="right" w:leader="dot" w:pos="8306"/>
        </w:tabs>
      </w:pPr>
      <w:hyperlink w:anchor="_Toc30448" w:history="1">
        <w:r>
          <w:rPr>
            <w:rFonts w:ascii="仿宋" w:eastAsia="仿宋" w:hAnsi="仿宋" w:cs="仿宋" w:hint="eastAsia"/>
            <w:lang w:eastAsia="zh-CN"/>
          </w:rPr>
          <w:t>(二)、建设进度</w:t>
        </w:r>
        <w:r>
          <w:tab/>
        </w:r>
        <w:r>
          <w:fldChar w:fldCharType="begin"/>
        </w:r>
        <w:r>
          <w:instrText xml:space="preserve"> PAGEREF _Toc30448 \h </w:instrText>
        </w:r>
        <w:r>
          <w:fldChar w:fldCharType="separate"/>
        </w:r>
        <w:r>
          <w:t>35</w:t>
        </w:r>
        <w:r>
          <w:fldChar w:fldCharType="end"/>
        </w:r>
      </w:hyperlink>
    </w:p>
    <w:p>
      <w:pPr>
        <w:pStyle w:val="TOC2"/>
        <w:tabs>
          <w:tab w:val="right" w:leader="dot" w:pos="8306"/>
        </w:tabs>
      </w:pPr>
      <w:hyperlink w:anchor="_Toc3654" w:history="1">
        <w:r>
          <w:rPr>
            <w:rFonts w:ascii="仿宋" w:eastAsia="仿宋" w:hAnsi="仿宋" w:cs="仿宋" w:hint="eastAsia"/>
            <w:lang w:eastAsia="zh-CN"/>
          </w:rPr>
          <w:t>(三)、进度安排注意事项</w:t>
        </w:r>
        <w:r>
          <w:tab/>
        </w:r>
        <w:r>
          <w:fldChar w:fldCharType="begin"/>
        </w:r>
        <w:r>
          <w:instrText xml:space="preserve"> PAGEREF _Toc3654 \h </w:instrText>
        </w:r>
        <w:r>
          <w:fldChar w:fldCharType="separate"/>
        </w:r>
        <w:r>
          <w:t>36</w:t>
        </w:r>
        <w:r>
          <w:fldChar w:fldCharType="end"/>
        </w:r>
      </w:hyperlink>
    </w:p>
    <w:p>
      <w:pPr>
        <w:pStyle w:val="TOC2"/>
        <w:tabs>
          <w:tab w:val="right" w:leader="dot" w:pos="8306"/>
        </w:tabs>
      </w:pPr>
      <w:hyperlink w:anchor="_Toc11914" w:history="1">
        <w:r>
          <w:rPr>
            <w:rFonts w:ascii="仿宋" w:eastAsia="仿宋" w:hAnsi="仿宋" w:cs="仿宋" w:hint="eastAsia"/>
            <w:lang w:eastAsia="zh-CN"/>
          </w:rPr>
          <w:t>(四)、人力资源配置</w:t>
        </w:r>
        <w:r>
          <w:tab/>
        </w:r>
        <w:r>
          <w:fldChar w:fldCharType="begin"/>
        </w:r>
        <w:r>
          <w:instrText xml:space="preserve"> PAGEREF _Toc11914 \h </w:instrText>
        </w:r>
        <w:r>
          <w:fldChar w:fldCharType="separate"/>
        </w:r>
        <w:r>
          <w:t>37</w:t>
        </w:r>
        <w:r>
          <w:fldChar w:fldCharType="end"/>
        </w:r>
      </w:hyperlink>
    </w:p>
    <w:p>
      <w:pPr>
        <w:pStyle w:val="TOC1"/>
        <w:tabs>
          <w:tab w:val="right" w:leader="dot" w:pos="8306"/>
        </w:tabs>
      </w:pPr>
      <w:hyperlink w:anchor="_Toc30427" w:history="1">
        <w:r>
          <w:rPr>
            <w:rFonts w:ascii="仿宋" w:eastAsia="仿宋" w:hAnsi="仿宋" w:cs="仿宋" w:hint="eastAsia"/>
            <w:lang w:eastAsia="zh-CN"/>
          </w:rPr>
          <w:t>十、新型膜材料及其装置项目经营效益</w:t>
        </w:r>
        <w:r>
          <w:tab/>
        </w:r>
        <w:r>
          <w:fldChar w:fldCharType="begin"/>
        </w:r>
        <w:r>
          <w:instrText xml:space="preserve"> PAGEREF _Toc30427 \h </w:instrText>
        </w:r>
        <w:r>
          <w:fldChar w:fldCharType="separate"/>
        </w:r>
        <w:r>
          <w:t>38</w:t>
        </w:r>
        <w:r>
          <w:fldChar w:fldCharType="end"/>
        </w:r>
      </w:hyperlink>
    </w:p>
    <w:p>
      <w:pPr>
        <w:pStyle w:val="TOC2"/>
        <w:tabs>
          <w:tab w:val="right" w:leader="dot" w:pos="8306"/>
        </w:tabs>
      </w:pPr>
      <w:hyperlink w:anchor="_Toc20160" w:history="1">
        <w:r>
          <w:rPr>
            <w:rFonts w:ascii="仿宋" w:eastAsia="仿宋" w:hAnsi="仿宋" w:cs="仿宋" w:hint="eastAsia"/>
            <w:lang w:eastAsia="zh-CN"/>
          </w:rPr>
          <w:t>(一)、经济评价财务测算</w:t>
        </w:r>
        <w:r>
          <w:tab/>
        </w:r>
        <w:r>
          <w:fldChar w:fldCharType="begin"/>
        </w:r>
        <w:r>
          <w:instrText xml:space="preserve"> PAGEREF _Toc20160 \h </w:instrText>
        </w:r>
        <w:r>
          <w:fldChar w:fldCharType="separate"/>
        </w:r>
        <w:r>
          <w:t>38</w:t>
        </w:r>
        <w:r>
          <w:fldChar w:fldCharType="end"/>
        </w:r>
      </w:hyperlink>
    </w:p>
    <w:p>
      <w:pPr>
        <w:pStyle w:val="TOC2"/>
        <w:tabs>
          <w:tab w:val="right" w:leader="dot" w:pos="8306"/>
        </w:tabs>
      </w:pPr>
      <w:hyperlink w:anchor="_Toc28662" w:history="1">
        <w:r>
          <w:rPr>
            <w:rFonts w:ascii="仿宋" w:eastAsia="仿宋" w:hAnsi="仿宋" w:cs="仿宋" w:hint="eastAsia"/>
            <w:lang w:eastAsia="zh-CN"/>
          </w:rPr>
          <w:t>(二)、新型膜材料及其装置项目盈利能力分析</w:t>
        </w:r>
        <w:r>
          <w:tab/>
        </w:r>
        <w:r>
          <w:fldChar w:fldCharType="begin"/>
        </w:r>
        <w:r>
          <w:instrText xml:space="preserve"> PAGEREF _Toc28662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13" w:history="1">
        <w:r>
          <w:rPr>
            <w:rFonts w:ascii="仿宋" w:eastAsia="仿宋" w:hAnsi="仿宋" w:cs="仿宋" w:hint="eastAsia"/>
            <w:lang w:eastAsia="zh-CN"/>
          </w:rPr>
          <w:t>十一、新型膜材料及其装置项目创新与研发</w:t>
        </w:r>
        <w:r>
          <w:tab/>
        </w:r>
        <w:r>
          <w:fldChar w:fldCharType="begin"/>
        </w:r>
        <w:r>
          <w:instrText xml:space="preserve"> PAGEREF _Toc8013 \h </w:instrText>
        </w:r>
        <w:r>
          <w:fldChar w:fldCharType="separate"/>
        </w:r>
        <w:r>
          <w:t>40</w:t>
        </w:r>
        <w:r>
          <w:fldChar w:fldCharType="end"/>
        </w:r>
      </w:hyperlink>
    </w:p>
    <w:p>
      <w:pPr>
        <w:pStyle w:val="TOC2"/>
        <w:tabs>
          <w:tab w:val="right" w:leader="dot" w:pos="8306"/>
        </w:tabs>
      </w:pPr>
      <w:hyperlink w:anchor="_Toc28494" w:history="1">
        <w:r>
          <w:rPr>
            <w:rFonts w:ascii="仿宋" w:eastAsia="仿宋" w:hAnsi="仿宋" w:cs="仿宋" w:hint="eastAsia"/>
            <w:lang w:eastAsia="zh-CN"/>
          </w:rPr>
          <w:t>(一)、创新策略与方向</w:t>
        </w:r>
        <w:r>
          <w:tab/>
        </w:r>
        <w:r>
          <w:fldChar w:fldCharType="begin"/>
        </w:r>
        <w:r>
          <w:instrText xml:space="preserve"> PAGEREF _Toc28494 \h </w:instrText>
        </w:r>
        <w:r>
          <w:fldChar w:fldCharType="separate"/>
        </w:r>
        <w:r>
          <w:t>40</w:t>
        </w:r>
        <w:r>
          <w:fldChar w:fldCharType="end"/>
        </w:r>
      </w:hyperlink>
    </w:p>
    <w:p>
      <w:pPr>
        <w:pStyle w:val="TOC2"/>
        <w:tabs>
          <w:tab w:val="right" w:leader="dot" w:pos="8306"/>
        </w:tabs>
      </w:pPr>
      <w:hyperlink w:anchor="_Toc24685" w:history="1">
        <w:r>
          <w:rPr>
            <w:rFonts w:ascii="仿宋" w:eastAsia="仿宋" w:hAnsi="仿宋" w:cs="仿宋" w:hint="eastAsia"/>
            <w:lang w:eastAsia="zh-CN"/>
          </w:rPr>
          <w:t>(二)、研发规划与投入</w:t>
        </w:r>
        <w:r>
          <w:tab/>
        </w:r>
        <w:r>
          <w:fldChar w:fldCharType="begin"/>
        </w:r>
        <w:r>
          <w:instrText xml:space="preserve"> PAGEREF _Toc24685 \h </w:instrText>
        </w:r>
        <w:r>
          <w:fldChar w:fldCharType="separate"/>
        </w:r>
        <w:r>
          <w:t>42</w:t>
        </w:r>
        <w:r>
          <w:fldChar w:fldCharType="end"/>
        </w:r>
      </w:hyperlink>
    </w:p>
    <w:p>
      <w:pPr>
        <w:pStyle w:val="TOC1"/>
        <w:tabs>
          <w:tab w:val="right" w:leader="dot" w:pos="8306"/>
        </w:tabs>
      </w:pPr>
      <w:hyperlink w:anchor="_Toc14366" w:history="1">
        <w:r>
          <w:rPr>
            <w:rFonts w:ascii="仿宋" w:eastAsia="仿宋" w:hAnsi="仿宋" w:cs="仿宋" w:hint="eastAsia"/>
            <w:lang w:eastAsia="zh-CN"/>
          </w:rPr>
          <w:t>十二、新型膜材料及其装置项目环境影响分析</w:t>
        </w:r>
        <w:r>
          <w:tab/>
        </w:r>
        <w:r>
          <w:fldChar w:fldCharType="begin"/>
        </w:r>
        <w:r>
          <w:instrText xml:space="preserve"> PAGEREF _Toc14366 \h </w:instrText>
        </w:r>
        <w:r>
          <w:fldChar w:fldCharType="separate"/>
        </w:r>
        <w:r>
          <w:t>44</w:t>
        </w:r>
        <w:r>
          <w:fldChar w:fldCharType="end"/>
        </w:r>
      </w:hyperlink>
    </w:p>
    <w:p>
      <w:pPr>
        <w:pStyle w:val="TOC2"/>
        <w:tabs>
          <w:tab w:val="right" w:leader="dot" w:pos="8306"/>
        </w:tabs>
      </w:pPr>
      <w:hyperlink w:anchor="_Toc1170" w:history="1">
        <w:r>
          <w:rPr>
            <w:rFonts w:ascii="仿宋" w:eastAsia="仿宋" w:hAnsi="仿宋" w:cs="仿宋" w:hint="eastAsia"/>
            <w:lang w:eastAsia="zh-CN"/>
          </w:rPr>
          <w:t>(一)、建设区域环境质量现状</w:t>
        </w:r>
        <w:r>
          <w:tab/>
        </w:r>
        <w:r>
          <w:fldChar w:fldCharType="begin"/>
        </w:r>
        <w:r>
          <w:instrText xml:space="preserve"> PAGEREF _Toc1170 \h </w:instrText>
        </w:r>
        <w:r>
          <w:fldChar w:fldCharType="separate"/>
        </w:r>
        <w:r>
          <w:t>44</w:t>
        </w:r>
        <w:r>
          <w:fldChar w:fldCharType="end"/>
        </w:r>
      </w:hyperlink>
    </w:p>
    <w:p>
      <w:pPr>
        <w:pStyle w:val="TOC2"/>
        <w:tabs>
          <w:tab w:val="right" w:leader="dot" w:pos="8306"/>
        </w:tabs>
      </w:pPr>
      <w:hyperlink w:anchor="_Toc26256" w:history="1">
        <w:r>
          <w:rPr>
            <w:rFonts w:ascii="仿宋" w:eastAsia="仿宋" w:hAnsi="仿宋" w:cs="仿宋" w:hint="eastAsia"/>
            <w:lang w:eastAsia="zh-CN"/>
          </w:rPr>
          <w:t>(二)、建设期环境保护</w:t>
        </w:r>
        <w:r>
          <w:tab/>
        </w:r>
        <w:r>
          <w:fldChar w:fldCharType="begin"/>
        </w:r>
        <w:r>
          <w:instrText xml:space="preserve"> PAGEREF _Toc26256 \h </w:instrText>
        </w:r>
        <w:r>
          <w:fldChar w:fldCharType="separate"/>
        </w:r>
        <w:r>
          <w:t>45</w:t>
        </w:r>
        <w:r>
          <w:fldChar w:fldCharType="end"/>
        </w:r>
      </w:hyperlink>
    </w:p>
    <w:p>
      <w:pPr>
        <w:pStyle w:val="TOC2"/>
        <w:tabs>
          <w:tab w:val="right" w:leader="dot" w:pos="8306"/>
        </w:tabs>
      </w:pPr>
      <w:hyperlink w:anchor="_Toc25787" w:history="1">
        <w:r>
          <w:rPr>
            <w:rFonts w:ascii="仿宋" w:eastAsia="仿宋" w:hAnsi="仿宋" w:cs="仿宋" w:hint="eastAsia"/>
            <w:lang w:eastAsia="zh-CN"/>
          </w:rPr>
          <w:t>(三)、运营期环境保护</w:t>
        </w:r>
        <w:r>
          <w:tab/>
        </w:r>
        <w:r>
          <w:fldChar w:fldCharType="begin"/>
        </w:r>
        <w:r>
          <w:instrText xml:space="preserve"> PAGEREF _Toc25787 \h </w:instrText>
        </w:r>
        <w:r>
          <w:fldChar w:fldCharType="separate"/>
        </w:r>
        <w:r>
          <w:t>47</w:t>
        </w:r>
        <w:r>
          <w:fldChar w:fldCharType="end"/>
        </w:r>
      </w:hyperlink>
    </w:p>
    <w:p>
      <w:pPr>
        <w:pStyle w:val="TOC2"/>
        <w:tabs>
          <w:tab w:val="right" w:leader="dot" w:pos="8306"/>
        </w:tabs>
      </w:pPr>
      <w:hyperlink w:anchor="_Toc20281" w:history="1">
        <w:r>
          <w:rPr>
            <w:rFonts w:ascii="仿宋" w:eastAsia="仿宋" w:hAnsi="仿宋" w:cs="仿宋" w:hint="eastAsia"/>
            <w:lang w:eastAsia="zh-CN"/>
          </w:rPr>
          <w:t>(四)、新型膜材料及其装置项目建设对区域经济的影响</w:t>
        </w:r>
        <w:r>
          <w:tab/>
        </w:r>
        <w:r>
          <w:fldChar w:fldCharType="begin"/>
        </w:r>
        <w:r>
          <w:instrText xml:space="preserve"> PAGEREF _Toc20281 \h </w:instrText>
        </w:r>
        <w:r>
          <w:fldChar w:fldCharType="separate"/>
        </w:r>
        <w:r>
          <w:t>48</w:t>
        </w:r>
        <w:r>
          <w:fldChar w:fldCharType="end"/>
        </w:r>
      </w:hyperlink>
    </w:p>
    <w:p>
      <w:pPr>
        <w:pStyle w:val="TOC2"/>
        <w:tabs>
          <w:tab w:val="right" w:leader="dot" w:pos="8306"/>
        </w:tabs>
      </w:pPr>
      <w:hyperlink w:anchor="_Toc11377" w:history="1">
        <w:r>
          <w:rPr>
            <w:rFonts w:ascii="仿宋" w:eastAsia="仿宋" w:hAnsi="仿宋" w:cs="仿宋" w:hint="eastAsia"/>
            <w:lang w:eastAsia="zh-CN"/>
          </w:rPr>
          <w:t>(五)、废弃物处理</w:t>
        </w:r>
        <w:r>
          <w:tab/>
        </w:r>
        <w:r>
          <w:fldChar w:fldCharType="begin"/>
        </w:r>
        <w:r>
          <w:instrText xml:space="preserve"> PAGEREF _Toc11377 \h </w:instrText>
        </w:r>
        <w:r>
          <w:fldChar w:fldCharType="separate"/>
        </w:r>
        <w:r>
          <w:t>50</w:t>
        </w:r>
        <w:r>
          <w:fldChar w:fldCharType="end"/>
        </w:r>
      </w:hyperlink>
    </w:p>
    <w:p>
      <w:pPr>
        <w:pStyle w:val="TOC2"/>
        <w:tabs>
          <w:tab w:val="right" w:leader="dot" w:pos="8306"/>
        </w:tabs>
      </w:pPr>
      <w:hyperlink w:anchor="_Toc7074" w:history="1">
        <w:r>
          <w:rPr>
            <w:rFonts w:ascii="仿宋" w:eastAsia="仿宋" w:hAnsi="仿宋" w:cs="仿宋" w:hint="eastAsia"/>
            <w:lang w:eastAsia="zh-CN"/>
          </w:rPr>
          <w:t>(六)、特殊环境影响分析</w:t>
        </w:r>
        <w:r>
          <w:tab/>
        </w:r>
        <w:r>
          <w:fldChar w:fldCharType="begin"/>
        </w:r>
        <w:r>
          <w:instrText xml:space="preserve"> PAGEREF _Toc7074 \h </w:instrText>
        </w:r>
        <w:r>
          <w:fldChar w:fldCharType="separate"/>
        </w:r>
        <w:r>
          <w:t>51</w:t>
        </w:r>
        <w:r>
          <w:fldChar w:fldCharType="end"/>
        </w:r>
      </w:hyperlink>
    </w:p>
    <w:p>
      <w:pPr>
        <w:pStyle w:val="TOC2"/>
        <w:tabs>
          <w:tab w:val="right" w:leader="dot" w:pos="8306"/>
        </w:tabs>
      </w:pPr>
      <w:hyperlink w:anchor="_Toc25269" w:history="1">
        <w:r>
          <w:rPr>
            <w:rFonts w:ascii="仿宋" w:eastAsia="仿宋" w:hAnsi="仿宋" w:cs="仿宋" w:hint="eastAsia"/>
            <w:lang w:eastAsia="zh-CN"/>
          </w:rPr>
          <w:t>(七)、清洁生产</w:t>
        </w:r>
        <w:r>
          <w:tab/>
        </w:r>
        <w:r>
          <w:fldChar w:fldCharType="begin"/>
        </w:r>
        <w:r>
          <w:instrText xml:space="preserve"> PAGEREF _Toc25269 \h </w:instrText>
        </w:r>
        <w:r>
          <w:fldChar w:fldCharType="separate"/>
        </w:r>
        <w:r>
          <w:t>52</w:t>
        </w:r>
        <w:r>
          <w:fldChar w:fldCharType="end"/>
        </w:r>
      </w:hyperlink>
    </w:p>
    <w:p>
      <w:pPr>
        <w:pStyle w:val="TOC2"/>
        <w:tabs>
          <w:tab w:val="right" w:leader="dot" w:pos="8306"/>
        </w:tabs>
      </w:pPr>
      <w:hyperlink w:anchor="_Toc5111" w:history="1">
        <w:r>
          <w:rPr>
            <w:rFonts w:ascii="仿宋" w:eastAsia="仿宋" w:hAnsi="仿宋" w:cs="仿宋" w:hint="eastAsia"/>
            <w:lang w:eastAsia="zh-CN"/>
          </w:rPr>
          <w:t>(八)、环境保护综合评价</w:t>
        </w:r>
        <w:r>
          <w:tab/>
        </w:r>
        <w:r>
          <w:fldChar w:fldCharType="begin"/>
        </w:r>
        <w:r>
          <w:instrText xml:space="preserve"> PAGEREF _Toc5111 \h </w:instrText>
        </w:r>
        <w:r>
          <w:fldChar w:fldCharType="separate"/>
        </w:r>
        <w:r>
          <w:t>54</w:t>
        </w:r>
        <w:r>
          <w:fldChar w:fldCharType="end"/>
        </w:r>
      </w:hyperlink>
    </w:p>
    <w:p>
      <w:pPr>
        <w:pStyle w:val="TOC1"/>
        <w:tabs>
          <w:tab w:val="right" w:leader="dot" w:pos="8306"/>
        </w:tabs>
      </w:pPr>
      <w:hyperlink w:anchor="_Toc24427" w:history="1">
        <w:r>
          <w:rPr>
            <w:rFonts w:ascii="仿宋" w:eastAsia="仿宋" w:hAnsi="仿宋" w:cs="仿宋" w:hint="eastAsia"/>
            <w:lang w:eastAsia="zh-CN"/>
          </w:rPr>
          <w:t>十三、风险识别与分类</w:t>
        </w:r>
        <w:r>
          <w:tab/>
        </w:r>
        <w:r>
          <w:fldChar w:fldCharType="begin"/>
        </w:r>
        <w:r>
          <w:instrText xml:space="preserve"> PAGEREF _Toc24427 \h </w:instrText>
        </w:r>
        <w:r>
          <w:fldChar w:fldCharType="separate"/>
        </w:r>
        <w:r>
          <w:t>55</w:t>
        </w:r>
        <w:r>
          <w:fldChar w:fldCharType="end"/>
        </w:r>
      </w:hyperlink>
    </w:p>
    <w:p>
      <w:pPr>
        <w:pStyle w:val="TOC2"/>
        <w:tabs>
          <w:tab w:val="right" w:leader="dot" w:pos="8306"/>
        </w:tabs>
      </w:pPr>
      <w:hyperlink w:anchor="_Toc18259" w:history="1">
        <w:r>
          <w:rPr>
            <w:rFonts w:ascii="仿宋" w:eastAsia="仿宋" w:hAnsi="仿宋" w:cs="仿宋" w:hint="eastAsia"/>
            <w:lang w:eastAsia="zh-CN"/>
          </w:rPr>
          <w:t>(一)、风险识别</w:t>
        </w:r>
        <w:r>
          <w:tab/>
        </w:r>
        <w:r>
          <w:fldChar w:fldCharType="begin"/>
        </w:r>
        <w:r>
          <w:instrText xml:space="preserve"> PAGEREF _Toc18259 \h </w:instrText>
        </w:r>
        <w:r>
          <w:fldChar w:fldCharType="separate"/>
        </w:r>
        <w:r>
          <w:t>55</w:t>
        </w:r>
        <w:r>
          <w:fldChar w:fldCharType="end"/>
        </w:r>
      </w:hyperlink>
    </w:p>
    <w:p>
      <w:pPr>
        <w:pStyle w:val="TOC2"/>
        <w:tabs>
          <w:tab w:val="right" w:leader="dot" w:pos="8306"/>
        </w:tabs>
      </w:pPr>
      <w:hyperlink w:anchor="_Toc14592" w:history="1">
        <w:r>
          <w:rPr>
            <w:rFonts w:ascii="仿宋" w:eastAsia="仿宋" w:hAnsi="仿宋" w:cs="仿宋" w:hint="eastAsia"/>
            <w:lang w:eastAsia="zh-CN"/>
          </w:rPr>
          <w:t>(二)、风险分类</w:t>
        </w:r>
        <w:r>
          <w:tab/>
        </w:r>
        <w:r>
          <w:fldChar w:fldCharType="begin"/>
        </w:r>
        <w:r>
          <w:instrText xml:space="preserve"> PAGEREF _Toc14592 \h </w:instrText>
        </w:r>
        <w:r>
          <w:fldChar w:fldCharType="separate"/>
        </w:r>
        <w:r>
          <w:t>56</w:t>
        </w:r>
        <w:r>
          <w:fldChar w:fldCharType="end"/>
        </w:r>
      </w:hyperlink>
    </w:p>
    <w:p>
      <w:pPr>
        <w:pStyle w:val="TOC1"/>
        <w:tabs>
          <w:tab w:val="right" w:leader="dot" w:pos="8306"/>
        </w:tabs>
      </w:pPr>
      <w:hyperlink w:anchor="_Toc3904" w:history="1">
        <w:r>
          <w:rPr>
            <w:rFonts w:ascii="仿宋" w:eastAsia="仿宋" w:hAnsi="仿宋" w:cs="仿宋" w:hint="eastAsia"/>
            <w:lang w:eastAsia="zh-CN"/>
          </w:rPr>
          <w:t>十四、新型膜材料及其装置项目变更管理</w:t>
        </w:r>
        <w:r>
          <w:tab/>
        </w:r>
        <w:r>
          <w:fldChar w:fldCharType="begin"/>
        </w:r>
        <w:r>
          <w:instrText xml:space="preserve"> PAGEREF _Toc3904 \h </w:instrText>
        </w:r>
        <w:r>
          <w:fldChar w:fldCharType="separate"/>
        </w:r>
        <w:r>
          <w:t>58</w:t>
        </w:r>
        <w:r>
          <w:fldChar w:fldCharType="end"/>
        </w:r>
      </w:hyperlink>
    </w:p>
    <w:p>
      <w:pPr>
        <w:pStyle w:val="TOC2"/>
        <w:tabs>
          <w:tab w:val="right" w:leader="dot" w:pos="8306"/>
        </w:tabs>
      </w:pPr>
      <w:hyperlink w:anchor="_Toc21596" w:history="1">
        <w:r>
          <w:rPr>
            <w:rFonts w:ascii="仿宋" w:eastAsia="仿宋" w:hAnsi="仿宋" w:cs="仿宋" w:hint="eastAsia"/>
            <w:lang w:eastAsia="zh-CN"/>
          </w:rPr>
          <w:t>(一)、变更申请与评估</w:t>
        </w:r>
        <w:r>
          <w:tab/>
        </w:r>
        <w:r>
          <w:fldChar w:fldCharType="begin"/>
        </w:r>
        <w:r>
          <w:instrText xml:space="preserve"> PAGEREF _Toc21596 \h </w:instrText>
        </w:r>
        <w:r>
          <w:fldChar w:fldCharType="separate"/>
        </w:r>
        <w:r>
          <w:t>58</w:t>
        </w:r>
        <w:r>
          <w:fldChar w:fldCharType="end"/>
        </w:r>
      </w:hyperlink>
    </w:p>
    <w:p>
      <w:pPr>
        <w:pStyle w:val="TOC2"/>
        <w:tabs>
          <w:tab w:val="right" w:leader="dot" w:pos="8306"/>
        </w:tabs>
      </w:pPr>
      <w:hyperlink w:anchor="_Toc4195" w:history="1">
        <w:r>
          <w:rPr>
            <w:rFonts w:ascii="仿宋" w:eastAsia="仿宋" w:hAnsi="仿宋" w:cs="仿宋" w:hint="eastAsia"/>
            <w:lang w:eastAsia="zh-CN"/>
          </w:rPr>
          <w:t>(二)、变更实施与控制</w:t>
        </w:r>
        <w:r>
          <w:tab/>
        </w:r>
        <w:r>
          <w:fldChar w:fldCharType="begin"/>
        </w:r>
        <w:r>
          <w:instrText xml:space="preserve"> PAGEREF _Toc4195 \h </w:instrText>
        </w:r>
        <w:r>
          <w:fldChar w:fldCharType="separate"/>
        </w:r>
        <w:r>
          <w:t>59</w:t>
        </w:r>
        <w:r>
          <w:fldChar w:fldCharType="end"/>
        </w:r>
      </w:hyperlink>
    </w:p>
    <w:p>
      <w:pPr>
        <w:pStyle w:val="TOC1"/>
        <w:tabs>
          <w:tab w:val="right" w:leader="dot" w:pos="8306"/>
        </w:tabs>
      </w:pPr>
      <w:hyperlink w:anchor="_Toc20841" w:history="1">
        <w:r>
          <w:rPr>
            <w:rFonts w:ascii="仿宋" w:eastAsia="仿宋" w:hAnsi="仿宋" w:cs="仿宋" w:hint="eastAsia"/>
            <w:lang w:eastAsia="zh-CN"/>
          </w:rPr>
          <w:t>十五、新型膜材料及其装置项目实施时间节点</w:t>
        </w:r>
        <w:r>
          <w:tab/>
        </w:r>
        <w:r>
          <w:fldChar w:fldCharType="begin"/>
        </w:r>
        <w:r>
          <w:instrText xml:space="preserve"> PAGEREF _Toc20841 \h </w:instrText>
        </w:r>
        <w:r>
          <w:fldChar w:fldCharType="separate"/>
        </w:r>
        <w:r>
          <w:t>60</w:t>
        </w:r>
        <w:r>
          <w:fldChar w:fldCharType="end"/>
        </w:r>
      </w:hyperlink>
    </w:p>
    <w:p>
      <w:pPr>
        <w:pStyle w:val="TOC2"/>
        <w:tabs>
          <w:tab w:val="right" w:leader="dot" w:pos="8306"/>
        </w:tabs>
      </w:pPr>
      <w:hyperlink w:anchor="_Toc10613" w:history="1">
        <w:r>
          <w:rPr>
            <w:rFonts w:ascii="仿宋" w:eastAsia="仿宋" w:hAnsi="仿宋" w:cs="仿宋" w:hint="eastAsia"/>
            <w:lang w:eastAsia="zh-CN"/>
          </w:rPr>
          <w:t>(一)、新型膜材料及其装置项目启动阶段时间节点</w:t>
        </w:r>
        <w:r>
          <w:tab/>
        </w:r>
        <w:r>
          <w:fldChar w:fldCharType="begin"/>
        </w:r>
        <w:r>
          <w:instrText xml:space="preserve"> PAGEREF _Toc10613 \h </w:instrText>
        </w:r>
        <w:r>
          <w:fldChar w:fldCharType="separate"/>
        </w:r>
        <w:r>
          <w:t>60</w:t>
        </w:r>
        <w:r>
          <w:fldChar w:fldCharType="end"/>
        </w:r>
      </w:hyperlink>
    </w:p>
    <w:p>
      <w:pPr>
        <w:pStyle w:val="TOC2"/>
        <w:tabs>
          <w:tab w:val="right" w:leader="dot" w:pos="8306"/>
        </w:tabs>
      </w:pPr>
      <w:hyperlink w:anchor="_Toc8363" w:history="1">
        <w:r>
          <w:rPr>
            <w:rFonts w:ascii="仿宋" w:eastAsia="仿宋" w:hAnsi="仿宋" w:cs="仿宋" w:hint="eastAsia"/>
            <w:lang w:eastAsia="zh-CN"/>
          </w:rPr>
          <w:t>(二)、新型膜材料及其装置项目执行阶段时间节点</w:t>
        </w:r>
        <w:r>
          <w:tab/>
        </w:r>
        <w:r>
          <w:fldChar w:fldCharType="begin"/>
        </w:r>
        <w:r>
          <w:instrText xml:space="preserve"> PAGEREF _Toc8363 \h </w:instrText>
        </w:r>
        <w:r>
          <w:fldChar w:fldCharType="separate"/>
        </w:r>
        <w:r>
          <w:t>61</w:t>
        </w:r>
        <w:r>
          <w:fldChar w:fldCharType="end"/>
        </w:r>
      </w:hyperlink>
    </w:p>
    <w:p>
      <w:pPr>
        <w:pStyle w:val="TOC2"/>
        <w:tabs>
          <w:tab w:val="right" w:leader="dot" w:pos="8306"/>
        </w:tabs>
      </w:pPr>
      <w:hyperlink w:anchor="_Toc2793" w:history="1">
        <w:r>
          <w:rPr>
            <w:rFonts w:ascii="仿宋" w:eastAsia="仿宋" w:hAnsi="仿宋" w:cs="仿宋" w:hint="eastAsia"/>
            <w:lang w:eastAsia="zh-CN"/>
          </w:rPr>
          <w:t>(三)、新型膜材料及其装置项目完成阶段时间节点</w:t>
        </w:r>
        <w:r>
          <w:tab/>
        </w:r>
        <w:r>
          <w:fldChar w:fldCharType="begin"/>
        </w:r>
        <w:r>
          <w:instrText xml:space="preserve"> PAGEREF _Toc2793 \h </w:instrText>
        </w:r>
        <w:r>
          <w:fldChar w:fldCharType="separate"/>
        </w:r>
        <w:r>
          <w:t>62</w:t>
        </w:r>
        <w:r>
          <w:fldChar w:fldCharType="end"/>
        </w:r>
      </w:hyperlink>
    </w:p>
    <w:p>
      <w:pPr>
        <w:pStyle w:val="TOC1"/>
        <w:tabs>
          <w:tab w:val="right" w:leader="dot" w:pos="8306"/>
        </w:tabs>
      </w:pPr>
      <w:hyperlink w:anchor="_Toc12992" w:history="1">
        <w:r>
          <w:rPr>
            <w:rFonts w:ascii="仿宋" w:eastAsia="仿宋" w:hAnsi="仿宋" w:cs="仿宋" w:hint="eastAsia"/>
            <w:lang w:eastAsia="zh-CN"/>
          </w:rPr>
          <w:t>十六、供应链管理</w:t>
        </w:r>
        <w:r>
          <w:tab/>
        </w:r>
        <w:r>
          <w:fldChar w:fldCharType="begin"/>
        </w:r>
        <w:r>
          <w:instrText xml:space="preserve"> PAGEREF _Toc12992 \h </w:instrText>
        </w:r>
        <w:r>
          <w:fldChar w:fldCharType="separate"/>
        </w:r>
        <w:r>
          <w:t>63</w:t>
        </w:r>
        <w:r>
          <w:fldChar w:fldCharType="end"/>
        </w:r>
      </w:hyperlink>
    </w:p>
    <w:p>
      <w:pPr>
        <w:pStyle w:val="TOC2"/>
        <w:tabs>
          <w:tab w:val="right" w:leader="dot" w:pos="8306"/>
        </w:tabs>
      </w:pPr>
      <w:hyperlink w:anchor="_Toc17657" w:history="1">
        <w:r>
          <w:rPr>
            <w:rFonts w:ascii="仿宋" w:eastAsia="仿宋" w:hAnsi="仿宋" w:cs="仿宋" w:hint="eastAsia"/>
            <w:lang w:eastAsia="zh-CN"/>
          </w:rPr>
          <w:t>(一)、供应链战略规划</w:t>
        </w:r>
        <w:r>
          <w:tab/>
        </w:r>
        <w:r>
          <w:fldChar w:fldCharType="begin"/>
        </w:r>
        <w:r>
          <w:instrText xml:space="preserve"> PAGEREF _Toc17657 \h </w:instrText>
        </w:r>
        <w:r>
          <w:fldChar w:fldCharType="separate"/>
        </w:r>
        <w:r>
          <w:t>63</w:t>
        </w:r>
        <w:r>
          <w:fldChar w:fldCharType="end"/>
        </w:r>
      </w:hyperlink>
    </w:p>
    <w:p>
      <w:pPr>
        <w:pStyle w:val="TOC2"/>
        <w:tabs>
          <w:tab w:val="right" w:leader="dot" w:pos="8306"/>
        </w:tabs>
      </w:pPr>
      <w:hyperlink w:anchor="_Toc30916" w:history="1">
        <w:r>
          <w:rPr>
            <w:rFonts w:ascii="仿宋" w:eastAsia="仿宋" w:hAnsi="仿宋" w:cs="仿宋" w:hint="eastAsia"/>
            <w:lang w:eastAsia="zh-CN"/>
          </w:rPr>
          <w:t>(二)、供应商选择与合作</w:t>
        </w:r>
        <w:r>
          <w:tab/>
        </w:r>
        <w:r>
          <w:fldChar w:fldCharType="begin"/>
        </w:r>
        <w:r>
          <w:instrText xml:space="preserve"> PAGEREF _Toc30916 \h </w:instrText>
        </w:r>
        <w:r>
          <w:fldChar w:fldCharType="separate"/>
        </w:r>
        <w:r>
          <w:t>65</w:t>
        </w:r>
        <w:r>
          <w:fldChar w:fldCharType="end"/>
        </w:r>
      </w:hyperlink>
    </w:p>
    <w:p>
      <w:pPr>
        <w:pStyle w:val="TOC2"/>
        <w:tabs>
          <w:tab w:val="right" w:leader="dot" w:pos="8306"/>
        </w:tabs>
      </w:pPr>
      <w:hyperlink w:anchor="_Toc18162" w:history="1">
        <w:r>
          <w:rPr>
            <w:rFonts w:ascii="仿宋" w:eastAsia="仿宋" w:hAnsi="仿宋" w:cs="仿宋" w:hint="eastAsia"/>
            <w:lang w:eastAsia="zh-CN"/>
          </w:rPr>
          <w:t>(三)、物流与库存管理</w:t>
        </w:r>
        <w:r>
          <w:tab/>
        </w:r>
        <w:r>
          <w:fldChar w:fldCharType="begin"/>
        </w:r>
        <w:r>
          <w:instrText xml:space="preserve"> PAGEREF _Toc18162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757"/>
      <w:r>
        <w:rPr>
          <w:rFonts w:ascii="仿宋" w:eastAsia="仿宋" w:hAnsi="仿宋" w:cs="仿宋" w:hint="eastAsia"/>
          <w:sz w:val="28"/>
          <w:lang w:eastAsia="zh-CN"/>
        </w:rPr>
        <w:t>一、新型膜材料及其装置项目土建工程</w:t>
      </w:r>
      <w:bookmarkEnd w:id="2"/>
    </w:p>
    <w:p>
      <w:pPr>
        <w:pStyle w:val="Heading2"/>
        <w:rPr>
          <w:rFonts w:ascii="仿宋" w:eastAsia="仿宋" w:hAnsi="仿宋" w:cs="仿宋" w:hint="eastAsia"/>
          <w:lang w:eastAsia="zh-CN"/>
        </w:rPr>
      </w:pPr>
      <w:bookmarkStart w:id="3" w:name="_Toc3061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在新型膜材料及其装置项目的建筑工程设计中，我们将秉承一系列重要的设计原则，以确保新型膜材料及其装置项目建筑在功能、美观、可持续性等方面达到最佳效果。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首要原则是确保建筑的功能性得到最大化的发挥。我们将充分理解新型膜材料及其装置项目的实际需求，合理布局各个功能区域，保证建筑在满足业务需求的同时，提供高效的工作环境。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在建筑设计中，我们将综合考虑建设和运营成本。通过精细的经济效益分析，确保设计方案在高效利用资源的同时，对新型膜材料及其装置项目的长期盈利能力有积极的贡献。</w:t>
      </w:r>
    </w:p>
    <w:p>
      <w:pPr>
        <w:pStyle w:val="Heading2"/>
        <w:ind w:firstLine="560" w:firstLineChars="200"/>
        <w:rPr>
          <w:rFonts w:ascii="仿宋" w:eastAsia="仿宋" w:hAnsi="仿宋" w:cs="仿宋" w:hint="eastAsia"/>
          <w:sz w:val="28"/>
          <w:lang w:eastAsia="zh-CN"/>
        </w:rPr>
      </w:pPr>
      <w:bookmarkStart w:id="4" w:name="_Toc700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膜材料及其装置项目的土建工程设计中，我们将精准设定设计年限，结合新型膜材料及其装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新型膜材料及其装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501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新型膜材料及其装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新型膜材料及其装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新型膜材料及其装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078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本期工程新型膜材料及其装置项目预计总建筑面积XXX平方米，其中：计容建筑面积XXX平方米，计划建筑工程投资XX万元，占新型膜材料及其装置项目总投资的XX%。</w:t>
      </w:r>
    </w:p>
    <w:p>
      <w:pPr>
        <w:pStyle w:val="Heading1"/>
        <w:ind w:firstLine="560" w:firstLineChars="200"/>
        <w:rPr>
          <w:rFonts w:ascii="仿宋" w:eastAsia="仿宋" w:hAnsi="仿宋" w:cs="仿宋" w:hint="eastAsia"/>
          <w:sz w:val="28"/>
          <w:lang w:eastAsia="zh-CN"/>
        </w:rPr>
      </w:pPr>
      <w:bookmarkStart w:id="7" w:name="_Toc15269"/>
      <w:r>
        <w:rPr>
          <w:rFonts w:ascii="仿宋" w:eastAsia="仿宋" w:hAnsi="仿宋" w:cs="仿宋" w:hint="eastAsia"/>
          <w:sz w:val="28"/>
          <w:lang w:eastAsia="zh-CN"/>
        </w:rPr>
        <w:t>二、新型膜材料及其装置项目危机管理</w:t>
      </w:r>
      <w:bookmarkEnd w:id="7"/>
    </w:p>
    <w:p>
      <w:pPr>
        <w:pStyle w:val="Heading2"/>
        <w:rPr>
          <w:rFonts w:ascii="仿宋" w:eastAsia="仿宋" w:hAnsi="仿宋" w:cs="仿宋" w:hint="eastAsia"/>
          <w:lang w:eastAsia="zh-CN"/>
        </w:rPr>
      </w:pPr>
      <w:bookmarkStart w:id="8" w:name="_Toc20608"/>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新型膜材料及其装置项目危机管理中，危机预警与识别是确保新型膜材料及其装置项目稳健运行的核心步骤。通过建立全面的监测机制，新型膜材料及其装置项目团队旨在及时发现和理解潜在的风险和危机因素，以便采取及时的预防和应对措施，确保新型膜材料及其装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新型膜材料及其装置项目团队全面分析了整个新型膜材料及其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新型膜材料及其装置项目团队着重于明确定义新型膜材料及其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新型膜材料及其装置项目进展的持续监控，团队能够及时发现潜在问题并作出迅速反应。新型膜材料及其装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新型膜材料及其装置项目得以更有序、可控地推进。</w:t>
      </w:r>
    </w:p>
    <w:p>
      <w:pPr>
        <w:pStyle w:val="Heading2"/>
        <w:ind w:firstLine="560" w:firstLineChars="200"/>
        <w:rPr>
          <w:rFonts w:ascii="仿宋" w:eastAsia="仿宋" w:hAnsi="仿宋" w:cs="仿宋" w:hint="eastAsia"/>
          <w:sz w:val="28"/>
          <w:lang w:eastAsia="zh-CN"/>
        </w:rPr>
      </w:pPr>
      <w:bookmarkStart w:id="9" w:name="_Toc22616"/>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在危机发生时，新型膜材料及其装置项目团队立即行动，成立了应急小组。该小组的任务是迅速制定并实施紧急应对措施，以最小化潜在损失。以下是采取的主要措施：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暂停新型膜材料及其装置项目进度：为遏制危机蔓延，新型膜材料及其装置项目暂时停止进行，以便全面评估当前状况。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资源重新分配：重新评估新型膜材料及其装置项目资源的分配，确保最大限度地减小损失。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实时沟通：与关键利益相关者建立实时沟通机制，向他们传递新型膜材料及其装置项目危机的实际状况，保障新型膜材料及其装置项目核心利益。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在紧急应对的同时，新型膜材料及其装置项目团队强调了团队协作和有效沟通的重要性。以下是团队协作的关键举措：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信息共享机制：建立了信息共享平台，确保团队成员能够及时获取新型膜材料及其装置项目危机的实时信息。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领导者沟通：新型膜材料及其装置项目领导者通过定期会议和即时沟通工具，指导团队应对危机，保持团队稳定运行。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随着危机得到初步控制，新型膜材料及其装置项目团队转向制定恢复计划，以确保新型膜材料及其装置项目能够从中迅速恢复。主要恢复计划包括：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修复受损的进度计划：重新评估新型膜材料及其装置项目进度，制定修复计划，确保新型膜材料及其装置项目尽快回归正常进程。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重新调整资源分配：优化资源分配，确保新型膜材料及其装置项目在有限资源下高效运转。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风险管理机制加强：对新型膜材料及其装置项目风险进行全面评估，制定更强化的风险管理策略，以预防未来可能的危机。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836"/>
      <w:r>
        <w:rPr>
          <w:rFonts w:ascii="仿宋" w:eastAsia="仿宋" w:hAnsi="仿宋" w:cs="仿宋" w:hint="eastAsia"/>
          <w:sz w:val="28"/>
          <w:lang w:eastAsia="zh-CN"/>
        </w:rPr>
        <w:t>三、新型膜材料及其装置项目建设背景及必要性分析</w:t>
      </w:r>
      <w:bookmarkEnd w:id="10"/>
    </w:p>
    <w:p>
      <w:pPr>
        <w:pStyle w:val="Heading2"/>
        <w:rPr>
          <w:rFonts w:ascii="仿宋" w:eastAsia="仿宋" w:hAnsi="仿宋" w:cs="仿宋" w:hint="eastAsia"/>
          <w:lang w:eastAsia="zh-CN"/>
        </w:rPr>
      </w:pPr>
      <w:bookmarkStart w:id="11" w:name="_Toc14871"/>
      <w:r>
        <w:rPr>
          <w:rFonts w:ascii="仿宋" w:eastAsia="仿宋" w:hAnsi="仿宋" w:cs="仿宋" w:hint="eastAsia"/>
          <w:lang w:eastAsia="zh-CN"/>
        </w:rPr>
        <w:t>(一)、新型膜材料及其装置项目背景分析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新型膜材料及其装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新型膜材料及其装置项目在这个潮流中的定位。同时，我们将关注行业内涌现的新兴机遇，以便新型膜材料及其装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新型膜材料及其装置项目提供了强大的发展动力。我们将聚焦于行业内最新的技术发展趋势，包括但不限于人工智能、大数据分析、物联网等领域。通过深度的技术研究，我们将确保新型膜材料及其装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新型膜材料及其装置项目发展的源泉。我们将投入更多的精力对市场需求进行深入剖析，超越表面的需求，深入挖掘潜在的市场痛点和机遇。通过对市场需求的细致了解，新型膜材料及其装置项目将更有针对性地设计解决方案，满足市场的多样化需求，从而更好地促进新型膜材料及其装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新型膜材料及其装置项目战略至关重要。我们将对竞争态势进行更为深入的分析，包括但不限于市场份额、产品特点、客户满意度等多个维度。通过深度的竞争分析，新型膜材料及其装置项目将能够更准确地把握市场脉搏，制定具有竞争力的新型膜材料及其装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行业内的法规和政策环境对新型膜材料及其装置项目的发展具有直接的影响。我们将进行更为全面的法规和政策分析，了解行业发展中的潜在法律风险和合规挑战。通过充分了解和遵守相关法规，新型膜材料及其装置项目将确保在法律框架内合法合规运营，为新型膜材料及其装置项目的稳健发展提供有力支持。</w:t>
      </w:r>
    </w:p>
    <w:p>
      <w:pPr>
        <w:pStyle w:val="Heading2"/>
        <w:ind w:firstLine="560" w:firstLineChars="200"/>
        <w:rPr>
          <w:rFonts w:ascii="仿宋" w:eastAsia="仿宋" w:hAnsi="仿宋" w:cs="仿宋" w:hint="eastAsia"/>
          <w:sz w:val="28"/>
          <w:lang w:eastAsia="zh-CN"/>
        </w:rPr>
      </w:pPr>
      <w:bookmarkStart w:id="12" w:name="_Toc12809"/>
      <w:r>
        <w:rPr>
          <w:rFonts w:ascii="仿宋" w:eastAsia="仿宋" w:hAnsi="仿宋" w:cs="仿宋" w:hint="eastAsia"/>
          <w:sz w:val="28"/>
          <w:lang w:eastAsia="zh-CN"/>
        </w:rPr>
        <w:t>(二)、新型膜材料及其装置项目建设必要性分析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建设的迫切性源于对行业发展趋势的深刻洞察。我们正处于一个行业变革的时代，科技创新、数字化转型成为企业发展的关键动力。新型膜材料及其装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建设不仅仅是为了跟上潮流，更是为了通过技术创新推动企业的持续发展。通过引入先进的技术和解决方案，新型膜材料及其装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新型膜材料及其装置项目的建设成为必然选择，通过提高产品质量、拓展服务领域，从而在竞争中获得更多的机会。新型膜材料及其装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新型膜材料及其装置项目建设的必要性体现在对客户需求更精准的满足。通过新型膜材料及其装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建设的背后是对企业持续创新的追求。只有通过不断创新，企业才能在竞争中立于不败之地。新型膜材料及其装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7491"/>
      <w:r>
        <w:rPr>
          <w:rFonts w:ascii="仿宋" w:eastAsia="仿宋" w:hAnsi="仿宋" w:cs="仿宋" w:hint="eastAsia"/>
          <w:sz w:val="28"/>
          <w:lang w:eastAsia="zh-CN"/>
        </w:rPr>
        <w:t>四、新型膜材料及其装置项目概论</w:t>
      </w:r>
      <w:bookmarkEnd w:id="13"/>
    </w:p>
    <w:p>
      <w:pPr>
        <w:pStyle w:val="Heading2"/>
        <w:rPr>
          <w:rFonts w:ascii="仿宋" w:eastAsia="仿宋" w:hAnsi="仿宋" w:cs="仿宋" w:hint="eastAsia"/>
          <w:lang w:eastAsia="zh-CN"/>
        </w:rPr>
      </w:pPr>
      <w:bookmarkStart w:id="14" w:name="_Toc14455"/>
      <w:r>
        <w:rPr>
          <w:rFonts w:ascii="仿宋" w:eastAsia="仿宋" w:hAnsi="仿宋" w:cs="仿宋" w:hint="eastAsia"/>
          <w:lang w:eastAsia="zh-CN"/>
        </w:rPr>
        <w:t>(一)、新型膜材料及其装置项目概况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的起源追溯至对市场的深入洞察。市场的不断演变与变革为新型膜材料及其装置项目提供了难得的机遇。当前市场存在的需求缺口和变革的大环境共同构成了新型膜材料及其装置项目的背景。这个新型膜材料及其装置项目旨在充分利用市场机遇，填补行业中尚未满足的需求，为客户提供全新的解决方案。市场的变革和需求的增长使得这个新型膜材料及其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新型膜材料及其装置项目名称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正式命名为新型膜材料及其装置。这个名称不仅仅是一个标识，更代表了新型膜材料及其装置项目的核心理念和愿景。它蕴含着新型膜材料及其装置项目所要解决问题的关键字，具有强烈的表达和辨识度，为新型膜材料及其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新型膜材料及其装置项目目标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的核心目标是提供一种全新、高效的解决方案，满足客户日益增长的需求。新型膜材料及其装置项目追求的不仅仅是满足市场需求，更是在市场中获得卓越的竞争优势。通过不断提升产品或服务的质量和创新水平，新型膜材料及其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新型膜材料及其装置项目范围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全面涵盖了产品研发、制造、市场推广和售后服务，确保从产品设计到最终用户体验的全方位关注。这一全面的新型膜材料及其装置项目范围是为了确保新型膜材料及其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新型膜材料及其装置项目时间表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计划在未来18个月内完成，包括研发、测试、市场试点和正式推出等不同阶段。这个时间表的合理设计是为了确保新型膜材料及其装置项目各个阶段的顺利推进，以便按时交付高质量的成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1.6 新型膜材料及其装置项目预算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总预算估算为XX百万美元，主要分配在研发、市场推广、人员培训和运营等方面。这一充足的预算为新型膜材料及其装置项目提供了充足的资源，确保新型膜材料及其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新型膜材料及其装置项目风险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可能面临的风险包括市场接受度低、技术难题、竞争激烈等。新型膜材料及其装置项目团队已经制定了相应的风险应对计划，通过前瞻性的风险管理，确保新型膜材料及其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新型膜材料及其装置项目团队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新型膜材料及其装置项目汇聚了一支经验丰富、多领域专业素养的核心团队，确保新型膜材料及其装置项目在各个方面都能拥有高水平的执行力。团队的协同作战是新型膜材料及其装置项目成功的关键因素之一。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新型膜材料及其装置项目背景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新型膜材料及其装置项目的背景根植于市场对更高效、创新产品的渴望，同时也受到科技发展对行业格局的深刻改变的影响。这为新型膜材料及其装置项目提供了广阔的发展空间和市场需求。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新型膜材料及其装置项目现状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截至目前，新型膜材料及其装置项目已完成市场调研和技术验证，取得了初步的成功。这为新型膜材料及其装置项目在未来的发展奠定了坚实的基础，为更远大的目标打下了坚实的基石。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4038"/>
      <w:r>
        <w:rPr>
          <w:rFonts w:ascii="仿宋" w:eastAsia="仿宋" w:hAnsi="仿宋" w:cs="仿宋" w:hint="eastAsia"/>
          <w:sz w:val="28"/>
          <w:lang w:eastAsia="zh-CN"/>
        </w:rPr>
        <w:t>(二)、新型膜材料及其装置项目目标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新型膜材料及其装置项目首要业务目标是在市场中占据有利地位，实现产品/服务的成功推广和销售。通过不断提升产品质量、创新性，新型膜材料及其装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在科技迅速发展的时代，新型膜材料及其装置项目着眼于技术创新。通过持续的研发和技术升级，新型膜材料及其装置项目旨在推出更具创新性的产品或服务，以满足市场对新鲜、先进解决方案的需求。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新型膜材料及其装置项目设定了客户满意度目标。通过提供卓越的产品质量和优质的客户服务，新型膜材料及其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新型膜材料及其装置项目注重社会责任和可持续发展。通过实施环保、社会责任新型膜材料及其装置项目，新型膜材料及其装置项目致力于在经济发展的同时保护环境，促进社会公平，实现可持续经营。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新型膜材料及其装置项目的团队是实现目标的核心驱动力。因此，新型膜材料及其装置项目设定了团队发展目标，包括提升团队成员的专业技能、培养领导力，以及搭建协同高效的团队工作氛围。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4199"/>
      <w:r>
        <w:rPr>
          <w:rFonts w:ascii="仿宋" w:eastAsia="仿宋" w:hAnsi="仿宋" w:cs="仿宋" w:hint="eastAsia"/>
          <w:sz w:val="28"/>
          <w:lang w:eastAsia="zh-CN"/>
        </w:rPr>
        <w:t>(三)、新型膜材料及其装置项目提出的理由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新型膜材料及其装置项目提出的理由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的提出源于对市场机遇的深刻洞察。当前市场中存在的需求缺口和行业发展趋势表明，有巨大的商业机会等待被开发。通过准确捕捉市场机遇，新型膜材料及其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的理念基于对技术创新的信仰。通过持续的研发和技术投入，新型膜材料及其装置项目有望推出更具创新性的产品或服务。在科技飞速发展的当下，新型膜材料及其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的提出是为了增强企业的行业竞争力。通过提升产品或服务的质量和独特性，新型膜材料及其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膜材料及其装置项目响应了消费者需求的变化。随着社会和科技的不断发展，消费者对产品和服务的需求也在发生变化。通过深入了解并及时回应消费者的新需求，新型膜材料及其装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https://d.book118.com/178011055042006031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新型膜材料及其装置项目计划设计方案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D11F22"/>
    <w:rsid w:val="20D11F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011055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2024-01-22T07:22:00Z</dcterms:created>
  <dcterms:modified xsi:type="dcterms:W3CDTF">2024-01-22T07:22:26Z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62B5C4ADE1854ED486C0DF3588E5FA72_11</vt:lpwstr>
  </property>
  <property fmtid="{D5CDD505-2E9C-101B-9397-08002B2CF9AE}" pid="3" name="KSOProductBuildVer">
    <vt:lpwstr>2052-12.1.0.16120</vt:lpwstr>
  </property>
</Properties>
</file>