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009CC" w14:paraId="40C5537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09CC" w14:paraId="56BD914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09CC" w14:paraId="5DF1A83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4009CC" w:rsidRPr="004009CC" w14:paraId="536A70A8" w14:textId="0D13335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009CC">
        <w:rPr>
          <w:rFonts w:ascii="宋体" w:eastAsia="宋体" w:hAnsi="宋体" w:hint="eastAsia"/>
          <w:b/>
          <w:sz w:val="60"/>
        </w:rPr>
        <w:t>乘客电梯项目安全风险评价报告</w:t>
      </w:r>
    </w:p>
    <w:p w:rsidR="004009CC" w:rsidP="004009CC" w14:paraId="03D93B4B" w14:textId="377D0D0D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4009CC">
        <w:rPr>
          <w:rFonts w:ascii="仿宋" w:eastAsia="仿宋" w:hAnsi="仿宋" w:hint="eastAsia"/>
          <w:b/>
          <w:sz w:val="40"/>
        </w:rPr>
        <w:t>目录</w:t>
      </w:r>
    </w:p>
    <w:p w:rsidR="004009CC" w14:paraId="139D4855" w14:textId="35D2971D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_Toc161469708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009CC" w14:paraId="13ECA086" w14:textId="6A0E408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_Toc161469709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009CC" w14:paraId="77D6FEA1" w14:textId="37A67A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009CC" w14:paraId="0DF37169" w14:textId="11B76B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009CC" w14:paraId="4F5273A1" w14:textId="32F05D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009CC" w14:paraId="292AC0F4" w14:textId="46A3CFB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_Toc161469713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009CC" w14:paraId="683925D5" w14:textId="51BED9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009CC" w14:paraId="736D4A5F" w14:textId="248FA9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4009CC" w14:paraId="42CB113A" w14:textId="797EF6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009CC" w14:paraId="0360BB83" w14:textId="2D8E2C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_Toc161469717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009CC" w14:paraId="3106311C" w14:textId="23BF172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009CC" w14:paraId="5596D291" w14:textId="54059C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_Toc161469719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4009CC" w14:paraId="1618E4E3" w14:textId="7A5846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三、评价乘客电梯项目概述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009CC" w14:paraId="541194A2" w14:textId="39BED2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_Toc161469721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4009CC" w14:paraId="417FDF39" w14:textId="7D8889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(二)、乘客电梯行业企业所在地的自然条件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_Toc161469722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4009CC" w14:paraId="61A35569" w14:textId="08FEEE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_Toc161469723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4009CC" w14:paraId="521096D4" w14:textId="4325E4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_Toc161469724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4009CC" w14:paraId="61771C41" w14:textId="01D872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4009CC" w14:paraId="3183D044" w14:textId="2CE303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_Toc161469726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4009CC" w14:paraId="28D994B3" w14:textId="402E46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_Toc161469727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4009CC" w14:paraId="3E2A6241" w14:textId="581004DD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_Toc161469728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009CC" w14:paraId="7B083F89" w14:textId="193B7D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_Toc161469729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009CC" w14:paraId="067A6881" w14:textId="12FD5D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(二)、评价乘客电梯项目概况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_Toc161469730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4009CC" w14:paraId="2107C88C" w14:textId="5C769E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_Toc161469731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4009CC" w14:paraId="42A578BA" w14:textId="34C669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4009CC" w14:paraId="6115578D" w14:textId="5797A7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009CC" w14:paraId="0ACCB037" w14:textId="7DF4B4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4009CC" w14:paraId="6990E859" w14:textId="74AFDF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009CC" w14:paraId="772E8B46" w14:textId="01D1E7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009CC" w14:paraId="4FA200AD" w14:textId="57AE75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009CC" w14:paraId="1500DD9E" w14:textId="23E5602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4009CC" w14:paraId="5D42B809" w14:textId="629A3C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_Toc161469739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4009CC" w14:paraId="639B0F9A" w14:textId="1907107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009CC" w14:paraId="4EB27B15" w14:textId="223B68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4009CC" w14:paraId="3028C34D" w14:textId="5DBA4C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4009CC" w14:paraId="26D91F51" w14:textId="53F73B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4009CC" w14:paraId="72931EB2" w14:textId="4EEB7B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4009CC" w14:paraId="110D7C51" w14:textId="5D562E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4009CC" w14:paraId="4D66E766" w14:textId="20C919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4009CC" w14:paraId="7FC801D4" w14:textId="6D8567B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4009CC" w14:paraId="36FB10B0" w14:textId="61025FA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4009CC" w14:paraId="58BBEE5A" w14:textId="072C80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_Toc161469749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4009CC" w14:paraId="3CB3D84C" w14:textId="0F03C35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4009CC" w14:paraId="5A7DC123" w14:textId="4458C6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4009CC" w14:paraId="25673A47" w14:textId="0E1BE7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4009CC" w14:paraId="0433721D" w14:textId="71BE47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_Toc161469753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4009CC" w14:paraId="44AD7E7A" w14:textId="6A563E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_Toc161469754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4009CC" w14:paraId="4ED9F426" w14:textId="4A65E2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_Toc161469755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4009CC" w14:paraId="1A7829E0" w14:textId="6818D80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_Toc161469756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009CC" w14:paraId="0EEB4893" w14:textId="18B90E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_Toc161469757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4009CC" w14:paraId="734BECD7" w14:textId="7997B7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_Toc161469758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4009CC" w14:paraId="42C9F236" w14:textId="451B0E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_Toc161469759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4009CC" w14:paraId="585DD011" w14:textId="4F6C0F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4009CC" w14:paraId="2203FCD6" w14:textId="5072C0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4009CC" w14:paraId="0E075D5C" w14:textId="04DAF83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_Toc161469762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4009CC" w14:paraId="4B954E10" w14:textId="72DCF4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_Toc161469763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4009CC" w14:paraId="39E0AC21" w14:textId="45D7E4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4009CC" w14:paraId="7B38528A" w14:textId="2A4CF8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4009CC" w14:paraId="3AC36F32" w14:textId="0FA1EF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_Toc161469766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4009CC" w14:paraId="768D9CC4" w14:textId="7B5C510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4009CC" w14:paraId="31C3EF9C" w14:textId="7D8E12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_Toc161469768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4009CC" w14:paraId="44CBF66F" w14:textId="325DA2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_Toc161469769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4009CC" w14:paraId="5FB9D418" w14:textId="1367BB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_Toc161469770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4009CC" w14:paraId="770A7967" w14:textId="3F803D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_Toc161469771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4009CC" w14:paraId="67E058B4" w14:textId="7DD98F82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_Toc161469772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4009CC" w14:paraId="24B7EE00" w14:textId="78DAE8F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4009CC" w14:paraId="3F322C19" w14:textId="4FA45B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_Toc161469774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4009CC" w14:paraId="02D29A78" w14:textId="4C606C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4009CC" w14:paraId="647CA9D6" w14:textId="07FAE7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4009CC" w14:paraId="1D8C5216" w14:textId="5AF14E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_Toc161469777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4009CC" w14:paraId="2B35CA38" w14:textId="1DB7EFC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十二、乘客电梯项目安全现状评价报告的审核与批准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_Toc161469778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009CC" w14:paraId="499B90F9" w14:textId="12527D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_Toc161469779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4009CC" w14:paraId="701576FF" w14:textId="313A41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_Toc161469780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4009CC" w14:paraId="02830CFA" w14:textId="1AAFCB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_Toc161469781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4009CC" w14:paraId="78957B81" w14:textId="30A8FB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_Toc161469782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4009CC" w14:paraId="19AFF5E9" w14:textId="7F7CAA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_Toc161469783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4009CC" w14:paraId="0E79A15F" w14:textId="52A3EA8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_Toc161469784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4009CC" w14:paraId="6B30760D" w14:textId="10E54D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_Toc161469785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4009CC" w14:paraId="3D2DC7EF" w14:textId="3E32A1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_Toc161469786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4009CC" w:rsidP="004009CC" w14:paraId="3BDA471B" w14:textId="205BF55E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https://d.book118.com/178014121114006046</w:t>
        </w:r>
      </w:hyperlink>
    </w:p>
    <w:p w:rsidR="004009CC" w:rsidP="004009CC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paraId="6098A8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09CC" w14:paraId="453386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paraId="5B883092" w14:textId="5BD93C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4009CC" w14:paraId="2C4F2DB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paraId="69EEA81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5BD93C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5BD93C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5BD93C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P="006A35CA" w14:textId="5BD93C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4009CC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paraId="29CBD25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RPr="004009CC" w:rsidP="004009CC" w14:paraId="5E6D1304" w14:textId="03B38AE5">
    <w:pPr>
      <w:pStyle w:val="Header"/>
      <w:rPr>
        <w:rFonts w:ascii="仿宋" w:eastAsia="仿宋" w:hAnsi="仿宋"/>
      </w:rPr>
    </w:pPr>
    <w:r w:rsidRPr="004009CC">
      <w:rPr>
        <w:rFonts w:ascii="仿宋" w:eastAsia="仿宋" w:hAnsi="仿宋" w:hint="eastAsia"/>
      </w:rPr>
      <w:t>乘客电梯项目安全风险评价报告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paraId="662B9ABD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RPr="004009CC" w:rsidP="004009CC" w14:textId="03B38AE5">
    <w:pPr>
      <w:pStyle w:val="Header"/>
      <w:rPr>
        <w:rFonts w:ascii="仿宋" w:eastAsia="仿宋" w:hAnsi="仿宋"/>
      </w:rPr>
    </w:pPr>
    <w:r w:rsidRPr="004009CC">
      <w:rPr>
        <w:rFonts w:ascii="仿宋" w:eastAsia="仿宋" w:hAnsi="仿宋" w:hint="eastAsia"/>
      </w:rPr>
      <w:t>乘客电梯项目安全风险评价报告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RPr="004009CC" w:rsidP="004009CC" w14:textId="03B38AE5">
    <w:pPr>
      <w:pStyle w:val="Header"/>
      <w:rPr>
        <w:rFonts w:ascii="仿宋" w:eastAsia="仿宋" w:hAnsi="仿宋"/>
      </w:rPr>
    </w:pPr>
    <w:r w:rsidRPr="004009CC">
      <w:rPr>
        <w:rFonts w:ascii="仿宋" w:eastAsia="仿宋" w:hAnsi="仿宋" w:hint="eastAsia"/>
      </w:rPr>
      <w:t>乘客电梯项目安全风险评价报告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RPr="004009CC" w:rsidP="004009CC" w14:textId="03B38AE5">
    <w:pPr>
      <w:pStyle w:val="Header"/>
      <w:rPr>
        <w:rFonts w:ascii="仿宋" w:eastAsia="仿宋" w:hAnsi="仿宋"/>
      </w:rPr>
    </w:pPr>
    <w:r w:rsidRPr="004009CC">
      <w:rPr>
        <w:rFonts w:ascii="仿宋" w:eastAsia="仿宋" w:hAnsi="仿宋" w:hint="eastAsia"/>
      </w:rPr>
      <w:t>乘客电梯项目安全风险评价报告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:rsidRPr="004009CC" w:rsidP="004009CC" w14:textId="03B38AE5">
    <w:pPr>
      <w:pStyle w:val="Header"/>
      <w:rPr>
        <w:rFonts w:ascii="仿宋" w:eastAsia="仿宋" w:hAnsi="仿宋"/>
      </w:rPr>
    </w:pPr>
    <w:r w:rsidRPr="004009CC">
      <w:rPr>
        <w:rFonts w:ascii="仿宋" w:eastAsia="仿宋" w:hAnsi="仿宋" w:hint="eastAsia"/>
      </w:rPr>
      <w:t>乘客电梯项目安全风险评价报告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009CC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9CC"/>
    <w:rsid w:val="004009CC"/>
    <w:rsid w:val="006A35C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63C4DC1"/>
  <w15:chartTrackingRefBased/>
  <w15:docId w15:val="{E2B14F81-C47A-40B3-8734-4A75CC2D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4009C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4009C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4009CC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4009C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4009C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4009CC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4009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4009CC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009CC"/>
  </w:style>
  <w:style w:type="paragraph" w:styleId="TOC1">
    <w:name w:val="toc 1"/>
    <w:basedOn w:val="Normal"/>
    <w:next w:val="Normal"/>
    <w:autoRedefine/>
    <w:uiPriority w:val="39"/>
    <w:unhideWhenUsed/>
    <w:rsid w:val="004009CC"/>
  </w:style>
  <w:style w:type="paragraph" w:styleId="TOC2">
    <w:name w:val="toc 2"/>
    <w:basedOn w:val="Normal"/>
    <w:next w:val="Normal"/>
    <w:autoRedefine/>
    <w:uiPriority w:val="39"/>
    <w:unhideWhenUsed/>
    <w:rsid w:val="004009CC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17801412111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6873</Words>
  <Characters>39182</Characters>
  <Application>Microsoft Office Word</Application>
  <DocSecurity>0</DocSecurity>
  <Lines>326</Lines>
  <Paragraphs>91</Paragraphs>
  <ScaleCrop>false</ScaleCrop>
  <Company/>
  <LinksUpToDate>false</LinksUpToDate>
  <CharactersWithSpaces>45964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2024-03-16T00:20:00Z</dcterms:created>
  <dcterms:modified xsi:type="dcterms:W3CDTF">2024-03-16T00:21:00Z</dcterms:modified>
</cp:coreProperties>
</file>