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电热毯项目安全调研评估报告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03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_Toc18037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50" w:history="1">
        <w:r>
          <w:rPr>
            <w:rFonts w:ascii="仿宋" w:eastAsia="仿宋" w:hAnsi="仿宋" w:cs="仿宋" w:hint="eastAsia"/>
            <w:lang w:eastAsia="zh-CN"/>
          </w:rPr>
          <w:t>一、电热毯项目基本情况</w:t>
        </w:r>
        <w:r>
          <w:tab/>
        </w:r>
        <w:r>
          <w:fldChar w:fldCharType="begin"/>
        </w:r>
        <w:r>
          <w:instrText xml:space="preserve"> PAGEREF _Toc11450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2" w:history="1">
        <w:r>
          <w:rPr>
            <w:rFonts w:ascii="仿宋" w:eastAsia="仿宋" w:hAnsi="仿宋" w:cs="仿宋" w:hint="eastAsia"/>
            <w:lang w:eastAsia="zh-CN"/>
          </w:rPr>
          <w:t>(一)、电热毯项目名称及建设性质</w:t>
        </w:r>
        <w:r>
          <w:tab/>
        </w:r>
        <w:r>
          <w:fldChar w:fldCharType="begin"/>
        </w:r>
        <w:r>
          <w:instrText xml:space="preserve"> PAGEREF _Toc26122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2" w:history="1">
        <w:r>
          <w:rPr>
            <w:rFonts w:ascii="仿宋" w:eastAsia="仿宋" w:hAnsi="仿宋" w:cs="仿宋" w:hint="eastAsia"/>
            <w:lang w:eastAsia="zh-CN"/>
          </w:rPr>
          <w:t>(二)、电热毯项目承办单位</w:t>
        </w:r>
        <w:r>
          <w:tab/>
        </w:r>
        <w:r>
          <w:fldChar w:fldCharType="begin"/>
        </w:r>
        <w:r>
          <w:instrText xml:space="preserve"> PAGEREF _Toc10732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5" w:history="1">
        <w:r>
          <w:rPr>
            <w:rFonts w:ascii="仿宋" w:eastAsia="仿宋" w:hAnsi="仿宋" w:cs="仿宋" w:hint="eastAsia"/>
            <w:lang w:eastAsia="zh-CN"/>
          </w:rPr>
          <w:t>(三)、战略合作单位</w:t>
        </w:r>
        <w:r>
          <w:tab/>
        </w:r>
        <w:r>
          <w:fldChar w:fldCharType="begin"/>
        </w:r>
        <w:r>
          <w:instrText xml:space="preserve"> PAGEREF _Toc12865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4" w:history="1">
        <w:r>
          <w:rPr>
            <w:rFonts w:ascii="仿宋" w:eastAsia="仿宋" w:hAnsi="仿宋" w:cs="仿宋" w:hint="eastAsia"/>
            <w:lang w:eastAsia="zh-CN"/>
          </w:rPr>
          <w:t>(四)、电热毯项目提出的理由</w:t>
        </w:r>
        <w:r>
          <w:tab/>
        </w:r>
        <w:r>
          <w:fldChar w:fldCharType="begin"/>
        </w:r>
        <w:r>
          <w:instrText xml:space="preserve"> PAGEREF _Toc29444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6" w:history="1">
        <w:r>
          <w:rPr>
            <w:rFonts w:ascii="仿宋" w:eastAsia="仿宋" w:hAnsi="仿宋" w:cs="仿宋" w:hint="eastAsia"/>
            <w:lang w:eastAsia="zh-CN"/>
          </w:rPr>
          <w:t>(五)、原材料供应</w:t>
        </w:r>
        <w:r>
          <w:tab/>
        </w:r>
        <w:r>
          <w:fldChar w:fldCharType="begin"/>
        </w:r>
        <w:r>
          <w:instrText xml:space="preserve"> PAGEREF _Toc25186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" w:history="1">
        <w:r>
          <w:rPr>
            <w:rFonts w:ascii="仿宋" w:eastAsia="仿宋" w:hAnsi="仿宋" w:cs="仿宋" w:hint="eastAsia"/>
            <w:lang w:eastAsia="zh-CN"/>
          </w:rPr>
          <w:t>(六)、电热毯项目能耗分析</w:t>
        </w:r>
        <w:r>
          <w:tab/>
        </w:r>
        <w:r>
          <w:fldChar w:fldCharType="begin"/>
        </w:r>
        <w:r>
          <w:instrText xml:space="preserve"> PAGEREF _Toc645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7" w:history="1">
        <w:r>
          <w:rPr>
            <w:rFonts w:ascii="仿宋" w:eastAsia="仿宋" w:hAnsi="仿宋" w:cs="仿宋" w:hint="eastAsia"/>
            <w:lang w:eastAsia="zh-CN"/>
          </w:rPr>
          <w:t>(七)、环境保护</w:t>
        </w:r>
        <w:r>
          <w:tab/>
        </w:r>
        <w:r>
          <w:fldChar w:fldCharType="begin"/>
        </w:r>
        <w:r>
          <w:instrText xml:space="preserve"> PAGEREF _Toc3547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9" w:history="1">
        <w:r>
          <w:rPr>
            <w:rFonts w:ascii="仿宋" w:eastAsia="仿宋" w:hAnsi="仿宋" w:cs="仿宋" w:hint="eastAsia"/>
            <w:lang w:eastAsia="zh-CN"/>
          </w:rPr>
          <w:t>(八)、电热毯项目建设符合性</w:t>
        </w:r>
        <w:r>
          <w:tab/>
        </w:r>
        <w:r>
          <w:fldChar w:fldCharType="begin"/>
        </w:r>
        <w:r>
          <w:instrText xml:space="preserve"> PAGEREF _Toc17739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3" w:history="1">
        <w:r>
          <w:rPr>
            <w:rFonts w:ascii="仿宋" w:eastAsia="仿宋" w:hAnsi="仿宋" w:cs="仿宋" w:hint="eastAsia"/>
            <w:lang w:eastAsia="zh-CN"/>
          </w:rPr>
          <w:t>(九)、电热毯项目进度规划</w:t>
        </w:r>
        <w:r>
          <w:tab/>
        </w:r>
        <w:r>
          <w:fldChar w:fldCharType="begin"/>
        </w:r>
        <w:r>
          <w:instrText xml:space="preserve"> PAGEREF _Toc31893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6" w:history="1">
        <w:r>
          <w:rPr>
            <w:rFonts w:ascii="仿宋" w:eastAsia="仿宋" w:hAnsi="仿宋" w:cs="仿宋" w:hint="eastAsia"/>
            <w:lang w:eastAsia="zh-CN"/>
          </w:rPr>
          <w:t>(十)、投资估算及经济效益分析</w:t>
        </w:r>
        <w:r>
          <w:tab/>
        </w:r>
        <w:r>
          <w:fldChar w:fldCharType="begin"/>
        </w:r>
        <w:r>
          <w:instrText xml:space="preserve"> PAGEREF _Toc16406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2" w:history="1">
        <w:r>
          <w:rPr>
            <w:rFonts w:ascii="仿宋" w:eastAsia="仿宋" w:hAnsi="仿宋" w:cs="仿宋" w:hint="eastAsia"/>
            <w:lang w:eastAsia="zh-CN"/>
          </w:rPr>
          <w:t>(十一)、报告说明</w:t>
        </w:r>
        <w:r>
          <w:tab/>
        </w:r>
        <w:r>
          <w:fldChar w:fldCharType="begin"/>
        </w:r>
        <w:r>
          <w:instrText xml:space="preserve"> PAGEREF _Toc29412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2" w:history="1">
        <w:r>
          <w:rPr>
            <w:rFonts w:ascii="仿宋" w:eastAsia="仿宋" w:hAnsi="仿宋" w:cs="仿宋" w:hint="eastAsia"/>
            <w:lang w:eastAsia="zh-CN"/>
          </w:rPr>
          <w:t>(十二)、电热毯项目评价</w:t>
        </w:r>
        <w:r>
          <w:tab/>
        </w:r>
        <w:r>
          <w:fldChar w:fldCharType="begin"/>
        </w:r>
        <w:r>
          <w:instrText xml:space="preserve"> PAGEREF _Toc30262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77" w:history="1">
        <w:r>
          <w:rPr>
            <w:rFonts w:ascii="仿宋" w:eastAsia="仿宋" w:hAnsi="仿宋" w:cs="仿宋" w:hint="eastAsia"/>
            <w:lang w:eastAsia="zh-CN"/>
          </w:rPr>
          <w:t>二、电热毯项目规划进度</w:t>
        </w:r>
        <w:r>
          <w:tab/>
        </w:r>
        <w:r>
          <w:fldChar w:fldCharType="begin"/>
        </w:r>
        <w:r>
          <w:instrText xml:space="preserve"> PAGEREF _Toc7677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4" w:history="1">
        <w:r>
          <w:rPr>
            <w:rFonts w:ascii="仿宋" w:eastAsia="仿宋" w:hAnsi="仿宋" w:cs="仿宋" w:hint="eastAsia"/>
            <w:lang w:eastAsia="zh-CN"/>
          </w:rPr>
          <w:t>(一)、电热毯项目进度安排</w:t>
        </w:r>
        <w:r>
          <w:tab/>
        </w:r>
        <w:r>
          <w:fldChar w:fldCharType="begin"/>
        </w:r>
        <w:r>
          <w:instrText xml:space="preserve"> PAGEREF _Toc17064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0" w:history="1">
        <w:r>
          <w:rPr>
            <w:rFonts w:ascii="仿宋" w:eastAsia="仿宋" w:hAnsi="仿宋" w:cs="仿宋" w:hint="eastAsia"/>
            <w:lang w:eastAsia="zh-CN"/>
          </w:rPr>
          <w:t>(二)、电热毯项目实施保障措施</w:t>
        </w:r>
        <w:r>
          <w:tab/>
        </w:r>
        <w:r>
          <w:fldChar w:fldCharType="begin"/>
        </w:r>
        <w:r>
          <w:instrText xml:space="preserve"> PAGEREF _Toc11540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7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_Toc7987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5" w:history="1">
        <w:r>
          <w:rPr>
            <w:rFonts w:ascii="仿宋" w:eastAsia="仿宋" w:hAnsi="仿宋" w:cs="仿宋" w:hint="eastAsia"/>
            <w:lang w:eastAsia="zh-CN"/>
          </w:rPr>
          <w:t>(四)、电热毯项目进度监控与调整</w:t>
        </w:r>
        <w:r>
          <w:tab/>
        </w:r>
        <w:r>
          <w:fldChar w:fldCharType="begin"/>
        </w:r>
        <w:r>
          <w:instrText xml:space="preserve"> PAGEREF _Toc17565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8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_Toc28988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1" w:history="1">
        <w:r>
          <w:rPr>
            <w:rFonts w:ascii="仿宋" w:eastAsia="仿宋" w:hAnsi="仿宋" w:cs="仿宋" w:hint="eastAsia"/>
            <w:lang w:eastAsia="zh-CN"/>
          </w:rPr>
          <w:t>三、土建工程说明</w:t>
        </w:r>
        <w:r>
          <w:tab/>
        </w:r>
        <w:r>
          <w:fldChar w:fldCharType="begin"/>
        </w:r>
        <w:r>
          <w:instrText xml:space="preserve"> PAGEREF _Toc9271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_Toc29292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5" w:history="1">
        <w:r>
          <w:rPr>
            <w:rFonts w:ascii="仿宋" w:eastAsia="仿宋" w:hAnsi="仿宋" w:cs="仿宋" w:hint="eastAsia"/>
            <w:lang w:eastAsia="zh-CN"/>
          </w:rPr>
          <w:t>(二)、电热毯项目工程建设标准规范</w:t>
        </w:r>
        <w:r>
          <w:tab/>
        </w:r>
        <w:r>
          <w:fldChar w:fldCharType="begin"/>
        </w:r>
        <w:r>
          <w:instrText xml:space="preserve"> PAGEREF _Toc23885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9" w:history="1">
        <w:r>
          <w:rPr>
            <w:rFonts w:ascii="仿宋" w:eastAsia="仿宋" w:hAnsi="仿宋" w:cs="仿宋" w:hint="eastAsia"/>
            <w:lang w:eastAsia="zh-CN"/>
          </w:rPr>
          <w:t>(三)、电热毯项目总平面设计要求</w:t>
        </w:r>
        <w:r>
          <w:tab/>
        </w:r>
        <w:r>
          <w:fldChar w:fldCharType="begin"/>
        </w:r>
        <w:r>
          <w:instrText xml:space="preserve"> PAGEREF _Toc15199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2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_Toc10102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1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_Toc26871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_Toc2328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3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_Toc22783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16" w:history="1">
        <w:r>
          <w:rPr>
            <w:rFonts w:ascii="仿宋" w:eastAsia="仿宋" w:hAnsi="仿宋" w:cs="仿宋" w:hint="eastAsia"/>
            <w:lang w:eastAsia="zh-CN"/>
          </w:rPr>
          <w:t>四、市场调研</w:t>
        </w:r>
        <w:r>
          <w:tab/>
        </w:r>
        <w:r>
          <w:fldChar w:fldCharType="begin"/>
        </w:r>
        <w:r>
          <w:instrText xml:space="preserve"> PAGEREF _Toc32216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4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_Toc8524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2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_Toc20962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5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_Toc15485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5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_Toc24585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9" w:history="1">
        <w:r>
          <w:rPr>
            <w:rFonts w:ascii="仿宋" w:eastAsia="仿宋" w:hAnsi="仿宋" w:cs="仿宋" w:hint="eastAsia"/>
            <w:lang w:eastAsia="zh-CN"/>
          </w:rPr>
          <w:t>五、对策措施与建议</w:t>
        </w:r>
        <w:r>
          <w:tab/>
        </w:r>
        <w:r>
          <w:fldChar w:fldCharType="begin"/>
        </w:r>
        <w:r>
          <w:instrText xml:space="preserve"> PAGEREF _Toc509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5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_Toc4685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5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_Toc27395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17" w:history="1">
        <w:r>
          <w:rPr>
            <w:rFonts w:ascii="仿宋" w:eastAsia="仿宋" w:hAnsi="仿宋" w:cs="仿宋" w:hint="eastAsia"/>
            <w:lang w:eastAsia="zh-CN"/>
          </w:rPr>
          <w:t>六、建筑工程可行性分析</w:t>
        </w:r>
        <w:r>
          <w:tab/>
        </w:r>
        <w:r>
          <w:fldChar w:fldCharType="begin"/>
        </w:r>
        <w:r>
          <w:instrText xml:space="preserve"> PAGEREF _Toc16217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57" w:history="1">
        <w:r>
          <w:rPr>
            <w:rFonts w:ascii="仿宋" w:eastAsia="仿宋" w:hAnsi="仿宋" w:cs="仿宋" w:hint="eastAsia"/>
            <w:lang w:eastAsia="zh-CN"/>
          </w:rPr>
          <w:t>(一)、电热毯项目工程设计总体要求</w:t>
        </w:r>
        <w:r>
          <w:tab/>
        </w:r>
        <w:r>
          <w:fldChar w:fldCharType="begin"/>
        </w:r>
        <w:r>
          <w:instrText xml:space="preserve"> PAGEREF _Toc29857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_Toc5342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6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_Toc12056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3" w:history="1">
        <w:r>
          <w:rPr>
            <w:rFonts w:ascii="仿宋" w:eastAsia="仿宋" w:hAnsi="仿宋" w:cs="仿宋" w:hint="eastAsia"/>
            <w:lang w:eastAsia="zh-CN"/>
          </w:rPr>
          <w:t>七、社会影响分析</w:t>
        </w:r>
        <w:r>
          <w:tab/>
        </w:r>
        <w:r>
          <w:fldChar w:fldCharType="begin"/>
        </w:r>
        <w:r>
          <w:instrText xml:space="preserve"> PAGEREF _Toc32263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72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_Toc19729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8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_Toc11868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8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_Toc22898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36" w:history="1">
        <w:r>
          <w:rPr>
            <w:rFonts w:ascii="仿宋" w:eastAsia="仿宋" w:hAnsi="仿宋" w:cs="仿宋" w:hint="eastAsia"/>
            <w:lang w:eastAsia="zh-CN"/>
          </w:rPr>
          <w:t>八、生产安全保护</w:t>
        </w:r>
        <w:r>
          <w:tab/>
        </w:r>
        <w:r>
          <w:fldChar w:fldCharType="begin"/>
        </w:r>
        <w:r>
          <w:instrText xml:space="preserve"> PAGEREF _Toc31936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4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_Toc12504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3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_Toc22393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_Toc1035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7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_Toc8547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6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_Toc4836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_Toc2485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_Toc2935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1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_Toc15111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8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_Toc6018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0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_Toc25470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16" w:history="1">
        <w:r>
          <w:rPr>
            <w:rFonts w:ascii="仿宋" w:eastAsia="仿宋" w:hAnsi="仿宋" w:cs="仿宋" w:hint="eastAsia"/>
            <w:lang w:eastAsia="zh-CN"/>
          </w:rPr>
          <w:t>九、电热毯项目背景、必要性</w:t>
        </w:r>
        <w:r>
          <w:tab/>
        </w:r>
        <w:r>
          <w:fldChar w:fldCharType="begin"/>
        </w:r>
        <w:r>
          <w:instrText xml:space="preserve"> PAGEREF _Toc12916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1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_Toc26431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3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_Toc29833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28" w:history="1">
        <w:r>
          <w:rPr>
            <w:rFonts w:ascii="仿宋" w:eastAsia="仿宋" w:hAnsi="仿宋" w:cs="仿宋" w:hint="eastAsia"/>
            <w:lang w:eastAsia="zh-CN"/>
          </w:rPr>
          <w:t>十、节能方案</w:t>
        </w:r>
        <w:r>
          <w:tab/>
        </w:r>
        <w:r>
          <w:fldChar w:fldCharType="begin"/>
        </w:r>
        <w:r>
          <w:instrText xml:space="preserve"> PAGEREF _Toc22428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5" w:history="1">
        <w:r>
          <w:rPr>
            <w:rFonts w:ascii="仿宋" w:eastAsia="仿宋" w:hAnsi="仿宋" w:cs="仿宋" w:hint="eastAsia"/>
            <w:lang w:eastAsia="zh-CN"/>
          </w:rPr>
          <w:t>(一)、电热毯项目节能概述</w:t>
        </w:r>
        <w:r>
          <w:tab/>
        </w:r>
        <w:r>
          <w:fldChar w:fldCharType="begin"/>
        </w:r>
        <w:r>
          <w:instrText xml:space="preserve"> PAGEREF _Toc9155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9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_Toc23709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0" w:history="1">
        <w:r>
          <w:rPr>
            <w:rFonts w:ascii="仿宋" w:eastAsia="仿宋" w:hAnsi="仿宋" w:cs="仿宋" w:hint="eastAsia"/>
            <w:lang w:eastAsia="zh-CN"/>
          </w:rPr>
          <w:t>(三)、电热毯项目节能措施</w:t>
        </w:r>
        <w:r>
          <w:tab/>
        </w:r>
        <w:r>
          <w:fldChar w:fldCharType="begin"/>
        </w:r>
        <w:r>
          <w:instrText xml:space="preserve"> PAGEREF _Toc8660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6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_Toc27596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74" w:history="1">
        <w:r>
          <w:rPr>
            <w:rFonts w:ascii="仿宋" w:eastAsia="仿宋" w:hAnsi="仿宋" w:cs="仿宋" w:hint="eastAsia"/>
            <w:lang w:eastAsia="zh-CN"/>
          </w:rPr>
          <w:t>十一、人力资源的特点及管理过程</w:t>
        </w:r>
        <w:r>
          <w:tab/>
        </w:r>
        <w:r>
          <w:fldChar w:fldCharType="begin"/>
        </w:r>
        <w:r>
          <w:instrText xml:space="preserve"> PAGEREF _Toc17974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8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_Toc15988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0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_Toc28150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15" w:history="1">
        <w:r>
          <w:rPr>
            <w:rFonts w:ascii="仿宋" w:eastAsia="仿宋" w:hAnsi="仿宋" w:cs="仿宋" w:hint="eastAsia"/>
            <w:lang w:eastAsia="zh-CN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_Toc19115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_Toc5899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4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_Toc24034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2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_Toc19242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8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_Toc11478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6" w:history="1">
        <w:r>
          <w:rPr>
            <w:rFonts w:ascii="仿宋" w:eastAsia="仿宋" w:hAnsi="仿宋" w:cs="仿宋" w:hint="eastAsia"/>
            <w:lang w:eastAsia="zh-CN"/>
          </w:rPr>
          <w:t>(五)、防尘防毒措施</w:t>
        </w:r>
        <w:r>
          <w:tab/>
        </w:r>
        <w:r>
          <w:fldChar w:fldCharType="begin"/>
        </w:r>
        <w:r>
          <w:instrText xml:space="preserve"> PAGEREF _Toc32376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" w:history="1">
        <w:r>
          <w:rPr>
            <w:rFonts w:ascii="仿宋" w:eastAsia="仿宋" w:hAnsi="仿宋" w:cs="仿宋" w:hint="eastAsia"/>
            <w:lang w:eastAsia="zh-CN"/>
          </w:rPr>
          <w:t>(六)、防静电、触电防护及防雷措施</w:t>
        </w:r>
        <w:r>
          <w:tab/>
        </w:r>
        <w:r>
          <w:fldChar w:fldCharType="begin"/>
        </w:r>
        <w:r>
          <w:instrText xml:space="preserve"> PAGEREF _Toc3086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1" w:history="1">
        <w:r>
          <w:rPr>
            <w:rFonts w:ascii="仿宋" w:eastAsia="仿宋" w:hAnsi="仿宋" w:cs="仿宋" w:hint="eastAsia"/>
            <w:lang w:eastAsia="zh-CN"/>
          </w:rPr>
          <w:t>(七)、机械设备安全保障措施</w:t>
        </w:r>
        <w:r>
          <w:tab/>
        </w:r>
        <w:r>
          <w:fldChar w:fldCharType="begin"/>
        </w:r>
        <w:r>
          <w:instrText xml:space="preserve"> PAGEREF _Toc26761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88" w:history="1">
        <w:r>
          <w:rPr>
            <w:rFonts w:ascii="仿宋" w:eastAsia="仿宋" w:hAnsi="仿宋" w:cs="仿宋" w:hint="eastAsia"/>
            <w:lang w:eastAsia="zh-CN"/>
          </w:rPr>
          <w:t>十三、项目背景与概况</w:t>
        </w:r>
        <w:r>
          <w:tab/>
        </w:r>
        <w:r>
          <w:fldChar w:fldCharType="begin"/>
        </w:r>
        <w:r>
          <w:instrText xml:space="preserve"> PAGEREF _Toc23888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7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_Toc21127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7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_Toc25007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0" w:history="1">
        <w:r>
          <w:rPr>
            <w:rFonts w:ascii="仿宋" w:eastAsia="仿宋" w:hAnsi="仿宋" w:cs="仿宋" w:hint="eastAsia"/>
            <w:lang w:eastAsia="zh-CN"/>
          </w:rPr>
          <w:t>(三)、电热毯行业及市场分析</w:t>
        </w:r>
        <w:r>
          <w:tab/>
        </w:r>
        <w:r>
          <w:fldChar w:fldCharType="begin"/>
        </w:r>
        <w:r>
          <w:instrText xml:space="preserve"> PAGEREF _Toc27520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44" w:history="1">
        <w:r>
          <w:rPr>
            <w:rFonts w:ascii="仿宋" w:eastAsia="仿宋" w:hAnsi="仿宋" w:cs="仿宋" w:hint="eastAsia"/>
            <w:lang w:eastAsia="zh-CN"/>
          </w:rPr>
          <w:t>十四、SWOT分析</w:t>
        </w:r>
        <w:r>
          <w:tab/>
        </w:r>
        <w:r>
          <w:fldChar w:fldCharType="begin"/>
        </w:r>
        <w:r>
          <w:instrText xml:space="preserve"> PAGEREF _Toc23844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_Toc31780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_Toc8142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6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_Toc23936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_Toc27211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00" w:history="1">
        <w:r>
          <w:rPr>
            <w:rFonts w:ascii="仿宋" w:eastAsia="仿宋" w:hAnsi="仿宋" w:cs="仿宋" w:hint="eastAsia"/>
            <w:lang w:eastAsia="zh-CN"/>
          </w:rPr>
          <w:t>十五、电热毯项目可行性研究</w:t>
        </w:r>
        <w:r>
          <w:tab/>
        </w:r>
        <w:r>
          <w:fldChar w:fldCharType="begin"/>
        </w:r>
        <w:r>
          <w:instrText xml:space="preserve"> PAGEREF _Toc29300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695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_Toc8695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1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_Toc28111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" w:history="1">
        <w:r>
          <w:rPr>
            <w:rFonts w:ascii="仿宋" w:eastAsia="仿宋" w:hAnsi="仿宋" w:cs="仿宋" w:hint="eastAsia"/>
            <w:lang w:eastAsia="zh-CN"/>
          </w:rPr>
          <w:t>十六、电热毯项目管理与监督</w:t>
        </w:r>
        <w:r>
          <w:tab/>
        </w:r>
        <w:r>
          <w:fldChar w:fldCharType="begin"/>
        </w:r>
        <w:r>
          <w:instrText xml:space="preserve"> PAGEREF _Toc105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6" w:history="1">
        <w:r>
          <w:rPr>
            <w:rFonts w:ascii="仿宋" w:eastAsia="仿宋" w:hAnsi="仿宋" w:cs="仿宋" w:hint="eastAsia"/>
            <w:lang w:eastAsia="zh-CN"/>
          </w:rPr>
          <w:t>(一)、电热毯项目管理体系建设</w:t>
        </w:r>
        <w:r>
          <w:tab/>
        </w:r>
        <w:r>
          <w:fldChar w:fldCharType="begin"/>
        </w:r>
        <w:r>
          <w:instrText xml:space="preserve"> PAGEREF _Toc30886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" w:history="1">
        <w:r>
          <w:rPr>
            <w:rFonts w:ascii="仿宋" w:eastAsia="仿宋" w:hAnsi="仿宋" w:cs="仿宋" w:hint="eastAsia"/>
            <w:lang w:eastAsia="zh-CN"/>
          </w:rPr>
          <w:t>(二)、电热毯项目进度与绩效管理</w:t>
        </w:r>
        <w:r>
          <w:tab/>
        </w:r>
        <w:r>
          <w:fldChar w:fldCharType="begin"/>
        </w:r>
        <w:r>
          <w:instrText xml:space="preserve"> PAGEREF _Toc2176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5" w:history="1">
        <w:r>
          <w:rPr>
            <w:rFonts w:ascii="仿宋" w:eastAsia="仿宋" w:hAnsi="仿宋" w:cs="仿宋" w:hint="eastAsia"/>
            <w:lang w:eastAsia="zh-CN"/>
          </w:rPr>
          <w:t>(三)、风险管理与应对策略</w:t>
        </w:r>
        <w:r>
          <w:tab/>
        </w:r>
        <w:r>
          <w:fldChar w:fldCharType="begin"/>
        </w:r>
        <w:r>
          <w:instrText xml:space="preserve"> PAGEREF _Toc5425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" w:history="1">
        <w:r>
          <w:rPr>
            <w:rFonts w:ascii="仿宋" w:eastAsia="仿宋" w:hAnsi="仿宋" w:cs="仿宋" w:hint="eastAsia"/>
            <w:lang w:eastAsia="zh-CN"/>
          </w:rPr>
          <w:t>(四)、电热毯项目监督与评估机制</w:t>
        </w:r>
        <w:r>
          <w:tab/>
        </w:r>
        <w:r>
          <w:fldChar w:fldCharType="begin"/>
        </w:r>
        <w:r>
          <w:instrText xml:space="preserve"> PAGEREF _Toc2196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00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_Toc14200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_Toc20310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_Toc6921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62" w:history="1">
        <w:r>
          <w:rPr>
            <w:rFonts w:ascii="仿宋" w:eastAsia="仿宋" w:hAnsi="仿宋" w:cs="仿宋" w:hint="eastAsia"/>
            <w:lang w:eastAsia="zh-CN"/>
          </w:rPr>
          <w:t>十八、利益相关者分析与沟通计划</w:t>
        </w:r>
        <w:r>
          <w:tab/>
        </w:r>
        <w:r>
          <w:fldChar w:fldCharType="begin"/>
        </w:r>
        <w:r>
          <w:instrText xml:space="preserve"> PAGEREF _Toc15162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8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_Toc22848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7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_Toc10767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8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_Toc748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_Toc29353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_Toc24549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7" w:history="1">
        <w:r>
          <w:rPr>
            <w:rFonts w:ascii="仿宋" w:eastAsia="仿宋" w:hAnsi="仿宋" w:cs="仿宋" w:hint="eastAsia"/>
            <w:lang w:eastAsia="zh-CN"/>
          </w:rPr>
          <w:t>二十、管理团队</w:t>
        </w:r>
        <w:r>
          <w:tab/>
        </w:r>
        <w:r>
          <w:fldChar w:fldCharType="begin"/>
        </w:r>
        <w:r>
          <w:instrText xml:space="preserve"> PAGEREF _Toc8327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2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_Toc19602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0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_Toc10700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4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_Toc11384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66" w:history="1">
        <w:r>
          <w:rPr>
            <w:rFonts w:ascii="仿宋" w:eastAsia="仿宋" w:hAnsi="仿宋" w:cs="仿宋" w:hint="eastAsia"/>
            <w:lang w:eastAsia="zh-CN"/>
          </w:rPr>
          <w:t>二十一、电热毯项目工程方案</w:t>
        </w:r>
        <w:r>
          <w:tab/>
        </w:r>
        <w:r>
          <w:fldChar w:fldCharType="begin"/>
        </w:r>
        <w:r>
          <w:instrText xml:space="preserve"> PAGEREF _Toc23066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_Toc25144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_Toc16638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_Toc185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8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_Toc10518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03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450"/>
      <w:r>
        <w:rPr>
          <w:rFonts w:ascii="仿宋" w:eastAsia="仿宋" w:hAnsi="仿宋" w:cs="仿宋" w:hint="eastAsia"/>
          <w:sz w:val="28"/>
          <w:lang w:eastAsia="zh-CN"/>
        </w:rPr>
        <w:t>一、电热毯项目基本情况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122"/>
      <w:r>
        <w:rPr>
          <w:rFonts w:ascii="仿宋" w:eastAsia="仿宋" w:hAnsi="仿宋" w:cs="仿宋" w:hint="eastAsia"/>
          <w:lang w:eastAsia="zh-CN"/>
        </w:rPr>
        <w:t>(一)、电热毯项目名称及建设性质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电热毯项目名称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项目的正式名称是XXX电热毯项目。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电热毯项目建设性质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电热毯项目的性质是新建项目，充分利用了xx区现有的产业基础和创新环境，发挥了区位优势，并努力打造以xxx为核心的多功能产业基地。预计年产值可达XXX万元。这一新兴的电热毯项目在新区发展中扮演着重要角色，推动产业升级和区域经济的持续增长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732"/>
      <w:r>
        <w:rPr>
          <w:rFonts w:ascii="仿宋" w:eastAsia="仿宋" w:hAnsi="仿宋" w:cs="仿宋" w:hint="eastAsia"/>
          <w:sz w:val="28"/>
          <w:lang w:eastAsia="zh-CN"/>
        </w:rPr>
        <w:t>(二)、电热毯项目承办单位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xxx企业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https://d.book118.com/178026110017006043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电热毯项目安全调研评估报告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电热毯项目安全调研评估报告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电热毯项目安全调研评估报告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电热毯项目安全调研评估报告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电热毯项目安全调研评估报告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207BEC"/>
    <w:rsid w:val="25207BE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78026110017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2024-03-05T17:31:00Z</dcterms:created>
  <dcterms:modified xsi:type="dcterms:W3CDTF">2024-03-05T17:32:01Z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5FE5C47162BC460FBB5B95BB382B33B1_11</vt:lpwstr>
  </property>
  <property fmtid="{D5CDD505-2E9C-101B-9397-08002B2CF9AE}" pid="3" name="KSOProductBuildVer">
    <vt:lpwstr>2052-12.1.0.16399</vt:lpwstr>
  </property>
</Properties>
</file>