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电解质分析仪行业相关公司筹备报告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42" w:history="1">
        <w:r>
          <w:rPr>
            <w:rFonts w:ascii="仿宋" w:eastAsia="仿宋" w:hAnsi="仿宋" w:cs="仿宋" w:hint="eastAsia"/>
            <w:lang w:eastAsia="zh-CN"/>
          </w:rPr>
          <w:t>前言</w:t>
        </w:r>
        <w:r>
          <w:tab/>
        </w:r>
        <w:r>
          <w:fldChar w:fldCharType="begin"/>
        </w:r>
        <w:r>
          <w:instrText xml:space="preserve"> PAGEREF _Toc32642 \h </w:instrText>
        </w:r>
        <w:r>
          <w:fldChar w:fldCharType="separate"/>
        </w:r>
        <w:r>
          <w:t>3</w:t>
        </w:r>
        <w:r>
          <w:fldChar w:fldCharType="end"/>
        </w:r>
      </w:hyperlink>
    </w:p>
    <w:p>
      <w:pPr>
        <w:pStyle w:val="TOC1"/>
        <w:tabs>
          <w:tab w:val="right" w:leader="dot" w:pos="8306"/>
        </w:tabs>
      </w:pPr>
      <w:hyperlink w:anchor="_Toc20163" w:history="1">
        <w:r>
          <w:rPr>
            <w:rFonts w:ascii="仿宋" w:eastAsia="仿宋" w:hAnsi="仿宋" w:cs="仿宋" w:hint="eastAsia"/>
            <w:lang w:eastAsia="zh-CN"/>
          </w:rPr>
          <w:t>一、选址分析</w:t>
        </w:r>
        <w:r>
          <w:tab/>
        </w:r>
        <w:r>
          <w:fldChar w:fldCharType="begin"/>
        </w:r>
        <w:r>
          <w:instrText xml:space="preserve"> PAGEREF _Toc20163 \h </w:instrText>
        </w:r>
        <w:r>
          <w:fldChar w:fldCharType="separate"/>
        </w:r>
        <w:r>
          <w:t>3</w:t>
        </w:r>
        <w:r>
          <w:fldChar w:fldCharType="end"/>
        </w:r>
      </w:hyperlink>
    </w:p>
    <w:p>
      <w:pPr>
        <w:pStyle w:val="TOC2"/>
        <w:tabs>
          <w:tab w:val="right" w:leader="dot" w:pos="8306"/>
        </w:tabs>
      </w:pPr>
      <w:hyperlink w:anchor="_Toc29969" w:history="1">
        <w:r>
          <w:rPr>
            <w:rFonts w:ascii="仿宋" w:eastAsia="仿宋" w:hAnsi="仿宋" w:cs="仿宋" w:hint="eastAsia"/>
            <w:lang w:eastAsia="zh-CN"/>
          </w:rPr>
          <w:t>(一)、电解质分析仪项目选址原则</w:t>
        </w:r>
        <w:r>
          <w:tab/>
        </w:r>
        <w:r>
          <w:fldChar w:fldCharType="begin"/>
        </w:r>
        <w:r>
          <w:instrText xml:space="preserve"> PAGEREF _Toc29969 \h </w:instrText>
        </w:r>
        <w:r>
          <w:fldChar w:fldCharType="separate"/>
        </w:r>
        <w:r>
          <w:t>3</w:t>
        </w:r>
        <w:r>
          <w:fldChar w:fldCharType="end"/>
        </w:r>
      </w:hyperlink>
    </w:p>
    <w:p>
      <w:pPr>
        <w:pStyle w:val="TOC2"/>
        <w:tabs>
          <w:tab w:val="right" w:leader="dot" w:pos="8306"/>
        </w:tabs>
      </w:pPr>
      <w:hyperlink w:anchor="_Toc18275" w:history="1">
        <w:r>
          <w:rPr>
            <w:rFonts w:ascii="仿宋" w:eastAsia="仿宋" w:hAnsi="仿宋" w:cs="仿宋" w:hint="eastAsia"/>
            <w:lang w:eastAsia="zh-CN"/>
          </w:rPr>
          <w:t>(二)、建设区基本情况</w:t>
        </w:r>
        <w:r>
          <w:tab/>
        </w:r>
        <w:r>
          <w:fldChar w:fldCharType="begin"/>
        </w:r>
        <w:r>
          <w:instrText xml:space="preserve"> PAGEREF _Toc18275 \h </w:instrText>
        </w:r>
        <w:r>
          <w:fldChar w:fldCharType="separate"/>
        </w:r>
        <w:r>
          <w:t>5</w:t>
        </w:r>
        <w:r>
          <w:fldChar w:fldCharType="end"/>
        </w:r>
      </w:hyperlink>
    </w:p>
    <w:p>
      <w:pPr>
        <w:pStyle w:val="TOC2"/>
        <w:tabs>
          <w:tab w:val="right" w:leader="dot" w:pos="8306"/>
        </w:tabs>
      </w:pPr>
      <w:hyperlink w:anchor="_Toc15468" w:history="1">
        <w:r>
          <w:rPr>
            <w:rFonts w:ascii="仿宋" w:eastAsia="仿宋" w:hAnsi="仿宋" w:cs="仿宋" w:hint="eastAsia"/>
            <w:lang w:eastAsia="zh-CN"/>
          </w:rPr>
          <w:t>(三)、发展目标</w:t>
        </w:r>
        <w:r>
          <w:tab/>
        </w:r>
        <w:r>
          <w:fldChar w:fldCharType="begin"/>
        </w:r>
        <w:r>
          <w:instrText xml:space="preserve"> PAGEREF _Toc15468 \h </w:instrText>
        </w:r>
        <w:r>
          <w:fldChar w:fldCharType="separate"/>
        </w:r>
        <w:r>
          <w:t>6</w:t>
        </w:r>
        <w:r>
          <w:fldChar w:fldCharType="end"/>
        </w:r>
      </w:hyperlink>
    </w:p>
    <w:p>
      <w:pPr>
        <w:pStyle w:val="TOC2"/>
        <w:tabs>
          <w:tab w:val="right" w:leader="dot" w:pos="8306"/>
        </w:tabs>
      </w:pPr>
      <w:hyperlink w:anchor="_Toc9796" w:history="1">
        <w:r>
          <w:rPr>
            <w:rFonts w:ascii="仿宋" w:eastAsia="仿宋" w:hAnsi="仿宋" w:cs="仿宋" w:hint="eastAsia"/>
            <w:lang w:eastAsia="zh-CN"/>
          </w:rPr>
          <w:t>(四)、产业发展方向</w:t>
        </w:r>
        <w:r>
          <w:tab/>
        </w:r>
        <w:r>
          <w:fldChar w:fldCharType="begin"/>
        </w:r>
        <w:r>
          <w:instrText xml:space="preserve"> PAGEREF _Toc9796 \h </w:instrText>
        </w:r>
        <w:r>
          <w:fldChar w:fldCharType="separate"/>
        </w:r>
        <w:r>
          <w:t>7</w:t>
        </w:r>
        <w:r>
          <w:fldChar w:fldCharType="end"/>
        </w:r>
      </w:hyperlink>
    </w:p>
    <w:p>
      <w:pPr>
        <w:pStyle w:val="TOC2"/>
        <w:tabs>
          <w:tab w:val="right" w:leader="dot" w:pos="8306"/>
        </w:tabs>
      </w:pPr>
      <w:hyperlink w:anchor="_Toc10000" w:history="1">
        <w:r>
          <w:rPr>
            <w:rFonts w:ascii="仿宋" w:eastAsia="仿宋" w:hAnsi="仿宋" w:cs="仿宋" w:hint="eastAsia"/>
            <w:lang w:eastAsia="zh-CN"/>
          </w:rPr>
          <w:t>(五)、电解质分析仪项目选址综合评价</w:t>
        </w:r>
        <w:r>
          <w:tab/>
        </w:r>
        <w:r>
          <w:fldChar w:fldCharType="begin"/>
        </w:r>
        <w:r>
          <w:instrText xml:space="preserve"> PAGEREF _Toc10000 \h </w:instrText>
        </w:r>
        <w:r>
          <w:fldChar w:fldCharType="separate"/>
        </w:r>
        <w:r>
          <w:t>8</w:t>
        </w:r>
        <w:r>
          <w:fldChar w:fldCharType="end"/>
        </w:r>
      </w:hyperlink>
    </w:p>
    <w:p>
      <w:pPr>
        <w:pStyle w:val="TOC1"/>
        <w:tabs>
          <w:tab w:val="right" w:leader="dot" w:pos="8306"/>
        </w:tabs>
      </w:pPr>
      <w:hyperlink w:anchor="_Toc24100" w:history="1">
        <w:r>
          <w:rPr>
            <w:rFonts w:ascii="仿宋" w:eastAsia="仿宋" w:hAnsi="仿宋" w:cs="仿宋" w:hint="eastAsia"/>
            <w:lang w:eastAsia="zh-CN"/>
          </w:rPr>
          <w:t>二、发展规划</w:t>
        </w:r>
        <w:r>
          <w:tab/>
        </w:r>
        <w:r>
          <w:fldChar w:fldCharType="begin"/>
        </w:r>
        <w:r>
          <w:instrText xml:space="preserve"> PAGEREF _Toc24100 \h </w:instrText>
        </w:r>
        <w:r>
          <w:fldChar w:fldCharType="separate"/>
        </w:r>
        <w:r>
          <w:t>9</w:t>
        </w:r>
        <w:r>
          <w:fldChar w:fldCharType="end"/>
        </w:r>
      </w:hyperlink>
    </w:p>
    <w:p>
      <w:pPr>
        <w:pStyle w:val="TOC2"/>
        <w:tabs>
          <w:tab w:val="right" w:leader="dot" w:pos="8306"/>
        </w:tabs>
      </w:pPr>
      <w:hyperlink w:anchor="_Toc28461" w:history="1">
        <w:r>
          <w:rPr>
            <w:rFonts w:ascii="仿宋" w:eastAsia="仿宋" w:hAnsi="仿宋" w:cs="仿宋" w:hint="eastAsia"/>
            <w:lang w:eastAsia="zh-CN"/>
          </w:rPr>
          <w:t>(一)、公司发展规划</w:t>
        </w:r>
        <w:r>
          <w:tab/>
        </w:r>
        <w:r>
          <w:fldChar w:fldCharType="begin"/>
        </w:r>
        <w:r>
          <w:instrText xml:space="preserve"> PAGEREF _Toc28461 \h </w:instrText>
        </w:r>
        <w:r>
          <w:fldChar w:fldCharType="separate"/>
        </w:r>
        <w:r>
          <w:t>9</w:t>
        </w:r>
        <w:r>
          <w:fldChar w:fldCharType="end"/>
        </w:r>
      </w:hyperlink>
    </w:p>
    <w:p>
      <w:pPr>
        <w:pStyle w:val="TOC2"/>
        <w:tabs>
          <w:tab w:val="right" w:leader="dot" w:pos="8306"/>
        </w:tabs>
      </w:pPr>
      <w:hyperlink w:anchor="_Toc12594" w:history="1">
        <w:r>
          <w:rPr>
            <w:rFonts w:ascii="仿宋" w:eastAsia="仿宋" w:hAnsi="仿宋" w:cs="仿宋" w:hint="eastAsia"/>
            <w:lang w:eastAsia="zh-CN"/>
          </w:rPr>
          <w:t>(二)、保障措施</w:t>
        </w:r>
        <w:r>
          <w:tab/>
        </w:r>
        <w:r>
          <w:fldChar w:fldCharType="begin"/>
        </w:r>
        <w:r>
          <w:instrText xml:space="preserve"> PAGEREF _Toc12594 \h </w:instrText>
        </w:r>
        <w:r>
          <w:fldChar w:fldCharType="separate"/>
        </w:r>
        <w:r>
          <w:t>10</w:t>
        </w:r>
        <w:r>
          <w:fldChar w:fldCharType="end"/>
        </w:r>
      </w:hyperlink>
    </w:p>
    <w:p>
      <w:pPr>
        <w:pStyle w:val="TOC1"/>
        <w:tabs>
          <w:tab w:val="right" w:leader="dot" w:pos="8306"/>
        </w:tabs>
      </w:pPr>
      <w:hyperlink w:anchor="_Toc1012" w:history="1">
        <w:r>
          <w:rPr>
            <w:rFonts w:ascii="仿宋" w:eastAsia="仿宋" w:hAnsi="仿宋" w:cs="仿宋" w:hint="eastAsia"/>
            <w:lang w:eastAsia="zh-CN"/>
          </w:rPr>
          <w:t>三、电解质分析仪项目概况</w:t>
        </w:r>
        <w:r>
          <w:tab/>
        </w:r>
        <w:r>
          <w:fldChar w:fldCharType="begin"/>
        </w:r>
        <w:r>
          <w:instrText xml:space="preserve"> PAGEREF _Toc1012 \h </w:instrText>
        </w:r>
        <w:r>
          <w:fldChar w:fldCharType="separate"/>
        </w:r>
        <w:r>
          <w:t>15</w:t>
        </w:r>
        <w:r>
          <w:fldChar w:fldCharType="end"/>
        </w:r>
      </w:hyperlink>
    </w:p>
    <w:p>
      <w:pPr>
        <w:pStyle w:val="TOC2"/>
        <w:tabs>
          <w:tab w:val="right" w:leader="dot" w:pos="8306"/>
        </w:tabs>
      </w:pPr>
      <w:hyperlink w:anchor="_Toc6320" w:history="1">
        <w:r>
          <w:rPr>
            <w:rFonts w:ascii="仿宋" w:eastAsia="仿宋" w:hAnsi="仿宋" w:cs="仿宋" w:hint="eastAsia"/>
            <w:lang w:eastAsia="zh-CN"/>
          </w:rPr>
          <w:t>(一)、投资路径</w:t>
        </w:r>
        <w:r>
          <w:tab/>
        </w:r>
        <w:r>
          <w:fldChar w:fldCharType="begin"/>
        </w:r>
        <w:r>
          <w:instrText xml:space="preserve"> PAGEREF _Toc6320 \h </w:instrText>
        </w:r>
        <w:r>
          <w:fldChar w:fldCharType="separate"/>
        </w:r>
        <w:r>
          <w:t>15</w:t>
        </w:r>
        <w:r>
          <w:fldChar w:fldCharType="end"/>
        </w:r>
      </w:hyperlink>
    </w:p>
    <w:p>
      <w:pPr>
        <w:pStyle w:val="TOC2"/>
        <w:tabs>
          <w:tab w:val="right" w:leader="dot" w:pos="8306"/>
        </w:tabs>
      </w:pPr>
      <w:hyperlink w:anchor="_Toc27940" w:history="1">
        <w:r>
          <w:rPr>
            <w:rFonts w:ascii="仿宋" w:eastAsia="仿宋" w:hAnsi="仿宋" w:cs="仿宋" w:hint="eastAsia"/>
            <w:lang w:eastAsia="zh-CN"/>
          </w:rPr>
          <w:t>(二)、电解质分析仪项目提出的理由</w:t>
        </w:r>
        <w:r>
          <w:tab/>
        </w:r>
        <w:r>
          <w:fldChar w:fldCharType="begin"/>
        </w:r>
        <w:r>
          <w:instrText xml:space="preserve"> PAGEREF _Toc27940 \h </w:instrText>
        </w:r>
        <w:r>
          <w:fldChar w:fldCharType="separate"/>
        </w:r>
        <w:r>
          <w:t>15</w:t>
        </w:r>
        <w:r>
          <w:fldChar w:fldCharType="end"/>
        </w:r>
      </w:hyperlink>
    </w:p>
    <w:p>
      <w:pPr>
        <w:pStyle w:val="TOC2"/>
        <w:tabs>
          <w:tab w:val="right" w:leader="dot" w:pos="8306"/>
        </w:tabs>
      </w:pPr>
      <w:hyperlink w:anchor="_Toc19137" w:history="1">
        <w:r>
          <w:rPr>
            <w:rFonts w:ascii="仿宋" w:eastAsia="仿宋" w:hAnsi="仿宋" w:cs="仿宋" w:hint="eastAsia"/>
            <w:lang w:eastAsia="zh-CN"/>
          </w:rPr>
          <w:t>(三)、电解质分析仪项目选址</w:t>
        </w:r>
        <w:r>
          <w:tab/>
        </w:r>
        <w:r>
          <w:fldChar w:fldCharType="begin"/>
        </w:r>
        <w:r>
          <w:instrText xml:space="preserve"> PAGEREF _Toc19137 \h </w:instrText>
        </w:r>
        <w:r>
          <w:fldChar w:fldCharType="separate"/>
        </w:r>
        <w:r>
          <w:t>16</w:t>
        </w:r>
        <w:r>
          <w:fldChar w:fldCharType="end"/>
        </w:r>
      </w:hyperlink>
    </w:p>
    <w:p>
      <w:pPr>
        <w:pStyle w:val="TOC2"/>
        <w:tabs>
          <w:tab w:val="right" w:leader="dot" w:pos="8306"/>
        </w:tabs>
      </w:pPr>
      <w:hyperlink w:anchor="_Toc10288" w:history="1">
        <w:r>
          <w:rPr>
            <w:rFonts w:ascii="仿宋" w:eastAsia="仿宋" w:hAnsi="仿宋" w:cs="仿宋" w:hint="eastAsia"/>
            <w:lang w:eastAsia="zh-CN"/>
          </w:rPr>
          <w:t>(四)、生产规模</w:t>
        </w:r>
        <w:r>
          <w:tab/>
        </w:r>
        <w:r>
          <w:fldChar w:fldCharType="begin"/>
        </w:r>
        <w:r>
          <w:instrText xml:space="preserve"> PAGEREF _Toc10288 \h </w:instrText>
        </w:r>
        <w:r>
          <w:fldChar w:fldCharType="separate"/>
        </w:r>
        <w:r>
          <w:t>16</w:t>
        </w:r>
        <w:r>
          <w:fldChar w:fldCharType="end"/>
        </w:r>
      </w:hyperlink>
    </w:p>
    <w:p>
      <w:pPr>
        <w:pStyle w:val="TOC2"/>
        <w:tabs>
          <w:tab w:val="right" w:leader="dot" w:pos="8306"/>
        </w:tabs>
      </w:pPr>
      <w:hyperlink w:anchor="_Toc22397" w:history="1">
        <w:r>
          <w:rPr>
            <w:rFonts w:ascii="仿宋" w:eastAsia="仿宋" w:hAnsi="仿宋" w:cs="仿宋" w:hint="eastAsia"/>
            <w:lang w:eastAsia="zh-CN"/>
          </w:rPr>
          <w:t>(五)、建设规模</w:t>
        </w:r>
        <w:r>
          <w:tab/>
        </w:r>
        <w:r>
          <w:fldChar w:fldCharType="begin"/>
        </w:r>
        <w:r>
          <w:instrText xml:space="preserve"> PAGEREF _Toc22397 \h </w:instrText>
        </w:r>
        <w:r>
          <w:fldChar w:fldCharType="separate"/>
        </w:r>
        <w:r>
          <w:t>16</w:t>
        </w:r>
        <w:r>
          <w:fldChar w:fldCharType="end"/>
        </w:r>
      </w:hyperlink>
    </w:p>
    <w:p>
      <w:pPr>
        <w:pStyle w:val="TOC2"/>
        <w:tabs>
          <w:tab w:val="right" w:leader="dot" w:pos="8306"/>
        </w:tabs>
      </w:pPr>
      <w:hyperlink w:anchor="_Toc13180" w:history="1">
        <w:r>
          <w:rPr>
            <w:rFonts w:ascii="仿宋" w:eastAsia="仿宋" w:hAnsi="仿宋" w:cs="仿宋" w:hint="eastAsia"/>
            <w:lang w:eastAsia="zh-CN"/>
          </w:rPr>
          <w:t>(六)、电解质分析仪项目投资</w:t>
        </w:r>
        <w:r>
          <w:tab/>
        </w:r>
        <w:r>
          <w:fldChar w:fldCharType="begin"/>
        </w:r>
        <w:r>
          <w:instrText xml:space="preserve"> PAGEREF _Toc13180 \h </w:instrText>
        </w:r>
        <w:r>
          <w:fldChar w:fldCharType="separate"/>
        </w:r>
        <w:r>
          <w:t>17</w:t>
        </w:r>
        <w:r>
          <w:fldChar w:fldCharType="end"/>
        </w:r>
      </w:hyperlink>
    </w:p>
    <w:p>
      <w:pPr>
        <w:pStyle w:val="TOC2"/>
        <w:tabs>
          <w:tab w:val="right" w:leader="dot" w:pos="8306"/>
        </w:tabs>
      </w:pPr>
      <w:hyperlink w:anchor="_Toc24508" w:history="1">
        <w:r>
          <w:rPr>
            <w:rFonts w:ascii="仿宋" w:eastAsia="仿宋" w:hAnsi="仿宋" w:cs="仿宋" w:hint="eastAsia"/>
            <w:lang w:eastAsia="zh-CN"/>
          </w:rPr>
          <w:t>(七)、电解质分析仪项目进度规划</w:t>
        </w:r>
        <w:r>
          <w:tab/>
        </w:r>
        <w:r>
          <w:fldChar w:fldCharType="begin"/>
        </w:r>
        <w:r>
          <w:instrText xml:space="preserve"> PAGEREF _Toc24508 \h </w:instrText>
        </w:r>
        <w:r>
          <w:fldChar w:fldCharType="separate"/>
        </w:r>
        <w:r>
          <w:t>17</w:t>
        </w:r>
        <w:r>
          <w:fldChar w:fldCharType="end"/>
        </w:r>
      </w:hyperlink>
    </w:p>
    <w:p>
      <w:pPr>
        <w:pStyle w:val="TOC2"/>
        <w:tabs>
          <w:tab w:val="right" w:leader="dot" w:pos="8306"/>
        </w:tabs>
      </w:pPr>
      <w:hyperlink w:anchor="_Toc24695" w:history="1">
        <w:r>
          <w:rPr>
            <w:rFonts w:ascii="仿宋" w:eastAsia="仿宋" w:hAnsi="仿宋" w:cs="仿宋" w:hint="eastAsia"/>
            <w:lang w:eastAsia="zh-CN"/>
          </w:rPr>
          <w:t>(八)、经济效益(正常经营年份)</w:t>
        </w:r>
        <w:r>
          <w:tab/>
        </w:r>
        <w:r>
          <w:fldChar w:fldCharType="begin"/>
        </w:r>
        <w:r>
          <w:instrText xml:space="preserve"> PAGEREF _Toc24695 \h </w:instrText>
        </w:r>
        <w:r>
          <w:fldChar w:fldCharType="separate"/>
        </w:r>
        <w:r>
          <w:t>17</w:t>
        </w:r>
        <w:r>
          <w:fldChar w:fldCharType="end"/>
        </w:r>
      </w:hyperlink>
    </w:p>
    <w:p>
      <w:pPr>
        <w:pStyle w:val="TOC2"/>
        <w:tabs>
          <w:tab w:val="right" w:leader="dot" w:pos="8306"/>
        </w:tabs>
      </w:pPr>
      <w:hyperlink w:anchor="_Toc15169" w:history="1">
        <w:r>
          <w:rPr>
            <w:rFonts w:ascii="仿宋" w:eastAsia="仿宋" w:hAnsi="仿宋" w:cs="仿宋" w:hint="eastAsia"/>
            <w:lang w:eastAsia="zh-CN"/>
          </w:rPr>
          <w:t>(九)、电解质分析仪项目综合评价</w:t>
        </w:r>
        <w:r>
          <w:tab/>
        </w:r>
        <w:r>
          <w:fldChar w:fldCharType="begin"/>
        </w:r>
        <w:r>
          <w:instrText xml:space="preserve"> PAGEREF _Toc15169 \h </w:instrText>
        </w:r>
        <w:r>
          <w:fldChar w:fldCharType="separate"/>
        </w:r>
        <w:r>
          <w:t>18</w:t>
        </w:r>
        <w:r>
          <w:fldChar w:fldCharType="end"/>
        </w:r>
      </w:hyperlink>
    </w:p>
    <w:p>
      <w:pPr>
        <w:pStyle w:val="TOC1"/>
        <w:tabs>
          <w:tab w:val="right" w:leader="dot" w:pos="8306"/>
        </w:tabs>
      </w:pPr>
      <w:hyperlink w:anchor="_Toc2981" w:history="1">
        <w:r>
          <w:rPr>
            <w:rFonts w:ascii="仿宋" w:eastAsia="仿宋" w:hAnsi="仿宋" w:cs="仿宋" w:hint="eastAsia"/>
            <w:lang w:eastAsia="zh-CN"/>
          </w:rPr>
          <w:t>四、电解质分析仪筹建公司基本信息</w:t>
        </w:r>
        <w:r>
          <w:tab/>
        </w:r>
        <w:r>
          <w:fldChar w:fldCharType="begin"/>
        </w:r>
        <w:r>
          <w:instrText xml:space="preserve"> PAGEREF _Toc2981 \h </w:instrText>
        </w:r>
        <w:r>
          <w:fldChar w:fldCharType="separate"/>
        </w:r>
        <w:r>
          <w:t>19</w:t>
        </w:r>
        <w:r>
          <w:fldChar w:fldCharType="end"/>
        </w:r>
      </w:hyperlink>
    </w:p>
    <w:p>
      <w:pPr>
        <w:pStyle w:val="TOC2"/>
        <w:tabs>
          <w:tab w:val="right" w:leader="dot" w:pos="8306"/>
        </w:tabs>
      </w:pPr>
      <w:hyperlink w:anchor="_Toc20773" w:history="1">
        <w:r>
          <w:rPr>
            <w:rFonts w:ascii="仿宋" w:eastAsia="仿宋" w:hAnsi="仿宋" w:cs="仿宋" w:hint="eastAsia"/>
            <w:lang w:eastAsia="zh-CN"/>
          </w:rPr>
          <w:t>(一)、公司名称</w:t>
        </w:r>
        <w:r>
          <w:tab/>
        </w:r>
        <w:r>
          <w:fldChar w:fldCharType="begin"/>
        </w:r>
        <w:r>
          <w:instrText xml:space="preserve"> PAGEREF _Toc20773 \h </w:instrText>
        </w:r>
        <w:r>
          <w:fldChar w:fldCharType="separate"/>
        </w:r>
        <w:r>
          <w:t>19</w:t>
        </w:r>
        <w:r>
          <w:fldChar w:fldCharType="end"/>
        </w:r>
      </w:hyperlink>
    </w:p>
    <w:p>
      <w:pPr>
        <w:pStyle w:val="TOC2"/>
        <w:tabs>
          <w:tab w:val="right" w:leader="dot" w:pos="8306"/>
        </w:tabs>
      </w:pPr>
      <w:hyperlink w:anchor="_Toc4561" w:history="1">
        <w:r>
          <w:rPr>
            <w:rFonts w:ascii="仿宋" w:eastAsia="仿宋" w:hAnsi="仿宋" w:cs="仿宋" w:hint="eastAsia"/>
            <w:lang w:eastAsia="zh-CN"/>
          </w:rPr>
          <w:t>(二)、注册资本</w:t>
        </w:r>
        <w:r>
          <w:tab/>
        </w:r>
        <w:r>
          <w:fldChar w:fldCharType="begin"/>
        </w:r>
        <w:r>
          <w:instrText xml:space="preserve"> PAGEREF _Toc4561 \h </w:instrText>
        </w:r>
        <w:r>
          <w:fldChar w:fldCharType="separate"/>
        </w:r>
        <w:r>
          <w:t>19</w:t>
        </w:r>
        <w:r>
          <w:fldChar w:fldCharType="end"/>
        </w:r>
      </w:hyperlink>
    </w:p>
    <w:p>
      <w:pPr>
        <w:pStyle w:val="TOC2"/>
        <w:tabs>
          <w:tab w:val="right" w:leader="dot" w:pos="8306"/>
        </w:tabs>
      </w:pPr>
      <w:hyperlink w:anchor="_Toc15540" w:history="1">
        <w:r>
          <w:rPr>
            <w:rFonts w:ascii="仿宋" w:eastAsia="仿宋" w:hAnsi="仿宋" w:cs="仿宋" w:hint="eastAsia"/>
            <w:lang w:eastAsia="zh-CN"/>
          </w:rPr>
          <w:t>(三)、注册地址</w:t>
        </w:r>
        <w:r>
          <w:tab/>
        </w:r>
        <w:r>
          <w:fldChar w:fldCharType="begin"/>
        </w:r>
        <w:r>
          <w:instrText xml:space="preserve"> PAGEREF _Toc15540 \h </w:instrText>
        </w:r>
        <w:r>
          <w:fldChar w:fldCharType="separate"/>
        </w:r>
        <w:r>
          <w:t>19</w:t>
        </w:r>
        <w:r>
          <w:fldChar w:fldCharType="end"/>
        </w:r>
      </w:hyperlink>
    </w:p>
    <w:p>
      <w:pPr>
        <w:pStyle w:val="TOC2"/>
        <w:tabs>
          <w:tab w:val="right" w:leader="dot" w:pos="8306"/>
        </w:tabs>
      </w:pPr>
      <w:hyperlink w:anchor="_Toc21508" w:history="1">
        <w:r>
          <w:rPr>
            <w:rFonts w:ascii="仿宋" w:eastAsia="仿宋" w:hAnsi="仿宋" w:cs="仿宋" w:hint="eastAsia"/>
            <w:lang w:eastAsia="zh-CN"/>
          </w:rPr>
          <w:t>(四)、法人代表</w:t>
        </w:r>
        <w:r>
          <w:tab/>
        </w:r>
        <w:r>
          <w:fldChar w:fldCharType="begin"/>
        </w:r>
        <w:r>
          <w:instrText xml:space="preserve"> PAGEREF _Toc21508 \h </w:instrText>
        </w:r>
        <w:r>
          <w:fldChar w:fldCharType="separate"/>
        </w:r>
        <w:r>
          <w:t>19</w:t>
        </w:r>
        <w:r>
          <w:fldChar w:fldCharType="end"/>
        </w:r>
      </w:hyperlink>
    </w:p>
    <w:p>
      <w:pPr>
        <w:pStyle w:val="TOC2"/>
        <w:tabs>
          <w:tab w:val="right" w:leader="dot" w:pos="8306"/>
        </w:tabs>
      </w:pPr>
      <w:hyperlink w:anchor="_Toc27164" w:history="1">
        <w:r>
          <w:rPr>
            <w:rFonts w:ascii="仿宋" w:eastAsia="仿宋" w:hAnsi="仿宋" w:cs="仿宋" w:hint="eastAsia"/>
            <w:lang w:eastAsia="zh-CN"/>
          </w:rPr>
          <w:t>(五)、主要经营范围</w:t>
        </w:r>
        <w:r>
          <w:tab/>
        </w:r>
        <w:r>
          <w:fldChar w:fldCharType="begin"/>
        </w:r>
        <w:r>
          <w:instrText xml:space="preserve"> PAGEREF _Toc27164 \h </w:instrText>
        </w:r>
        <w:r>
          <w:fldChar w:fldCharType="separate"/>
        </w:r>
        <w:r>
          <w:t>20</w:t>
        </w:r>
        <w:r>
          <w:fldChar w:fldCharType="end"/>
        </w:r>
      </w:hyperlink>
    </w:p>
    <w:p>
      <w:pPr>
        <w:pStyle w:val="TOC2"/>
        <w:tabs>
          <w:tab w:val="right" w:leader="dot" w:pos="8306"/>
        </w:tabs>
      </w:pPr>
      <w:hyperlink w:anchor="_Toc26607" w:history="1">
        <w:r>
          <w:rPr>
            <w:rFonts w:ascii="仿宋" w:eastAsia="仿宋" w:hAnsi="仿宋" w:cs="仿宋" w:hint="eastAsia"/>
            <w:lang w:eastAsia="zh-CN"/>
          </w:rPr>
          <w:t>(六)、主要股东</w:t>
        </w:r>
        <w:r>
          <w:tab/>
        </w:r>
        <w:r>
          <w:fldChar w:fldCharType="begin"/>
        </w:r>
        <w:r>
          <w:instrText xml:space="preserve"> PAGEREF _Toc26607 \h </w:instrText>
        </w:r>
        <w:r>
          <w:fldChar w:fldCharType="separate"/>
        </w:r>
        <w:r>
          <w:t>20</w:t>
        </w:r>
        <w:r>
          <w:fldChar w:fldCharType="end"/>
        </w:r>
      </w:hyperlink>
    </w:p>
    <w:p>
      <w:pPr>
        <w:pStyle w:val="TOC1"/>
        <w:tabs>
          <w:tab w:val="right" w:leader="dot" w:pos="8306"/>
        </w:tabs>
      </w:pPr>
      <w:hyperlink w:anchor="_Toc29079" w:history="1">
        <w:r>
          <w:rPr>
            <w:rFonts w:ascii="仿宋" w:eastAsia="仿宋" w:hAnsi="仿宋" w:cs="仿宋" w:hint="eastAsia"/>
            <w:lang w:eastAsia="zh-CN"/>
          </w:rPr>
          <w:t>五、法人治理</w:t>
        </w:r>
        <w:r>
          <w:tab/>
        </w:r>
        <w:r>
          <w:fldChar w:fldCharType="begin"/>
        </w:r>
        <w:r>
          <w:instrText xml:space="preserve"> PAGEREF _Toc29079 \h </w:instrText>
        </w:r>
        <w:r>
          <w:fldChar w:fldCharType="separate"/>
        </w:r>
        <w:r>
          <w:t>21</w:t>
        </w:r>
        <w:r>
          <w:fldChar w:fldCharType="end"/>
        </w:r>
      </w:hyperlink>
    </w:p>
    <w:p>
      <w:pPr>
        <w:pStyle w:val="TOC2"/>
        <w:tabs>
          <w:tab w:val="right" w:leader="dot" w:pos="8306"/>
        </w:tabs>
      </w:pPr>
      <w:hyperlink w:anchor="_Toc16617" w:history="1">
        <w:r>
          <w:rPr>
            <w:rFonts w:ascii="仿宋" w:eastAsia="仿宋" w:hAnsi="仿宋" w:cs="仿宋" w:hint="eastAsia"/>
            <w:lang w:eastAsia="zh-CN"/>
          </w:rPr>
          <w:t>(一)、股东权利及义务</w:t>
        </w:r>
        <w:r>
          <w:tab/>
        </w:r>
        <w:r>
          <w:fldChar w:fldCharType="begin"/>
        </w:r>
        <w:r>
          <w:instrText xml:space="preserve"> PAGEREF _Toc16617 \h </w:instrText>
        </w:r>
        <w:r>
          <w:fldChar w:fldCharType="separate"/>
        </w:r>
        <w:r>
          <w:t>21</w:t>
        </w:r>
        <w:r>
          <w:fldChar w:fldCharType="end"/>
        </w:r>
      </w:hyperlink>
    </w:p>
    <w:p>
      <w:pPr>
        <w:pStyle w:val="TOC2"/>
        <w:tabs>
          <w:tab w:val="right" w:leader="dot" w:pos="8306"/>
        </w:tabs>
      </w:pPr>
      <w:hyperlink w:anchor="_Toc27905" w:history="1">
        <w:r>
          <w:rPr>
            <w:rFonts w:ascii="仿宋" w:eastAsia="仿宋" w:hAnsi="仿宋" w:cs="仿宋" w:hint="eastAsia"/>
            <w:lang w:eastAsia="zh-CN"/>
          </w:rPr>
          <w:t>(二)、董事</w:t>
        </w:r>
        <w:r>
          <w:tab/>
        </w:r>
        <w:r>
          <w:fldChar w:fldCharType="begin"/>
        </w:r>
        <w:r>
          <w:instrText xml:space="preserve"> PAGEREF _Toc27905 \h </w:instrText>
        </w:r>
        <w:r>
          <w:fldChar w:fldCharType="separate"/>
        </w:r>
        <w:r>
          <w:t>23</w:t>
        </w:r>
        <w:r>
          <w:fldChar w:fldCharType="end"/>
        </w:r>
      </w:hyperlink>
    </w:p>
    <w:p>
      <w:pPr>
        <w:pStyle w:val="TOC2"/>
        <w:tabs>
          <w:tab w:val="right" w:leader="dot" w:pos="8306"/>
        </w:tabs>
      </w:pPr>
      <w:hyperlink w:anchor="_Toc15803" w:history="1">
        <w:r>
          <w:rPr>
            <w:rFonts w:ascii="仿宋" w:eastAsia="仿宋" w:hAnsi="仿宋" w:cs="仿宋" w:hint="eastAsia"/>
            <w:lang w:eastAsia="zh-CN"/>
          </w:rPr>
          <w:t>(三)、高级管理人员</w:t>
        </w:r>
        <w:r>
          <w:tab/>
        </w:r>
        <w:r>
          <w:fldChar w:fldCharType="begin"/>
        </w:r>
        <w:r>
          <w:instrText xml:space="preserve"> PAGEREF _Toc15803 \h </w:instrText>
        </w:r>
        <w:r>
          <w:fldChar w:fldCharType="separate"/>
        </w:r>
        <w:r>
          <w:t>28</w:t>
        </w:r>
        <w:r>
          <w:fldChar w:fldCharType="end"/>
        </w:r>
      </w:hyperlink>
    </w:p>
    <w:p>
      <w:pPr>
        <w:pStyle w:val="TOC2"/>
        <w:tabs>
          <w:tab w:val="right" w:leader="dot" w:pos="8306"/>
        </w:tabs>
      </w:pPr>
      <w:hyperlink w:anchor="_Toc8949" w:history="1">
        <w:r>
          <w:rPr>
            <w:rFonts w:ascii="仿宋" w:eastAsia="仿宋" w:hAnsi="仿宋" w:cs="仿宋" w:hint="eastAsia"/>
            <w:lang w:eastAsia="zh-CN"/>
          </w:rPr>
          <w:t>(四)、监事</w:t>
        </w:r>
        <w:r>
          <w:tab/>
        </w:r>
        <w:r>
          <w:fldChar w:fldCharType="begin"/>
        </w:r>
        <w:r>
          <w:instrText xml:space="preserve"> PAGEREF _Toc8949 \h </w:instrText>
        </w:r>
        <w:r>
          <w:fldChar w:fldCharType="separate"/>
        </w:r>
        <w:r>
          <w:t>30</w:t>
        </w:r>
        <w:r>
          <w:fldChar w:fldCharType="end"/>
        </w:r>
      </w:hyperlink>
    </w:p>
    <w:p>
      <w:pPr>
        <w:pStyle w:val="TOC1"/>
        <w:tabs>
          <w:tab w:val="right" w:leader="dot" w:pos="8306"/>
        </w:tabs>
      </w:pPr>
      <w:hyperlink w:anchor="_Toc10690" w:history="1">
        <w:r>
          <w:rPr>
            <w:rFonts w:ascii="仿宋" w:eastAsia="仿宋" w:hAnsi="仿宋" w:cs="仿宋" w:hint="eastAsia"/>
            <w:lang w:eastAsia="zh-CN"/>
          </w:rPr>
          <w:t>六、公司组建背景分析</w:t>
        </w:r>
        <w:r>
          <w:tab/>
        </w:r>
        <w:r>
          <w:fldChar w:fldCharType="begin"/>
        </w:r>
        <w:r>
          <w:instrText xml:space="preserve"> PAGEREF _Toc10690 \h </w:instrText>
        </w:r>
        <w:r>
          <w:fldChar w:fldCharType="separate"/>
        </w:r>
        <w:r>
          <w:t>31</w:t>
        </w:r>
        <w:r>
          <w:fldChar w:fldCharType="end"/>
        </w:r>
      </w:hyperlink>
    </w:p>
    <w:p>
      <w:pPr>
        <w:pStyle w:val="TOC2"/>
        <w:tabs>
          <w:tab w:val="right" w:leader="dot" w:pos="8306"/>
        </w:tabs>
      </w:pPr>
      <w:hyperlink w:anchor="_Toc31709" w:history="1">
        <w:r>
          <w:rPr>
            <w:rFonts w:ascii="仿宋" w:eastAsia="仿宋" w:hAnsi="仿宋" w:cs="仿宋" w:hint="eastAsia"/>
            <w:lang w:eastAsia="zh-CN"/>
          </w:rPr>
          <w:t>(一)、电解质分析仪项目背景分析</w:t>
        </w:r>
        <w:r>
          <w:tab/>
        </w:r>
        <w:r>
          <w:fldChar w:fldCharType="begin"/>
        </w:r>
        <w:r>
          <w:instrText xml:space="preserve"> PAGEREF _Toc31709 \h </w:instrText>
        </w:r>
        <w:r>
          <w:fldChar w:fldCharType="separate"/>
        </w:r>
        <w:r>
          <w:t>31</w:t>
        </w:r>
        <w:r>
          <w:fldChar w:fldCharType="end"/>
        </w:r>
      </w:hyperlink>
    </w:p>
    <w:p>
      <w:pPr>
        <w:pStyle w:val="TOC2"/>
        <w:tabs>
          <w:tab w:val="right" w:leader="dot" w:pos="8306"/>
        </w:tabs>
      </w:pPr>
      <w:hyperlink w:anchor="_Toc29748" w:history="1">
        <w:r>
          <w:rPr>
            <w:rFonts w:ascii="仿宋" w:eastAsia="仿宋" w:hAnsi="仿宋" w:cs="仿宋" w:hint="eastAsia"/>
            <w:lang w:eastAsia="zh-CN"/>
          </w:rPr>
          <w:t>(二)、电解质分析仪项目建设必要性分析</w:t>
        </w:r>
        <w:r>
          <w:tab/>
        </w:r>
        <w:r>
          <w:fldChar w:fldCharType="begin"/>
        </w:r>
        <w:r>
          <w:instrText xml:space="preserve"> PAGEREF _Toc29748 \h </w:instrText>
        </w:r>
        <w:r>
          <w:fldChar w:fldCharType="separate"/>
        </w:r>
        <w:r>
          <w:t>32</w:t>
        </w:r>
        <w:r>
          <w:fldChar w:fldCharType="end"/>
        </w:r>
      </w:hyperlink>
    </w:p>
    <w:p>
      <w:pPr>
        <w:pStyle w:val="TOC2"/>
        <w:tabs>
          <w:tab w:val="right" w:leader="dot" w:pos="8306"/>
        </w:tabs>
      </w:pPr>
      <w:hyperlink w:anchor="_Toc6313" w:history="1">
        <w:r>
          <w:rPr>
            <w:rFonts w:ascii="仿宋" w:eastAsia="仿宋" w:hAnsi="仿宋" w:cs="仿宋" w:hint="eastAsia"/>
            <w:lang w:eastAsia="zh-CN"/>
          </w:rPr>
          <w:t>(三)、鼓励中小企业发展</w:t>
        </w:r>
        <w:r>
          <w:tab/>
        </w:r>
        <w:r>
          <w:fldChar w:fldCharType="begin"/>
        </w:r>
        <w:r>
          <w:instrText xml:space="preserve"> PAGEREF _Toc6313 \h </w:instrText>
        </w:r>
        <w:r>
          <w:fldChar w:fldCharType="separate"/>
        </w:r>
        <w:r>
          <w:t>34</w:t>
        </w:r>
        <w:r>
          <w:fldChar w:fldCharType="end"/>
        </w:r>
      </w:hyperlink>
    </w:p>
    <w:p>
      <w:pPr>
        <w:pStyle w:val="TOC2"/>
        <w:tabs>
          <w:tab w:val="right" w:leader="dot" w:pos="8306"/>
        </w:tabs>
      </w:pPr>
      <w:hyperlink w:anchor="_Toc13967" w:history="1">
        <w:r>
          <w:rPr>
            <w:rFonts w:ascii="仿宋" w:eastAsia="仿宋" w:hAnsi="仿宋" w:cs="仿宋" w:hint="eastAsia"/>
            <w:lang w:eastAsia="zh-CN"/>
          </w:rPr>
          <w:t>(四)、宏观经济形势分析</w:t>
        </w:r>
        <w:r>
          <w:tab/>
        </w:r>
        <w:r>
          <w:fldChar w:fldCharType="begin"/>
        </w:r>
        <w:r>
          <w:instrText xml:space="preserve"> PAGEREF _Toc13967 \h </w:instrText>
        </w:r>
        <w:r>
          <w:fldChar w:fldCharType="separate"/>
        </w:r>
        <w:r>
          <w:t>35</w:t>
        </w:r>
        <w:r>
          <w:fldChar w:fldCharType="end"/>
        </w:r>
      </w:hyperlink>
    </w:p>
    <w:p>
      <w:pPr>
        <w:pStyle w:val="TOC1"/>
        <w:tabs>
          <w:tab w:val="right" w:leader="dot" w:pos="8306"/>
        </w:tabs>
      </w:pPr>
      <w:hyperlink w:anchor="_Toc24574" w:history="1">
        <w:r>
          <w:rPr>
            <w:rFonts w:ascii="仿宋" w:eastAsia="仿宋" w:hAnsi="仿宋" w:cs="仿宋" w:hint="eastAsia"/>
            <w:lang w:eastAsia="zh-CN"/>
          </w:rPr>
          <w:t>七、电解质分析仪项目风险分析</w:t>
        </w:r>
        <w:r>
          <w:tab/>
        </w:r>
        <w:r>
          <w:fldChar w:fldCharType="begin"/>
        </w:r>
        <w:r>
          <w:instrText xml:space="preserve"> PAGEREF _Toc24574 \h </w:instrText>
        </w:r>
        <w:r>
          <w:fldChar w:fldCharType="separate"/>
        </w:r>
        <w:r>
          <w:t>36</w:t>
        </w:r>
        <w:r>
          <w:fldChar w:fldCharType="end"/>
        </w:r>
      </w:hyperlink>
    </w:p>
    <w:p>
      <w:pPr>
        <w:pStyle w:val="TOC2"/>
        <w:tabs>
          <w:tab w:val="right" w:leader="dot" w:pos="8306"/>
        </w:tabs>
      </w:pPr>
      <w:hyperlink w:anchor="_Toc11129" w:history="1">
        <w:r>
          <w:rPr>
            <w:rFonts w:ascii="仿宋" w:eastAsia="仿宋" w:hAnsi="仿宋" w:cs="仿宋" w:hint="eastAsia"/>
            <w:lang w:eastAsia="zh-CN"/>
          </w:rPr>
          <w:t>(一)、电解质分析仪项目风险分析</w:t>
        </w:r>
        <w:r>
          <w:tab/>
        </w:r>
        <w:r>
          <w:fldChar w:fldCharType="begin"/>
        </w:r>
        <w:r>
          <w:instrText xml:space="preserve"> PAGEREF _Toc11129 \h </w:instrText>
        </w:r>
        <w:r>
          <w:fldChar w:fldCharType="separate"/>
        </w:r>
        <w:r>
          <w:t>36</w:t>
        </w:r>
        <w:r>
          <w:fldChar w:fldCharType="end"/>
        </w:r>
      </w:hyperlink>
    </w:p>
    <w:p>
      <w:pPr>
        <w:pStyle w:val="TOC2"/>
        <w:tabs>
          <w:tab w:val="right" w:leader="dot" w:pos="8306"/>
        </w:tabs>
      </w:pPr>
      <w:hyperlink w:anchor="_Toc15904" w:history="1">
        <w:r>
          <w:rPr>
            <w:rFonts w:ascii="仿宋" w:eastAsia="仿宋" w:hAnsi="仿宋" w:cs="仿宋" w:hint="eastAsia"/>
            <w:lang w:eastAsia="zh-CN"/>
          </w:rPr>
          <w:t>(二)、电解质分析仪项目风险对策</w:t>
        </w:r>
        <w:r>
          <w:tab/>
        </w:r>
        <w:r>
          <w:fldChar w:fldCharType="begin"/>
        </w:r>
        <w:r>
          <w:instrText xml:space="preserve"> PAGEREF _Toc15904 \h </w:instrText>
        </w:r>
        <w:r>
          <w:fldChar w:fldCharType="separate"/>
        </w:r>
        <w:r>
          <w:t>37</w:t>
        </w:r>
        <w:r>
          <w:fldChar w:fldCharType="end"/>
        </w:r>
      </w:hyperlink>
    </w:p>
    <w:p>
      <w:pPr>
        <w:pStyle w:val="TOC1"/>
        <w:tabs>
          <w:tab w:val="right" w:leader="dot" w:pos="8306"/>
        </w:tabs>
      </w:pPr>
      <w:hyperlink w:anchor="_Toc406" w:history="1">
        <w:r>
          <w:rPr>
            <w:rFonts w:ascii="仿宋" w:eastAsia="仿宋" w:hAnsi="仿宋" w:cs="仿宋" w:hint="eastAsia"/>
            <w:lang w:eastAsia="zh-CN"/>
          </w:rPr>
          <w:t>八、电解质分析仪项目经济效益</w:t>
        </w:r>
        <w:r>
          <w:tab/>
        </w:r>
        <w:r>
          <w:fldChar w:fldCharType="begin"/>
        </w:r>
        <w:r>
          <w:instrText xml:space="preserve"> PAGEREF _Toc406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22" w:history="1">
        <w:r>
          <w:rPr>
            <w:rFonts w:ascii="仿宋" w:eastAsia="仿宋" w:hAnsi="仿宋" w:cs="仿宋" w:hint="eastAsia"/>
            <w:lang w:eastAsia="zh-CN"/>
          </w:rPr>
          <w:t>(一)、基本假设及基础参数选取</w:t>
        </w:r>
        <w:r>
          <w:tab/>
        </w:r>
        <w:r>
          <w:fldChar w:fldCharType="begin"/>
        </w:r>
        <w:r>
          <w:instrText xml:space="preserve"> PAGEREF _Toc29922 \h </w:instrText>
        </w:r>
        <w:r>
          <w:fldChar w:fldCharType="separate"/>
        </w:r>
        <w:r>
          <w:t>38</w:t>
        </w:r>
        <w:r>
          <w:fldChar w:fldCharType="end"/>
        </w:r>
      </w:hyperlink>
    </w:p>
    <w:p>
      <w:pPr>
        <w:pStyle w:val="TOC2"/>
        <w:tabs>
          <w:tab w:val="right" w:leader="dot" w:pos="8306"/>
        </w:tabs>
      </w:pPr>
      <w:hyperlink w:anchor="_Toc4643" w:history="1">
        <w:r>
          <w:rPr>
            <w:rFonts w:ascii="仿宋" w:eastAsia="仿宋" w:hAnsi="仿宋" w:cs="仿宋" w:hint="eastAsia"/>
            <w:lang w:eastAsia="zh-CN"/>
          </w:rPr>
          <w:t>(二)、经济评价财务测算</w:t>
        </w:r>
        <w:r>
          <w:tab/>
        </w:r>
        <w:r>
          <w:fldChar w:fldCharType="begin"/>
        </w:r>
        <w:r>
          <w:instrText xml:space="preserve"> PAGEREF _Toc4643 \h </w:instrText>
        </w:r>
        <w:r>
          <w:fldChar w:fldCharType="separate"/>
        </w:r>
        <w:r>
          <w:t>38</w:t>
        </w:r>
        <w:r>
          <w:fldChar w:fldCharType="end"/>
        </w:r>
      </w:hyperlink>
    </w:p>
    <w:p>
      <w:pPr>
        <w:pStyle w:val="TOC2"/>
        <w:tabs>
          <w:tab w:val="right" w:leader="dot" w:pos="8306"/>
        </w:tabs>
      </w:pPr>
      <w:hyperlink w:anchor="_Toc1120" w:history="1">
        <w:r>
          <w:rPr>
            <w:rFonts w:ascii="仿宋" w:eastAsia="仿宋" w:hAnsi="仿宋" w:cs="仿宋" w:hint="eastAsia"/>
            <w:lang w:eastAsia="zh-CN"/>
          </w:rPr>
          <w:t>(三)、电解质分析仪项目盈利能力分析</w:t>
        </w:r>
        <w:r>
          <w:tab/>
        </w:r>
        <w:r>
          <w:fldChar w:fldCharType="begin"/>
        </w:r>
        <w:r>
          <w:instrText xml:space="preserve"> PAGEREF _Toc1120 \h </w:instrText>
        </w:r>
        <w:r>
          <w:fldChar w:fldCharType="separate"/>
        </w:r>
        <w:r>
          <w:t>40</w:t>
        </w:r>
        <w:r>
          <w:fldChar w:fldCharType="end"/>
        </w:r>
      </w:hyperlink>
    </w:p>
    <w:p>
      <w:pPr>
        <w:pStyle w:val="TOC2"/>
        <w:tabs>
          <w:tab w:val="right" w:leader="dot" w:pos="8306"/>
        </w:tabs>
      </w:pPr>
      <w:hyperlink w:anchor="_Toc344" w:history="1">
        <w:r>
          <w:rPr>
            <w:rFonts w:ascii="仿宋" w:eastAsia="仿宋" w:hAnsi="仿宋" w:cs="仿宋" w:hint="eastAsia"/>
            <w:lang w:eastAsia="zh-CN"/>
          </w:rPr>
          <w:t>(四)、财务生存能力分析</w:t>
        </w:r>
        <w:r>
          <w:tab/>
        </w:r>
        <w:r>
          <w:fldChar w:fldCharType="begin"/>
        </w:r>
        <w:r>
          <w:instrText xml:space="preserve"> PAGEREF _Toc344 \h </w:instrText>
        </w:r>
        <w:r>
          <w:fldChar w:fldCharType="separate"/>
        </w:r>
        <w:r>
          <w:t>41</w:t>
        </w:r>
        <w:r>
          <w:fldChar w:fldCharType="end"/>
        </w:r>
      </w:hyperlink>
    </w:p>
    <w:p>
      <w:pPr>
        <w:pStyle w:val="TOC2"/>
        <w:tabs>
          <w:tab w:val="right" w:leader="dot" w:pos="8306"/>
        </w:tabs>
      </w:pPr>
      <w:hyperlink w:anchor="_Toc14935" w:history="1">
        <w:r>
          <w:rPr>
            <w:rFonts w:ascii="仿宋" w:eastAsia="仿宋" w:hAnsi="仿宋" w:cs="仿宋" w:hint="eastAsia"/>
            <w:lang w:eastAsia="zh-CN"/>
          </w:rPr>
          <w:t>(五)、偿债能力分析</w:t>
        </w:r>
        <w:r>
          <w:tab/>
        </w:r>
        <w:r>
          <w:fldChar w:fldCharType="begin"/>
        </w:r>
        <w:r>
          <w:instrText xml:space="preserve"> PAGEREF _Toc14935 \h </w:instrText>
        </w:r>
        <w:r>
          <w:fldChar w:fldCharType="separate"/>
        </w:r>
        <w:r>
          <w:t>42</w:t>
        </w:r>
        <w:r>
          <w:fldChar w:fldCharType="end"/>
        </w:r>
      </w:hyperlink>
    </w:p>
    <w:p>
      <w:pPr>
        <w:pStyle w:val="TOC2"/>
        <w:tabs>
          <w:tab w:val="right" w:leader="dot" w:pos="8306"/>
        </w:tabs>
      </w:pPr>
      <w:hyperlink w:anchor="_Toc16088" w:history="1">
        <w:r>
          <w:rPr>
            <w:rFonts w:ascii="仿宋" w:eastAsia="仿宋" w:hAnsi="仿宋" w:cs="仿宋" w:hint="eastAsia"/>
            <w:lang w:eastAsia="zh-CN"/>
          </w:rPr>
          <w:t>(六)、经济评价结论</w:t>
        </w:r>
        <w:r>
          <w:tab/>
        </w:r>
        <w:r>
          <w:fldChar w:fldCharType="begin"/>
        </w:r>
        <w:r>
          <w:instrText xml:space="preserve"> PAGEREF _Toc16088 \h </w:instrText>
        </w:r>
        <w:r>
          <w:fldChar w:fldCharType="separate"/>
        </w:r>
        <w:r>
          <w:t>43</w:t>
        </w:r>
        <w:r>
          <w:fldChar w:fldCharType="end"/>
        </w:r>
      </w:hyperlink>
    </w:p>
    <w:p>
      <w:pPr>
        <w:pStyle w:val="TOC1"/>
        <w:tabs>
          <w:tab w:val="right" w:leader="dot" w:pos="8306"/>
        </w:tabs>
      </w:pPr>
      <w:hyperlink w:anchor="_Toc9545" w:history="1">
        <w:r>
          <w:rPr>
            <w:rFonts w:ascii="仿宋" w:eastAsia="仿宋" w:hAnsi="仿宋" w:cs="仿宋" w:hint="eastAsia"/>
            <w:lang w:eastAsia="zh-CN"/>
          </w:rPr>
          <w:t>九、环境保护分析</w:t>
        </w:r>
        <w:r>
          <w:tab/>
        </w:r>
        <w:r>
          <w:fldChar w:fldCharType="begin"/>
        </w:r>
        <w:r>
          <w:instrText xml:space="preserve"> PAGEREF _Toc9545 \h </w:instrText>
        </w:r>
        <w:r>
          <w:fldChar w:fldCharType="separate"/>
        </w:r>
        <w:r>
          <w:t>44</w:t>
        </w:r>
        <w:r>
          <w:fldChar w:fldCharType="end"/>
        </w:r>
      </w:hyperlink>
    </w:p>
    <w:p>
      <w:pPr>
        <w:pStyle w:val="TOC2"/>
        <w:tabs>
          <w:tab w:val="right" w:leader="dot" w:pos="8306"/>
        </w:tabs>
      </w:pPr>
      <w:hyperlink w:anchor="_Toc20959" w:history="1">
        <w:r>
          <w:rPr>
            <w:rFonts w:ascii="仿宋" w:eastAsia="仿宋" w:hAnsi="仿宋" w:cs="仿宋" w:hint="eastAsia"/>
            <w:lang w:eastAsia="zh-CN"/>
          </w:rPr>
          <w:t>(一)、编制依据</w:t>
        </w:r>
        <w:r>
          <w:tab/>
        </w:r>
        <w:r>
          <w:fldChar w:fldCharType="begin"/>
        </w:r>
        <w:r>
          <w:instrText xml:space="preserve"> PAGEREF _Toc20959 \h </w:instrText>
        </w:r>
        <w:r>
          <w:fldChar w:fldCharType="separate"/>
        </w:r>
        <w:r>
          <w:t>44</w:t>
        </w:r>
        <w:r>
          <w:fldChar w:fldCharType="end"/>
        </w:r>
      </w:hyperlink>
    </w:p>
    <w:p>
      <w:pPr>
        <w:pStyle w:val="TOC2"/>
        <w:tabs>
          <w:tab w:val="right" w:leader="dot" w:pos="8306"/>
        </w:tabs>
      </w:pPr>
      <w:hyperlink w:anchor="_Toc18462" w:history="1">
        <w:r>
          <w:rPr>
            <w:rFonts w:ascii="仿宋" w:eastAsia="仿宋" w:hAnsi="仿宋" w:cs="仿宋" w:hint="eastAsia"/>
            <w:lang w:eastAsia="zh-CN"/>
          </w:rPr>
          <w:t>(二)、环境影响合理性分析</w:t>
        </w:r>
        <w:r>
          <w:tab/>
        </w:r>
        <w:r>
          <w:fldChar w:fldCharType="begin"/>
        </w:r>
        <w:r>
          <w:instrText xml:space="preserve"> PAGEREF _Toc18462 \h </w:instrText>
        </w:r>
        <w:r>
          <w:fldChar w:fldCharType="separate"/>
        </w:r>
        <w:r>
          <w:t>44</w:t>
        </w:r>
        <w:r>
          <w:fldChar w:fldCharType="end"/>
        </w:r>
      </w:hyperlink>
    </w:p>
    <w:p>
      <w:pPr>
        <w:pStyle w:val="TOC2"/>
        <w:tabs>
          <w:tab w:val="right" w:leader="dot" w:pos="8306"/>
        </w:tabs>
      </w:pPr>
      <w:hyperlink w:anchor="_Toc11291" w:history="1">
        <w:r>
          <w:rPr>
            <w:rFonts w:ascii="仿宋" w:eastAsia="仿宋" w:hAnsi="仿宋" w:cs="仿宋" w:hint="eastAsia"/>
            <w:lang w:eastAsia="zh-CN"/>
          </w:rPr>
          <w:t>(三)、建设期大气环境影响分析</w:t>
        </w:r>
        <w:r>
          <w:tab/>
        </w:r>
        <w:r>
          <w:fldChar w:fldCharType="begin"/>
        </w:r>
        <w:r>
          <w:instrText xml:space="preserve"> PAGEREF _Toc11291 \h </w:instrText>
        </w:r>
        <w:r>
          <w:fldChar w:fldCharType="separate"/>
        </w:r>
        <w:r>
          <w:t>45</w:t>
        </w:r>
        <w:r>
          <w:fldChar w:fldCharType="end"/>
        </w:r>
      </w:hyperlink>
    </w:p>
    <w:p>
      <w:pPr>
        <w:pStyle w:val="TOC2"/>
        <w:tabs>
          <w:tab w:val="right" w:leader="dot" w:pos="8306"/>
        </w:tabs>
      </w:pPr>
      <w:hyperlink w:anchor="_Toc7081" w:history="1">
        <w:r>
          <w:rPr>
            <w:rFonts w:ascii="仿宋" w:eastAsia="仿宋" w:hAnsi="仿宋" w:cs="仿宋" w:hint="eastAsia"/>
            <w:lang w:eastAsia="zh-CN"/>
          </w:rPr>
          <w:t>(四)、建设期水环境影响分析</w:t>
        </w:r>
        <w:r>
          <w:tab/>
        </w:r>
        <w:r>
          <w:fldChar w:fldCharType="begin"/>
        </w:r>
        <w:r>
          <w:instrText xml:space="preserve"> PAGEREF _Toc7081 \h </w:instrText>
        </w:r>
        <w:r>
          <w:fldChar w:fldCharType="separate"/>
        </w:r>
        <w:r>
          <w:t>46</w:t>
        </w:r>
        <w:r>
          <w:fldChar w:fldCharType="end"/>
        </w:r>
      </w:hyperlink>
    </w:p>
    <w:p>
      <w:pPr>
        <w:pStyle w:val="TOC2"/>
        <w:tabs>
          <w:tab w:val="right" w:leader="dot" w:pos="8306"/>
        </w:tabs>
      </w:pPr>
      <w:hyperlink w:anchor="_Toc27481" w:history="1">
        <w:r>
          <w:rPr>
            <w:rFonts w:ascii="仿宋" w:eastAsia="仿宋" w:hAnsi="仿宋" w:cs="仿宋" w:hint="eastAsia"/>
            <w:lang w:eastAsia="zh-CN"/>
          </w:rPr>
          <w:t>(五)、建设期固体废弃物环境影响分析</w:t>
        </w:r>
        <w:r>
          <w:tab/>
        </w:r>
        <w:r>
          <w:fldChar w:fldCharType="begin"/>
        </w:r>
        <w:r>
          <w:instrText xml:space="preserve"> PAGEREF _Toc27481 \h </w:instrText>
        </w:r>
        <w:r>
          <w:fldChar w:fldCharType="separate"/>
        </w:r>
        <w:r>
          <w:t>47</w:t>
        </w:r>
        <w:r>
          <w:fldChar w:fldCharType="end"/>
        </w:r>
      </w:hyperlink>
    </w:p>
    <w:p>
      <w:pPr>
        <w:pStyle w:val="TOC2"/>
        <w:tabs>
          <w:tab w:val="right" w:leader="dot" w:pos="8306"/>
        </w:tabs>
      </w:pPr>
      <w:hyperlink w:anchor="_Toc3692" w:history="1">
        <w:r>
          <w:rPr>
            <w:rFonts w:ascii="仿宋" w:eastAsia="仿宋" w:hAnsi="仿宋" w:cs="仿宋" w:hint="eastAsia"/>
            <w:lang w:eastAsia="zh-CN"/>
          </w:rPr>
          <w:t>(六)、建设期声环境影响分析</w:t>
        </w:r>
        <w:r>
          <w:tab/>
        </w:r>
        <w:r>
          <w:fldChar w:fldCharType="begin"/>
        </w:r>
        <w:r>
          <w:instrText xml:space="preserve"> PAGEREF _Toc3692 \h </w:instrText>
        </w:r>
        <w:r>
          <w:fldChar w:fldCharType="separate"/>
        </w:r>
        <w:r>
          <w:t>48</w:t>
        </w:r>
        <w:r>
          <w:fldChar w:fldCharType="end"/>
        </w:r>
      </w:hyperlink>
    </w:p>
    <w:p>
      <w:pPr>
        <w:pStyle w:val="TOC2"/>
        <w:tabs>
          <w:tab w:val="right" w:leader="dot" w:pos="8306"/>
        </w:tabs>
      </w:pPr>
      <w:hyperlink w:anchor="_Toc26425" w:history="1">
        <w:r>
          <w:rPr>
            <w:rFonts w:ascii="仿宋" w:eastAsia="仿宋" w:hAnsi="仿宋" w:cs="仿宋" w:hint="eastAsia"/>
            <w:lang w:eastAsia="zh-CN"/>
          </w:rPr>
          <w:t>(七)、营运期大气环境影响分析</w:t>
        </w:r>
        <w:r>
          <w:tab/>
        </w:r>
        <w:r>
          <w:fldChar w:fldCharType="begin"/>
        </w:r>
        <w:r>
          <w:instrText xml:space="preserve"> PAGEREF _Toc26425 \h </w:instrText>
        </w:r>
        <w:r>
          <w:fldChar w:fldCharType="separate"/>
        </w:r>
        <w:r>
          <w:t>50</w:t>
        </w:r>
        <w:r>
          <w:fldChar w:fldCharType="end"/>
        </w:r>
      </w:hyperlink>
    </w:p>
    <w:p>
      <w:pPr>
        <w:pStyle w:val="TOC2"/>
        <w:tabs>
          <w:tab w:val="right" w:leader="dot" w:pos="8306"/>
        </w:tabs>
      </w:pPr>
      <w:hyperlink w:anchor="_Toc28017" w:history="1">
        <w:r>
          <w:rPr>
            <w:rFonts w:ascii="仿宋" w:eastAsia="仿宋" w:hAnsi="仿宋" w:cs="仿宋" w:hint="eastAsia"/>
            <w:lang w:eastAsia="zh-CN"/>
          </w:rPr>
          <w:t>(八)、营运期水环境影响分析</w:t>
        </w:r>
        <w:r>
          <w:tab/>
        </w:r>
        <w:r>
          <w:fldChar w:fldCharType="begin"/>
        </w:r>
        <w:r>
          <w:instrText xml:space="preserve"> PAGEREF _Toc28017 \h </w:instrText>
        </w:r>
        <w:r>
          <w:fldChar w:fldCharType="separate"/>
        </w:r>
        <w:r>
          <w:t>51</w:t>
        </w:r>
        <w:r>
          <w:fldChar w:fldCharType="end"/>
        </w:r>
      </w:hyperlink>
    </w:p>
    <w:p>
      <w:pPr>
        <w:pStyle w:val="TOC2"/>
        <w:tabs>
          <w:tab w:val="right" w:leader="dot" w:pos="8306"/>
        </w:tabs>
      </w:pPr>
      <w:hyperlink w:anchor="_Toc25822" w:history="1">
        <w:r>
          <w:rPr>
            <w:rFonts w:ascii="仿宋" w:eastAsia="仿宋" w:hAnsi="仿宋" w:cs="仿宋" w:hint="eastAsia"/>
            <w:lang w:eastAsia="zh-CN"/>
          </w:rPr>
          <w:t>(九)、营运期固体废弃物环境影响分析</w:t>
        </w:r>
        <w:r>
          <w:tab/>
        </w:r>
        <w:r>
          <w:fldChar w:fldCharType="begin"/>
        </w:r>
        <w:r>
          <w:instrText xml:space="preserve"> PAGEREF _Toc25822 \h </w:instrText>
        </w:r>
        <w:r>
          <w:fldChar w:fldCharType="separate"/>
        </w:r>
        <w:r>
          <w:t>52</w:t>
        </w:r>
        <w:r>
          <w:fldChar w:fldCharType="end"/>
        </w:r>
      </w:hyperlink>
    </w:p>
    <w:p>
      <w:pPr>
        <w:pStyle w:val="TOC2"/>
        <w:tabs>
          <w:tab w:val="right" w:leader="dot" w:pos="8306"/>
        </w:tabs>
      </w:pPr>
      <w:hyperlink w:anchor="_Toc27783" w:history="1">
        <w:r>
          <w:rPr>
            <w:rFonts w:ascii="仿宋" w:eastAsia="仿宋" w:hAnsi="仿宋" w:cs="仿宋" w:hint="eastAsia"/>
            <w:lang w:eastAsia="zh-CN"/>
          </w:rPr>
          <w:t>(十)、营运期声环境影响分析</w:t>
        </w:r>
        <w:r>
          <w:tab/>
        </w:r>
        <w:r>
          <w:fldChar w:fldCharType="begin"/>
        </w:r>
        <w:r>
          <w:instrText xml:space="preserve"> PAGEREF _Toc27783 \h </w:instrText>
        </w:r>
        <w:r>
          <w:fldChar w:fldCharType="separate"/>
        </w:r>
        <w:r>
          <w:t>53</w:t>
        </w:r>
        <w:r>
          <w:fldChar w:fldCharType="end"/>
        </w:r>
      </w:hyperlink>
    </w:p>
    <w:p>
      <w:pPr>
        <w:pStyle w:val="TOC2"/>
        <w:tabs>
          <w:tab w:val="right" w:leader="dot" w:pos="8306"/>
        </w:tabs>
      </w:pPr>
      <w:hyperlink w:anchor="_Toc10029" w:history="1">
        <w:r>
          <w:rPr>
            <w:rFonts w:ascii="仿宋" w:eastAsia="仿宋" w:hAnsi="仿宋" w:cs="仿宋" w:hint="eastAsia"/>
            <w:lang w:eastAsia="zh-CN"/>
          </w:rPr>
          <w:t>(十一)、清洁生产</w:t>
        </w:r>
        <w:r>
          <w:tab/>
        </w:r>
        <w:r>
          <w:fldChar w:fldCharType="begin"/>
        </w:r>
        <w:r>
          <w:instrText xml:space="preserve"> PAGEREF _Toc10029 \h </w:instrText>
        </w:r>
        <w:r>
          <w:fldChar w:fldCharType="separate"/>
        </w:r>
        <w:r>
          <w:t>54</w:t>
        </w:r>
        <w:r>
          <w:fldChar w:fldCharType="end"/>
        </w:r>
      </w:hyperlink>
    </w:p>
    <w:p>
      <w:pPr>
        <w:pStyle w:val="TOC2"/>
        <w:tabs>
          <w:tab w:val="right" w:leader="dot" w:pos="8306"/>
        </w:tabs>
      </w:pPr>
      <w:hyperlink w:anchor="_Toc28685" w:history="1">
        <w:r>
          <w:rPr>
            <w:rFonts w:ascii="仿宋" w:eastAsia="仿宋" w:hAnsi="仿宋" w:cs="仿宋" w:hint="eastAsia"/>
            <w:lang w:eastAsia="zh-CN"/>
          </w:rPr>
          <w:t>(十二)、环境管理分析</w:t>
        </w:r>
        <w:r>
          <w:tab/>
        </w:r>
        <w:r>
          <w:fldChar w:fldCharType="begin"/>
        </w:r>
        <w:r>
          <w:instrText xml:space="preserve"> PAGEREF _Toc28685 \h </w:instrText>
        </w:r>
        <w:r>
          <w:fldChar w:fldCharType="separate"/>
        </w:r>
        <w:r>
          <w:t>55</w:t>
        </w:r>
        <w:r>
          <w:fldChar w:fldCharType="end"/>
        </w:r>
      </w:hyperlink>
    </w:p>
    <w:p>
      <w:pPr>
        <w:pStyle w:val="TOC2"/>
        <w:tabs>
          <w:tab w:val="right" w:leader="dot" w:pos="8306"/>
        </w:tabs>
      </w:pPr>
      <w:hyperlink w:anchor="_Toc8682" w:history="1">
        <w:r>
          <w:rPr>
            <w:rFonts w:ascii="仿宋" w:eastAsia="仿宋" w:hAnsi="仿宋" w:cs="仿宋" w:hint="eastAsia"/>
            <w:lang w:eastAsia="zh-CN"/>
          </w:rPr>
          <w:t>(十三)、结论及建议</w:t>
        </w:r>
        <w:r>
          <w:tab/>
        </w:r>
        <w:r>
          <w:fldChar w:fldCharType="begin"/>
        </w:r>
        <w:r>
          <w:instrText xml:space="preserve"> PAGEREF _Toc8682 \h </w:instrText>
        </w:r>
        <w:r>
          <w:fldChar w:fldCharType="separate"/>
        </w:r>
        <w:r>
          <w:t>57</w:t>
        </w:r>
        <w:r>
          <w:fldChar w:fldCharType="end"/>
        </w:r>
      </w:hyperlink>
    </w:p>
    <w:p>
      <w:pPr>
        <w:pStyle w:val="TOC1"/>
        <w:tabs>
          <w:tab w:val="right" w:leader="dot" w:pos="8306"/>
        </w:tabs>
      </w:pPr>
      <w:hyperlink w:anchor="_Toc16908" w:history="1">
        <w:r>
          <w:rPr>
            <w:rFonts w:ascii="仿宋" w:eastAsia="仿宋" w:hAnsi="仿宋" w:cs="仿宋" w:hint="eastAsia"/>
            <w:lang w:eastAsia="zh-CN"/>
          </w:rPr>
          <w:t>十、投资方案分析</w:t>
        </w:r>
        <w:r>
          <w:tab/>
        </w:r>
        <w:r>
          <w:fldChar w:fldCharType="begin"/>
        </w:r>
        <w:r>
          <w:instrText xml:space="preserve"> PAGEREF _Toc16908 \h </w:instrText>
        </w:r>
        <w:r>
          <w:fldChar w:fldCharType="separate"/>
        </w:r>
        <w:r>
          <w:t>58</w:t>
        </w:r>
        <w:r>
          <w:fldChar w:fldCharType="end"/>
        </w:r>
      </w:hyperlink>
    </w:p>
    <w:p>
      <w:pPr>
        <w:pStyle w:val="TOC2"/>
        <w:tabs>
          <w:tab w:val="right" w:leader="dot" w:pos="8306"/>
        </w:tabs>
      </w:pPr>
      <w:hyperlink w:anchor="_Toc28395" w:history="1">
        <w:r>
          <w:rPr>
            <w:rFonts w:ascii="仿宋" w:eastAsia="仿宋" w:hAnsi="仿宋" w:cs="仿宋" w:hint="eastAsia"/>
            <w:lang w:eastAsia="zh-CN"/>
          </w:rPr>
          <w:t>(一)、编制说明</w:t>
        </w:r>
        <w:r>
          <w:tab/>
        </w:r>
        <w:r>
          <w:fldChar w:fldCharType="begin"/>
        </w:r>
        <w:r>
          <w:instrText xml:space="preserve"> PAGEREF _Toc28395 \h </w:instrText>
        </w:r>
        <w:r>
          <w:fldChar w:fldCharType="separate"/>
        </w:r>
        <w:r>
          <w:t>58</w:t>
        </w:r>
        <w:r>
          <w:fldChar w:fldCharType="end"/>
        </w:r>
      </w:hyperlink>
    </w:p>
    <w:p>
      <w:pPr>
        <w:pStyle w:val="TOC2"/>
        <w:tabs>
          <w:tab w:val="right" w:leader="dot" w:pos="8306"/>
        </w:tabs>
      </w:pPr>
      <w:hyperlink w:anchor="_Toc29996" w:history="1">
        <w:r>
          <w:rPr>
            <w:rFonts w:ascii="仿宋" w:eastAsia="仿宋" w:hAnsi="仿宋" w:cs="仿宋" w:hint="eastAsia"/>
            <w:lang w:eastAsia="zh-CN"/>
          </w:rPr>
          <w:t>(二)、建设投资</w:t>
        </w:r>
        <w:r>
          <w:tab/>
        </w:r>
        <w:r>
          <w:fldChar w:fldCharType="begin"/>
        </w:r>
        <w:r>
          <w:instrText xml:space="preserve"> PAGEREF _Toc29996 \h </w:instrText>
        </w:r>
        <w:r>
          <w:fldChar w:fldCharType="separate"/>
        </w:r>
        <w:r>
          <w:t>58</w:t>
        </w:r>
        <w:r>
          <w:fldChar w:fldCharType="end"/>
        </w:r>
      </w:hyperlink>
    </w:p>
    <w:p>
      <w:pPr>
        <w:pStyle w:val="TOC2"/>
        <w:tabs>
          <w:tab w:val="right" w:leader="dot" w:pos="8306"/>
        </w:tabs>
      </w:pPr>
      <w:hyperlink w:anchor="_Toc23996" w:history="1">
        <w:r>
          <w:rPr>
            <w:rFonts w:ascii="仿宋" w:eastAsia="仿宋" w:hAnsi="仿宋" w:cs="仿宋" w:hint="eastAsia"/>
            <w:lang w:eastAsia="zh-CN"/>
          </w:rPr>
          <w:t>(三)、建设期利息</w:t>
        </w:r>
        <w:r>
          <w:tab/>
        </w:r>
        <w:r>
          <w:fldChar w:fldCharType="begin"/>
        </w:r>
        <w:r>
          <w:instrText xml:space="preserve"> PAGEREF _Toc23996 \h </w:instrText>
        </w:r>
        <w:r>
          <w:fldChar w:fldCharType="separate"/>
        </w:r>
        <w:r>
          <w:t>58</w:t>
        </w:r>
        <w:r>
          <w:fldChar w:fldCharType="end"/>
        </w:r>
      </w:hyperlink>
    </w:p>
    <w:p>
      <w:pPr>
        <w:pStyle w:val="TOC2"/>
        <w:tabs>
          <w:tab w:val="right" w:leader="dot" w:pos="8306"/>
        </w:tabs>
      </w:pPr>
      <w:hyperlink w:anchor="_Toc3144" w:history="1">
        <w:r>
          <w:rPr>
            <w:rFonts w:ascii="仿宋" w:eastAsia="仿宋" w:hAnsi="仿宋" w:cs="仿宋" w:hint="eastAsia"/>
            <w:lang w:eastAsia="zh-CN"/>
          </w:rPr>
          <w:t>(四)、流动资金</w:t>
        </w:r>
        <w:r>
          <w:tab/>
        </w:r>
        <w:r>
          <w:fldChar w:fldCharType="begin"/>
        </w:r>
        <w:r>
          <w:instrText xml:space="preserve"> PAGEREF _Toc3144 \h </w:instrText>
        </w:r>
        <w:r>
          <w:fldChar w:fldCharType="separate"/>
        </w:r>
        <w:r>
          <w:t>59</w:t>
        </w:r>
        <w:r>
          <w:fldChar w:fldCharType="end"/>
        </w:r>
      </w:hyperlink>
    </w:p>
    <w:p>
      <w:pPr>
        <w:pStyle w:val="TOC2"/>
        <w:tabs>
          <w:tab w:val="right" w:leader="dot" w:pos="8306"/>
        </w:tabs>
      </w:pPr>
      <w:hyperlink w:anchor="_Toc31066" w:history="1">
        <w:r>
          <w:rPr>
            <w:rFonts w:ascii="仿宋" w:eastAsia="仿宋" w:hAnsi="仿宋" w:cs="仿宋" w:hint="eastAsia"/>
            <w:lang w:eastAsia="zh-CN"/>
          </w:rPr>
          <w:t>(五)、电解质分析仪项目总投资</w:t>
        </w:r>
        <w:r>
          <w:tab/>
        </w:r>
        <w:r>
          <w:fldChar w:fldCharType="begin"/>
        </w:r>
        <w:r>
          <w:instrText xml:space="preserve"> PAGEREF _Toc31066 \h </w:instrText>
        </w:r>
        <w:r>
          <w:fldChar w:fldCharType="separate"/>
        </w:r>
        <w:r>
          <w:t>59</w:t>
        </w:r>
        <w:r>
          <w:fldChar w:fldCharType="end"/>
        </w:r>
      </w:hyperlink>
    </w:p>
    <w:p>
      <w:pPr>
        <w:pStyle w:val="TOC2"/>
        <w:tabs>
          <w:tab w:val="right" w:leader="dot" w:pos="8306"/>
        </w:tabs>
      </w:pPr>
      <w:hyperlink w:anchor="_Toc29616" w:history="1">
        <w:r>
          <w:rPr>
            <w:rFonts w:ascii="仿宋" w:eastAsia="仿宋" w:hAnsi="仿宋" w:cs="仿宋" w:hint="eastAsia"/>
            <w:lang w:eastAsia="zh-CN"/>
          </w:rPr>
          <w:t>(六)、资金筹措与投资计划</w:t>
        </w:r>
        <w:r>
          <w:tab/>
        </w:r>
        <w:r>
          <w:fldChar w:fldCharType="begin"/>
        </w:r>
        <w:r>
          <w:instrText xml:space="preserve"> PAGEREF _Toc29616 \h </w:instrText>
        </w:r>
        <w:r>
          <w:fldChar w:fldCharType="separate"/>
        </w:r>
        <w:r>
          <w:t>60</w:t>
        </w:r>
        <w:r>
          <w:fldChar w:fldCharType="end"/>
        </w:r>
      </w:hyperlink>
    </w:p>
    <w:p>
      <w:pPr>
        <w:pStyle w:val="TOC1"/>
        <w:tabs>
          <w:tab w:val="right" w:leader="dot" w:pos="8306"/>
        </w:tabs>
      </w:pPr>
      <w:hyperlink w:anchor="_Toc31999" w:history="1">
        <w:r>
          <w:rPr>
            <w:rFonts w:ascii="仿宋" w:eastAsia="仿宋" w:hAnsi="仿宋" w:cs="仿宋" w:hint="eastAsia"/>
            <w:lang w:eastAsia="zh-CN"/>
          </w:rPr>
          <w:t>十一、电解质分析仪项目总结分析</w:t>
        </w:r>
        <w:r>
          <w:tab/>
        </w:r>
        <w:r>
          <w:fldChar w:fldCharType="begin"/>
        </w:r>
        <w:r>
          <w:instrText xml:space="preserve"> PAGEREF _Toc31999 \h </w:instrText>
        </w:r>
        <w:r>
          <w:fldChar w:fldCharType="separate"/>
        </w:r>
        <w:r>
          <w:t>60</w:t>
        </w:r>
        <w:r>
          <w:fldChar w:fldCharType="end"/>
        </w:r>
      </w:hyperlink>
    </w:p>
    <w:p>
      <w:pPr>
        <w:pStyle w:val="TOC1"/>
        <w:tabs>
          <w:tab w:val="right" w:leader="dot" w:pos="8306"/>
        </w:tabs>
      </w:pPr>
      <w:hyperlink w:anchor="_Toc336" w:history="1">
        <w:r>
          <w:rPr>
            <w:rFonts w:ascii="仿宋" w:eastAsia="仿宋" w:hAnsi="仿宋" w:cs="仿宋" w:hint="eastAsia"/>
            <w:lang w:eastAsia="zh-CN"/>
          </w:rPr>
          <w:t>十二、战略合作伙伴</w:t>
        </w:r>
        <w:r>
          <w:tab/>
        </w:r>
        <w:r>
          <w:fldChar w:fldCharType="begin"/>
        </w:r>
        <w:r>
          <w:instrText xml:space="preserve"> PAGEREF _Toc336 \h </w:instrText>
        </w:r>
        <w:r>
          <w:fldChar w:fldCharType="separate"/>
        </w:r>
        <w:r>
          <w:t>62</w:t>
        </w:r>
        <w:r>
          <w:fldChar w:fldCharType="end"/>
        </w:r>
      </w:hyperlink>
    </w:p>
    <w:p>
      <w:pPr>
        <w:pStyle w:val="TOC2"/>
        <w:tabs>
          <w:tab w:val="right" w:leader="dot" w:pos="8306"/>
        </w:tabs>
      </w:pPr>
      <w:hyperlink w:anchor="_Toc14352" w:history="1">
        <w:r>
          <w:rPr>
            <w:rFonts w:ascii="仿宋" w:eastAsia="仿宋" w:hAnsi="仿宋" w:cs="仿宋" w:hint="eastAsia"/>
            <w:lang w:eastAsia="zh-CN"/>
          </w:rPr>
          <w:t>(一)、合作伙伴关系</w:t>
        </w:r>
        <w:r>
          <w:tab/>
        </w:r>
        <w:r>
          <w:fldChar w:fldCharType="begin"/>
        </w:r>
        <w:r>
          <w:instrText xml:space="preserve"> PAGEREF _Toc14352 \h </w:instrText>
        </w:r>
        <w:r>
          <w:fldChar w:fldCharType="separate"/>
        </w:r>
        <w:r>
          <w:t>62</w:t>
        </w:r>
        <w:r>
          <w:fldChar w:fldCharType="end"/>
        </w:r>
      </w:hyperlink>
    </w:p>
    <w:p>
      <w:pPr>
        <w:pStyle w:val="TOC2"/>
        <w:tabs>
          <w:tab w:val="right" w:leader="dot" w:pos="8306"/>
        </w:tabs>
      </w:pPr>
      <w:hyperlink w:anchor="_Toc7010" w:history="1">
        <w:r>
          <w:rPr>
            <w:rFonts w:ascii="仿宋" w:eastAsia="仿宋" w:hAnsi="仿宋" w:cs="仿宋" w:hint="eastAsia"/>
            <w:lang w:eastAsia="zh-CN"/>
          </w:rPr>
          <w:t>(二)、合作电解质分析仪项目</w:t>
        </w:r>
        <w:r>
          <w:tab/>
        </w:r>
        <w:r>
          <w:fldChar w:fldCharType="begin"/>
        </w:r>
        <w:r>
          <w:instrText xml:space="preserve"> PAGEREF _Toc7010 \h </w:instrText>
        </w:r>
        <w:r>
          <w:fldChar w:fldCharType="separate"/>
        </w:r>
        <w:r>
          <w:t>62</w:t>
        </w:r>
        <w:r>
          <w:fldChar w:fldCharType="end"/>
        </w:r>
      </w:hyperlink>
    </w:p>
    <w:p>
      <w:pPr>
        <w:pStyle w:val="TOC2"/>
        <w:tabs>
          <w:tab w:val="right" w:leader="dot" w:pos="8306"/>
        </w:tabs>
      </w:pPr>
      <w:hyperlink w:anchor="_Toc8873" w:history="1">
        <w:r>
          <w:rPr>
            <w:rFonts w:ascii="仿宋" w:eastAsia="仿宋" w:hAnsi="仿宋" w:cs="仿宋" w:hint="eastAsia"/>
            <w:lang w:eastAsia="zh-CN"/>
          </w:rPr>
          <w:t>(三)、合作伙伴的作用</w:t>
        </w:r>
        <w:r>
          <w:tab/>
        </w:r>
        <w:r>
          <w:fldChar w:fldCharType="begin"/>
        </w:r>
        <w:r>
          <w:instrText xml:space="preserve"> PAGEREF _Toc8873 \h </w:instrText>
        </w:r>
        <w:r>
          <w:fldChar w:fldCharType="separate"/>
        </w:r>
        <w:r>
          <w:t>63</w:t>
        </w:r>
        <w:r>
          <w:fldChar w:fldCharType="end"/>
        </w:r>
      </w:hyperlink>
    </w:p>
    <w:p>
      <w:pPr>
        <w:pStyle w:val="TOC1"/>
        <w:tabs>
          <w:tab w:val="right" w:leader="dot" w:pos="8306"/>
        </w:tabs>
      </w:pPr>
      <w:hyperlink w:anchor="_Toc24910" w:history="1">
        <w:r>
          <w:rPr>
            <w:rFonts w:ascii="仿宋" w:eastAsia="仿宋" w:hAnsi="仿宋" w:cs="仿宋" w:hint="eastAsia"/>
            <w:lang w:eastAsia="zh-CN"/>
          </w:rPr>
          <w:t>十三、推进公司成立的必要性分析</w:t>
        </w:r>
        <w:r>
          <w:tab/>
        </w:r>
        <w:r>
          <w:fldChar w:fldCharType="begin"/>
        </w:r>
        <w:r>
          <w:instrText xml:space="preserve"> PAGEREF _Toc24910 \h </w:instrText>
        </w:r>
        <w:r>
          <w:fldChar w:fldCharType="separate"/>
        </w:r>
        <w:r>
          <w:t>63</w:t>
        </w:r>
        <w:r>
          <w:fldChar w:fldCharType="end"/>
        </w:r>
      </w:hyperlink>
    </w:p>
    <w:p>
      <w:pPr>
        <w:pStyle w:val="TOC2"/>
        <w:tabs>
          <w:tab w:val="right" w:leader="dot" w:pos="8306"/>
        </w:tabs>
      </w:pPr>
      <w:hyperlink w:anchor="_Toc12125" w:history="1">
        <w:r>
          <w:rPr>
            <w:rFonts w:ascii="仿宋" w:eastAsia="仿宋" w:hAnsi="仿宋" w:cs="仿宋" w:hint="eastAsia"/>
            <w:lang w:eastAsia="zh-CN"/>
          </w:rPr>
          <w:t>(一)、市场需求和机会</w:t>
        </w:r>
        <w:r>
          <w:tab/>
        </w:r>
        <w:r>
          <w:fldChar w:fldCharType="begin"/>
        </w:r>
        <w:r>
          <w:instrText xml:space="preserve"> PAGEREF _Toc12125 \h </w:instrText>
        </w:r>
        <w:r>
          <w:fldChar w:fldCharType="separate"/>
        </w:r>
        <w:r>
          <w:t>63</w:t>
        </w:r>
        <w:r>
          <w:fldChar w:fldCharType="end"/>
        </w:r>
      </w:hyperlink>
    </w:p>
    <w:p>
      <w:pPr>
        <w:pStyle w:val="TOC2"/>
        <w:tabs>
          <w:tab w:val="right" w:leader="dot" w:pos="8306"/>
        </w:tabs>
      </w:pPr>
      <w:hyperlink w:anchor="_Toc20708" w:history="1">
        <w:r>
          <w:rPr>
            <w:rFonts w:ascii="仿宋" w:eastAsia="仿宋" w:hAnsi="仿宋" w:cs="仿宋" w:hint="eastAsia"/>
            <w:lang w:eastAsia="zh-CN"/>
          </w:rPr>
          <w:t>(二)、公司目标和战略</w:t>
        </w:r>
        <w:r>
          <w:tab/>
        </w:r>
        <w:r>
          <w:fldChar w:fldCharType="begin"/>
        </w:r>
        <w:r>
          <w:instrText xml:space="preserve"> PAGEREF _Toc20708 \h </w:instrText>
        </w:r>
        <w:r>
          <w:fldChar w:fldCharType="separate"/>
        </w:r>
        <w:r>
          <w:t>64</w:t>
        </w:r>
        <w:r>
          <w:fldChar w:fldCharType="end"/>
        </w:r>
      </w:hyperlink>
    </w:p>
    <w:p>
      <w:pPr>
        <w:pStyle w:val="TOC2"/>
        <w:tabs>
          <w:tab w:val="right" w:leader="dot" w:pos="8306"/>
        </w:tabs>
      </w:pPr>
      <w:hyperlink w:anchor="_Toc3108" w:history="1">
        <w:r>
          <w:rPr>
            <w:rFonts w:ascii="仿宋" w:eastAsia="仿宋" w:hAnsi="仿宋" w:cs="仿宋" w:hint="eastAsia"/>
            <w:lang w:eastAsia="zh-CN"/>
          </w:rPr>
          <w:t>(三)、公司竞争优势</w:t>
        </w:r>
        <w:r>
          <w:tab/>
        </w:r>
        <w:r>
          <w:fldChar w:fldCharType="begin"/>
        </w:r>
        <w:r>
          <w:instrText xml:space="preserve"> PAGEREF _Toc3108 \h </w:instrText>
        </w:r>
        <w:r>
          <w:fldChar w:fldCharType="separate"/>
        </w:r>
        <w:r>
          <w:t>64</w:t>
        </w:r>
        <w:r>
          <w:fldChar w:fldCharType="end"/>
        </w:r>
      </w:hyperlink>
    </w:p>
    <w:p>
      <w:pPr>
        <w:pStyle w:val="TOC1"/>
        <w:tabs>
          <w:tab w:val="right" w:leader="dot" w:pos="8306"/>
        </w:tabs>
      </w:pPr>
      <w:hyperlink w:anchor="_Toc29210" w:history="1">
        <w:r>
          <w:rPr>
            <w:rFonts w:ascii="仿宋" w:eastAsia="仿宋" w:hAnsi="仿宋" w:cs="仿宋" w:hint="eastAsia"/>
            <w:lang w:eastAsia="zh-CN"/>
          </w:rPr>
          <w:t>十四、社会和环境责任</w:t>
        </w:r>
        <w:r>
          <w:tab/>
        </w:r>
        <w:r>
          <w:fldChar w:fldCharType="begin"/>
        </w:r>
        <w:r>
          <w:instrText xml:space="preserve"> PAGEREF _Toc29210 \h </w:instrText>
        </w:r>
        <w:r>
          <w:fldChar w:fldCharType="separate"/>
        </w:r>
        <w:r>
          <w:t>65</w:t>
        </w:r>
        <w:r>
          <w:fldChar w:fldCharType="end"/>
        </w:r>
      </w:hyperlink>
    </w:p>
    <w:p>
      <w:pPr>
        <w:pStyle w:val="TOC2"/>
        <w:tabs>
          <w:tab w:val="right" w:leader="dot" w:pos="8306"/>
        </w:tabs>
      </w:pPr>
      <w:hyperlink w:anchor="_Toc21388" w:history="1">
        <w:r>
          <w:rPr>
            <w:rFonts w:ascii="仿宋" w:eastAsia="仿宋" w:hAnsi="仿宋" w:cs="仿宋" w:hint="eastAsia"/>
            <w:lang w:eastAsia="zh-CN"/>
          </w:rPr>
          <w:t>(一)、社会责任电解质分析仪项目</w:t>
        </w:r>
        <w:r>
          <w:tab/>
        </w:r>
        <w:r>
          <w:fldChar w:fldCharType="begin"/>
        </w:r>
        <w:r>
          <w:instrText xml:space="preserve"> PAGEREF _Toc21388 \h </w:instrText>
        </w:r>
        <w:r>
          <w:fldChar w:fldCharType="separate"/>
        </w:r>
        <w:r>
          <w:t>65</w:t>
        </w:r>
        <w:r>
          <w:fldChar w:fldCharType="end"/>
        </w:r>
      </w:hyperlink>
    </w:p>
    <w:p>
      <w:pPr>
        <w:pStyle w:val="TOC2"/>
        <w:tabs>
          <w:tab w:val="right" w:leader="dot" w:pos="8306"/>
        </w:tabs>
      </w:pPr>
      <w:hyperlink w:anchor="_Toc9704" w:history="1">
        <w:r>
          <w:rPr>
            <w:rFonts w:ascii="仿宋" w:eastAsia="仿宋" w:hAnsi="仿宋" w:cs="仿宋" w:hint="eastAsia"/>
            <w:lang w:eastAsia="zh-CN"/>
          </w:rPr>
          <w:t>(二)、环境保护举措</w:t>
        </w:r>
        <w:r>
          <w:tab/>
        </w:r>
        <w:r>
          <w:fldChar w:fldCharType="begin"/>
        </w:r>
        <w:r>
          <w:instrText xml:space="preserve"> PAGEREF _Toc9704 \h </w:instrText>
        </w:r>
        <w:r>
          <w:fldChar w:fldCharType="separate"/>
        </w:r>
        <w:r>
          <w:t>65</w:t>
        </w:r>
        <w:r>
          <w:fldChar w:fldCharType="end"/>
        </w:r>
      </w:hyperlink>
    </w:p>
    <w:p>
      <w:pPr>
        <w:pStyle w:val="TOC2"/>
        <w:tabs>
          <w:tab w:val="right" w:leader="dot" w:pos="8306"/>
        </w:tabs>
      </w:pPr>
      <w:hyperlink w:anchor="_Toc30892" w:history="1">
        <w:r>
          <w:rPr>
            <w:rFonts w:ascii="仿宋" w:eastAsia="仿宋" w:hAnsi="仿宋" w:cs="仿宋" w:hint="eastAsia"/>
            <w:lang w:eastAsia="zh-CN"/>
          </w:rPr>
          <w:t>(三)、可持续发展倡议</w:t>
        </w:r>
        <w:r>
          <w:tab/>
        </w:r>
        <w:r>
          <w:fldChar w:fldCharType="begin"/>
        </w:r>
        <w:r>
          <w:instrText xml:space="preserve"> PAGEREF _Toc30892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0163"/>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9969"/>
      <w:r>
        <w:rPr>
          <w:rFonts w:ascii="仿宋" w:eastAsia="仿宋" w:hAnsi="仿宋" w:cs="仿宋" w:hint="eastAsia"/>
          <w:lang w:eastAsia="zh-CN"/>
        </w:rPr>
        <w:t>(一)、电解质分析仪项目选址原则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解质分析仪项目选址是决定工业电解质分析仪项目成败的关键因素之一。根据现行政策，电解质分析仪项目选址必须符合一系列要求，以确保城乡建设、环境保护和资源利用的协调。以下是一些关于电解质分析仪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电解质分析仪项目选址必须与当地城乡建设总体规划相一致。它应该符合工业电解质分析仪项目占地使用规划的要求，并与大气污染防治、水资源和自然生态保护政策相协调。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电解质分析仪项目选址应避开自然保护区、风景名胜区、生活饮用水源地和其他特别需要保护的敏感性目标。这有助于维护自然环境的完整性和生态系统的稳定。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电解质分析仪项目选址应充分考虑土地资源的节约。最好选择空闲地、非耕地或荒地，以减少对良田或耕地的占用。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电解质分析仪项目选址应提供足够的场地，以满足工艺和辅助生产设施的建设需要。这有助于确保生产流程的高效运行。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电解质分析仪项目选址应具备良好的生产基础条件，包括充足的水源、电力、运输和可靠的能源供应。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电解质分析仪项目选址应地势平缓，便于排除雨水和处理生产、生活废水。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电解质分析仪项目选址应与居民区及环境污染敏感点保持足够的防护距离，以确保生产活动不会对人民健康和环境造成危害。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质分析仪项目选址是电解质分析仪项目成功的第一步，符合政策要求的选址将有助于确保电解质分析仪项目的可持续发展，并避免对环境和社会造成不利影响。因此，在电解质分析仪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https://d.book118.com/178030122060006032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电解质分析仪行业相关公司筹备报告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电解质分析仪行业相关公司筹备报告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电解质分析仪行业相关公司筹备报告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电解质分析仪行业相关公司筹备报告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电解质分析仪行业相关公司筹备报告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78030122060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2024-01-24T18:50:00Z</dcterms:created>
  <dcterms:modified xsi:type="dcterms:W3CDTF">2024-01-24T18:50:48Z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6190FB28F01A490898F166268A8444B0_11</vt:lpwstr>
  </property>
  <property fmtid="{D5CDD505-2E9C-101B-9397-08002B2CF9AE}" pid="3" name="KSOProductBuildVer">
    <vt:lpwstr>2052-12.1.0.16120</vt:lpwstr>
  </property>
</Properties>
</file>