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TFT-LCD用偏光片相关行业公司成立报告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503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_Toc21503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96" w:history="1">
        <w:r>
          <w:rPr>
            <w:rFonts w:ascii="仿宋" w:eastAsia="仿宋" w:hAnsi="仿宋" w:cs="仿宋" w:hint="eastAsia"/>
            <w:lang w:eastAsia="zh-CN"/>
          </w:rPr>
          <w:t>一、TFT-LCD用偏光片筹建公司基本信息</w:t>
        </w:r>
        <w:r>
          <w:tab/>
        </w:r>
        <w:r>
          <w:fldChar w:fldCharType="begin"/>
        </w:r>
        <w:r>
          <w:instrText xml:space="preserve"> PAGEREF _Toc30496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4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_Toc7804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43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_Toc10143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3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_Toc14913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10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_Toc13610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14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_Toc13614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_Toc1881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81" w:history="1">
        <w:r>
          <w:rPr>
            <w:rFonts w:ascii="仿宋" w:eastAsia="仿宋" w:hAnsi="仿宋" w:cs="仿宋" w:hint="eastAsia"/>
            <w:lang w:eastAsia="zh-CN"/>
          </w:rPr>
          <w:t>二、行业、市场分析</w:t>
        </w:r>
        <w:r>
          <w:tab/>
        </w:r>
        <w:r>
          <w:fldChar w:fldCharType="begin"/>
        </w:r>
        <w:r>
          <w:instrText xml:space="preserve"> PAGEREF _Toc27881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60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_Toc28660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61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_Toc13261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1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_Toc2241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17" w:history="1">
        <w:r>
          <w:rPr>
            <w:rFonts w:ascii="仿宋" w:eastAsia="仿宋" w:hAnsi="仿宋" w:cs="仿宋" w:hint="eastAsia"/>
            <w:lang w:eastAsia="zh-CN"/>
          </w:rPr>
          <w:t>三、TFT-LCD用偏光片项目概况</w:t>
        </w:r>
        <w:r>
          <w:tab/>
        </w:r>
        <w:r>
          <w:fldChar w:fldCharType="begin"/>
        </w:r>
        <w:r>
          <w:instrText xml:space="preserve"> PAGEREF _Toc21017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8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_Toc24678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82" w:history="1">
        <w:r>
          <w:rPr>
            <w:rFonts w:ascii="仿宋" w:eastAsia="仿宋" w:hAnsi="仿宋" w:cs="仿宋" w:hint="eastAsia"/>
            <w:lang w:eastAsia="zh-CN"/>
          </w:rPr>
          <w:t>(二)、TFT-LCD用偏光片项目提出的理由</w:t>
        </w:r>
        <w:r>
          <w:tab/>
        </w:r>
        <w:r>
          <w:fldChar w:fldCharType="begin"/>
        </w:r>
        <w:r>
          <w:instrText xml:space="preserve"> PAGEREF _Toc28082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27" w:history="1">
        <w:r>
          <w:rPr>
            <w:rFonts w:ascii="仿宋" w:eastAsia="仿宋" w:hAnsi="仿宋" w:cs="仿宋" w:hint="eastAsia"/>
            <w:lang w:eastAsia="zh-CN"/>
          </w:rPr>
          <w:t>(三)、TFT-LCD用偏光片项目选址</w:t>
        </w:r>
        <w:r>
          <w:tab/>
        </w:r>
        <w:r>
          <w:fldChar w:fldCharType="begin"/>
        </w:r>
        <w:r>
          <w:instrText xml:space="preserve"> PAGEREF _Toc30627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54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_Toc29954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46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_Toc22846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91" w:history="1">
        <w:r>
          <w:rPr>
            <w:rFonts w:ascii="仿宋" w:eastAsia="仿宋" w:hAnsi="仿宋" w:cs="仿宋" w:hint="eastAsia"/>
            <w:lang w:eastAsia="zh-CN"/>
          </w:rPr>
          <w:t>(六)、TFT-LCD用偏光片项目投资</w:t>
        </w:r>
        <w:r>
          <w:tab/>
        </w:r>
        <w:r>
          <w:fldChar w:fldCharType="begin"/>
        </w:r>
        <w:r>
          <w:instrText xml:space="preserve"> PAGEREF _Toc19891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4" w:history="1">
        <w:r>
          <w:rPr>
            <w:rFonts w:ascii="仿宋" w:eastAsia="仿宋" w:hAnsi="仿宋" w:cs="仿宋" w:hint="eastAsia"/>
            <w:lang w:eastAsia="zh-CN"/>
          </w:rPr>
          <w:t>(七)、TFT-LCD用偏光片项目进度规划</w:t>
        </w:r>
        <w:r>
          <w:tab/>
        </w:r>
        <w:r>
          <w:fldChar w:fldCharType="begin"/>
        </w:r>
        <w:r>
          <w:instrText xml:space="preserve"> PAGEREF _Toc10824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5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_Toc20055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93" w:history="1">
        <w:r>
          <w:rPr>
            <w:rFonts w:ascii="仿宋" w:eastAsia="仿宋" w:hAnsi="仿宋" w:cs="仿宋" w:hint="eastAsia"/>
            <w:lang w:eastAsia="zh-CN"/>
          </w:rPr>
          <w:t>(九)、TFT-LCD用偏光片项目综合评价</w:t>
        </w:r>
        <w:r>
          <w:tab/>
        </w:r>
        <w:r>
          <w:fldChar w:fldCharType="begin"/>
        </w:r>
        <w:r>
          <w:instrText xml:space="preserve"> PAGEREF _Toc15793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3" w:history="1">
        <w:r>
          <w:rPr>
            <w:rFonts w:ascii="仿宋" w:eastAsia="仿宋" w:hAnsi="仿宋" w:cs="仿宋" w:hint="eastAsia"/>
            <w:lang w:eastAsia="zh-CN"/>
          </w:rPr>
          <w:t>四、选址分析</w:t>
        </w:r>
        <w:r>
          <w:tab/>
        </w:r>
        <w:r>
          <w:fldChar w:fldCharType="begin"/>
        </w:r>
        <w:r>
          <w:instrText xml:space="preserve"> PAGEREF _Toc573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73" w:history="1">
        <w:r>
          <w:rPr>
            <w:rFonts w:ascii="仿宋" w:eastAsia="仿宋" w:hAnsi="仿宋" w:cs="仿宋" w:hint="eastAsia"/>
            <w:lang w:eastAsia="zh-CN"/>
          </w:rPr>
          <w:t>(一)、TFT-LCD用偏光片项目选址原则</w:t>
        </w:r>
        <w:r>
          <w:tab/>
        </w:r>
        <w:r>
          <w:fldChar w:fldCharType="begin"/>
        </w:r>
        <w:r>
          <w:instrText xml:space="preserve"> PAGEREF _Toc19773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0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_Toc28930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85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_Toc19285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6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_Toc12196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53" w:history="1">
        <w:r>
          <w:rPr>
            <w:rFonts w:ascii="仿宋" w:eastAsia="仿宋" w:hAnsi="仿宋" w:cs="仿宋" w:hint="eastAsia"/>
            <w:lang w:eastAsia="zh-CN"/>
          </w:rPr>
          <w:t>(五)、TFT-LCD用偏光片项目选址综合评价</w:t>
        </w:r>
        <w:r>
          <w:tab/>
        </w:r>
        <w:r>
          <w:fldChar w:fldCharType="begin"/>
        </w:r>
        <w:r>
          <w:instrText xml:space="preserve"> PAGEREF _Toc7253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39" w:history="1">
        <w:r>
          <w:rPr>
            <w:rFonts w:ascii="仿宋" w:eastAsia="仿宋" w:hAnsi="仿宋" w:cs="仿宋" w:hint="eastAsia"/>
            <w:lang w:eastAsia="zh-CN"/>
          </w:rPr>
          <w:t>五、公司成立方案</w:t>
        </w:r>
        <w:r>
          <w:tab/>
        </w:r>
        <w:r>
          <w:fldChar w:fldCharType="begin"/>
        </w:r>
        <w:r>
          <w:instrText xml:space="preserve"> PAGEREF _Toc28439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6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_Toc15166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50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_Toc7350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05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_Toc11505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_Toc2822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59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_Toc32359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78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_Toc3478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47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_Toc11647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4" w:history="1">
        <w:r>
          <w:rPr>
            <w:rFonts w:ascii="仿宋" w:eastAsia="仿宋" w:hAnsi="仿宋" w:cs="仿宋" w:hint="eastAsia"/>
            <w:lang w:eastAsia="zh-CN"/>
          </w:rPr>
          <w:t>六、建设进度分析</w:t>
        </w:r>
        <w:r>
          <w:tab/>
        </w:r>
        <w:r>
          <w:fldChar w:fldCharType="begin"/>
        </w:r>
        <w:r>
          <w:instrText xml:space="preserve"> PAGEREF _Toc2324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84" w:history="1">
        <w:r>
          <w:rPr>
            <w:rFonts w:ascii="仿宋" w:eastAsia="仿宋" w:hAnsi="仿宋" w:cs="仿宋" w:hint="eastAsia"/>
            <w:lang w:eastAsia="zh-CN"/>
          </w:rPr>
          <w:t>(一)、TFT-LCD用偏光片项目进度安排</w:t>
        </w:r>
        <w:r>
          <w:tab/>
        </w:r>
        <w:r>
          <w:fldChar w:fldCharType="begin"/>
        </w:r>
        <w:r>
          <w:instrText xml:space="preserve"> PAGEREF _Toc6484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84" w:history="1">
        <w:r>
          <w:rPr>
            <w:rFonts w:ascii="仿宋" w:eastAsia="仿宋" w:hAnsi="仿宋" w:cs="仿宋" w:hint="eastAsia"/>
            <w:lang w:eastAsia="zh-CN"/>
          </w:rPr>
          <w:t>(二)、TFT-LCD用偏光片项目实施保障措施</w:t>
        </w:r>
        <w:r>
          <w:tab/>
        </w:r>
        <w:r>
          <w:fldChar w:fldCharType="begin"/>
        </w:r>
        <w:r>
          <w:instrText xml:space="preserve"> PAGEREF _Toc16584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37" w:history="1">
        <w:r>
          <w:rPr>
            <w:rFonts w:ascii="仿宋" w:eastAsia="仿宋" w:hAnsi="仿宋" w:cs="仿宋" w:hint="eastAsia"/>
            <w:lang w:eastAsia="zh-CN"/>
          </w:rPr>
          <w:t>七、公司组建背景分析</w:t>
        </w:r>
        <w:r>
          <w:tab/>
        </w:r>
        <w:r>
          <w:fldChar w:fldCharType="begin"/>
        </w:r>
        <w:r>
          <w:instrText xml:space="preserve"> PAGEREF _Toc15937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80" w:history="1">
        <w:r>
          <w:rPr>
            <w:rFonts w:ascii="仿宋" w:eastAsia="仿宋" w:hAnsi="仿宋" w:cs="仿宋" w:hint="eastAsia"/>
            <w:lang w:eastAsia="zh-CN"/>
          </w:rPr>
          <w:t>(一)、TFT-LCD用偏光片项目背景分析</w:t>
        </w:r>
        <w:r>
          <w:tab/>
        </w:r>
        <w:r>
          <w:fldChar w:fldCharType="begin"/>
        </w:r>
        <w:r>
          <w:instrText xml:space="preserve"> PAGEREF _Toc13580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334" w:history="1">
        <w:r>
          <w:rPr>
            <w:rFonts w:ascii="仿宋" w:eastAsia="仿宋" w:hAnsi="仿宋" w:cs="仿宋" w:hint="eastAsia"/>
            <w:lang w:eastAsia="zh-CN"/>
          </w:rPr>
          <w:t>(二)、TFT-LCD用偏光片项目建设必要性分析</w:t>
        </w:r>
        <w:r>
          <w:tab/>
        </w:r>
        <w:r>
          <w:fldChar w:fldCharType="begin"/>
        </w:r>
        <w:r>
          <w:instrText xml:space="preserve"> PAGEREF _Toc25334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32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_Toc17032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56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_Toc18256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21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_Toc28721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9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_Toc10959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_Toc2656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40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_Toc28640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6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_Toc23416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7" w:history="1">
        <w:r>
          <w:rPr>
            <w:rFonts w:ascii="仿宋" w:eastAsia="仿宋" w:hAnsi="仿宋" w:cs="仿宋" w:hint="eastAsia"/>
            <w:lang w:eastAsia="zh-CN"/>
          </w:rPr>
          <w:t>(五)、TFT-LCD用偏光片项目总投资</w:t>
        </w:r>
        <w:r>
          <w:tab/>
        </w:r>
        <w:r>
          <w:fldChar w:fldCharType="begin"/>
        </w:r>
        <w:r>
          <w:instrText xml:space="preserve"> PAGEREF _Toc2647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81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_Toc5881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53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_Toc6853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72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_Toc29172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3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_Toc26013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94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_Toc31794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7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_Toc3127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0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_Toc10130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69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_Toc24369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99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_Toc5999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78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_Toc7378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82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_Toc24582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8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_Toc17218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15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_Toc24115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48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_Toc7648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7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_Toc20997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80" w:history="1">
        <w:r>
          <w:rPr>
            <w:rFonts w:ascii="仿宋" w:eastAsia="仿宋" w:hAnsi="仿宋" w:cs="仿宋" w:hint="eastAsia"/>
            <w:lang w:eastAsia="zh-CN"/>
          </w:rPr>
          <w:t>十、SWOT分析</w:t>
        </w:r>
        <w:r>
          <w:tab/>
        </w:r>
        <w:r>
          <w:fldChar w:fldCharType="begin"/>
        </w:r>
        <w:r>
          <w:instrText xml:space="preserve"> PAGEREF _Toc11780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4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_Toc31474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11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_Toc21211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33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_Toc10933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12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_Toc29012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96" w:history="1">
        <w:r>
          <w:rPr>
            <w:rFonts w:ascii="仿宋" w:eastAsia="仿宋" w:hAnsi="仿宋" w:cs="仿宋" w:hint="eastAsia"/>
            <w:lang w:eastAsia="zh-CN"/>
          </w:rPr>
          <w:t>十一、未来计划和展望</w:t>
        </w:r>
        <w:r>
          <w:tab/>
        </w:r>
        <w:r>
          <w:fldChar w:fldCharType="begin"/>
        </w:r>
        <w:r>
          <w:instrText xml:space="preserve"> PAGEREF _Toc11296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62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_Toc9262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8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_Toc1378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59" w:history="1">
        <w:r>
          <w:rPr>
            <w:rFonts w:ascii="仿宋" w:eastAsia="仿宋" w:hAnsi="仿宋" w:cs="仿宋" w:hint="eastAsia"/>
            <w:lang w:eastAsia="zh-CN"/>
          </w:rPr>
          <w:t>十二、战略合作伙伴</w:t>
        </w:r>
        <w:r>
          <w:tab/>
        </w:r>
        <w:r>
          <w:fldChar w:fldCharType="begin"/>
        </w:r>
        <w:r>
          <w:instrText xml:space="preserve"> PAGEREF _Toc32159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42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_Toc6542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76" w:history="1">
        <w:r>
          <w:rPr>
            <w:rFonts w:ascii="仿宋" w:eastAsia="仿宋" w:hAnsi="仿宋" w:cs="仿宋" w:hint="eastAsia"/>
            <w:lang w:eastAsia="zh-CN"/>
          </w:rPr>
          <w:t>(二)、合作TFT-LCD用偏光片项目</w:t>
        </w:r>
        <w:r>
          <w:tab/>
        </w:r>
        <w:r>
          <w:fldChar w:fldCharType="begin"/>
        </w:r>
        <w:r>
          <w:instrText xml:space="preserve"> PAGEREF _Toc28476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0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_Toc2930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92" w:history="1">
        <w:r>
          <w:rPr>
            <w:rFonts w:ascii="仿宋" w:eastAsia="仿宋" w:hAnsi="仿宋" w:cs="仿宋" w:hint="eastAsia"/>
            <w:lang w:eastAsia="zh-CN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_Toc20992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10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_Toc5110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51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_Toc6051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35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_Toc20635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48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_Toc14248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1503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0496"/>
      <w:r>
        <w:rPr>
          <w:rFonts w:ascii="仿宋" w:eastAsia="仿宋" w:hAnsi="仿宋" w:cs="仿宋" w:hint="eastAsia"/>
          <w:sz w:val="28"/>
          <w:lang w:eastAsia="zh-CN"/>
        </w:rPr>
        <w:t>一、TFT-LCD用偏光片筹建公司基本信息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804"/>
      <w:r>
        <w:rPr>
          <w:rFonts w:ascii="仿宋" w:eastAsia="仿宋" w:hAnsi="仿宋" w:cs="仿宋" w:hint="eastAsia"/>
          <w:lang w:eastAsia="zh-CN"/>
        </w:rPr>
        <w:t>(一)、公司名称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(集团)有限公司（以注册信息为准）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0143"/>
      <w:r>
        <w:rPr>
          <w:rFonts w:ascii="仿宋" w:eastAsia="仿宋" w:hAnsi="仿宋" w:cs="仿宋" w:hint="eastAsia"/>
          <w:sz w:val="28"/>
          <w:lang w:eastAsia="zh-CN"/>
        </w:rPr>
        <w:t>(二)、注册资本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XXXX万元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4913"/>
      <w:r>
        <w:rPr>
          <w:rFonts w:ascii="仿宋" w:eastAsia="仿宋" w:hAnsi="仿宋" w:cs="仿宋" w:hint="eastAsia"/>
          <w:sz w:val="28"/>
          <w:lang w:eastAsia="zh-CN"/>
        </w:rPr>
        <w:t>(三)、注册地址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XX省XX市XX县XXX街道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3610"/>
      <w:r>
        <w:rPr>
          <w:rFonts w:ascii="仿宋" w:eastAsia="仿宋" w:hAnsi="仿宋" w:cs="仿宋" w:hint="eastAsia"/>
          <w:sz w:val="28"/>
          <w:lang w:eastAsia="zh-CN"/>
        </w:rPr>
        <w:t>(四)、法人代表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姓名：xx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3614"/>
      <w:r>
        <w:rPr>
          <w:rFonts w:ascii="仿宋" w:eastAsia="仿宋" w:hAnsi="仿宋" w:cs="仿宋" w:hint="eastAsia"/>
          <w:sz w:val="28"/>
          <w:lang w:eastAsia="zh-CN"/>
        </w:rPr>
        <w:t>(五)、主要经营范围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经营范围：从事XXX相关业务(企业依法自主选择经营TFT-LCD用偏光片项目，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开展经营活动；依法须经批准的TFT-LCD用偏光片项目，经相关部门批准后依批准的内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容开展经营活动；不得从事本市产业政策禁止和限制类TFT-LCD用偏光片项目的经营活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动。)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881"/>
      <w:r>
        <w:rPr>
          <w:rFonts w:ascii="仿宋" w:eastAsia="仿宋" w:hAnsi="仿宋" w:cs="仿宋" w:hint="eastAsia"/>
          <w:sz w:val="28"/>
          <w:lang w:eastAsia="zh-CN"/>
        </w:rPr>
        <w:t>(六)、主要股东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(集团)有限公司是由xxx 有限公司和xxx (集团)有限公司联合创办成立的。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xxx 有限公司基本情况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公司概述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有限公司秉承着 "人本、诚信、创新、共赢" 的经营理念，以市场为导向、顾客为中心的企业服务宗旨，全心全意为国内外客户提供高品质产品和卓越服务。欢迎各界人士前来参观指导并洽谈业务。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过多年的发展，公司已积累了强大的技术实力、丰富的生产经营管理经验，以及可靠的产品质量保证体系，提升了供应链建设与管理，致力于研发新技术、新工艺、新材料应用。公司自成立以来，始终坚持以人为本、以质量第一、自主创新、持续改进为原则，通过技术领先来推动企业发展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https://d.book118.com/178037035010006037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TFT-LCD用偏光片相关行业公司成立报告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TFT-LCD用偏光片相关行业公司成立报告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TFT-LCD用偏光片相关行业公司成立报告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TFT-LCD用偏光片相关行业公司成立报告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TFT-LCD用偏光片相关行业公司成立报告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78037035010006037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2024-02-08T20:14:00Z</dcterms:created>
  <dcterms:modified xsi:type="dcterms:W3CDTF">2024-02-08T20:15:18Z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B97163AA11AC4BE09CD008C7579EF07A_11</vt:lpwstr>
  </property>
  <property fmtid="{D5CDD505-2E9C-101B-9397-08002B2CF9AE}" pid="3" name="KSOProductBuildVer">
    <vt:lpwstr>2052-12.1.0.16250</vt:lpwstr>
  </property>
</Properties>
</file>