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生化诊断试剂项目构思建设方案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32" w:history="1">
        <w:r>
          <w:rPr>
            <w:rFonts w:ascii="仿宋" w:eastAsia="仿宋" w:hAnsi="仿宋" w:cs="仿宋" w:hint="eastAsia"/>
            <w:lang w:eastAsia="zh-CN"/>
          </w:rPr>
          <w:t>序言</w:t>
        </w:r>
        <w:r>
          <w:tab/>
        </w:r>
        <w:r>
          <w:fldChar w:fldCharType="begin"/>
        </w:r>
        <w:r>
          <w:instrText xml:space="preserve"> PAGEREF _Toc10032 \h </w:instrText>
        </w:r>
        <w:r>
          <w:fldChar w:fldCharType="separate"/>
        </w:r>
        <w:r>
          <w:t>3</w:t>
        </w:r>
        <w:r>
          <w:fldChar w:fldCharType="end"/>
        </w:r>
      </w:hyperlink>
    </w:p>
    <w:p>
      <w:pPr>
        <w:pStyle w:val="TOC1"/>
        <w:tabs>
          <w:tab w:val="right" w:leader="dot" w:pos="8306"/>
        </w:tabs>
      </w:pPr>
      <w:hyperlink w:anchor="_Toc26507" w:history="1">
        <w:r>
          <w:rPr>
            <w:rFonts w:ascii="仿宋" w:eastAsia="仿宋" w:hAnsi="仿宋" w:cs="仿宋" w:hint="eastAsia"/>
            <w:lang w:eastAsia="zh-CN"/>
          </w:rPr>
          <w:t>一、社会影响分析</w:t>
        </w:r>
        <w:r>
          <w:tab/>
        </w:r>
        <w:r>
          <w:fldChar w:fldCharType="begin"/>
        </w:r>
        <w:r>
          <w:instrText xml:space="preserve"> PAGEREF _Toc26507 \h </w:instrText>
        </w:r>
        <w:r>
          <w:fldChar w:fldCharType="separate"/>
        </w:r>
        <w:r>
          <w:t>3</w:t>
        </w:r>
        <w:r>
          <w:fldChar w:fldCharType="end"/>
        </w:r>
      </w:hyperlink>
    </w:p>
    <w:p>
      <w:pPr>
        <w:pStyle w:val="TOC2"/>
        <w:tabs>
          <w:tab w:val="right" w:leader="dot" w:pos="8306"/>
        </w:tabs>
      </w:pPr>
      <w:hyperlink w:anchor="_Toc27239" w:history="1">
        <w:r>
          <w:rPr>
            <w:rFonts w:ascii="仿宋" w:eastAsia="仿宋" w:hAnsi="仿宋" w:cs="仿宋" w:hint="eastAsia"/>
            <w:lang w:eastAsia="zh-CN"/>
          </w:rPr>
          <w:t>(一)、社会影响效果分析</w:t>
        </w:r>
        <w:r>
          <w:tab/>
        </w:r>
        <w:r>
          <w:fldChar w:fldCharType="begin"/>
        </w:r>
        <w:r>
          <w:instrText xml:space="preserve"> PAGEREF _Toc27239 \h </w:instrText>
        </w:r>
        <w:r>
          <w:fldChar w:fldCharType="separate"/>
        </w:r>
        <w:r>
          <w:t>3</w:t>
        </w:r>
        <w:r>
          <w:fldChar w:fldCharType="end"/>
        </w:r>
      </w:hyperlink>
    </w:p>
    <w:p>
      <w:pPr>
        <w:pStyle w:val="TOC2"/>
        <w:tabs>
          <w:tab w:val="right" w:leader="dot" w:pos="8306"/>
        </w:tabs>
      </w:pPr>
      <w:hyperlink w:anchor="_Toc23293" w:history="1">
        <w:r>
          <w:rPr>
            <w:rFonts w:ascii="仿宋" w:eastAsia="仿宋" w:hAnsi="仿宋" w:cs="仿宋" w:hint="eastAsia"/>
            <w:lang w:eastAsia="zh-CN"/>
          </w:rPr>
          <w:t>(二)、社会适应性分析</w:t>
        </w:r>
        <w:r>
          <w:tab/>
        </w:r>
        <w:r>
          <w:fldChar w:fldCharType="begin"/>
        </w:r>
        <w:r>
          <w:instrText xml:space="preserve"> PAGEREF _Toc23293 \h </w:instrText>
        </w:r>
        <w:r>
          <w:fldChar w:fldCharType="separate"/>
        </w:r>
        <w:r>
          <w:t>5</w:t>
        </w:r>
        <w:r>
          <w:fldChar w:fldCharType="end"/>
        </w:r>
      </w:hyperlink>
    </w:p>
    <w:p>
      <w:pPr>
        <w:pStyle w:val="TOC2"/>
        <w:tabs>
          <w:tab w:val="right" w:leader="dot" w:pos="8306"/>
        </w:tabs>
      </w:pPr>
      <w:hyperlink w:anchor="_Toc3820" w:history="1">
        <w:r>
          <w:rPr>
            <w:rFonts w:ascii="仿宋" w:eastAsia="仿宋" w:hAnsi="仿宋" w:cs="仿宋" w:hint="eastAsia"/>
            <w:lang w:eastAsia="zh-CN"/>
          </w:rPr>
          <w:t>(三)、社会风险及对策分析</w:t>
        </w:r>
        <w:r>
          <w:tab/>
        </w:r>
        <w:r>
          <w:fldChar w:fldCharType="begin"/>
        </w:r>
        <w:r>
          <w:instrText xml:space="preserve"> PAGEREF _Toc3820 \h </w:instrText>
        </w:r>
        <w:r>
          <w:fldChar w:fldCharType="separate"/>
        </w:r>
        <w:r>
          <w:t>7</w:t>
        </w:r>
        <w:r>
          <w:fldChar w:fldCharType="end"/>
        </w:r>
      </w:hyperlink>
    </w:p>
    <w:p>
      <w:pPr>
        <w:pStyle w:val="TOC1"/>
        <w:tabs>
          <w:tab w:val="right" w:leader="dot" w:pos="8306"/>
        </w:tabs>
      </w:pPr>
      <w:hyperlink w:anchor="_Toc20092" w:history="1">
        <w:r>
          <w:rPr>
            <w:rFonts w:ascii="仿宋" w:eastAsia="仿宋" w:hAnsi="仿宋" w:cs="仿宋" w:hint="eastAsia"/>
            <w:lang w:eastAsia="zh-CN"/>
          </w:rPr>
          <w:t>二、项目监理与质量保证</w:t>
        </w:r>
        <w:r>
          <w:tab/>
        </w:r>
        <w:r>
          <w:fldChar w:fldCharType="begin"/>
        </w:r>
        <w:r>
          <w:instrText xml:space="preserve"> PAGEREF _Toc20092 \h </w:instrText>
        </w:r>
        <w:r>
          <w:fldChar w:fldCharType="separate"/>
        </w:r>
        <w:r>
          <w:t>10</w:t>
        </w:r>
        <w:r>
          <w:fldChar w:fldCharType="end"/>
        </w:r>
      </w:hyperlink>
    </w:p>
    <w:p>
      <w:pPr>
        <w:pStyle w:val="TOC2"/>
        <w:tabs>
          <w:tab w:val="right" w:leader="dot" w:pos="8306"/>
        </w:tabs>
      </w:pPr>
      <w:hyperlink w:anchor="_Toc30815" w:history="1">
        <w:r>
          <w:rPr>
            <w:rFonts w:ascii="仿宋" w:eastAsia="仿宋" w:hAnsi="仿宋" w:cs="仿宋" w:hint="eastAsia"/>
            <w:lang w:eastAsia="zh-CN"/>
          </w:rPr>
          <w:t>(一)、监理体系构建</w:t>
        </w:r>
        <w:r>
          <w:tab/>
        </w:r>
        <w:r>
          <w:fldChar w:fldCharType="begin"/>
        </w:r>
        <w:r>
          <w:instrText xml:space="preserve"> PAGEREF _Toc30815 \h </w:instrText>
        </w:r>
        <w:r>
          <w:fldChar w:fldCharType="separate"/>
        </w:r>
        <w:r>
          <w:t>10</w:t>
        </w:r>
        <w:r>
          <w:fldChar w:fldCharType="end"/>
        </w:r>
      </w:hyperlink>
    </w:p>
    <w:p>
      <w:pPr>
        <w:pStyle w:val="TOC2"/>
        <w:tabs>
          <w:tab w:val="right" w:leader="dot" w:pos="8306"/>
        </w:tabs>
      </w:pPr>
      <w:hyperlink w:anchor="_Toc4333" w:history="1">
        <w:r>
          <w:rPr>
            <w:rFonts w:ascii="仿宋" w:eastAsia="仿宋" w:hAnsi="仿宋" w:cs="仿宋" w:hint="eastAsia"/>
            <w:lang w:eastAsia="zh-CN"/>
          </w:rPr>
          <w:t>(二)、质量保证体系实施</w:t>
        </w:r>
        <w:r>
          <w:tab/>
        </w:r>
        <w:r>
          <w:fldChar w:fldCharType="begin"/>
        </w:r>
        <w:r>
          <w:instrText xml:space="preserve"> PAGEREF _Toc4333 \h </w:instrText>
        </w:r>
        <w:r>
          <w:fldChar w:fldCharType="separate"/>
        </w:r>
        <w:r>
          <w:t>11</w:t>
        </w:r>
        <w:r>
          <w:fldChar w:fldCharType="end"/>
        </w:r>
      </w:hyperlink>
    </w:p>
    <w:p>
      <w:pPr>
        <w:pStyle w:val="TOC2"/>
        <w:tabs>
          <w:tab w:val="right" w:leader="dot" w:pos="8306"/>
        </w:tabs>
      </w:pPr>
      <w:hyperlink w:anchor="_Toc21711" w:history="1">
        <w:r>
          <w:rPr>
            <w:rFonts w:ascii="仿宋" w:eastAsia="仿宋" w:hAnsi="仿宋" w:cs="仿宋" w:hint="eastAsia"/>
            <w:lang w:eastAsia="zh-CN"/>
          </w:rPr>
          <w:t>(三)、监理与质量控制流程</w:t>
        </w:r>
        <w:r>
          <w:tab/>
        </w:r>
        <w:r>
          <w:fldChar w:fldCharType="begin"/>
        </w:r>
        <w:r>
          <w:instrText xml:space="preserve"> PAGEREF _Toc21711 \h </w:instrText>
        </w:r>
        <w:r>
          <w:fldChar w:fldCharType="separate"/>
        </w:r>
        <w:r>
          <w:t>12</w:t>
        </w:r>
        <w:r>
          <w:fldChar w:fldCharType="end"/>
        </w:r>
      </w:hyperlink>
    </w:p>
    <w:p>
      <w:pPr>
        <w:pStyle w:val="TOC1"/>
        <w:tabs>
          <w:tab w:val="right" w:leader="dot" w:pos="8306"/>
        </w:tabs>
      </w:pPr>
      <w:hyperlink w:anchor="_Toc12274" w:history="1">
        <w:r>
          <w:rPr>
            <w:rFonts w:ascii="仿宋" w:eastAsia="仿宋" w:hAnsi="仿宋" w:cs="仿宋" w:hint="eastAsia"/>
            <w:lang w:eastAsia="zh-CN"/>
          </w:rPr>
          <w:t>三、经济影响分析</w:t>
        </w:r>
        <w:r>
          <w:tab/>
        </w:r>
        <w:r>
          <w:fldChar w:fldCharType="begin"/>
        </w:r>
        <w:r>
          <w:instrText xml:space="preserve"> PAGEREF _Toc12274 \h </w:instrText>
        </w:r>
        <w:r>
          <w:fldChar w:fldCharType="separate"/>
        </w:r>
        <w:r>
          <w:t>12</w:t>
        </w:r>
        <w:r>
          <w:fldChar w:fldCharType="end"/>
        </w:r>
      </w:hyperlink>
    </w:p>
    <w:p>
      <w:pPr>
        <w:pStyle w:val="TOC2"/>
        <w:tabs>
          <w:tab w:val="right" w:leader="dot" w:pos="8306"/>
        </w:tabs>
      </w:pPr>
      <w:hyperlink w:anchor="_Toc31711" w:history="1">
        <w:r>
          <w:rPr>
            <w:rFonts w:ascii="仿宋" w:eastAsia="仿宋" w:hAnsi="仿宋" w:cs="仿宋" w:hint="eastAsia"/>
            <w:lang w:eastAsia="zh-CN"/>
          </w:rPr>
          <w:t>(一)、经济费用效益或费用效果分析</w:t>
        </w:r>
        <w:r>
          <w:tab/>
        </w:r>
        <w:r>
          <w:fldChar w:fldCharType="begin"/>
        </w:r>
        <w:r>
          <w:instrText xml:space="preserve"> PAGEREF _Toc31711 \h </w:instrText>
        </w:r>
        <w:r>
          <w:fldChar w:fldCharType="separate"/>
        </w:r>
        <w:r>
          <w:t>12</w:t>
        </w:r>
        <w:r>
          <w:fldChar w:fldCharType="end"/>
        </w:r>
      </w:hyperlink>
    </w:p>
    <w:p>
      <w:pPr>
        <w:pStyle w:val="TOC2"/>
        <w:tabs>
          <w:tab w:val="right" w:leader="dot" w:pos="8306"/>
        </w:tabs>
      </w:pPr>
      <w:hyperlink w:anchor="_Toc19207" w:history="1">
        <w:r>
          <w:rPr>
            <w:rFonts w:ascii="仿宋" w:eastAsia="仿宋" w:hAnsi="仿宋" w:cs="仿宋" w:hint="eastAsia"/>
            <w:lang w:eastAsia="zh-CN"/>
          </w:rPr>
          <w:t>(二)、行业影响分析</w:t>
        </w:r>
        <w:r>
          <w:tab/>
        </w:r>
        <w:r>
          <w:fldChar w:fldCharType="begin"/>
        </w:r>
        <w:r>
          <w:instrText xml:space="preserve"> PAGEREF _Toc19207 \h </w:instrText>
        </w:r>
        <w:r>
          <w:fldChar w:fldCharType="separate"/>
        </w:r>
        <w:r>
          <w:t>15</w:t>
        </w:r>
        <w:r>
          <w:fldChar w:fldCharType="end"/>
        </w:r>
      </w:hyperlink>
    </w:p>
    <w:p>
      <w:pPr>
        <w:pStyle w:val="TOC2"/>
        <w:tabs>
          <w:tab w:val="right" w:leader="dot" w:pos="8306"/>
        </w:tabs>
      </w:pPr>
      <w:hyperlink w:anchor="_Toc9207" w:history="1">
        <w:r>
          <w:rPr>
            <w:rFonts w:ascii="仿宋" w:eastAsia="仿宋" w:hAnsi="仿宋" w:cs="仿宋" w:hint="eastAsia"/>
            <w:lang w:eastAsia="zh-CN"/>
          </w:rPr>
          <w:t>(三)、区域经济影响分析</w:t>
        </w:r>
        <w:r>
          <w:tab/>
        </w:r>
        <w:r>
          <w:fldChar w:fldCharType="begin"/>
        </w:r>
        <w:r>
          <w:instrText xml:space="preserve"> PAGEREF _Toc9207 \h </w:instrText>
        </w:r>
        <w:r>
          <w:fldChar w:fldCharType="separate"/>
        </w:r>
        <w:r>
          <w:t>16</w:t>
        </w:r>
        <w:r>
          <w:fldChar w:fldCharType="end"/>
        </w:r>
      </w:hyperlink>
    </w:p>
    <w:p>
      <w:pPr>
        <w:pStyle w:val="TOC2"/>
        <w:tabs>
          <w:tab w:val="right" w:leader="dot" w:pos="8306"/>
        </w:tabs>
      </w:pPr>
      <w:hyperlink w:anchor="_Toc26725" w:history="1">
        <w:r>
          <w:rPr>
            <w:rFonts w:ascii="仿宋" w:eastAsia="仿宋" w:hAnsi="仿宋" w:cs="仿宋" w:hint="eastAsia"/>
            <w:lang w:eastAsia="zh-CN"/>
          </w:rPr>
          <w:t>(四)、宏观经济影响分析</w:t>
        </w:r>
        <w:r>
          <w:tab/>
        </w:r>
        <w:r>
          <w:fldChar w:fldCharType="begin"/>
        </w:r>
        <w:r>
          <w:instrText xml:space="preserve"> PAGEREF _Toc26725 \h </w:instrText>
        </w:r>
        <w:r>
          <w:fldChar w:fldCharType="separate"/>
        </w:r>
        <w:r>
          <w:t>17</w:t>
        </w:r>
        <w:r>
          <w:fldChar w:fldCharType="end"/>
        </w:r>
      </w:hyperlink>
    </w:p>
    <w:p>
      <w:pPr>
        <w:pStyle w:val="TOC1"/>
        <w:tabs>
          <w:tab w:val="right" w:leader="dot" w:pos="8306"/>
        </w:tabs>
      </w:pPr>
      <w:hyperlink w:anchor="_Toc1551" w:history="1">
        <w:r>
          <w:rPr>
            <w:rFonts w:ascii="仿宋" w:eastAsia="仿宋" w:hAnsi="仿宋" w:cs="仿宋" w:hint="eastAsia"/>
            <w:lang w:eastAsia="zh-CN"/>
          </w:rPr>
          <w:t>四、背景、必要性分析</w:t>
        </w:r>
        <w:r>
          <w:tab/>
        </w:r>
        <w:r>
          <w:fldChar w:fldCharType="begin"/>
        </w:r>
        <w:r>
          <w:instrText xml:space="preserve"> PAGEREF _Toc1551 \h </w:instrText>
        </w:r>
        <w:r>
          <w:fldChar w:fldCharType="separate"/>
        </w:r>
        <w:r>
          <w:t>19</w:t>
        </w:r>
        <w:r>
          <w:fldChar w:fldCharType="end"/>
        </w:r>
      </w:hyperlink>
    </w:p>
    <w:p>
      <w:pPr>
        <w:pStyle w:val="TOC2"/>
        <w:tabs>
          <w:tab w:val="right" w:leader="dot" w:pos="8306"/>
        </w:tabs>
      </w:pPr>
      <w:hyperlink w:anchor="_Toc8739" w:history="1">
        <w:r>
          <w:rPr>
            <w:rFonts w:ascii="仿宋" w:eastAsia="仿宋" w:hAnsi="仿宋" w:cs="仿宋" w:hint="eastAsia"/>
            <w:lang w:eastAsia="zh-CN"/>
          </w:rPr>
          <w:t>(一)、项目建设背景</w:t>
        </w:r>
        <w:r>
          <w:tab/>
        </w:r>
        <w:r>
          <w:fldChar w:fldCharType="begin"/>
        </w:r>
        <w:r>
          <w:instrText xml:space="preserve"> PAGEREF _Toc8739 \h </w:instrText>
        </w:r>
        <w:r>
          <w:fldChar w:fldCharType="separate"/>
        </w:r>
        <w:r>
          <w:t>19</w:t>
        </w:r>
        <w:r>
          <w:fldChar w:fldCharType="end"/>
        </w:r>
      </w:hyperlink>
    </w:p>
    <w:p>
      <w:pPr>
        <w:pStyle w:val="TOC2"/>
        <w:tabs>
          <w:tab w:val="right" w:leader="dot" w:pos="8306"/>
        </w:tabs>
      </w:pPr>
      <w:hyperlink w:anchor="_Toc3295" w:history="1">
        <w:r>
          <w:rPr>
            <w:rFonts w:ascii="仿宋" w:eastAsia="仿宋" w:hAnsi="仿宋" w:cs="仿宋" w:hint="eastAsia"/>
            <w:lang w:eastAsia="zh-CN"/>
          </w:rPr>
          <w:t>(二)、必要性分析</w:t>
        </w:r>
        <w:r>
          <w:tab/>
        </w:r>
        <w:r>
          <w:fldChar w:fldCharType="begin"/>
        </w:r>
        <w:r>
          <w:instrText xml:space="preserve"> PAGEREF _Toc3295 \h </w:instrText>
        </w:r>
        <w:r>
          <w:fldChar w:fldCharType="separate"/>
        </w:r>
        <w:r>
          <w:t>20</w:t>
        </w:r>
        <w:r>
          <w:fldChar w:fldCharType="end"/>
        </w:r>
      </w:hyperlink>
    </w:p>
    <w:p>
      <w:pPr>
        <w:pStyle w:val="TOC2"/>
        <w:tabs>
          <w:tab w:val="right" w:leader="dot" w:pos="8306"/>
        </w:tabs>
      </w:pPr>
      <w:hyperlink w:anchor="_Toc29996" w:history="1">
        <w:r>
          <w:rPr>
            <w:rFonts w:ascii="仿宋" w:eastAsia="仿宋" w:hAnsi="仿宋" w:cs="仿宋" w:hint="eastAsia"/>
            <w:lang w:eastAsia="zh-CN"/>
          </w:rPr>
          <w:t>(三)、项目建设有利条件</w:t>
        </w:r>
        <w:r>
          <w:tab/>
        </w:r>
        <w:r>
          <w:fldChar w:fldCharType="begin"/>
        </w:r>
        <w:r>
          <w:instrText xml:space="preserve"> PAGEREF _Toc29996 \h </w:instrText>
        </w:r>
        <w:r>
          <w:fldChar w:fldCharType="separate"/>
        </w:r>
        <w:r>
          <w:t>21</w:t>
        </w:r>
        <w:r>
          <w:fldChar w:fldCharType="end"/>
        </w:r>
      </w:hyperlink>
    </w:p>
    <w:p>
      <w:pPr>
        <w:pStyle w:val="TOC1"/>
        <w:tabs>
          <w:tab w:val="right" w:leader="dot" w:pos="8306"/>
        </w:tabs>
      </w:pPr>
      <w:hyperlink w:anchor="_Toc21110" w:history="1">
        <w:r>
          <w:rPr>
            <w:rFonts w:ascii="仿宋" w:eastAsia="仿宋" w:hAnsi="仿宋" w:cs="仿宋" w:hint="eastAsia"/>
            <w:lang w:eastAsia="zh-CN"/>
          </w:rPr>
          <w:t>五、发展规划、产业政策和行业准入分析</w:t>
        </w:r>
        <w:r>
          <w:tab/>
        </w:r>
        <w:r>
          <w:fldChar w:fldCharType="begin"/>
        </w:r>
        <w:r>
          <w:instrText xml:space="preserve"> PAGEREF _Toc21110 \h </w:instrText>
        </w:r>
        <w:r>
          <w:fldChar w:fldCharType="separate"/>
        </w:r>
        <w:r>
          <w:t>23</w:t>
        </w:r>
        <w:r>
          <w:fldChar w:fldCharType="end"/>
        </w:r>
      </w:hyperlink>
    </w:p>
    <w:p>
      <w:pPr>
        <w:pStyle w:val="TOC2"/>
        <w:tabs>
          <w:tab w:val="right" w:leader="dot" w:pos="8306"/>
        </w:tabs>
      </w:pPr>
      <w:hyperlink w:anchor="_Toc2297" w:history="1">
        <w:r>
          <w:rPr>
            <w:rFonts w:ascii="仿宋" w:eastAsia="仿宋" w:hAnsi="仿宋" w:cs="仿宋" w:hint="eastAsia"/>
            <w:lang w:eastAsia="zh-CN"/>
          </w:rPr>
          <w:t>(一)、发展规划分析</w:t>
        </w:r>
        <w:r>
          <w:tab/>
        </w:r>
        <w:r>
          <w:fldChar w:fldCharType="begin"/>
        </w:r>
        <w:r>
          <w:instrText xml:space="preserve"> PAGEREF _Toc2297 \h </w:instrText>
        </w:r>
        <w:r>
          <w:fldChar w:fldCharType="separate"/>
        </w:r>
        <w:r>
          <w:t>23</w:t>
        </w:r>
        <w:r>
          <w:fldChar w:fldCharType="end"/>
        </w:r>
      </w:hyperlink>
    </w:p>
    <w:p>
      <w:pPr>
        <w:pStyle w:val="TOC2"/>
        <w:tabs>
          <w:tab w:val="right" w:leader="dot" w:pos="8306"/>
        </w:tabs>
      </w:pPr>
      <w:hyperlink w:anchor="_Toc1915" w:history="1">
        <w:r>
          <w:rPr>
            <w:rFonts w:ascii="仿宋" w:eastAsia="仿宋" w:hAnsi="仿宋" w:cs="仿宋" w:hint="eastAsia"/>
            <w:lang w:eastAsia="zh-CN"/>
          </w:rPr>
          <w:t>(二)、产业政策分析</w:t>
        </w:r>
        <w:r>
          <w:tab/>
        </w:r>
        <w:r>
          <w:fldChar w:fldCharType="begin"/>
        </w:r>
        <w:r>
          <w:instrText xml:space="preserve"> PAGEREF _Toc1915 \h </w:instrText>
        </w:r>
        <w:r>
          <w:fldChar w:fldCharType="separate"/>
        </w:r>
        <w:r>
          <w:t>24</w:t>
        </w:r>
        <w:r>
          <w:fldChar w:fldCharType="end"/>
        </w:r>
      </w:hyperlink>
    </w:p>
    <w:p>
      <w:pPr>
        <w:pStyle w:val="TOC2"/>
        <w:tabs>
          <w:tab w:val="right" w:leader="dot" w:pos="8306"/>
        </w:tabs>
      </w:pPr>
      <w:hyperlink w:anchor="_Toc15938" w:history="1">
        <w:r>
          <w:rPr>
            <w:rFonts w:ascii="仿宋" w:eastAsia="仿宋" w:hAnsi="仿宋" w:cs="仿宋" w:hint="eastAsia"/>
            <w:lang w:eastAsia="zh-CN"/>
          </w:rPr>
          <w:t>(三)、行业准入分析</w:t>
        </w:r>
        <w:r>
          <w:tab/>
        </w:r>
        <w:r>
          <w:fldChar w:fldCharType="begin"/>
        </w:r>
        <w:r>
          <w:instrText xml:space="preserve"> PAGEREF _Toc15938 \h </w:instrText>
        </w:r>
        <w:r>
          <w:fldChar w:fldCharType="separate"/>
        </w:r>
        <w:r>
          <w:t>26</w:t>
        </w:r>
        <w:r>
          <w:fldChar w:fldCharType="end"/>
        </w:r>
      </w:hyperlink>
    </w:p>
    <w:p>
      <w:pPr>
        <w:pStyle w:val="TOC1"/>
        <w:tabs>
          <w:tab w:val="right" w:leader="dot" w:pos="8306"/>
        </w:tabs>
      </w:pPr>
      <w:hyperlink w:anchor="_Toc31157" w:history="1">
        <w:r>
          <w:rPr>
            <w:rFonts w:ascii="仿宋" w:eastAsia="仿宋" w:hAnsi="仿宋" w:cs="仿宋" w:hint="eastAsia"/>
            <w:lang w:eastAsia="zh-CN"/>
          </w:rPr>
          <w:t>六、资源开发及综合利用分析</w:t>
        </w:r>
        <w:r>
          <w:tab/>
        </w:r>
        <w:r>
          <w:fldChar w:fldCharType="begin"/>
        </w:r>
        <w:r>
          <w:instrText xml:space="preserve"> PAGEREF _Toc31157 \h </w:instrText>
        </w:r>
        <w:r>
          <w:fldChar w:fldCharType="separate"/>
        </w:r>
        <w:r>
          <w:t>27</w:t>
        </w:r>
        <w:r>
          <w:fldChar w:fldCharType="end"/>
        </w:r>
      </w:hyperlink>
    </w:p>
    <w:p>
      <w:pPr>
        <w:pStyle w:val="TOC2"/>
        <w:tabs>
          <w:tab w:val="right" w:leader="dot" w:pos="8306"/>
        </w:tabs>
      </w:pPr>
      <w:hyperlink w:anchor="_Toc1017" w:history="1">
        <w:r>
          <w:rPr>
            <w:rFonts w:ascii="仿宋" w:eastAsia="仿宋" w:hAnsi="仿宋" w:cs="仿宋" w:hint="eastAsia"/>
            <w:lang w:eastAsia="zh-CN"/>
          </w:rPr>
          <w:t>(一)、资源开发方案</w:t>
        </w:r>
        <w:r>
          <w:tab/>
        </w:r>
        <w:r>
          <w:fldChar w:fldCharType="begin"/>
        </w:r>
        <w:r>
          <w:instrText xml:space="preserve"> PAGEREF _Toc1017 \h </w:instrText>
        </w:r>
        <w:r>
          <w:fldChar w:fldCharType="separate"/>
        </w:r>
        <w:r>
          <w:t>27</w:t>
        </w:r>
        <w:r>
          <w:fldChar w:fldCharType="end"/>
        </w:r>
      </w:hyperlink>
    </w:p>
    <w:p>
      <w:pPr>
        <w:pStyle w:val="TOC2"/>
        <w:tabs>
          <w:tab w:val="right" w:leader="dot" w:pos="8306"/>
        </w:tabs>
      </w:pPr>
      <w:hyperlink w:anchor="_Toc23429" w:history="1">
        <w:r>
          <w:rPr>
            <w:rFonts w:ascii="仿宋" w:eastAsia="仿宋" w:hAnsi="仿宋" w:cs="仿宋" w:hint="eastAsia"/>
            <w:lang w:eastAsia="zh-CN"/>
          </w:rPr>
          <w:t>(二)、资源利用方案</w:t>
        </w:r>
        <w:r>
          <w:tab/>
        </w:r>
        <w:r>
          <w:fldChar w:fldCharType="begin"/>
        </w:r>
        <w:r>
          <w:instrText xml:space="preserve"> PAGEREF _Toc23429 \h </w:instrText>
        </w:r>
        <w:r>
          <w:fldChar w:fldCharType="separate"/>
        </w:r>
        <w:r>
          <w:t>28</w:t>
        </w:r>
        <w:r>
          <w:fldChar w:fldCharType="end"/>
        </w:r>
      </w:hyperlink>
    </w:p>
    <w:p>
      <w:pPr>
        <w:pStyle w:val="TOC2"/>
        <w:tabs>
          <w:tab w:val="right" w:leader="dot" w:pos="8306"/>
        </w:tabs>
      </w:pPr>
      <w:hyperlink w:anchor="_Toc11593" w:history="1">
        <w:r>
          <w:rPr>
            <w:rFonts w:ascii="仿宋" w:eastAsia="仿宋" w:hAnsi="仿宋" w:cs="仿宋" w:hint="eastAsia"/>
            <w:lang w:eastAsia="zh-CN"/>
          </w:rPr>
          <w:t>(三)、资源节约措施</w:t>
        </w:r>
        <w:r>
          <w:tab/>
        </w:r>
        <w:r>
          <w:fldChar w:fldCharType="begin"/>
        </w:r>
        <w:r>
          <w:instrText xml:space="preserve"> PAGEREF _Toc11593 \h </w:instrText>
        </w:r>
        <w:r>
          <w:fldChar w:fldCharType="separate"/>
        </w:r>
        <w:r>
          <w:t>29</w:t>
        </w:r>
        <w:r>
          <w:fldChar w:fldCharType="end"/>
        </w:r>
      </w:hyperlink>
    </w:p>
    <w:p>
      <w:pPr>
        <w:pStyle w:val="TOC1"/>
        <w:tabs>
          <w:tab w:val="right" w:leader="dot" w:pos="8306"/>
        </w:tabs>
      </w:pPr>
      <w:hyperlink w:anchor="_Toc15477" w:history="1">
        <w:r>
          <w:rPr>
            <w:rFonts w:ascii="仿宋" w:eastAsia="仿宋" w:hAnsi="仿宋" w:cs="仿宋" w:hint="eastAsia"/>
            <w:lang w:eastAsia="zh-CN"/>
          </w:rPr>
          <w:t>七、环境保护与绿色发展</w:t>
        </w:r>
        <w:r>
          <w:tab/>
        </w:r>
        <w:r>
          <w:fldChar w:fldCharType="begin"/>
        </w:r>
        <w:r>
          <w:instrText xml:space="preserve"> PAGEREF _Toc15477 \h </w:instrText>
        </w:r>
        <w:r>
          <w:fldChar w:fldCharType="separate"/>
        </w:r>
        <w:r>
          <w:t>31</w:t>
        </w:r>
        <w:r>
          <w:fldChar w:fldCharType="end"/>
        </w:r>
      </w:hyperlink>
    </w:p>
    <w:p>
      <w:pPr>
        <w:pStyle w:val="TOC2"/>
        <w:tabs>
          <w:tab w:val="right" w:leader="dot" w:pos="8306"/>
        </w:tabs>
      </w:pPr>
      <w:hyperlink w:anchor="_Toc6263" w:history="1">
        <w:r>
          <w:rPr>
            <w:rFonts w:ascii="仿宋" w:eastAsia="仿宋" w:hAnsi="仿宋" w:cs="仿宋" w:hint="eastAsia"/>
            <w:lang w:eastAsia="zh-CN"/>
          </w:rPr>
          <w:t>(一)、环境保护措施</w:t>
        </w:r>
        <w:r>
          <w:tab/>
        </w:r>
        <w:r>
          <w:fldChar w:fldCharType="begin"/>
        </w:r>
        <w:r>
          <w:instrText xml:space="preserve"> PAGEREF _Toc6263 \h </w:instrText>
        </w:r>
        <w:r>
          <w:fldChar w:fldCharType="separate"/>
        </w:r>
        <w:r>
          <w:t>31</w:t>
        </w:r>
        <w:r>
          <w:fldChar w:fldCharType="end"/>
        </w:r>
      </w:hyperlink>
    </w:p>
    <w:p>
      <w:pPr>
        <w:pStyle w:val="TOC2"/>
        <w:tabs>
          <w:tab w:val="right" w:leader="dot" w:pos="8306"/>
        </w:tabs>
      </w:pPr>
      <w:hyperlink w:anchor="_Toc25362" w:history="1">
        <w:r>
          <w:rPr>
            <w:rFonts w:ascii="仿宋" w:eastAsia="仿宋" w:hAnsi="仿宋" w:cs="仿宋" w:hint="eastAsia"/>
            <w:lang w:eastAsia="zh-CN"/>
          </w:rPr>
          <w:t>(二)、绿色发展与可持续发展策略</w:t>
        </w:r>
        <w:r>
          <w:tab/>
        </w:r>
        <w:r>
          <w:fldChar w:fldCharType="begin"/>
        </w:r>
        <w:r>
          <w:instrText xml:space="preserve"> PAGEREF _Toc25362 \h </w:instrText>
        </w:r>
        <w:r>
          <w:fldChar w:fldCharType="separate"/>
        </w:r>
        <w:r>
          <w:t>32</w:t>
        </w:r>
        <w:r>
          <w:fldChar w:fldCharType="end"/>
        </w:r>
      </w:hyperlink>
    </w:p>
    <w:p>
      <w:pPr>
        <w:pStyle w:val="TOC1"/>
        <w:tabs>
          <w:tab w:val="right" w:leader="dot" w:pos="8306"/>
        </w:tabs>
      </w:pPr>
      <w:hyperlink w:anchor="_Toc13775" w:history="1">
        <w:r>
          <w:rPr>
            <w:rFonts w:ascii="仿宋" w:eastAsia="仿宋" w:hAnsi="仿宋" w:cs="仿宋" w:hint="eastAsia"/>
            <w:lang w:eastAsia="zh-CN"/>
          </w:rPr>
          <w:t>八、安全与应急管理</w:t>
        </w:r>
        <w:r>
          <w:tab/>
        </w:r>
        <w:r>
          <w:fldChar w:fldCharType="begin"/>
        </w:r>
        <w:r>
          <w:instrText xml:space="preserve"> PAGEREF _Toc13775 \h </w:instrText>
        </w:r>
        <w:r>
          <w:fldChar w:fldCharType="separate"/>
        </w:r>
        <w:r>
          <w:t>34</w:t>
        </w:r>
        <w:r>
          <w:fldChar w:fldCharType="end"/>
        </w:r>
      </w:hyperlink>
    </w:p>
    <w:p>
      <w:pPr>
        <w:pStyle w:val="TOC2"/>
        <w:tabs>
          <w:tab w:val="right" w:leader="dot" w:pos="8306"/>
        </w:tabs>
      </w:pPr>
      <w:hyperlink w:anchor="_Toc31390" w:history="1">
        <w:r>
          <w:rPr>
            <w:rFonts w:ascii="仿宋" w:eastAsia="仿宋" w:hAnsi="仿宋" w:cs="仿宋" w:hint="eastAsia"/>
            <w:lang w:eastAsia="zh-CN"/>
          </w:rPr>
          <w:t>(一)、安全生产管理</w:t>
        </w:r>
        <w:r>
          <w:tab/>
        </w:r>
        <w:r>
          <w:fldChar w:fldCharType="begin"/>
        </w:r>
        <w:r>
          <w:instrText xml:space="preserve"> PAGEREF _Toc31390 \h </w:instrText>
        </w:r>
        <w:r>
          <w:fldChar w:fldCharType="separate"/>
        </w:r>
        <w:r>
          <w:t>34</w:t>
        </w:r>
        <w:r>
          <w:fldChar w:fldCharType="end"/>
        </w:r>
      </w:hyperlink>
    </w:p>
    <w:p>
      <w:pPr>
        <w:pStyle w:val="TOC2"/>
        <w:tabs>
          <w:tab w:val="right" w:leader="dot" w:pos="8306"/>
        </w:tabs>
      </w:pPr>
      <w:hyperlink w:anchor="_Toc14091" w:history="1">
        <w:r>
          <w:rPr>
            <w:rFonts w:ascii="仿宋" w:eastAsia="仿宋" w:hAnsi="仿宋" w:cs="仿宋" w:hint="eastAsia"/>
            <w:lang w:eastAsia="zh-CN"/>
          </w:rPr>
          <w:t>(二)、应急预案与响应</w:t>
        </w:r>
        <w:r>
          <w:tab/>
        </w:r>
        <w:r>
          <w:fldChar w:fldCharType="begin"/>
        </w:r>
        <w:r>
          <w:instrText xml:space="preserve"> PAGEREF _Toc14091 \h </w:instrText>
        </w:r>
        <w:r>
          <w:fldChar w:fldCharType="separate"/>
        </w:r>
        <w:r>
          <w:t>35</w:t>
        </w:r>
        <w:r>
          <w:fldChar w:fldCharType="end"/>
        </w:r>
      </w:hyperlink>
    </w:p>
    <w:p>
      <w:pPr>
        <w:pStyle w:val="TOC1"/>
        <w:tabs>
          <w:tab w:val="right" w:leader="dot" w:pos="8306"/>
        </w:tabs>
      </w:pPr>
      <w:hyperlink w:anchor="_Toc23400" w:history="1">
        <w:r>
          <w:rPr>
            <w:rFonts w:ascii="仿宋" w:eastAsia="仿宋" w:hAnsi="仿宋" w:cs="仿宋" w:hint="eastAsia"/>
            <w:lang w:eastAsia="zh-CN"/>
          </w:rPr>
          <w:t>九、项目进度计划</w:t>
        </w:r>
        <w:r>
          <w:tab/>
        </w:r>
        <w:r>
          <w:fldChar w:fldCharType="begin"/>
        </w:r>
        <w:r>
          <w:instrText xml:space="preserve"> PAGEREF _Toc23400 \h </w:instrText>
        </w:r>
        <w:r>
          <w:fldChar w:fldCharType="separate"/>
        </w:r>
        <w:r>
          <w:t>37</w:t>
        </w:r>
        <w:r>
          <w:fldChar w:fldCharType="end"/>
        </w:r>
      </w:hyperlink>
    </w:p>
    <w:p>
      <w:pPr>
        <w:pStyle w:val="TOC2"/>
        <w:tabs>
          <w:tab w:val="right" w:leader="dot" w:pos="8306"/>
        </w:tabs>
      </w:pPr>
      <w:hyperlink w:anchor="_Toc13009" w:history="1">
        <w:r>
          <w:rPr>
            <w:rFonts w:ascii="仿宋" w:eastAsia="仿宋" w:hAnsi="仿宋" w:cs="仿宋" w:hint="eastAsia"/>
            <w:lang w:eastAsia="zh-CN"/>
          </w:rPr>
          <w:t>(一)、建设周期</w:t>
        </w:r>
        <w:r>
          <w:tab/>
        </w:r>
        <w:r>
          <w:fldChar w:fldCharType="begin"/>
        </w:r>
        <w:r>
          <w:instrText xml:space="preserve"> PAGEREF _Toc13009 \h </w:instrText>
        </w:r>
        <w:r>
          <w:fldChar w:fldCharType="separate"/>
        </w:r>
        <w:r>
          <w:t>37</w:t>
        </w:r>
        <w:r>
          <w:fldChar w:fldCharType="end"/>
        </w:r>
      </w:hyperlink>
    </w:p>
    <w:p>
      <w:pPr>
        <w:pStyle w:val="TOC2"/>
        <w:tabs>
          <w:tab w:val="right" w:leader="dot" w:pos="8306"/>
        </w:tabs>
      </w:pPr>
      <w:hyperlink w:anchor="_Toc10953" w:history="1">
        <w:r>
          <w:rPr>
            <w:rFonts w:ascii="仿宋" w:eastAsia="仿宋" w:hAnsi="仿宋" w:cs="仿宋" w:hint="eastAsia"/>
            <w:lang w:eastAsia="zh-CN"/>
          </w:rPr>
          <w:t>(二)、建设进度</w:t>
        </w:r>
        <w:r>
          <w:tab/>
        </w:r>
        <w:r>
          <w:fldChar w:fldCharType="begin"/>
        </w:r>
        <w:r>
          <w:instrText xml:space="preserve"> PAGEREF _Toc10953 \h </w:instrText>
        </w:r>
        <w:r>
          <w:fldChar w:fldCharType="separate"/>
        </w:r>
        <w:r>
          <w:t>37</w:t>
        </w:r>
        <w:r>
          <w:fldChar w:fldCharType="end"/>
        </w:r>
      </w:hyperlink>
    </w:p>
    <w:p>
      <w:pPr>
        <w:pStyle w:val="TOC2"/>
        <w:tabs>
          <w:tab w:val="right" w:leader="dot" w:pos="8306"/>
        </w:tabs>
      </w:pPr>
      <w:hyperlink w:anchor="_Toc9528" w:history="1">
        <w:r>
          <w:rPr>
            <w:rFonts w:ascii="仿宋" w:eastAsia="仿宋" w:hAnsi="仿宋" w:cs="仿宋" w:hint="eastAsia"/>
            <w:lang w:eastAsia="zh-CN"/>
          </w:rPr>
          <w:t>(三)、进度安排注意事项</w:t>
        </w:r>
        <w:r>
          <w:tab/>
        </w:r>
        <w:r>
          <w:fldChar w:fldCharType="begin"/>
        </w:r>
        <w:r>
          <w:instrText xml:space="preserve"> PAGEREF _Toc9528 \h </w:instrText>
        </w:r>
        <w:r>
          <w:fldChar w:fldCharType="separate"/>
        </w:r>
        <w:r>
          <w:t>39</w:t>
        </w:r>
        <w:r>
          <w:fldChar w:fldCharType="end"/>
        </w:r>
      </w:hyperlink>
    </w:p>
    <w:p>
      <w:pPr>
        <w:pStyle w:val="TOC2"/>
        <w:tabs>
          <w:tab w:val="right" w:leader="dot" w:pos="8306"/>
        </w:tabs>
      </w:pPr>
      <w:hyperlink w:anchor="_Toc14355" w:history="1">
        <w:r>
          <w:rPr>
            <w:rFonts w:ascii="仿宋" w:eastAsia="仿宋" w:hAnsi="仿宋" w:cs="仿宋" w:hint="eastAsia"/>
            <w:lang w:eastAsia="zh-CN"/>
          </w:rPr>
          <w:t>(四)、人力资源配置</w:t>
        </w:r>
        <w:r>
          <w:tab/>
        </w:r>
        <w:r>
          <w:fldChar w:fldCharType="begin"/>
        </w:r>
        <w:r>
          <w:instrText xml:space="preserve"> PAGEREF _Toc14355 \h </w:instrText>
        </w:r>
        <w:r>
          <w:fldChar w:fldCharType="separate"/>
        </w:r>
        <w:r>
          <w:t>39</w:t>
        </w:r>
        <w:r>
          <w:fldChar w:fldCharType="end"/>
        </w:r>
      </w:hyperlink>
    </w:p>
    <w:p>
      <w:pPr>
        <w:pStyle w:val="TOC2"/>
        <w:tabs>
          <w:tab w:val="right" w:leader="dot" w:pos="8306"/>
        </w:tabs>
      </w:pPr>
      <w:hyperlink w:anchor="_Toc15741" w:history="1">
        <w:r>
          <w:rPr>
            <w:rFonts w:ascii="仿宋" w:eastAsia="仿宋" w:hAnsi="仿宋" w:cs="仿宋" w:hint="eastAsia"/>
            <w:lang w:eastAsia="zh-CN"/>
          </w:rPr>
          <w:t>(五)、员工培训</w:t>
        </w:r>
        <w:r>
          <w:tab/>
        </w:r>
        <w:r>
          <w:fldChar w:fldCharType="begin"/>
        </w:r>
        <w:r>
          <w:instrText xml:space="preserve"> PAGEREF _Toc15741 \h </w:instrText>
        </w:r>
        <w:r>
          <w:fldChar w:fldCharType="separate"/>
        </w:r>
        <w:r>
          <w:t>41</w:t>
        </w:r>
        <w:r>
          <w:fldChar w:fldCharType="end"/>
        </w:r>
      </w:hyperlink>
    </w:p>
    <w:p>
      <w:pPr>
        <w:pStyle w:val="TOC2"/>
        <w:tabs>
          <w:tab w:val="right" w:leader="dot" w:pos="8306"/>
        </w:tabs>
      </w:pPr>
      <w:hyperlink w:anchor="_Toc26105" w:history="1">
        <w:r>
          <w:rPr>
            <w:rFonts w:ascii="仿宋" w:eastAsia="仿宋" w:hAnsi="仿宋" w:cs="仿宋" w:hint="eastAsia"/>
            <w:lang w:eastAsia="zh-CN"/>
          </w:rPr>
          <w:t>(六)、项目实施保障</w:t>
        </w:r>
        <w:r>
          <w:tab/>
        </w:r>
        <w:r>
          <w:fldChar w:fldCharType="begin"/>
        </w:r>
        <w:r>
          <w:instrText xml:space="preserve"> PAGEREF _Toc26105 \h </w:instrText>
        </w:r>
        <w:r>
          <w:fldChar w:fldCharType="separate"/>
        </w:r>
        <w:r>
          <w:t>42</w:t>
        </w:r>
        <w:r>
          <w:fldChar w:fldCharType="end"/>
        </w:r>
      </w:hyperlink>
    </w:p>
    <w:p>
      <w:pPr>
        <w:pStyle w:val="TOC2"/>
        <w:tabs>
          <w:tab w:val="right" w:leader="dot" w:pos="8306"/>
        </w:tabs>
      </w:pPr>
      <w:hyperlink w:anchor="_Toc10827" w:history="1">
        <w:r>
          <w:rPr>
            <w:rFonts w:ascii="仿宋" w:eastAsia="仿宋" w:hAnsi="仿宋" w:cs="仿宋" w:hint="eastAsia"/>
            <w:lang w:eastAsia="zh-CN"/>
          </w:rPr>
          <w:t>(七)、安全规范管理</w:t>
        </w:r>
        <w:r>
          <w:tab/>
        </w:r>
        <w:r>
          <w:fldChar w:fldCharType="begin"/>
        </w:r>
        <w:r>
          <w:instrText xml:space="preserve"> PAGEREF _Toc10827 \h </w:instrText>
        </w:r>
        <w:r>
          <w:fldChar w:fldCharType="separate"/>
        </w:r>
        <w:r>
          <w:t>43</w:t>
        </w:r>
        <w:r>
          <w:fldChar w:fldCharType="end"/>
        </w:r>
      </w:hyperlink>
    </w:p>
    <w:p>
      <w:pPr>
        <w:pStyle w:val="TOC1"/>
        <w:tabs>
          <w:tab w:val="right" w:leader="dot" w:pos="8306"/>
        </w:tabs>
      </w:pPr>
      <w:hyperlink w:anchor="_Toc11318" w:history="1">
        <w:r>
          <w:rPr>
            <w:rFonts w:ascii="仿宋" w:eastAsia="仿宋" w:hAnsi="仿宋" w:cs="仿宋" w:hint="eastAsia"/>
            <w:lang w:eastAsia="zh-CN"/>
          </w:rPr>
          <w:t>十、经济效益与社会效益优化</w:t>
        </w:r>
        <w:r>
          <w:tab/>
        </w:r>
        <w:r>
          <w:fldChar w:fldCharType="begin"/>
        </w:r>
        <w:r>
          <w:instrText xml:space="preserve"> PAGEREF _Toc11318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92" w:history="1">
        <w:r>
          <w:rPr>
            <w:rFonts w:ascii="仿宋" w:eastAsia="仿宋" w:hAnsi="仿宋" w:cs="仿宋" w:hint="eastAsia"/>
            <w:lang w:eastAsia="zh-CN"/>
          </w:rPr>
          <w:t>(一)、经济效益提升策略</w:t>
        </w:r>
        <w:r>
          <w:tab/>
        </w:r>
        <w:r>
          <w:fldChar w:fldCharType="begin"/>
        </w:r>
        <w:r>
          <w:instrText xml:space="preserve"> PAGEREF _Toc24892 \h </w:instrText>
        </w:r>
        <w:r>
          <w:fldChar w:fldCharType="separate"/>
        </w:r>
        <w:r>
          <w:t>45</w:t>
        </w:r>
        <w:r>
          <w:fldChar w:fldCharType="end"/>
        </w:r>
      </w:hyperlink>
    </w:p>
    <w:p>
      <w:pPr>
        <w:pStyle w:val="TOC2"/>
        <w:tabs>
          <w:tab w:val="right" w:leader="dot" w:pos="8306"/>
        </w:tabs>
      </w:pPr>
      <w:hyperlink w:anchor="_Toc902" w:history="1">
        <w:r>
          <w:rPr>
            <w:rFonts w:ascii="仿宋" w:eastAsia="仿宋" w:hAnsi="仿宋" w:cs="仿宋" w:hint="eastAsia"/>
            <w:lang w:eastAsia="zh-CN"/>
          </w:rPr>
          <w:t>(二)、社会效益增强方案</w:t>
        </w:r>
        <w:r>
          <w:tab/>
        </w:r>
        <w:r>
          <w:fldChar w:fldCharType="begin"/>
        </w:r>
        <w:r>
          <w:instrText xml:space="preserve"> PAGEREF _Toc902 \h </w:instrText>
        </w:r>
        <w:r>
          <w:fldChar w:fldCharType="separate"/>
        </w:r>
        <w:r>
          <w:t>46</w:t>
        </w:r>
        <w:r>
          <w:fldChar w:fldCharType="end"/>
        </w:r>
      </w:hyperlink>
    </w:p>
    <w:p>
      <w:pPr>
        <w:pStyle w:val="TOC1"/>
        <w:tabs>
          <w:tab w:val="right" w:leader="dot" w:pos="8306"/>
        </w:tabs>
      </w:pPr>
      <w:hyperlink w:anchor="_Toc24096" w:history="1">
        <w:r>
          <w:rPr>
            <w:rFonts w:ascii="仿宋" w:eastAsia="仿宋" w:hAnsi="仿宋" w:cs="仿宋" w:hint="eastAsia"/>
            <w:lang w:eastAsia="zh-CN"/>
          </w:rPr>
          <w:t>十一、客户关系管理与市场拓展</w:t>
        </w:r>
        <w:r>
          <w:tab/>
        </w:r>
        <w:r>
          <w:fldChar w:fldCharType="begin"/>
        </w:r>
        <w:r>
          <w:instrText xml:space="preserve"> PAGEREF _Toc24096 \h </w:instrText>
        </w:r>
        <w:r>
          <w:fldChar w:fldCharType="separate"/>
        </w:r>
        <w:r>
          <w:t>47</w:t>
        </w:r>
        <w:r>
          <w:fldChar w:fldCharType="end"/>
        </w:r>
      </w:hyperlink>
    </w:p>
    <w:p>
      <w:pPr>
        <w:pStyle w:val="TOC2"/>
        <w:tabs>
          <w:tab w:val="right" w:leader="dot" w:pos="8306"/>
        </w:tabs>
      </w:pPr>
      <w:hyperlink w:anchor="_Toc20720" w:history="1">
        <w:r>
          <w:rPr>
            <w:rFonts w:ascii="仿宋" w:eastAsia="仿宋" w:hAnsi="仿宋" w:cs="仿宋" w:hint="eastAsia"/>
            <w:lang w:eastAsia="zh-CN"/>
          </w:rPr>
          <w:t>(一)、客户关系管理策略</w:t>
        </w:r>
        <w:r>
          <w:tab/>
        </w:r>
        <w:r>
          <w:fldChar w:fldCharType="begin"/>
        </w:r>
        <w:r>
          <w:instrText xml:space="preserve"> PAGEREF _Toc20720 \h </w:instrText>
        </w:r>
        <w:r>
          <w:fldChar w:fldCharType="separate"/>
        </w:r>
        <w:r>
          <w:t>47</w:t>
        </w:r>
        <w:r>
          <w:fldChar w:fldCharType="end"/>
        </w:r>
      </w:hyperlink>
    </w:p>
    <w:p>
      <w:pPr>
        <w:pStyle w:val="TOC2"/>
        <w:tabs>
          <w:tab w:val="right" w:leader="dot" w:pos="8306"/>
        </w:tabs>
      </w:pPr>
      <w:hyperlink w:anchor="_Toc16729" w:history="1">
        <w:r>
          <w:rPr>
            <w:rFonts w:ascii="仿宋" w:eastAsia="仿宋" w:hAnsi="仿宋" w:cs="仿宋" w:hint="eastAsia"/>
            <w:lang w:eastAsia="zh-CN"/>
          </w:rPr>
          <w:t>(二)、市场拓展方案</w:t>
        </w:r>
        <w:r>
          <w:tab/>
        </w:r>
        <w:r>
          <w:fldChar w:fldCharType="begin"/>
        </w:r>
        <w:r>
          <w:instrText xml:space="preserve"> PAGEREF _Toc16729 \h </w:instrText>
        </w:r>
        <w:r>
          <w:fldChar w:fldCharType="separate"/>
        </w:r>
        <w:r>
          <w:t>48</w:t>
        </w:r>
        <w:r>
          <w:fldChar w:fldCharType="end"/>
        </w:r>
      </w:hyperlink>
    </w:p>
    <w:p>
      <w:pPr>
        <w:pStyle w:val="TOC1"/>
        <w:tabs>
          <w:tab w:val="right" w:leader="dot" w:pos="8306"/>
        </w:tabs>
      </w:pPr>
      <w:hyperlink w:anchor="_Toc25470" w:history="1">
        <w:r>
          <w:rPr>
            <w:rFonts w:ascii="仿宋" w:eastAsia="仿宋" w:hAnsi="仿宋" w:cs="仿宋" w:hint="eastAsia"/>
            <w:lang w:eastAsia="zh-CN"/>
          </w:rPr>
          <w:t>十二、技术创新与产业升级</w:t>
        </w:r>
        <w:r>
          <w:tab/>
        </w:r>
        <w:r>
          <w:fldChar w:fldCharType="begin"/>
        </w:r>
        <w:r>
          <w:instrText xml:space="preserve"> PAGEREF _Toc25470 \h </w:instrText>
        </w:r>
        <w:r>
          <w:fldChar w:fldCharType="separate"/>
        </w:r>
        <w:r>
          <w:t>49</w:t>
        </w:r>
        <w:r>
          <w:fldChar w:fldCharType="end"/>
        </w:r>
      </w:hyperlink>
    </w:p>
    <w:p>
      <w:pPr>
        <w:pStyle w:val="TOC2"/>
        <w:tabs>
          <w:tab w:val="right" w:leader="dot" w:pos="8306"/>
        </w:tabs>
      </w:pPr>
      <w:hyperlink w:anchor="_Toc31007" w:history="1">
        <w:r>
          <w:rPr>
            <w:rFonts w:ascii="仿宋" w:eastAsia="仿宋" w:hAnsi="仿宋" w:cs="仿宋" w:hint="eastAsia"/>
            <w:lang w:eastAsia="zh-CN"/>
          </w:rPr>
          <w:t>(一)、技术创新方向与目标</w:t>
        </w:r>
        <w:r>
          <w:tab/>
        </w:r>
        <w:r>
          <w:fldChar w:fldCharType="begin"/>
        </w:r>
        <w:r>
          <w:instrText xml:space="preserve"> PAGEREF _Toc31007 \h </w:instrText>
        </w:r>
        <w:r>
          <w:fldChar w:fldCharType="separate"/>
        </w:r>
        <w:r>
          <w:t>49</w:t>
        </w:r>
        <w:r>
          <w:fldChar w:fldCharType="end"/>
        </w:r>
      </w:hyperlink>
    </w:p>
    <w:p>
      <w:pPr>
        <w:pStyle w:val="TOC2"/>
        <w:tabs>
          <w:tab w:val="right" w:leader="dot" w:pos="8306"/>
        </w:tabs>
      </w:pPr>
      <w:hyperlink w:anchor="_Toc378" w:history="1">
        <w:r>
          <w:rPr>
            <w:rFonts w:ascii="仿宋" w:eastAsia="仿宋" w:hAnsi="仿宋" w:cs="仿宋" w:hint="eastAsia"/>
            <w:lang w:eastAsia="zh-CN"/>
          </w:rPr>
          <w:t>(二)、产业升级路径与措施</w:t>
        </w:r>
        <w:r>
          <w:tab/>
        </w:r>
        <w:r>
          <w:fldChar w:fldCharType="begin"/>
        </w:r>
        <w:r>
          <w:instrText xml:space="preserve"> PAGEREF _Toc378 \h </w:instrText>
        </w:r>
        <w:r>
          <w:fldChar w:fldCharType="separate"/>
        </w:r>
        <w:r>
          <w:t>50</w:t>
        </w:r>
        <w:r>
          <w:fldChar w:fldCharType="end"/>
        </w:r>
      </w:hyperlink>
    </w:p>
    <w:p>
      <w:pPr>
        <w:pStyle w:val="TOC1"/>
        <w:tabs>
          <w:tab w:val="right" w:leader="dot" w:pos="8306"/>
        </w:tabs>
      </w:pPr>
      <w:hyperlink w:anchor="_Toc5215" w:history="1">
        <w:r>
          <w:rPr>
            <w:rFonts w:ascii="仿宋" w:eastAsia="仿宋" w:hAnsi="仿宋" w:cs="仿宋" w:hint="eastAsia"/>
            <w:lang w:eastAsia="zh-CN"/>
          </w:rPr>
          <w:t>十三、项目施工方案</w:t>
        </w:r>
        <w:r>
          <w:tab/>
        </w:r>
        <w:r>
          <w:fldChar w:fldCharType="begin"/>
        </w:r>
        <w:r>
          <w:instrText xml:space="preserve"> PAGEREF _Toc5215 \h </w:instrText>
        </w:r>
        <w:r>
          <w:fldChar w:fldCharType="separate"/>
        </w:r>
        <w:r>
          <w:t>52</w:t>
        </w:r>
        <w:r>
          <w:fldChar w:fldCharType="end"/>
        </w:r>
      </w:hyperlink>
    </w:p>
    <w:p>
      <w:pPr>
        <w:pStyle w:val="TOC2"/>
        <w:tabs>
          <w:tab w:val="right" w:leader="dot" w:pos="8306"/>
        </w:tabs>
      </w:pPr>
      <w:hyperlink w:anchor="_Toc194" w:history="1">
        <w:r>
          <w:rPr>
            <w:rFonts w:ascii="仿宋" w:eastAsia="仿宋" w:hAnsi="仿宋" w:cs="仿宋" w:hint="eastAsia"/>
            <w:lang w:eastAsia="zh-CN"/>
          </w:rPr>
          <w:t>(一)、施工组织设计</w:t>
        </w:r>
        <w:r>
          <w:tab/>
        </w:r>
        <w:r>
          <w:fldChar w:fldCharType="begin"/>
        </w:r>
        <w:r>
          <w:instrText xml:space="preserve"> PAGEREF _Toc194 \h </w:instrText>
        </w:r>
        <w:r>
          <w:fldChar w:fldCharType="separate"/>
        </w:r>
        <w:r>
          <w:t>52</w:t>
        </w:r>
        <w:r>
          <w:fldChar w:fldCharType="end"/>
        </w:r>
      </w:hyperlink>
    </w:p>
    <w:p>
      <w:pPr>
        <w:pStyle w:val="TOC2"/>
        <w:tabs>
          <w:tab w:val="right" w:leader="dot" w:pos="8306"/>
        </w:tabs>
      </w:pPr>
      <w:hyperlink w:anchor="_Toc4505" w:history="1">
        <w:r>
          <w:rPr>
            <w:rFonts w:ascii="仿宋" w:eastAsia="仿宋" w:hAnsi="仿宋" w:cs="仿宋" w:hint="eastAsia"/>
            <w:lang w:eastAsia="zh-CN"/>
          </w:rPr>
          <w:t>(二)、施工工艺与技术路线</w:t>
        </w:r>
        <w:r>
          <w:tab/>
        </w:r>
        <w:r>
          <w:fldChar w:fldCharType="begin"/>
        </w:r>
        <w:r>
          <w:instrText xml:space="preserve"> PAGEREF _Toc4505 \h </w:instrText>
        </w:r>
        <w:r>
          <w:fldChar w:fldCharType="separate"/>
        </w:r>
        <w:r>
          <w:t>53</w:t>
        </w:r>
        <w:r>
          <w:fldChar w:fldCharType="end"/>
        </w:r>
      </w:hyperlink>
    </w:p>
    <w:p>
      <w:pPr>
        <w:pStyle w:val="TOC2"/>
        <w:tabs>
          <w:tab w:val="right" w:leader="dot" w:pos="8306"/>
        </w:tabs>
      </w:pPr>
      <w:hyperlink w:anchor="_Toc19840" w:history="1">
        <w:r>
          <w:rPr>
            <w:rFonts w:ascii="仿宋" w:eastAsia="仿宋" w:hAnsi="仿宋" w:cs="仿宋" w:hint="eastAsia"/>
            <w:lang w:eastAsia="zh-CN"/>
          </w:rPr>
          <w:t>(三)、关键节点施工计划</w:t>
        </w:r>
        <w:r>
          <w:tab/>
        </w:r>
        <w:r>
          <w:fldChar w:fldCharType="begin"/>
        </w:r>
        <w:r>
          <w:instrText xml:space="preserve"> PAGEREF _Toc19840 \h </w:instrText>
        </w:r>
        <w:r>
          <w:fldChar w:fldCharType="separate"/>
        </w:r>
        <w:r>
          <w:t>54</w:t>
        </w:r>
        <w:r>
          <w:fldChar w:fldCharType="end"/>
        </w:r>
      </w:hyperlink>
    </w:p>
    <w:p>
      <w:pPr>
        <w:pStyle w:val="TOC2"/>
        <w:tabs>
          <w:tab w:val="right" w:leader="dot" w:pos="8306"/>
        </w:tabs>
      </w:pPr>
      <w:hyperlink w:anchor="_Toc15671" w:history="1">
        <w:r>
          <w:rPr>
            <w:rFonts w:ascii="仿宋" w:eastAsia="仿宋" w:hAnsi="仿宋" w:cs="仿宋" w:hint="eastAsia"/>
            <w:lang w:eastAsia="zh-CN"/>
          </w:rPr>
          <w:t>(四)、施工现场管理</w:t>
        </w:r>
        <w:r>
          <w:tab/>
        </w:r>
        <w:r>
          <w:fldChar w:fldCharType="begin"/>
        </w:r>
        <w:r>
          <w:instrText xml:space="preserve"> PAGEREF _Toc15671 \h </w:instrText>
        </w:r>
        <w:r>
          <w:fldChar w:fldCharType="separate"/>
        </w:r>
        <w:r>
          <w:t>56</w:t>
        </w:r>
        <w:r>
          <w:fldChar w:fldCharType="end"/>
        </w:r>
      </w:hyperlink>
    </w:p>
    <w:p>
      <w:pPr>
        <w:pStyle w:val="TOC1"/>
        <w:tabs>
          <w:tab w:val="right" w:leader="dot" w:pos="8306"/>
        </w:tabs>
      </w:pPr>
      <w:hyperlink w:anchor="_Toc30653" w:history="1">
        <w:r>
          <w:rPr>
            <w:rFonts w:ascii="仿宋" w:eastAsia="仿宋" w:hAnsi="仿宋" w:cs="仿宋" w:hint="eastAsia"/>
            <w:lang w:eastAsia="zh-CN"/>
          </w:rPr>
          <w:t>十四、创新驱动与持续发展</w:t>
        </w:r>
        <w:r>
          <w:tab/>
        </w:r>
        <w:r>
          <w:fldChar w:fldCharType="begin"/>
        </w:r>
        <w:r>
          <w:instrText xml:space="preserve"> PAGEREF _Toc30653 \h </w:instrText>
        </w:r>
        <w:r>
          <w:fldChar w:fldCharType="separate"/>
        </w:r>
        <w:r>
          <w:t>58</w:t>
        </w:r>
        <w:r>
          <w:fldChar w:fldCharType="end"/>
        </w:r>
      </w:hyperlink>
    </w:p>
    <w:p>
      <w:pPr>
        <w:pStyle w:val="TOC2"/>
        <w:tabs>
          <w:tab w:val="right" w:leader="dot" w:pos="8306"/>
        </w:tabs>
      </w:pPr>
      <w:hyperlink w:anchor="_Toc3928" w:history="1">
        <w:r>
          <w:rPr>
            <w:rFonts w:ascii="仿宋" w:eastAsia="仿宋" w:hAnsi="仿宋" w:cs="仿宋" w:hint="eastAsia"/>
            <w:lang w:eastAsia="zh-CN"/>
          </w:rPr>
          <w:t>(一)、创新驱动战略实施</w:t>
        </w:r>
        <w:r>
          <w:tab/>
        </w:r>
        <w:r>
          <w:fldChar w:fldCharType="begin"/>
        </w:r>
        <w:r>
          <w:instrText xml:space="preserve"> PAGEREF _Toc3928 \h </w:instrText>
        </w:r>
        <w:r>
          <w:fldChar w:fldCharType="separate"/>
        </w:r>
        <w:r>
          <w:t>58</w:t>
        </w:r>
        <w:r>
          <w:fldChar w:fldCharType="end"/>
        </w:r>
      </w:hyperlink>
    </w:p>
    <w:p>
      <w:pPr>
        <w:pStyle w:val="TOC2"/>
        <w:tabs>
          <w:tab w:val="right" w:leader="dot" w:pos="8306"/>
        </w:tabs>
      </w:pPr>
      <w:hyperlink w:anchor="_Toc1645" w:history="1">
        <w:r>
          <w:rPr>
            <w:rFonts w:ascii="仿宋" w:eastAsia="仿宋" w:hAnsi="仿宋" w:cs="仿宋" w:hint="eastAsia"/>
            <w:lang w:eastAsia="zh-CN"/>
          </w:rPr>
          <w:t>(二)、持续发展路径探索</w:t>
        </w:r>
        <w:r>
          <w:tab/>
        </w:r>
        <w:r>
          <w:fldChar w:fldCharType="begin"/>
        </w:r>
        <w:r>
          <w:instrText xml:space="preserve"> PAGEREF _Toc1645 \h </w:instrText>
        </w:r>
        <w:r>
          <w:fldChar w:fldCharType="separate"/>
        </w:r>
        <w:r>
          <w:t>60</w:t>
        </w:r>
        <w:r>
          <w:fldChar w:fldCharType="end"/>
        </w:r>
      </w:hyperlink>
    </w:p>
    <w:p>
      <w:pPr>
        <w:pStyle w:val="TOC1"/>
        <w:tabs>
          <w:tab w:val="right" w:leader="dot" w:pos="8306"/>
        </w:tabs>
      </w:pPr>
      <w:hyperlink w:anchor="_Toc27950" w:history="1">
        <w:r>
          <w:rPr>
            <w:rFonts w:ascii="仿宋" w:eastAsia="仿宋" w:hAnsi="仿宋" w:cs="仿宋" w:hint="eastAsia"/>
            <w:lang w:eastAsia="zh-CN"/>
          </w:rPr>
          <w:t>十五、产业协同与集群发展</w:t>
        </w:r>
        <w:r>
          <w:tab/>
        </w:r>
        <w:r>
          <w:fldChar w:fldCharType="begin"/>
        </w:r>
        <w:r>
          <w:instrText xml:space="preserve"> PAGEREF _Toc27950 \h </w:instrText>
        </w:r>
        <w:r>
          <w:fldChar w:fldCharType="separate"/>
        </w:r>
        <w:r>
          <w:t>64</w:t>
        </w:r>
        <w:r>
          <w:fldChar w:fldCharType="end"/>
        </w:r>
      </w:hyperlink>
    </w:p>
    <w:p>
      <w:pPr>
        <w:pStyle w:val="TOC2"/>
        <w:tabs>
          <w:tab w:val="right" w:leader="dot" w:pos="8306"/>
        </w:tabs>
      </w:pPr>
      <w:hyperlink w:anchor="_Toc990" w:history="1">
        <w:r>
          <w:rPr>
            <w:rFonts w:ascii="仿宋" w:eastAsia="仿宋" w:hAnsi="仿宋" w:cs="仿宋" w:hint="eastAsia"/>
            <w:lang w:eastAsia="zh-CN"/>
          </w:rPr>
          <w:t>(一)、产业协同机制建设</w:t>
        </w:r>
        <w:r>
          <w:tab/>
        </w:r>
        <w:r>
          <w:fldChar w:fldCharType="begin"/>
        </w:r>
        <w:r>
          <w:instrText xml:space="preserve"> PAGEREF _Toc990 \h </w:instrText>
        </w:r>
        <w:r>
          <w:fldChar w:fldCharType="separate"/>
        </w:r>
        <w:r>
          <w:t>64</w:t>
        </w:r>
        <w:r>
          <w:fldChar w:fldCharType="end"/>
        </w:r>
      </w:hyperlink>
    </w:p>
    <w:p>
      <w:pPr>
        <w:pStyle w:val="TOC2"/>
        <w:tabs>
          <w:tab w:val="right" w:leader="dot" w:pos="8306"/>
        </w:tabs>
      </w:pPr>
      <w:hyperlink w:anchor="_Toc4646" w:history="1">
        <w:r>
          <w:rPr>
            <w:rFonts w:ascii="仿宋" w:eastAsia="仿宋" w:hAnsi="仿宋" w:cs="仿宋" w:hint="eastAsia"/>
            <w:lang w:eastAsia="zh-CN"/>
          </w:rPr>
          <w:t>(二)、产业集群培育与发展</w:t>
        </w:r>
        <w:r>
          <w:tab/>
        </w:r>
        <w:r>
          <w:fldChar w:fldCharType="begin"/>
        </w:r>
        <w:r>
          <w:instrText xml:space="preserve"> PAGEREF _Toc4646 \h </w:instrText>
        </w:r>
        <w:r>
          <w:fldChar w:fldCharType="separate"/>
        </w:r>
        <w:r>
          <w:t>65</w:t>
        </w:r>
        <w:r>
          <w:fldChar w:fldCharType="end"/>
        </w:r>
      </w:hyperlink>
    </w:p>
    <w:p>
      <w:pPr>
        <w:pStyle w:val="TOC1"/>
        <w:tabs>
          <w:tab w:val="right" w:leader="dot" w:pos="8306"/>
        </w:tabs>
      </w:pPr>
      <w:hyperlink w:anchor="_Toc5817" w:history="1">
        <w:r>
          <w:rPr>
            <w:rFonts w:ascii="仿宋" w:eastAsia="仿宋" w:hAnsi="仿宋" w:cs="仿宋" w:hint="eastAsia"/>
            <w:lang w:eastAsia="zh-CN"/>
          </w:rPr>
          <w:t>十六、成果转化与推广应用</w:t>
        </w:r>
        <w:r>
          <w:tab/>
        </w:r>
        <w:r>
          <w:fldChar w:fldCharType="begin"/>
        </w:r>
        <w:r>
          <w:instrText xml:space="preserve"> PAGEREF _Toc5817 \h </w:instrText>
        </w:r>
        <w:r>
          <w:fldChar w:fldCharType="separate"/>
        </w:r>
        <w:r>
          <w:t>66</w:t>
        </w:r>
        <w:r>
          <w:fldChar w:fldCharType="end"/>
        </w:r>
      </w:hyperlink>
    </w:p>
    <w:p>
      <w:pPr>
        <w:pStyle w:val="TOC2"/>
        <w:tabs>
          <w:tab w:val="right" w:leader="dot" w:pos="8306"/>
        </w:tabs>
      </w:pPr>
      <w:hyperlink w:anchor="_Toc18286" w:history="1">
        <w:r>
          <w:rPr>
            <w:rFonts w:ascii="仿宋" w:eastAsia="仿宋" w:hAnsi="仿宋" w:cs="仿宋" w:hint="eastAsia"/>
            <w:lang w:eastAsia="zh-CN"/>
          </w:rPr>
          <w:t>(一)、成果转化策略制定</w:t>
        </w:r>
        <w:r>
          <w:tab/>
        </w:r>
        <w:r>
          <w:fldChar w:fldCharType="begin"/>
        </w:r>
        <w:r>
          <w:instrText xml:space="preserve"> PAGEREF _Toc18286 \h </w:instrText>
        </w:r>
        <w:r>
          <w:fldChar w:fldCharType="separate"/>
        </w:r>
        <w:r>
          <w:t>66</w:t>
        </w:r>
        <w:r>
          <w:fldChar w:fldCharType="end"/>
        </w:r>
      </w:hyperlink>
    </w:p>
    <w:p>
      <w:pPr>
        <w:pStyle w:val="TOC2"/>
        <w:tabs>
          <w:tab w:val="right" w:leader="dot" w:pos="8306"/>
        </w:tabs>
      </w:pPr>
      <w:hyperlink w:anchor="_Toc21494" w:history="1">
        <w:r>
          <w:rPr>
            <w:rFonts w:ascii="仿宋" w:eastAsia="仿宋" w:hAnsi="仿宋" w:cs="仿宋" w:hint="eastAsia"/>
            <w:lang w:eastAsia="zh-CN"/>
          </w:rPr>
          <w:t>(二)、成果推广应用方案</w:t>
        </w:r>
        <w:r>
          <w:tab/>
        </w:r>
        <w:r>
          <w:fldChar w:fldCharType="begin"/>
        </w:r>
        <w:r>
          <w:instrText xml:space="preserve"> PAGEREF _Toc21494 \h </w:instrText>
        </w:r>
        <w:r>
          <w:fldChar w:fldCharType="separate"/>
        </w:r>
        <w:r>
          <w:t>67</w:t>
        </w:r>
        <w:r>
          <w:fldChar w:fldCharType="end"/>
        </w:r>
      </w:hyperlink>
    </w:p>
    <w:p>
      <w:pPr>
        <w:pStyle w:val="TOC1"/>
        <w:tabs>
          <w:tab w:val="right" w:leader="dot" w:pos="8306"/>
        </w:tabs>
      </w:pPr>
      <w:hyperlink w:anchor="_Toc1178" w:history="1">
        <w:r>
          <w:rPr>
            <w:rFonts w:ascii="仿宋" w:eastAsia="仿宋" w:hAnsi="仿宋" w:cs="仿宋" w:hint="eastAsia"/>
            <w:lang w:eastAsia="zh-CN"/>
          </w:rPr>
          <w:t>十七、企业合规与伦理</w:t>
        </w:r>
        <w:r>
          <w:tab/>
        </w:r>
        <w:r>
          <w:fldChar w:fldCharType="begin"/>
        </w:r>
        <w:r>
          <w:instrText xml:space="preserve"> PAGEREF _Toc1178 \h </w:instrText>
        </w:r>
        <w:r>
          <w:fldChar w:fldCharType="separate"/>
        </w:r>
        <w:r>
          <w:t>69</w:t>
        </w:r>
        <w:r>
          <w:fldChar w:fldCharType="end"/>
        </w:r>
      </w:hyperlink>
    </w:p>
    <w:p>
      <w:pPr>
        <w:pStyle w:val="TOC2"/>
        <w:tabs>
          <w:tab w:val="right" w:leader="dot" w:pos="8306"/>
        </w:tabs>
      </w:pPr>
      <w:hyperlink w:anchor="_Toc6506" w:history="1">
        <w:r>
          <w:rPr>
            <w:rFonts w:ascii="仿宋" w:eastAsia="仿宋" w:hAnsi="仿宋" w:cs="仿宋" w:hint="eastAsia"/>
            <w:lang w:eastAsia="zh-CN"/>
          </w:rPr>
          <w:t>(一)、合规政策与程序</w:t>
        </w:r>
        <w:r>
          <w:tab/>
        </w:r>
        <w:r>
          <w:fldChar w:fldCharType="begin"/>
        </w:r>
        <w:r>
          <w:instrText xml:space="preserve"> PAGEREF _Toc6506 \h </w:instrText>
        </w:r>
        <w:r>
          <w:fldChar w:fldCharType="separate"/>
        </w:r>
        <w:r>
          <w:t>69</w:t>
        </w:r>
        <w:r>
          <w:fldChar w:fldCharType="end"/>
        </w:r>
      </w:hyperlink>
    </w:p>
    <w:p>
      <w:pPr>
        <w:pStyle w:val="TOC2"/>
        <w:tabs>
          <w:tab w:val="right" w:leader="dot" w:pos="8306"/>
        </w:tabs>
      </w:pPr>
      <w:hyperlink w:anchor="_Toc10866" w:history="1">
        <w:r>
          <w:rPr>
            <w:rFonts w:ascii="仿宋" w:eastAsia="仿宋" w:hAnsi="仿宋" w:cs="仿宋" w:hint="eastAsia"/>
            <w:lang w:eastAsia="zh-CN"/>
          </w:rPr>
          <w:t>(二)、伦理规范与培训</w:t>
        </w:r>
        <w:r>
          <w:tab/>
        </w:r>
        <w:r>
          <w:fldChar w:fldCharType="begin"/>
        </w:r>
        <w:r>
          <w:instrText xml:space="preserve"> PAGEREF _Toc10866 \h </w:instrText>
        </w:r>
        <w:r>
          <w:fldChar w:fldCharType="separate"/>
        </w:r>
        <w:r>
          <w:t>70</w:t>
        </w:r>
        <w:r>
          <w:fldChar w:fldCharType="end"/>
        </w:r>
      </w:hyperlink>
    </w:p>
    <w:p>
      <w:pPr>
        <w:pStyle w:val="TOC2"/>
        <w:tabs>
          <w:tab w:val="right" w:leader="dot" w:pos="8306"/>
        </w:tabs>
      </w:pPr>
      <w:hyperlink w:anchor="_Toc32225" w:history="1">
        <w:r>
          <w:rPr>
            <w:rFonts w:ascii="仿宋" w:eastAsia="仿宋" w:hAnsi="仿宋" w:cs="仿宋" w:hint="eastAsia"/>
            <w:lang w:eastAsia="zh-CN"/>
          </w:rPr>
          <w:t>(三)、合规风险评估</w:t>
        </w:r>
        <w:r>
          <w:tab/>
        </w:r>
        <w:r>
          <w:fldChar w:fldCharType="begin"/>
        </w:r>
        <w:r>
          <w:instrText xml:space="preserve"> PAGEREF _Toc32225 \h </w:instrText>
        </w:r>
        <w:r>
          <w:fldChar w:fldCharType="separate"/>
        </w:r>
        <w:r>
          <w:t>71</w:t>
        </w:r>
        <w:r>
          <w:fldChar w:fldCharType="end"/>
        </w:r>
      </w:hyperlink>
    </w:p>
    <w:p>
      <w:pPr>
        <w:pStyle w:val="TOC2"/>
        <w:tabs>
          <w:tab w:val="right" w:leader="dot" w:pos="8306"/>
        </w:tabs>
      </w:pPr>
      <w:hyperlink w:anchor="_Toc20785" w:history="1">
        <w:r>
          <w:rPr>
            <w:rFonts w:ascii="仿宋" w:eastAsia="仿宋" w:hAnsi="仿宋" w:cs="仿宋" w:hint="eastAsia"/>
            <w:lang w:eastAsia="zh-CN"/>
          </w:rPr>
          <w:t>(四)、合规监督与执行</w:t>
        </w:r>
        <w:r>
          <w:tab/>
        </w:r>
        <w:r>
          <w:fldChar w:fldCharType="begin"/>
        </w:r>
        <w:r>
          <w:instrText xml:space="preserve"> PAGEREF _Toc20785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50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723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试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试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化诊断试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试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化诊断试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化诊断试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化诊断试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试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化诊断试剂项目的社会影响是全面而深远的。从提供就业机会和提升公共服务，到促进社会结构和劳动市场的多元化，再到推动社会责任和伦理标准的提高，项目对于提升社区的经济、文化和社会福祉有着重要作用。通过这些正面影响，生化诊断试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329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为了融入当地社区，生化诊断试剂项目需深入理解当地的文化特色和社会习俗。例如，项目在设计广告和市场推广活动时，应考虑使用当地语言和符合地方文化的表达方式。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生化诊断试剂项目对当地经济结构的影响需谨慎考虑。项目可以通过聘用当地居民，特别是在管理和技术岗位上，来直接促进当地就业。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化诊断试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82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为了确保生化诊断试剂项目的成功并最大限度地减轻潜在的社会风险，详细的风险分析和具体的应对策略至关重要。以下是针对项目可能面临的具体社会风险及相应对策的分析：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风险描述：生化诊断试剂项目可能遭遇社区抵制，尤其如果社区成员认为项目会破坏他们的生活环境或忽略他们的意见。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风险描述：生化诊断试剂项目的商业实践可能与当地的文化和价值观存在冲突，导致社会紧张和文化冲突。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风险描述：生化诊断试剂项目可能会增加对公共资源和基础设施的需求，给当地带来额外压力，例如在水资源、能源供应和交通系统方面。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风险描述：生化诊断试剂项目可能会引起当地社会结构和动态的变化，例如改变社区的人口组成和社交模式。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风险描述：在生化诊断试剂项目运营过程中，可能涉及大量个人和商业敏感信息，存在信息安全和隐私保护的风险。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0092"/>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30815"/>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4333"/>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https://d.book118.com/178055051011006026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生化诊断试剂项目构思建设方案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D22ACA"/>
    <w:rsid w:val="3FD22A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8055051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2023-12-29T05:24:00Z</dcterms:created>
  <dcterms:modified xsi:type="dcterms:W3CDTF">2023-12-29T05:25:06Z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7A8E711ED5B04BF69ACE6FDD0DB466AB_11</vt:lpwstr>
  </property>
  <property fmtid="{D5CDD505-2E9C-101B-9397-08002B2CF9AE}" pid="3" name="KSOProductBuildVer">
    <vt:lpwstr>2052-12.1.0.16120</vt:lpwstr>
  </property>
</Properties>
</file>