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57B5B" w14:paraId="7E22CCF5" w14:textId="77777777">
      <w:pPr>
        <w:widowControl/>
        <w:jc w:val="left"/>
        <w:rPr>
          <w:rFonts w:ascii="仿宋" w:eastAsia="仿宋" w:hAnsi="仿宋"/>
          <w:b/>
          <w:sz w:val="40"/>
        </w:rPr>
      </w:pPr>
    </w:p>
    <w:p w:rsidR="00B57B5B" w14:paraId="4A875213" w14:textId="77777777">
      <w:pPr>
        <w:widowControl/>
        <w:jc w:val="left"/>
        <w:rPr>
          <w:rFonts w:ascii="仿宋" w:eastAsia="仿宋" w:hAnsi="仿宋"/>
          <w:b/>
          <w:sz w:val="40"/>
        </w:rPr>
      </w:pPr>
    </w:p>
    <w:p w:rsidR="00B57B5B" w14:paraId="5CAB06DC" w14:textId="77777777">
      <w:pPr>
        <w:widowControl/>
        <w:jc w:val="left"/>
        <w:rPr>
          <w:rFonts w:ascii="仿宋" w:eastAsia="仿宋" w:hAnsi="仿宋"/>
          <w:b/>
          <w:sz w:val="40"/>
        </w:rPr>
      </w:pPr>
    </w:p>
    <w:p w:rsidR="00B57B5B" w:rsidRPr="00B57B5B" w14:paraId="6CE977F4" w14:textId="6EC56EB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57B5B">
        <w:rPr>
          <w:rFonts w:ascii="宋体" w:eastAsia="宋体" w:hAnsi="宋体"/>
          <w:b/>
          <w:sz w:val="60"/>
        </w:rPr>
        <w:t>MMDS设备行业商业计划报告书</w:t>
      </w:r>
    </w:p>
    <w:p w:rsidR="00B57B5B" w:rsidP="00B57B5B" w14:paraId="7718DA6E" w14:textId="602E57C1">
      <w:pPr>
        <w:widowControl/>
        <w:jc w:val="center"/>
        <w:rPr>
          <w:rFonts w:ascii="仿宋" w:eastAsia="仿宋" w:hAnsi="仿宋" w:hint="eastAsia"/>
          <w:b/>
          <w:sz w:val="40"/>
        </w:rPr>
      </w:pPr>
      <w:r w:rsidRPr="00B57B5B">
        <w:rPr>
          <w:rFonts w:ascii="仿宋" w:eastAsia="仿宋" w:hAnsi="仿宋" w:hint="eastAsia"/>
          <w:b/>
          <w:sz w:val="40"/>
        </w:rPr>
        <w:t>目录</w:t>
      </w:r>
    </w:p>
    <w:p w:rsidR="00B57B5B" w14:paraId="279E024D" w14:textId="05401F5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_Toc160149864 \h </w:instrText>
      </w:r>
      <w:r>
        <w:rPr>
          <w:noProof/>
        </w:rPr>
        <w:fldChar w:fldCharType="separate"/>
      </w:r>
      <w:r>
        <w:rPr>
          <w:noProof/>
        </w:rPr>
        <w:t>3</w:t>
      </w:r>
      <w:r>
        <w:rPr>
          <w:noProof/>
        </w:rPr>
        <w:fldChar w:fldCharType="end"/>
      </w:r>
    </w:p>
    <w:p w:rsidR="00B57B5B" w14:paraId="73CB0B27" w14:textId="779AF884">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_Toc160149865 \h </w:instrText>
      </w:r>
      <w:r>
        <w:rPr>
          <w:noProof/>
        </w:rPr>
        <w:fldChar w:fldCharType="separate"/>
      </w:r>
      <w:r>
        <w:rPr>
          <w:noProof/>
        </w:rPr>
        <w:t>4</w:t>
      </w:r>
      <w:r>
        <w:rPr>
          <w:noProof/>
        </w:rPr>
        <w:fldChar w:fldCharType="end"/>
      </w:r>
    </w:p>
    <w:p w:rsidR="00B57B5B" w14:paraId="4F77C670" w14:textId="53EAC34D">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_Toc160149866 \h </w:instrText>
      </w:r>
      <w:r>
        <w:rPr>
          <w:noProof/>
        </w:rPr>
        <w:fldChar w:fldCharType="separate"/>
      </w:r>
      <w:r>
        <w:rPr>
          <w:noProof/>
        </w:rPr>
        <w:t>4</w:t>
      </w:r>
      <w:r>
        <w:rPr>
          <w:noProof/>
        </w:rPr>
        <w:fldChar w:fldCharType="end"/>
      </w:r>
    </w:p>
    <w:p w:rsidR="00B57B5B" w14:paraId="4104867D" w14:textId="5E670919">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_Toc160149867 \h </w:instrText>
      </w:r>
      <w:r>
        <w:rPr>
          <w:noProof/>
        </w:rPr>
        <w:fldChar w:fldCharType="separate"/>
      </w:r>
      <w:r>
        <w:rPr>
          <w:noProof/>
        </w:rPr>
        <w:t>5</w:t>
      </w:r>
      <w:r>
        <w:rPr>
          <w:noProof/>
        </w:rPr>
        <w:fldChar w:fldCharType="end"/>
      </w:r>
    </w:p>
    <w:p w:rsidR="00B57B5B" w14:paraId="65A82E0B" w14:textId="43023B8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_Toc160149868 \h </w:instrText>
      </w:r>
      <w:r>
        <w:rPr>
          <w:noProof/>
        </w:rPr>
        <w:fldChar w:fldCharType="separate"/>
      </w:r>
      <w:r>
        <w:rPr>
          <w:noProof/>
        </w:rPr>
        <w:t>5</w:t>
      </w:r>
      <w:r>
        <w:rPr>
          <w:noProof/>
        </w:rPr>
        <w:fldChar w:fldCharType="end"/>
      </w:r>
    </w:p>
    <w:p w:rsidR="00B57B5B" w14:paraId="7FFB4484" w14:textId="52CCA416">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_Toc160149869 \h </w:instrText>
      </w:r>
      <w:r>
        <w:rPr>
          <w:noProof/>
        </w:rPr>
        <w:fldChar w:fldCharType="separate"/>
      </w:r>
      <w:r>
        <w:rPr>
          <w:noProof/>
        </w:rPr>
        <w:t>8</w:t>
      </w:r>
      <w:r>
        <w:rPr>
          <w:noProof/>
        </w:rPr>
        <w:fldChar w:fldCharType="end"/>
      </w:r>
    </w:p>
    <w:p w:rsidR="00B57B5B" w14:paraId="65808B10" w14:textId="08A6ECD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_Toc160149870 \h </w:instrText>
      </w:r>
      <w:r>
        <w:rPr>
          <w:noProof/>
        </w:rPr>
        <w:fldChar w:fldCharType="separate"/>
      </w:r>
      <w:r>
        <w:rPr>
          <w:noProof/>
        </w:rPr>
        <w:t>8</w:t>
      </w:r>
      <w:r>
        <w:rPr>
          <w:noProof/>
        </w:rPr>
        <w:fldChar w:fldCharType="end"/>
      </w:r>
    </w:p>
    <w:p w:rsidR="00B57B5B" w14:paraId="0F63E29F" w14:textId="78EC2E3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_Toc160149871 \h </w:instrText>
      </w:r>
      <w:r>
        <w:rPr>
          <w:noProof/>
        </w:rPr>
        <w:fldChar w:fldCharType="separate"/>
      </w:r>
      <w:r>
        <w:rPr>
          <w:noProof/>
        </w:rPr>
        <w:t>9</w:t>
      </w:r>
      <w:r>
        <w:rPr>
          <w:noProof/>
        </w:rPr>
        <w:fldChar w:fldCharType="end"/>
      </w:r>
    </w:p>
    <w:p w:rsidR="00B57B5B" w14:paraId="05F9A044" w14:textId="68E281D0">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_Toc160149872 \h </w:instrText>
      </w:r>
      <w:r>
        <w:rPr>
          <w:noProof/>
        </w:rPr>
        <w:fldChar w:fldCharType="separate"/>
      </w:r>
      <w:r>
        <w:rPr>
          <w:noProof/>
        </w:rPr>
        <w:t>10</w:t>
      </w:r>
      <w:r>
        <w:rPr>
          <w:noProof/>
        </w:rPr>
        <w:fldChar w:fldCharType="end"/>
      </w:r>
    </w:p>
    <w:p w:rsidR="00B57B5B" w14:paraId="54861483" w14:textId="0D82743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_Toc160149873 \h </w:instrText>
      </w:r>
      <w:r>
        <w:rPr>
          <w:noProof/>
        </w:rPr>
        <w:fldChar w:fldCharType="separate"/>
      </w:r>
      <w:r>
        <w:rPr>
          <w:noProof/>
        </w:rPr>
        <w:t>11</w:t>
      </w:r>
      <w:r>
        <w:rPr>
          <w:noProof/>
        </w:rPr>
        <w:fldChar w:fldCharType="end"/>
      </w:r>
    </w:p>
    <w:p w:rsidR="00B57B5B" w14:paraId="36CDCE31" w14:textId="2091F123">
      <w:pPr>
        <w:pStyle w:val="TOC1"/>
        <w:tabs>
          <w:tab w:val="right" w:leader="dot" w:pos="8296"/>
        </w:tabs>
        <w:rPr>
          <w:noProof/>
        </w:rPr>
      </w:pPr>
      <w:r>
        <w:rPr>
          <w:noProof/>
        </w:rPr>
        <w:t>三、申报单位及MMDS设备项目概论</w:t>
      </w:r>
      <w:r>
        <w:rPr>
          <w:noProof/>
        </w:rPr>
        <w:tab/>
      </w:r>
      <w:r>
        <w:rPr>
          <w:noProof/>
        </w:rPr>
        <w:fldChar w:fldCharType="begin"/>
      </w:r>
      <w:r>
        <w:rPr>
          <w:noProof/>
        </w:rPr>
        <w:instrText xml:space="preserve"> PAGEREF _Toc160149874 \h </w:instrText>
      </w:r>
      <w:r>
        <w:rPr>
          <w:noProof/>
        </w:rPr>
        <w:fldChar w:fldCharType="separate"/>
      </w:r>
      <w:r>
        <w:rPr>
          <w:noProof/>
        </w:rPr>
        <w:t>12</w:t>
      </w:r>
      <w:r>
        <w:rPr>
          <w:noProof/>
        </w:rPr>
        <w:fldChar w:fldCharType="end"/>
      </w:r>
    </w:p>
    <w:p w:rsidR="00B57B5B" w14:paraId="106BF729" w14:textId="78EFC5CC">
      <w:pPr>
        <w:pStyle w:val="TOC2"/>
        <w:tabs>
          <w:tab w:val="right" w:leader="dot" w:pos="8296"/>
        </w:tabs>
        <w:rPr>
          <w:noProof/>
        </w:rPr>
      </w:pPr>
      <w:r>
        <w:rPr>
          <w:noProof/>
        </w:rPr>
        <w:t>(一)、MMDS设备项目概况</w:t>
      </w:r>
      <w:r>
        <w:rPr>
          <w:noProof/>
        </w:rPr>
        <w:tab/>
      </w:r>
      <w:r>
        <w:rPr>
          <w:noProof/>
        </w:rPr>
        <w:fldChar w:fldCharType="begin"/>
      </w:r>
      <w:r>
        <w:rPr>
          <w:noProof/>
        </w:rPr>
        <w:instrText xml:space="preserve"> PAGEREF _Toc160149875 \h </w:instrText>
      </w:r>
      <w:r>
        <w:rPr>
          <w:noProof/>
        </w:rPr>
        <w:fldChar w:fldCharType="separate"/>
      </w:r>
      <w:r>
        <w:rPr>
          <w:noProof/>
        </w:rPr>
        <w:t>12</w:t>
      </w:r>
      <w:r>
        <w:rPr>
          <w:noProof/>
        </w:rPr>
        <w:fldChar w:fldCharType="end"/>
      </w:r>
    </w:p>
    <w:p w:rsidR="00B57B5B" w14:paraId="18F58CB4" w14:textId="17FF01D1">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_Toc160149876 \h </w:instrText>
      </w:r>
      <w:r>
        <w:rPr>
          <w:noProof/>
        </w:rPr>
        <w:fldChar w:fldCharType="separate"/>
      </w:r>
      <w:r>
        <w:rPr>
          <w:noProof/>
        </w:rPr>
        <w:t>13</w:t>
      </w:r>
      <w:r>
        <w:rPr>
          <w:noProof/>
        </w:rPr>
        <w:fldChar w:fldCharType="end"/>
      </w:r>
    </w:p>
    <w:p w:rsidR="00B57B5B" w14:paraId="1F23A0B2" w14:textId="0DF6356B">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_Toc160149877 \h </w:instrText>
      </w:r>
      <w:r>
        <w:rPr>
          <w:noProof/>
        </w:rPr>
        <w:fldChar w:fldCharType="separate"/>
      </w:r>
      <w:r>
        <w:rPr>
          <w:noProof/>
        </w:rPr>
        <w:t>14</w:t>
      </w:r>
      <w:r>
        <w:rPr>
          <w:noProof/>
        </w:rPr>
        <w:fldChar w:fldCharType="end"/>
      </w:r>
    </w:p>
    <w:p w:rsidR="00B57B5B" w14:paraId="34D89532" w14:textId="20CC7CFF">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_Toc160149878 \h </w:instrText>
      </w:r>
      <w:r>
        <w:rPr>
          <w:noProof/>
        </w:rPr>
        <w:fldChar w:fldCharType="separate"/>
      </w:r>
      <w:r>
        <w:rPr>
          <w:noProof/>
        </w:rPr>
        <w:t>14</w:t>
      </w:r>
      <w:r>
        <w:rPr>
          <w:noProof/>
        </w:rPr>
        <w:fldChar w:fldCharType="end"/>
      </w:r>
    </w:p>
    <w:p w:rsidR="00B57B5B" w14:paraId="73E07268" w14:textId="69181AE4">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_Toc160149879 \h </w:instrText>
      </w:r>
      <w:r>
        <w:rPr>
          <w:noProof/>
        </w:rPr>
        <w:fldChar w:fldCharType="separate"/>
      </w:r>
      <w:r>
        <w:rPr>
          <w:noProof/>
        </w:rPr>
        <w:t>14</w:t>
      </w:r>
      <w:r>
        <w:rPr>
          <w:noProof/>
        </w:rPr>
        <w:fldChar w:fldCharType="end"/>
      </w:r>
    </w:p>
    <w:p w:rsidR="00B57B5B" w14:paraId="0491F86B" w14:textId="2BAACE35">
      <w:pPr>
        <w:pStyle w:val="TOC2"/>
        <w:tabs>
          <w:tab w:val="right" w:leader="dot" w:pos="8296"/>
        </w:tabs>
        <w:rPr>
          <w:noProof/>
        </w:rPr>
      </w:pPr>
      <w:r>
        <w:rPr>
          <w:noProof/>
        </w:rPr>
        <w:t>(一)、MMDS设备项目选址及用地方案</w:t>
      </w:r>
      <w:r>
        <w:rPr>
          <w:noProof/>
        </w:rPr>
        <w:tab/>
      </w:r>
      <w:r>
        <w:rPr>
          <w:noProof/>
        </w:rPr>
        <w:fldChar w:fldCharType="begin"/>
      </w:r>
      <w:r>
        <w:rPr>
          <w:noProof/>
        </w:rPr>
        <w:instrText xml:space="preserve"> PAGEREF _Toc160149880 \h </w:instrText>
      </w:r>
      <w:r>
        <w:rPr>
          <w:noProof/>
        </w:rPr>
        <w:fldChar w:fldCharType="separate"/>
      </w:r>
      <w:r>
        <w:rPr>
          <w:noProof/>
        </w:rPr>
        <w:t>14</w:t>
      </w:r>
      <w:r>
        <w:rPr>
          <w:noProof/>
        </w:rPr>
        <w:fldChar w:fldCharType="end"/>
      </w:r>
    </w:p>
    <w:p w:rsidR="00B57B5B" w14:paraId="6EF3E56E" w14:textId="628841F8">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_Toc160149881 \h </w:instrText>
      </w:r>
      <w:r>
        <w:rPr>
          <w:noProof/>
        </w:rPr>
        <w:fldChar w:fldCharType="separate"/>
      </w:r>
      <w:r>
        <w:rPr>
          <w:noProof/>
        </w:rPr>
        <w:t>19</w:t>
      </w:r>
      <w:r>
        <w:rPr>
          <w:noProof/>
        </w:rPr>
        <w:fldChar w:fldCharType="end"/>
      </w:r>
    </w:p>
    <w:p w:rsidR="00B57B5B" w14:paraId="1DB58E85" w14:textId="60B7E4CF">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_Toc160149882 \h </w:instrText>
      </w:r>
      <w:r>
        <w:rPr>
          <w:noProof/>
        </w:rPr>
        <w:fldChar w:fldCharType="separate"/>
      </w:r>
      <w:r>
        <w:rPr>
          <w:noProof/>
        </w:rPr>
        <w:t>20</w:t>
      </w:r>
      <w:r>
        <w:rPr>
          <w:noProof/>
        </w:rPr>
        <w:fldChar w:fldCharType="end"/>
      </w:r>
    </w:p>
    <w:p w:rsidR="00B57B5B" w14:paraId="59294AF9" w14:textId="71431318">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_Toc160149883 \h </w:instrText>
      </w:r>
      <w:r>
        <w:rPr>
          <w:noProof/>
        </w:rPr>
        <w:fldChar w:fldCharType="separate"/>
      </w:r>
      <w:r>
        <w:rPr>
          <w:noProof/>
        </w:rPr>
        <w:t>20</w:t>
      </w:r>
      <w:r>
        <w:rPr>
          <w:noProof/>
        </w:rPr>
        <w:fldChar w:fldCharType="end"/>
      </w:r>
    </w:p>
    <w:p w:rsidR="00B57B5B" w14:paraId="202E1750" w14:textId="6C9A7AC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(一)、建设规模</w:t>
      </w:r>
      <w:r>
        <w:rPr>
          <w:noProof/>
        </w:rPr>
        <w:tab/>
      </w:r>
      <w:r>
        <w:rPr>
          <w:noProof/>
        </w:rPr>
        <w:fldChar w:fldCharType="begin"/>
      </w:r>
      <w:r>
        <w:rPr>
          <w:noProof/>
        </w:rPr>
        <w:instrText xml:space="preserve"> PAGEREF _Toc160149884 \h </w:instrText>
      </w:r>
      <w:r>
        <w:rPr>
          <w:noProof/>
        </w:rPr>
        <w:fldChar w:fldCharType="separate"/>
      </w:r>
      <w:r>
        <w:rPr>
          <w:noProof/>
        </w:rPr>
        <w:t>20</w:t>
      </w:r>
      <w:r>
        <w:rPr>
          <w:noProof/>
        </w:rPr>
        <w:fldChar w:fldCharType="end"/>
      </w:r>
    </w:p>
    <w:p w:rsidR="00B57B5B" w14:paraId="23411E46" w14:textId="66AB3B4C">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_Toc160149885 \h </w:instrText>
      </w:r>
      <w:r>
        <w:rPr>
          <w:noProof/>
        </w:rPr>
        <w:fldChar w:fldCharType="separate"/>
      </w:r>
      <w:r>
        <w:rPr>
          <w:noProof/>
        </w:rPr>
        <w:t>20</w:t>
      </w:r>
      <w:r>
        <w:rPr>
          <w:noProof/>
        </w:rPr>
        <w:fldChar w:fldCharType="end"/>
      </w:r>
    </w:p>
    <w:p w:rsidR="00B57B5B" w14:paraId="14331E7A" w14:textId="33C4CF94">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_Toc160149886 \h </w:instrText>
      </w:r>
      <w:r>
        <w:rPr>
          <w:noProof/>
        </w:rPr>
        <w:fldChar w:fldCharType="separate"/>
      </w:r>
      <w:r>
        <w:rPr>
          <w:noProof/>
        </w:rPr>
        <w:t>21</w:t>
      </w:r>
      <w:r>
        <w:rPr>
          <w:noProof/>
        </w:rPr>
        <w:fldChar w:fldCharType="end"/>
      </w:r>
    </w:p>
    <w:p w:rsidR="00B57B5B" w14:paraId="0824E6E5" w14:textId="0CE3C579">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_Toc160149887 \h </w:instrText>
      </w:r>
      <w:r>
        <w:rPr>
          <w:noProof/>
        </w:rPr>
        <w:fldChar w:fldCharType="separate"/>
      </w:r>
      <w:r>
        <w:rPr>
          <w:noProof/>
        </w:rPr>
        <w:t>21</w:t>
      </w:r>
      <w:r>
        <w:rPr>
          <w:noProof/>
        </w:rPr>
        <w:fldChar w:fldCharType="end"/>
      </w:r>
    </w:p>
    <w:p w:rsidR="00B57B5B" w14:paraId="0ABA97FE" w14:textId="124D0582">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_Toc160149888 \h </w:instrText>
      </w:r>
      <w:r>
        <w:rPr>
          <w:noProof/>
        </w:rPr>
        <w:fldChar w:fldCharType="separate"/>
      </w:r>
      <w:r>
        <w:rPr>
          <w:noProof/>
        </w:rPr>
        <w:t>22</w:t>
      </w:r>
      <w:r>
        <w:rPr>
          <w:noProof/>
        </w:rPr>
        <w:fldChar w:fldCharType="end"/>
      </w:r>
    </w:p>
    <w:p w:rsidR="00B57B5B" w14:paraId="3365929D" w14:textId="3DE32294">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_Toc160149889 \h </w:instrText>
      </w:r>
      <w:r>
        <w:rPr>
          <w:noProof/>
        </w:rPr>
        <w:fldChar w:fldCharType="separate"/>
      </w:r>
      <w:r>
        <w:rPr>
          <w:noProof/>
        </w:rPr>
        <w:t>23</w:t>
      </w:r>
      <w:r>
        <w:rPr>
          <w:noProof/>
        </w:rPr>
        <w:fldChar w:fldCharType="end"/>
      </w:r>
    </w:p>
    <w:p w:rsidR="00B57B5B" w14:paraId="5AB6525F" w14:textId="4EF72466">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_Toc160149890 \h </w:instrText>
      </w:r>
      <w:r>
        <w:rPr>
          <w:noProof/>
        </w:rPr>
        <w:fldChar w:fldCharType="separate"/>
      </w:r>
      <w:r>
        <w:rPr>
          <w:noProof/>
        </w:rPr>
        <w:t>25</w:t>
      </w:r>
      <w:r>
        <w:rPr>
          <w:noProof/>
        </w:rPr>
        <w:fldChar w:fldCharType="end"/>
      </w:r>
    </w:p>
    <w:p w:rsidR="00B57B5B" w14:paraId="1F82EF57" w14:textId="178CFFC7">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_Toc160149891 \h </w:instrText>
      </w:r>
      <w:r>
        <w:rPr>
          <w:noProof/>
        </w:rPr>
        <w:fldChar w:fldCharType="separate"/>
      </w:r>
      <w:r>
        <w:rPr>
          <w:noProof/>
        </w:rPr>
        <w:t>27</w:t>
      </w:r>
      <w:r>
        <w:rPr>
          <w:noProof/>
        </w:rPr>
        <w:fldChar w:fldCharType="end"/>
      </w:r>
    </w:p>
    <w:p w:rsidR="00B57B5B" w14:paraId="7D249480" w14:textId="1B0AEDE0">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_Toc160149892 \h </w:instrText>
      </w:r>
      <w:r>
        <w:rPr>
          <w:noProof/>
        </w:rPr>
        <w:fldChar w:fldCharType="separate"/>
      </w:r>
      <w:r>
        <w:rPr>
          <w:noProof/>
        </w:rPr>
        <w:t>27</w:t>
      </w:r>
      <w:r>
        <w:rPr>
          <w:noProof/>
        </w:rPr>
        <w:fldChar w:fldCharType="end"/>
      </w:r>
    </w:p>
    <w:p w:rsidR="00B57B5B" w14:paraId="7F61DFAB" w14:textId="0749248F">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_Toc160149893 \h </w:instrText>
      </w:r>
      <w:r>
        <w:rPr>
          <w:noProof/>
        </w:rPr>
        <w:fldChar w:fldCharType="separate"/>
      </w:r>
      <w:r>
        <w:rPr>
          <w:noProof/>
        </w:rPr>
        <w:t>28</w:t>
      </w:r>
      <w:r>
        <w:rPr>
          <w:noProof/>
        </w:rPr>
        <w:fldChar w:fldCharType="end"/>
      </w:r>
    </w:p>
    <w:p w:rsidR="00B57B5B" w14:paraId="68CE95FC" w14:textId="427C7AC5">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_Toc160149894 \h </w:instrText>
      </w:r>
      <w:r>
        <w:rPr>
          <w:noProof/>
        </w:rPr>
        <w:fldChar w:fldCharType="separate"/>
      </w:r>
      <w:r>
        <w:rPr>
          <w:noProof/>
        </w:rPr>
        <w:t>30</w:t>
      </w:r>
      <w:r>
        <w:rPr>
          <w:noProof/>
        </w:rPr>
        <w:fldChar w:fldCharType="end"/>
      </w:r>
    </w:p>
    <w:p w:rsidR="00B57B5B" w14:paraId="585CCFEB" w14:textId="7DC10E0C">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_Toc160149895 \h </w:instrText>
      </w:r>
      <w:r>
        <w:rPr>
          <w:noProof/>
        </w:rPr>
        <w:fldChar w:fldCharType="separate"/>
      </w:r>
      <w:r>
        <w:rPr>
          <w:noProof/>
        </w:rPr>
        <w:t>32</w:t>
      </w:r>
      <w:r>
        <w:rPr>
          <w:noProof/>
        </w:rPr>
        <w:fldChar w:fldCharType="end"/>
      </w:r>
    </w:p>
    <w:p w:rsidR="00B57B5B" w14:paraId="7BA14F5F" w14:textId="1792E369">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_Toc160149896 \h </w:instrText>
      </w:r>
      <w:r>
        <w:rPr>
          <w:noProof/>
        </w:rPr>
        <w:fldChar w:fldCharType="separate"/>
      </w:r>
      <w:r>
        <w:rPr>
          <w:noProof/>
        </w:rPr>
        <w:t>34</w:t>
      </w:r>
      <w:r>
        <w:rPr>
          <w:noProof/>
        </w:rPr>
        <w:fldChar w:fldCharType="end"/>
      </w:r>
    </w:p>
    <w:p w:rsidR="00B57B5B" w14:paraId="766EEA04" w14:textId="2C977F40">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_Toc160149897 \h </w:instrText>
      </w:r>
      <w:r>
        <w:rPr>
          <w:noProof/>
        </w:rPr>
        <w:fldChar w:fldCharType="separate"/>
      </w:r>
      <w:r>
        <w:rPr>
          <w:noProof/>
        </w:rPr>
        <w:t>36</w:t>
      </w:r>
      <w:r>
        <w:rPr>
          <w:noProof/>
        </w:rPr>
        <w:fldChar w:fldCharType="end"/>
      </w:r>
    </w:p>
    <w:p w:rsidR="00B57B5B" w14:paraId="18149B0F" w14:textId="668B2F70">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_Toc160149898 \h </w:instrText>
      </w:r>
      <w:r>
        <w:rPr>
          <w:noProof/>
        </w:rPr>
        <w:fldChar w:fldCharType="separate"/>
      </w:r>
      <w:r>
        <w:rPr>
          <w:noProof/>
        </w:rPr>
        <w:t>36</w:t>
      </w:r>
      <w:r>
        <w:rPr>
          <w:noProof/>
        </w:rPr>
        <w:fldChar w:fldCharType="end"/>
      </w:r>
    </w:p>
    <w:p w:rsidR="00B57B5B" w14:paraId="698D4ECF" w14:textId="33CDA9E8">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_Toc160149899 \h </w:instrText>
      </w:r>
      <w:r>
        <w:rPr>
          <w:noProof/>
        </w:rPr>
        <w:fldChar w:fldCharType="separate"/>
      </w:r>
      <w:r>
        <w:rPr>
          <w:noProof/>
        </w:rPr>
        <w:t>38</w:t>
      </w:r>
      <w:r>
        <w:rPr>
          <w:noProof/>
        </w:rPr>
        <w:fldChar w:fldCharType="end"/>
      </w:r>
    </w:p>
    <w:p w:rsidR="00B57B5B" w14:paraId="6D155C86" w14:textId="2F719564">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_Toc160149900 \h </w:instrText>
      </w:r>
      <w:r>
        <w:rPr>
          <w:noProof/>
        </w:rPr>
        <w:fldChar w:fldCharType="separate"/>
      </w:r>
      <w:r>
        <w:rPr>
          <w:noProof/>
        </w:rPr>
        <w:t>41</w:t>
      </w:r>
      <w:r>
        <w:rPr>
          <w:noProof/>
        </w:rPr>
        <w:fldChar w:fldCharType="end"/>
      </w:r>
    </w:p>
    <w:p w:rsidR="00B57B5B" w14:paraId="678B6E26" w14:textId="22AAC1F4">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_Toc160149901 \h </w:instrText>
      </w:r>
      <w:r>
        <w:rPr>
          <w:noProof/>
        </w:rPr>
        <w:fldChar w:fldCharType="separate"/>
      </w:r>
      <w:r>
        <w:rPr>
          <w:noProof/>
        </w:rPr>
        <w:t>41</w:t>
      </w:r>
      <w:r>
        <w:rPr>
          <w:noProof/>
        </w:rPr>
        <w:fldChar w:fldCharType="end"/>
      </w:r>
    </w:p>
    <w:p w:rsidR="00B57B5B" w14:paraId="6B0D902D" w14:textId="5EC3F108">
      <w:pPr>
        <w:pStyle w:val="TOC2"/>
        <w:tabs>
          <w:tab w:val="right" w:leader="dot" w:pos="8296"/>
        </w:tabs>
        <w:rPr>
          <w:noProof/>
        </w:rPr>
      </w:pPr>
      <w:r>
        <w:rPr>
          <w:noProof/>
        </w:rPr>
        <w:t>(二)、MMDS设备项目技术工艺分析</w:t>
      </w:r>
      <w:r>
        <w:rPr>
          <w:noProof/>
        </w:rPr>
        <w:tab/>
      </w:r>
      <w:r>
        <w:rPr>
          <w:noProof/>
        </w:rPr>
        <w:fldChar w:fldCharType="begin"/>
      </w:r>
      <w:r>
        <w:rPr>
          <w:noProof/>
        </w:rPr>
        <w:instrText xml:space="preserve"> PAGEREF _Toc160149902 \h </w:instrText>
      </w:r>
      <w:r>
        <w:rPr>
          <w:noProof/>
        </w:rPr>
        <w:fldChar w:fldCharType="separate"/>
      </w:r>
      <w:r>
        <w:rPr>
          <w:noProof/>
        </w:rPr>
        <w:t>41</w:t>
      </w:r>
      <w:r>
        <w:rPr>
          <w:noProof/>
        </w:rPr>
        <w:fldChar w:fldCharType="end"/>
      </w:r>
    </w:p>
    <w:p w:rsidR="00B57B5B" w14:paraId="02610F87" w14:textId="25EB8DC5">
      <w:pPr>
        <w:pStyle w:val="TOC2"/>
        <w:tabs>
          <w:tab w:val="right" w:leader="dot" w:pos="8296"/>
        </w:tabs>
        <w:rPr>
          <w:noProof/>
        </w:rPr>
      </w:pPr>
      <w:r>
        <w:rPr>
          <w:noProof/>
        </w:rPr>
        <w:t>(三)、MMDS设备项目技术流程</w:t>
      </w:r>
      <w:r>
        <w:rPr>
          <w:noProof/>
        </w:rPr>
        <w:tab/>
      </w:r>
      <w:r>
        <w:rPr>
          <w:noProof/>
        </w:rPr>
        <w:fldChar w:fldCharType="begin"/>
      </w:r>
      <w:r>
        <w:rPr>
          <w:noProof/>
        </w:rPr>
        <w:instrText xml:space="preserve"> PAGEREF _Toc160149903 \h </w:instrText>
      </w:r>
      <w:r>
        <w:rPr>
          <w:noProof/>
        </w:rPr>
        <w:fldChar w:fldCharType="separate"/>
      </w:r>
      <w:r>
        <w:rPr>
          <w:noProof/>
        </w:rPr>
        <w:t>43</w:t>
      </w:r>
      <w:r>
        <w:rPr>
          <w:noProof/>
        </w:rPr>
        <w:fldChar w:fldCharType="end"/>
      </w:r>
    </w:p>
    <w:p w:rsidR="00B57B5B" w14:paraId="609D6736" w14:textId="39C7B417">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_Toc160149904 \h </w:instrText>
      </w:r>
      <w:r>
        <w:rPr>
          <w:noProof/>
        </w:rPr>
        <w:fldChar w:fldCharType="separate"/>
      </w:r>
      <w:r>
        <w:rPr>
          <w:noProof/>
        </w:rPr>
        <w:t>43</w:t>
      </w:r>
      <w:r>
        <w:rPr>
          <w:noProof/>
        </w:rPr>
        <w:fldChar w:fldCharType="end"/>
      </w:r>
    </w:p>
    <w:p w:rsidR="00B57B5B" w14:paraId="118D732A" w14:textId="285F04E4">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_Toc160149905 \h </w:instrText>
      </w:r>
      <w:r>
        <w:rPr>
          <w:noProof/>
        </w:rPr>
        <w:fldChar w:fldCharType="separate"/>
      </w:r>
      <w:r>
        <w:rPr>
          <w:noProof/>
        </w:rPr>
        <w:t>43</w:t>
      </w:r>
      <w:r>
        <w:rPr>
          <w:noProof/>
        </w:rPr>
        <w:fldChar w:fldCharType="end"/>
      </w:r>
    </w:p>
    <w:p w:rsidR="00B57B5B" w14:paraId="7A87D5FD" w14:textId="45A1E2A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(二)、产品或服务优势</w:t>
      </w:r>
      <w:r>
        <w:rPr>
          <w:noProof/>
        </w:rPr>
        <w:tab/>
      </w:r>
      <w:r>
        <w:rPr>
          <w:noProof/>
        </w:rPr>
        <w:fldChar w:fldCharType="begin"/>
      </w:r>
      <w:r>
        <w:rPr>
          <w:noProof/>
        </w:rPr>
        <w:instrText xml:space="preserve"> PAGEREF _Toc160149906 \h </w:instrText>
      </w:r>
      <w:r>
        <w:rPr>
          <w:noProof/>
        </w:rPr>
        <w:fldChar w:fldCharType="separate"/>
      </w:r>
      <w:r>
        <w:rPr>
          <w:noProof/>
        </w:rPr>
        <w:t>45</w:t>
      </w:r>
      <w:r>
        <w:rPr>
          <w:noProof/>
        </w:rPr>
        <w:fldChar w:fldCharType="end"/>
      </w:r>
    </w:p>
    <w:p w:rsidR="00B57B5B" w14:paraId="482952E8" w14:textId="4DB634EE">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_Toc160149907 \h </w:instrText>
      </w:r>
      <w:r>
        <w:rPr>
          <w:noProof/>
        </w:rPr>
        <w:fldChar w:fldCharType="separate"/>
      </w:r>
      <w:r>
        <w:rPr>
          <w:noProof/>
        </w:rPr>
        <w:t>46</w:t>
      </w:r>
      <w:r>
        <w:rPr>
          <w:noProof/>
        </w:rPr>
        <w:fldChar w:fldCharType="end"/>
      </w:r>
    </w:p>
    <w:p w:rsidR="00B57B5B" w14:paraId="745E5BD4" w14:textId="15F2B1F0">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_Toc160149908 \h </w:instrText>
      </w:r>
      <w:r>
        <w:rPr>
          <w:noProof/>
        </w:rPr>
        <w:fldChar w:fldCharType="separate"/>
      </w:r>
      <w:r>
        <w:rPr>
          <w:noProof/>
        </w:rPr>
        <w:t>48</w:t>
      </w:r>
      <w:r>
        <w:rPr>
          <w:noProof/>
        </w:rPr>
        <w:fldChar w:fldCharType="end"/>
      </w:r>
    </w:p>
    <w:p w:rsidR="00B57B5B" w14:paraId="62F5D424" w14:textId="43F274A6">
      <w:pPr>
        <w:pStyle w:val="TOC2"/>
        <w:tabs>
          <w:tab w:val="right" w:leader="dot" w:pos="8296"/>
        </w:tabs>
        <w:rPr>
          <w:noProof/>
        </w:rPr>
      </w:pPr>
      <w:r>
        <w:rPr>
          <w:noProof/>
        </w:rPr>
        <w:t>(一)、MMDS设备项目招标依据</w:t>
      </w:r>
      <w:r>
        <w:rPr>
          <w:noProof/>
        </w:rPr>
        <w:tab/>
      </w:r>
      <w:r>
        <w:rPr>
          <w:noProof/>
        </w:rPr>
        <w:fldChar w:fldCharType="begin"/>
      </w:r>
      <w:r>
        <w:rPr>
          <w:noProof/>
        </w:rPr>
        <w:instrText xml:space="preserve"> PAGEREF _Toc160149909 \h </w:instrText>
      </w:r>
      <w:r>
        <w:rPr>
          <w:noProof/>
        </w:rPr>
        <w:fldChar w:fldCharType="separate"/>
      </w:r>
      <w:r>
        <w:rPr>
          <w:noProof/>
        </w:rPr>
        <w:t>48</w:t>
      </w:r>
      <w:r>
        <w:rPr>
          <w:noProof/>
        </w:rPr>
        <w:fldChar w:fldCharType="end"/>
      </w:r>
    </w:p>
    <w:p w:rsidR="00B57B5B" w14:paraId="0BD85A4C" w14:textId="464115AE">
      <w:pPr>
        <w:pStyle w:val="TOC2"/>
        <w:tabs>
          <w:tab w:val="right" w:leader="dot" w:pos="8296"/>
        </w:tabs>
        <w:rPr>
          <w:noProof/>
        </w:rPr>
      </w:pPr>
      <w:r>
        <w:rPr>
          <w:noProof/>
        </w:rPr>
        <w:t>(二)、MMDS设备项目招标范围</w:t>
      </w:r>
      <w:r>
        <w:rPr>
          <w:noProof/>
        </w:rPr>
        <w:tab/>
      </w:r>
      <w:r>
        <w:rPr>
          <w:noProof/>
        </w:rPr>
        <w:fldChar w:fldCharType="begin"/>
      </w:r>
      <w:r>
        <w:rPr>
          <w:noProof/>
        </w:rPr>
        <w:instrText xml:space="preserve"> PAGEREF _Toc160149910 \h </w:instrText>
      </w:r>
      <w:r>
        <w:rPr>
          <w:noProof/>
        </w:rPr>
        <w:fldChar w:fldCharType="separate"/>
      </w:r>
      <w:r>
        <w:rPr>
          <w:noProof/>
        </w:rPr>
        <w:t>48</w:t>
      </w:r>
      <w:r>
        <w:rPr>
          <w:noProof/>
        </w:rPr>
        <w:fldChar w:fldCharType="end"/>
      </w:r>
    </w:p>
    <w:p w:rsidR="00B57B5B" w14:paraId="060CDAB2" w14:textId="37A432AF">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_Toc160149911 \h </w:instrText>
      </w:r>
      <w:r>
        <w:rPr>
          <w:noProof/>
        </w:rPr>
        <w:fldChar w:fldCharType="separate"/>
      </w:r>
      <w:r>
        <w:rPr>
          <w:noProof/>
        </w:rPr>
        <w:t>49</w:t>
      </w:r>
      <w:r>
        <w:rPr>
          <w:noProof/>
        </w:rPr>
        <w:fldChar w:fldCharType="end"/>
      </w:r>
    </w:p>
    <w:p w:rsidR="00B57B5B" w14:paraId="362EA446" w14:textId="2E37F105">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_Toc160149912 \h </w:instrText>
      </w:r>
      <w:r>
        <w:rPr>
          <w:noProof/>
        </w:rPr>
        <w:fldChar w:fldCharType="separate"/>
      </w:r>
      <w:r>
        <w:rPr>
          <w:noProof/>
        </w:rPr>
        <w:t>51</w:t>
      </w:r>
      <w:r>
        <w:rPr>
          <w:noProof/>
        </w:rPr>
        <w:fldChar w:fldCharType="end"/>
      </w:r>
    </w:p>
    <w:p w:rsidR="00B57B5B" w14:paraId="3660E174" w14:textId="4CF52B56">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_Toc160149913 \h </w:instrText>
      </w:r>
      <w:r>
        <w:rPr>
          <w:noProof/>
        </w:rPr>
        <w:fldChar w:fldCharType="separate"/>
      </w:r>
      <w:r>
        <w:rPr>
          <w:noProof/>
        </w:rPr>
        <w:t>51</w:t>
      </w:r>
      <w:r>
        <w:rPr>
          <w:noProof/>
        </w:rPr>
        <w:fldChar w:fldCharType="end"/>
      </w:r>
    </w:p>
    <w:p w:rsidR="00B57B5B" w14:paraId="3DB5F8AE" w14:textId="7F27FC32">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_Toc160149914 \h </w:instrText>
      </w:r>
      <w:r>
        <w:rPr>
          <w:noProof/>
        </w:rPr>
        <w:fldChar w:fldCharType="separate"/>
      </w:r>
      <w:r>
        <w:rPr>
          <w:noProof/>
        </w:rPr>
        <w:t>51</w:t>
      </w:r>
      <w:r>
        <w:rPr>
          <w:noProof/>
        </w:rPr>
        <w:fldChar w:fldCharType="end"/>
      </w:r>
    </w:p>
    <w:p w:rsidR="00B57B5B" w14:paraId="09120760" w14:textId="31282209">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_Toc160149915 \h </w:instrText>
      </w:r>
      <w:r>
        <w:rPr>
          <w:noProof/>
        </w:rPr>
        <w:fldChar w:fldCharType="separate"/>
      </w:r>
      <w:r>
        <w:rPr>
          <w:noProof/>
        </w:rPr>
        <w:t>51</w:t>
      </w:r>
      <w:r>
        <w:rPr>
          <w:noProof/>
        </w:rPr>
        <w:fldChar w:fldCharType="end"/>
      </w:r>
    </w:p>
    <w:p w:rsidR="00B57B5B" w14:paraId="13B1B163" w14:textId="7CE218E0">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_Toc160149916 \h </w:instrText>
      </w:r>
      <w:r>
        <w:rPr>
          <w:noProof/>
        </w:rPr>
        <w:fldChar w:fldCharType="separate"/>
      </w:r>
      <w:r>
        <w:rPr>
          <w:noProof/>
        </w:rPr>
        <w:t>52</w:t>
      </w:r>
      <w:r>
        <w:rPr>
          <w:noProof/>
        </w:rPr>
        <w:fldChar w:fldCharType="end"/>
      </w:r>
    </w:p>
    <w:p w:rsidR="00B57B5B" w14:paraId="22EEEFB2" w14:textId="59FFF9EC">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_Toc160149917 \h </w:instrText>
      </w:r>
      <w:r>
        <w:rPr>
          <w:noProof/>
        </w:rPr>
        <w:fldChar w:fldCharType="separate"/>
      </w:r>
      <w:r>
        <w:rPr>
          <w:noProof/>
        </w:rPr>
        <w:t>52</w:t>
      </w:r>
      <w:r>
        <w:rPr>
          <w:noProof/>
        </w:rPr>
        <w:fldChar w:fldCharType="end"/>
      </w:r>
    </w:p>
    <w:p w:rsidR="00B57B5B" w14:paraId="436E3324" w14:textId="3047BAD4">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_Toc160149918 \h </w:instrText>
      </w:r>
      <w:r>
        <w:rPr>
          <w:noProof/>
        </w:rPr>
        <w:fldChar w:fldCharType="separate"/>
      </w:r>
      <w:r>
        <w:rPr>
          <w:noProof/>
        </w:rPr>
        <w:t>52</w:t>
      </w:r>
      <w:r>
        <w:rPr>
          <w:noProof/>
        </w:rPr>
        <w:fldChar w:fldCharType="end"/>
      </w:r>
    </w:p>
    <w:p w:rsidR="00B57B5B" w14:paraId="75ACBDBF" w14:textId="6992786D">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_Toc160149919 \h </w:instrText>
      </w:r>
      <w:r>
        <w:rPr>
          <w:noProof/>
        </w:rPr>
        <w:fldChar w:fldCharType="separate"/>
      </w:r>
      <w:r>
        <w:rPr>
          <w:noProof/>
        </w:rPr>
        <w:t>53</w:t>
      </w:r>
      <w:r>
        <w:rPr>
          <w:noProof/>
        </w:rPr>
        <w:fldChar w:fldCharType="end"/>
      </w:r>
    </w:p>
    <w:p w:rsidR="00B57B5B" w14:paraId="7EF84823" w14:textId="0F8FA9D4">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_Toc160149920 \h </w:instrText>
      </w:r>
      <w:r>
        <w:rPr>
          <w:noProof/>
        </w:rPr>
        <w:fldChar w:fldCharType="separate"/>
      </w:r>
      <w:r>
        <w:rPr>
          <w:noProof/>
        </w:rPr>
        <w:t>53</w:t>
      </w:r>
      <w:r>
        <w:rPr>
          <w:noProof/>
        </w:rPr>
        <w:fldChar w:fldCharType="end"/>
      </w:r>
    </w:p>
    <w:p w:rsidR="00B57B5B" w14:paraId="15F45B62" w14:textId="568933C4">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_Toc160149921 \h </w:instrText>
      </w:r>
      <w:r>
        <w:rPr>
          <w:noProof/>
        </w:rPr>
        <w:fldChar w:fldCharType="separate"/>
      </w:r>
      <w:r>
        <w:rPr>
          <w:noProof/>
        </w:rPr>
        <w:t>56</w:t>
      </w:r>
      <w:r>
        <w:rPr>
          <w:noProof/>
        </w:rPr>
        <w:fldChar w:fldCharType="end"/>
      </w:r>
    </w:p>
    <w:p w:rsidR="00B57B5B" w14:paraId="5A626B08" w14:textId="3D063803">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_Toc160149922 \h </w:instrText>
      </w:r>
      <w:r>
        <w:rPr>
          <w:noProof/>
        </w:rPr>
        <w:fldChar w:fldCharType="separate"/>
      </w:r>
      <w:r>
        <w:rPr>
          <w:noProof/>
        </w:rPr>
        <w:t>59</w:t>
      </w:r>
      <w:r>
        <w:rPr>
          <w:noProof/>
        </w:rPr>
        <w:fldChar w:fldCharType="end"/>
      </w:r>
    </w:p>
    <w:p w:rsidR="00B57B5B" w14:paraId="0CB10719" w14:textId="74DE762E">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_Toc160149923 \h </w:instrText>
      </w:r>
      <w:r>
        <w:rPr>
          <w:noProof/>
        </w:rPr>
        <w:fldChar w:fldCharType="separate"/>
      </w:r>
      <w:r>
        <w:rPr>
          <w:noProof/>
        </w:rPr>
        <w:t>62</w:t>
      </w:r>
      <w:r>
        <w:rPr>
          <w:noProof/>
        </w:rPr>
        <w:fldChar w:fldCharType="end"/>
      </w:r>
    </w:p>
    <w:p w:rsidR="00B57B5B" w14:paraId="7E6A00DA" w14:textId="6A38F9AE">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_Toc160149924 \h </w:instrText>
      </w:r>
      <w:r>
        <w:rPr>
          <w:noProof/>
        </w:rPr>
        <w:fldChar w:fldCharType="separate"/>
      </w:r>
      <w:r>
        <w:rPr>
          <w:noProof/>
        </w:rPr>
        <w:t>67</w:t>
      </w:r>
      <w:r>
        <w:rPr>
          <w:noProof/>
        </w:rPr>
        <w:fldChar w:fldCharType="end"/>
      </w:r>
    </w:p>
    <w:p w:rsidR="00B57B5B" w14:paraId="43AFA2EE" w14:textId="2CAA6329">
      <w:pPr>
        <w:pStyle w:val="TOC1"/>
        <w:tabs>
          <w:tab w:val="right" w:leader="dot" w:pos="8296"/>
        </w:tabs>
        <w:rPr>
          <w:noProof/>
        </w:rPr>
      </w:pPr>
      <w:r>
        <w:rPr>
          <w:noProof/>
        </w:rPr>
        <w:t>十四、市场扩展计划</w:t>
      </w:r>
      <w:r>
        <w:rPr>
          <w:noProof/>
        </w:rPr>
        <w:tab/>
      </w:r>
      <w:r>
        <w:rPr>
          <w:noProof/>
        </w:rPr>
        <w:fldChar w:fldCharType="begin"/>
      </w:r>
      <w:r>
        <w:rPr>
          <w:noProof/>
        </w:rPr>
        <w:instrText xml:space="preserve"> PAGEREF _Toc160149925 \h </w:instrText>
      </w:r>
      <w:r>
        <w:rPr>
          <w:noProof/>
        </w:rPr>
        <w:fldChar w:fldCharType="separate"/>
      </w:r>
      <w:r>
        <w:rPr>
          <w:noProof/>
        </w:rPr>
        <w:t>69</w:t>
      </w:r>
      <w:r>
        <w:rPr>
          <w:noProof/>
        </w:rPr>
        <w:fldChar w:fldCharType="end"/>
      </w:r>
    </w:p>
    <w:p w:rsidR="00B57B5B" w14:paraId="440A687E" w14:textId="391F8DE2">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_Toc160149926 \h </w:instrText>
      </w:r>
      <w:r>
        <w:rPr>
          <w:noProof/>
        </w:rPr>
        <w:fldChar w:fldCharType="separate"/>
      </w:r>
      <w:r>
        <w:rPr>
          <w:noProof/>
        </w:rPr>
        <w:t>69</w:t>
      </w:r>
      <w:r>
        <w:rPr>
          <w:noProof/>
        </w:rPr>
        <w:fldChar w:fldCharType="end"/>
      </w:r>
    </w:p>
    <w:p w:rsidR="00B57B5B" w14:paraId="5E57700E" w14:textId="0C7B4EB7">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_Toc160149927 \h </w:instrText>
      </w:r>
      <w:r>
        <w:rPr>
          <w:noProof/>
        </w:rPr>
        <w:fldChar w:fldCharType="separate"/>
      </w:r>
      <w:r>
        <w:rPr>
          <w:noProof/>
        </w:rPr>
        <w:t>72</w:t>
      </w:r>
      <w:r>
        <w:rPr>
          <w:noProof/>
        </w:rPr>
        <w:fldChar w:fldCharType="end"/>
      </w:r>
    </w:p>
    <w:p w:rsidR="00B57B5B" w14:paraId="5B72B176" w14:textId="6EDB8C6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(三)、合作伙伴关系和分销渠道</w:t>
      </w:r>
      <w:r>
        <w:rPr>
          <w:noProof/>
        </w:rPr>
        <w:tab/>
      </w:r>
      <w:r>
        <w:rPr>
          <w:noProof/>
        </w:rPr>
        <w:fldChar w:fldCharType="begin"/>
      </w:r>
      <w:r>
        <w:rPr>
          <w:noProof/>
        </w:rPr>
        <w:instrText xml:space="preserve"> PAGEREF _Toc160149928 \h </w:instrText>
      </w:r>
      <w:r>
        <w:rPr>
          <w:noProof/>
        </w:rPr>
        <w:fldChar w:fldCharType="separate"/>
      </w:r>
      <w:r>
        <w:rPr>
          <w:noProof/>
        </w:rPr>
        <w:t>75</w:t>
      </w:r>
      <w:r>
        <w:rPr>
          <w:noProof/>
        </w:rPr>
        <w:fldChar w:fldCharType="end"/>
      </w:r>
    </w:p>
    <w:p w:rsidR="00B57B5B" w14:paraId="5A0ED6AE" w14:textId="65BC59B2">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_Toc160149929 \h </w:instrText>
      </w:r>
      <w:r>
        <w:rPr>
          <w:noProof/>
        </w:rPr>
        <w:fldChar w:fldCharType="separate"/>
      </w:r>
      <w:r>
        <w:rPr>
          <w:noProof/>
        </w:rPr>
        <w:t>78</w:t>
      </w:r>
      <w:r>
        <w:rPr>
          <w:noProof/>
        </w:rPr>
        <w:fldChar w:fldCharType="end"/>
      </w:r>
    </w:p>
    <w:p w:rsidR="00B57B5B" w14:paraId="064EB0C0" w14:textId="3F920749">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_Toc160149930 \h </w:instrText>
      </w:r>
      <w:r>
        <w:rPr>
          <w:noProof/>
        </w:rPr>
        <w:fldChar w:fldCharType="separate"/>
      </w:r>
      <w:r>
        <w:rPr>
          <w:noProof/>
        </w:rPr>
        <w:t>81</w:t>
      </w:r>
      <w:r>
        <w:rPr>
          <w:noProof/>
        </w:rPr>
        <w:fldChar w:fldCharType="end"/>
      </w:r>
    </w:p>
    <w:p w:rsidR="00B57B5B" w:rsidP="00B57B5B" w14:paraId="5977A8BC" w14:textId="13DF5992">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57B5B" w:rsidP="00B57B5B" w14:paraId="291D2A32" w14:textId="52EFED83">
      <w:pPr>
        <w:pStyle w:val="Heading1"/>
        <w:jc w:val="center"/>
        <w:rPr>
          <w:rFonts w:hint="eastAsia"/>
        </w:rPr>
      </w:pPr>
      <w:bookmarkStart w:id="0" w:name="_Toc160149864"/>
      <w:r w:rsidRPr="00B57B5B">
        <w:rPr>
          <w:rFonts w:hint="eastAsia"/>
        </w:rPr>
        <w:t>概论</w:t>
      </w:r>
      <w:bookmarkEnd w:id="0"/>
    </w:p>
    <w:p w:rsidR="00B57B5B" w:rsidRPr="00B57B5B" w:rsidP="00B57B5B" w14:paraId="797943ED" w14:textId="77777777">
      <w:pPr>
        <w:ind w:firstLine="560" w:firstLineChars="200"/>
        <w:rPr>
          <w:rFonts w:ascii="仿宋" w:eastAsia="仿宋" w:hAnsi="仿宋"/>
          <w:sz w:val="28"/>
        </w:rPr>
      </w:pPr>
      <w:r w:rsidRPr="00B57B5B">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B57B5B" w:rsidRPr="00B57B5B" w:rsidP="00B57B5B" w14:paraId="09A056ED" w14:textId="77777777">
      <w:pPr>
        <w:ind w:firstLine="560" w:firstLineChars="200"/>
        <w:rPr>
          <w:rFonts w:ascii="仿宋" w:eastAsia="仿宋" w:hAnsi="仿宋"/>
          <w:sz w:val="28"/>
        </w:rPr>
      </w:pPr>
      <w:r w:rsidRPr="00B57B5B">
        <w:rPr>
          <w:rFonts w:ascii="仿宋" w:eastAsia="仿宋" w:hAnsi="仿宋" w:hint="eastAsia"/>
          <w:sz w:val="28"/>
        </w:rPr>
        <w:t>本计划书分为以下几个部分：</w:t>
      </w:r>
    </w:p>
    <w:p w:rsidR="00B57B5B" w:rsidRPr="00B57B5B" w:rsidP="00B57B5B" w14:paraId="3F1DB873" w14:textId="77777777">
      <w:pPr>
        <w:ind w:firstLine="560" w:firstLineChars="200"/>
        <w:rPr>
          <w:rFonts w:ascii="仿宋" w:eastAsia="仿宋" w:hAnsi="仿宋"/>
          <w:sz w:val="28"/>
        </w:rPr>
      </w:pPr>
      <w:r w:rsidRPr="00B57B5B">
        <w:rPr>
          <w:rFonts w:ascii="仿宋" w:eastAsia="仿宋" w:hAnsi="仿宋"/>
          <w:sz w:val="28"/>
        </w:rPr>
        <w:t>1. 公司概述：本部分将介绍我们公司的背景、使命和愿景，以及我们所经营的行业和市场地位。我们还将简要概述我们的核心价值观和公司文化。</w:t>
      </w:r>
    </w:p>
    <w:p w:rsidR="00B57B5B" w:rsidRPr="00B57B5B" w:rsidP="00B57B5B" w14:paraId="771DB5C4" w14:textId="77777777">
      <w:pPr>
        <w:ind w:firstLine="560" w:firstLineChars="200"/>
        <w:rPr>
          <w:rFonts w:ascii="仿宋" w:eastAsia="仿宋" w:hAnsi="仿宋"/>
          <w:sz w:val="28"/>
        </w:rPr>
      </w:pPr>
      <w:r w:rsidRPr="00B57B5B">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B57B5B">
        <w:rPr>
          <w:rFonts w:ascii="仿宋" w:eastAsia="仿宋" w:hAnsi="仿宋" w:hint="eastAsia"/>
          <w:sz w:val="28"/>
        </w:rPr>
        <w:t>争优势和市场定位。</w:t>
      </w:r>
    </w:p>
    <w:p w:rsidR="00B57B5B" w:rsidRPr="00B57B5B" w:rsidP="00B57B5B" w14:paraId="42DCCF8C" w14:textId="77777777">
      <w:pPr>
        <w:ind w:firstLine="560" w:firstLineChars="200"/>
        <w:rPr>
          <w:rFonts w:ascii="仿宋" w:eastAsia="仿宋" w:hAnsi="仿宋"/>
          <w:sz w:val="28"/>
        </w:rPr>
      </w:pPr>
      <w:r w:rsidRPr="00B57B5B">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B57B5B" w:rsidRPr="00B57B5B" w:rsidP="00B57B5B" w14:paraId="70211AF3" w14:textId="77777777">
      <w:pPr>
        <w:ind w:firstLine="560" w:firstLineChars="200"/>
        <w:rPr>
          <w:rFonts w:ascii="仿宋" w:eastAsia="仿宋" w:hAnsi="仿宋"/>
          <w:sz w:val="28"/>
        </w:rPr>
      </w:pPr>
      <w:r w:rsidRPr="00B57B5B">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B57B5B" w:rsidRPr="00B57B5B" w:rsidP="00B57B5B" w14:paraId="1517A0A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57B5B">
        <w:rPr>
          <w:rFonts w:ascii="仿宋" w:eastAsia="仿宋" w:hAnsi="仿宋"/>
          <w:sz w:val="28"/>
        </w:rPr>
        <w:t>5. 组织和管理：在这一部分，我们将介绍我们公司的组织结构</w:t>
      </w:r>
    </w:p>
    <w:p w:rsidR="00B57B5B" w:rsidRPr="00B57B5B" w:rsidP="00B57B5B" w14:textId="77777777">
      <w:pPr>
        <w:ind w:firstLine="560" w:firstLineChars="200"/>
        <w:rPr>
          <w:rFonts w:ascii="仿宋" w:eastAsia="仿宋" w:hAnsi="仿宋"/>
          <w:sz w:val="28"/>
        </w:rPr>
      </w:pPr>
      <w:r w:rsidRPr="00B57B5B">
        <w:rPr>
          <w:rFonts w:ascii="仿宋" w:eastAsia="仿宋" w:hAnsi="仿宋"/>
          <w:sz w:val="28"/>
        </w:rPr>
        <w:t>和管理团队。我们将详细说明各个职能部门的职责和</w:t>
      </w:r>
      <w:r w:rsidRPr="00B57B5B">
        <w:rPr>
          <w:rFonts w:ascii="仿宋" w:eastAsia="仿宋" w:hAnsi="仿宋" w:hint="eastAsia"/>
          <w:sz w:val="28"/>
        </w:rPr>
        <w:t>组织架构。我们还将介绍我们的员工培训和发展计划，以及我们的人力资源管理策略。</w:t>
      </w:r>
    </w:p>
    <w:p w:rsidR="00B57B5B" w:rsidRPr="00B57B5B" w:rsidP="00B57B5B" w14:paraId="664DF684" w14:textId="77777777">
      <w:pPr>
        <w:ind w:firstLine="560" w:firstLineChars="200"/>
        <w:rPr>
          <w:rFonts w:ascii="仿宋" w:eastAsia="仿宋" w:hAnsi="仿宋"/>
          <w:sz w:val="28"/>
        </w:rPr>
      </w:pPr>
      <w:r w:rsidRPr="00B57B5B">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B57B5B" w:rsidRPr="00B57B5B" w:rsidP="00B57B5B" w14:paraId="3C636207" w14:textId="77777777">
      <w:pPr>
        <w:ind w:firstLine="560" w:firstLineChars="200"/>
        <w:rPr>
          <w:rFonts w:ascii="仿宋" w:eastAsia="仿宋" w:hAnsi="仿宋"/>
          <w:sz w:val="28"/>
        </w:rPr>
      </w:pPr>
      <w:r w:rsidRPr="00B57B5B">
        <w:rPr>
          <w:rFonts w:ascii="仿宋" w:eastAsia="仿宋" w:hAnsi="仿宋"/>
          <w:sz w:val="28"/>
        </w:rPr>
        <w:t>7. 实施计划：最后，我们将列出我们的实施计划和时间表。我们将详细说明我们的里程碑和目标，并提供关键任务的执行方式和责任分配。</w:t>
      </w:r>
    </w:p>
    <w:p w:rsidR="00B57B5B" w:rsidRPr="00B57B5B" w:rsidP="00B57B5B" w14:paraId="65357237" w14:textId="77777777">
      <w:pPr>
        <w:ind w:firstLine="560" w:firstLineChars="200"/>
        <w:rPr>
          <w:rFonts w:ascii="仿宋" w:eastAsia="仿宋" w:hAnsi="仿宋"/>
          <w:sz w:val="28"/>
        </w:rPr>
      </w:pPr>
    </w:p>
    <w:p w:rsidR="00B57B5B" w:rsidP="00B57B5B" w14:paraId="7FE734A8" w14:textId="4E6B8424">
      <w:pPr>
        <w:ind w:firstLine="560" w:firstLineChars="200"/>
        <w:rPr>
          <w:rFonts w:ascii="仿宋" w:eastAsia="仿宋" w:hAnsi="仿宋" w:hint="eastAsia"/>
          <w:sz w:val="28"/>
        </w:rPr>
      </w:pPr>
      <w:r w:rsidRPr="00B57B5B">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B57B5B" w:rsidP="00B57B5B" w14:paraId="174A575F" w14:textId="1A068AFD">
      <w:pPr>
        <w:pStyle w:val="Heading1"/>
        <w:rPr>
          <w:rFonts w:hint="eastAsia"/>
        </w:rPr>
      </w:pPr>
      <w:bookmarkStart w:id="1" w:name="_Toc160149865"/>
      <w:r w:rsidRPr="00B57B5B">
        <w:rPr>
          <w:rFonts w:hint="eastAsia"/>
        </w:rPr>
        <w:t>一、节能方案分析</w:t>
      </w:r>
      <w:bookmarkEnd w:id="1"/>
    </w:p>
    <w:p w:rsidR="00B57B5B" w:rsidP="00B57B5B" w14:paraId="3D577685" w14:textId="5F6A9A8A">
      <w:pPr>
        <w:pStyle w:val="Heading2"/>
      </w:pPr>
      <w:bookmarkStart w:id="2" w:name="_Toc160149866"/>
      <w:r w:rsidRPr="00B57B5B">
        <w:t>(一)、用能标准和节能规范</w:t>
      </w:r>
      <w:bookmarkEnd w:id="2"/>
    </w:p>
    <w:p w:rsidR="00B57B5B" w:rsidP="00B57B5B" w14:paraId="78726D39" w14:textId="04DDA73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57B5B">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w:t>
      </w:r>
    </w:p>
    <w:p w:rsidR="00B57B5B" w:rsidP="00B57B5B" w14:textId="04DDA73D">
      <w:pPr>
        <w:ind w:firstLine="560" w:firstLineChars="200"/>
        <w:rPr>
          <w:rFonts w:ascii="仿宋" w:eastAsia="仿宋" w:hAnsi="仿宋" w:hint="eastAsia"/>
          <w:sz w:val="28"/>
        </w:rPr>
      </w:pPr>
      <w:r w:rsidRPr="00B57B5B">
        <w:rPr>
          <w:rFonts w:ascii="仿宋" w:eastAsia="仿宋" w:hAnsi="仿宋" w:hint="eastAsia"/>
          <w:sz w:val="28"/>
        </w:rPr>
        <w:t>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B57B5B" w:rsidP="00B57B5B" w14:paraId="3FBBD41A" w14:textId="23C4C3D0">
      <w:pPr>
        <w:pStyle w:val="Heading2"/>
      </w:pPr>
      <w:bookmarkStart w:id="3" w:name="_Toc160149867"/>
      <w:r w:rsidRPr="00B57B5B">
        <w:t>(二)、能耗状况和能耗指标分析</w:t>
      </w:r>
      <w:bookmarkEnd w:id="3"/>
    </w:p>
    <w:p w:rsidR="00B57B5B" w:rsidRPr="00B57B5B" w:rsidP="00B57B5B" w14:paraId="39582FEF" w14:textId="77777777">
      <w:pPr>
        <w:ind w:firstLine="560" w:firstLineChars="200"/>
        <w:rPr>
          <w:rFonts w:ascii="仿宋" w:eastAsia="仿宋" w:hAnsi="仿宋"/>
          <w:sz w:val="28"/>
        </w:rPr>
      </w:pPr>
      <w:r w:rsidRPr="00B57B5B">
        <w:rPr>
          <w:rFonts w:ascii="仿宋" w:eastAsia="仿宋" w:hAnsi="仿宋" w:hint="eastAsia"/>
          <w:sz w:val="28"/>
        </w:rPr>
        <w:t>根据</w:t>
      </w:r>
      <w:r w:rsidRPr="00B57B5B">
        <w:rPr>
          <w:rFonts w:ascii="仿宋" w:eastAsia="仿宋" w:hAnsi="仿宋"/>
          <w:sz w:val="28"/>
        </w:rPr>
        <w:t>MMDS设备项目计划，我们预测全年用电量将达到XXX千瓦时。通过电能转换系数，我们可以计算出这些电力将消耗XXX标准煤。</w:t>
      </w:r>
    </w:p>
    <w:p w:rsidR="00B57B5B" w:rsidRPr="00B57B5B" w:rsidP="00B57B5B" w14:paraId="644573DB" w14:textId="77777777">
      <w:pPr>
        <w:ind w:firstLine="560" w:firstLineChars="200"/>
        <w:rPr>
          <w:rFonts w:ascii="仿宋" w:eastAsia="仿宋" w:hAnsi="仿宋"/>
          <w:sz w:val="28"/>
        </w:rPr>
      </w:pPr>
      <w:r w:rsidRPr="00B57B5B">
        <w:rPr>
          <w:rFonts w:ascii="仿宋" w:eastAsia="仿宋" w:hAnsi="仿宋"/>
          <w:sz w:val="28"/>
        </w:rPr>
        <w:t>(b) MMDS设备项目用水量测算：</w:t>
      </w:r>
    </w:p>
    <w:p w:rsidR="00B57B5B" w:rsidRPr="00B57B5B" w:rsidP="00B57B5B" w14:paraId="100A9EA7" w14:textId="77777777">
      <w:pPr>
        <w:ind w:firstLine="560" w:firstLineChars="200"/>
        <w:rPr>
          <w:rFonts w:ascii="仿宋" w:eastAsia="仿宋" w:hAnsi="仿宋"/>
          <w:sz w:val="28"/>
        </w:rPr>
      </w:pPr>
      <w:r w:rsidRPr="00B57B5B">
        <w:rPr>
          <w:rFonts w:ascii="仿宋" w:eastAsia="仿宋" w:hAnsi="仿宋"/>
          <w:sz w:val="28"/>
        </w:rPr>
        <w:t>MMDS设备项目实施后，预计每年总用水量将达到XXX立方米。通过水能转换系数，我们可以计算出这些用水量将消耗XXX吨标准煤。</w:t>
      </w:r>
    </w:p>
    <w:p w:rsidR="00B57B5B" w:rsidRPr="00B57B5B" w:rsidP="00B57B5B" w14:paraId="6205E11F" w14:textId="77777777">
      <w:pPr>
        <w:ind w:firstLine="560" w:firstLineChars="200"/>
        <w:rPr>
          <w:rFonts w:ascii="仿宋" w:eastAsia="仿宋" w:hAnsi="仿宋"/>
          <w:sz w:val="28"/>
        </w:rPr>
      </w:pPr>
      <w:r w:rsidRPr="00B57B5B">
        <w:rPr>
          <w:rFonts w:ascii="仿宋" w:eastAsia="仿宋" w:hAnsi="仿宋"/>
          <w:sz w:val="28"/>
        </w:rPr>
        <w:t>(c) 能耗指标分析：</w:t>
      </w:r>
    </w:p>
    <w:p w:rsidR="00B57B5B" w:rsidP="00B57B5B" w14:paraId="53E2AB6D" w14:textId="37D5250A">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57B5B">
        <w:rPr>
          <w:rFonts w:ascii="仿宋" w:eastAsia="仿宋" w:hAnsi="仿宋" w:hint="eastAsia"/>
          <w:sz w:val="28"/>
        </w:rPr>
        <w:t>本</w:t>
      </w:r>
      <w:r w:rsidRPr="00B57B5B">
        <w:rPr>
          <w:rFonts w:ascii="仿宋" w:eastAsia="仿宋" w:hAnsi="仿宋"/>
          <w:sz w:val="28"/>
        </w:rPr>
        <w:t>MMDS设备项目位于XX工业园区，MMDS设备项目建成后，预计每年消耗的能源总量将折合标煤XXX吨。同时，我们计划采用节能措施，预计每年可节约能源折合标煤XXX吨。</w:t>
      </w:r>
    </w:p>
    <w:p w:rsidR="00B57B5B" w:rsidP="00B57B5B" w14:paraId="5F9AC597" w14:textId="4F9B2552">
      <w:pPr>
        <w:pStyle w:val="Heading2"/>
      </w:pPr>
      <w:bookmarkStart w:id="4" w:name="_Toc160149868"/>
      <w:r w:rsidRPr="00B57B5B">
        <w:t>(三)、节能措施和节能效果分析</w:t>
      </w:r>
      <w:bookmarkEnd w:id="4"/>
    </w:p>
    <w:p w:rsidR="00B57B5B" w:rsidRPr="00B57B5B" w:rsidP="00B57B5B" w14:paraId="59BD3137" w14:textId="77777777">
      <w:pPr>
        <w:ind w:firstLine="560" w:firstLineChars="200"/>
        <w:rPr>
          <w:rFonts w:ascii="仿宋" w:eastAsia="仿宋" w:hAnsi="仿宋"/>
          <w:sz w:val="28"/>
        </w:rPr>
      </w:pPr>
      <w:r w:rsidRPr="00B57B5B">
        <w:rPr>
          <w:rFonts w:ascii="仿宋" w:eastAsia="仿宋" w:hAnsi="仿宋"/>
          <w:sz w:val="28"/>
        </w:rPr>
        <w:t>(一) 外墙设计</w:t>
      </w:r>
    </w:p>
    <w:p w:rsidR="00B57B5B" w:rsidRPr="00B57B5B" w:rsidP="00B57B5B" w14:paraId="44AA8174" w14:textId="77777777">
      <w:pPr>
        <w:ind w:firstLine="560" w:firstLineChars="200"/>
        <w:rPr>
          <w:rFonts w:ascii="仿宋" w:eastAsia="仿宋" w:hAnsi="仿宋"/>
          <w:sz w:val="28"/>
        </w:rPr>
      </w:pPr>
    </w:p>
    <w:p w:rsidR="00B57B5B" w:rsidRPr="00B57B5B" w:rsidP="00B57B5B" w14:paraId="6B8DE52E" w14:textId="77777777">
      <w:pPr>
        <w:ind w:firstLine="560" w:firstLineChars="200"/>
        <w:rPr>
          <w:rFonts w:ascii="仿宋" w:eastAsia="仿宋" w:hAnsi="仿宋"/>
          <w:sz w:val="28"/>
        </w:rPr>
      </w:pPr>
      <w:r w:rsidRPr="00B57B5B">
        <w:rPr>
          <w:rFonts w:ascii="仿宋" w:eastAsia="仿宋" w:hAnsi="仿宋" w:hint="eastAsia"/>
          <w:sz w:val="28"/>
        </w:rPr>
        <w:t>外墙的保温是提高建筑节能性能的关键。我们采用了外墙保温体系，根据各单体的节能计算数据，确定了保温层的厚度。投资</w:t>
      </w:r>
      <w:r w:rsidRPr="00B57B5B">
        <w:rPr>
          <w:rFonts w:ascii="仿宋" w:eastAsia="仿宋" w:hAnsi="仿宋"/>
          <w:sz w:val="28"/>
        </w:rPr>
        <w:t>MMDS设备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B57B5B" w:rsidRPr="00B57B5B" w:rsidP="00B57B5B" w14:paraId="6FCABCA8" w14:textId="77777777">
      <w:pPr>
        <w:ind w:firstLine="560" w:firstLineChars="200"/>
        <w:rPr>
          <w:rFonts w:ascii="仿宋" w:eastAsia="仿宋" w:hAnsi="仿宋"/>
          <w:sz w:val="28"/>
        </w:rPr>
      </w:pPr>
    </w:p>
    <w:p w:rsidR="00B57B5B" w:rsidRPr="00B57B5B" w:rsidP="00B57B5B" w14:paraId="565D09FE" w14:textId="77777777">
      <w:pPr>
        <w:ind w:firstLine="560" w:firstLineChars="200"/>
        <w:rPr>
          <w:rFonts w:ascii="仿宋" w:eastAsia="仿宋" w:hAnsi="仿宋"/>
          <w:sz w:val="28"/>
        </w:rPr>
      </w:pPr>
      <w:r w:rsidRPr="00B57B5B">
        <w:rPr>
          <w:rFonts w:ascii="仿宋" w:eastAsia="仿宋" w:hAnsi="仿宋"/>
          <w:sz w:val="28"/>
        </w:rPr>
        <w:t>(二) 屋顶设计</w:t>
      </w:r>
    </w:p>
    <w:p w:rsidR="00B57B5B" w:rsidRPr="00B57B5B" w:rsidP="00B57B5B" w14:paraId="4344C2F4" w14:textId="77777777">
      <w:pPr>
        <w:ind w:firstLine="560" w:firstLineChars="200"/>
        <w:rPr>
          <w:rFonts w:ascii="仿宋" w:eastAsia="仿宋" w:hAnsi="仿宋"/>
          <w:sz w:val="28"/>
        </w:rPr>
      </w:pPr>
    </w:p>
    <w:p w:rsidR="00B57B5B" w:rsidRPr="00B57B5B" w:rsidP="00B57B5B" w14:paraId="017F3849" w14:textId="77777777">
      <w:pPr>
        <w:ind w:firstLine="560" w:firstLineChars="200"/>
        <w:rPr>
          <w:rFonts w:ascii="仿宋" w:eastAsia="仿宋" w:hAnsi="仿宋"/>
          <w:sz w:val="28"/>
        </w:rPr>
      </w:pPr>
      <w:r w:rsidRPr="00B57B5B">
        <w:rPr>
          <w:rFonts w:ascii="仿宋" w:eastAsia="仿宋" w:hAnsi="仿宋" w:hint="eastAsia"/>
          <w:sz w:val="28"/>
        </w:rPr>
        <w:t>屋顶也是能源损失的重要部分。为了减少热量的散失，我们在屋顶采用了发泡聚氨脂板，保温层的厚度根据各单体的计算数据确定。在本</w:t>
      </w:r>
      <w:r w:rsidRPr="00B57B5B">
        <w:rPr>
          <w:rFonts w:ascii="仿宋" w:eastAsia="仿宋" w:hAnsi="仿宋"/>
          <w:sz w:val="28"/>
        </w:rPr>
        <w:t>MMDS设备项目中，屋顶采用了45.00毫米厚的硬质发泡聚氨酯保温板，以确保屋顶的传热系数满足标准要求，从而减少热量的损失。</w:t>
      </w:r>
    </w:p>
    <w:p w:rsidR="00B57B5B" w:rsidRPr="00B57B5B" w:rsidP="00B57B5B" w14:paraId="53F1916F" w14:textId="77777777">
      <w:pPr>
        <w:ind w:firstLine="560" w:firstLineChars="200"/>
        <w:rPr>
          <w:rFonts w:ascii="仿宋" w:eastAsia="仿宋" w:hAnsi="仿宋"/>
          <w:sz w:val="28"/>
        </w:rPr>
      </w:pPr>
    </w:p>
    <w:p w:rsidR="00B57B5B" w:rsidRPr="00B57B5B" w:rsidP="00B57B5B" w14:paraId="44D652CF" w14:textId="77777777">
      <w:pPr>
        <w:ind w:firstLine="560" w:firstLineChars="200"/>
        <w:rPr>
          <w:rFonts w:ascii="仿宋" w:eastAsia="仿宋" w:hAnsi="仿宋"/>
          <w:sz w:val="28"/>
        </w:rPr>
      </w:pPr>
      <w:r w:rsidRPr="00B57B5B">
        <w:rPr>
          <w:rFonts w:ascii="仿宋" w:eastAsia="仿宋" w:hAnsi="仿宋"/>
          <w:sz w:val="28"/>
        </w:rPr>
        <w:t>(三) 室内照明和路灯</w:t>
      </w:r>
    </w:p>
    <w:p w:rsidR="00B57B5B" w:rsidRPr="00B57B5B" w:rsidP="00B57B5B" w14:paraId="70A6C4C9" w14:textId="77777777">
      <w:pPr>
        <w:ind w:firstLine="560" w:firstLineChars="200"/>
        <w:rPr>
          <w:rFonts w:ascii="仿宋" w:eastAsia="仿宋" w:hAnsi="仿宋"/>
          <w:sz w:val="28"/>
        </w:rPr>
      </w:pPr>
    </w:p>
    <w:p w:rsidR="00B57B5B" w:rsidRPr="00B57B5B" w:rsidP="00B57B5B" w14:paraId="1CF5D03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57B5B" w:rsidRPr="00B57B5B" w:rsidP="00B57B5B" w14:textId="77777777">
      <w:pPr>
        <w:ind w:firstLine="560" w:firstLineChars="200"/>
        <w:rPr>
          <w:rFonts w:ascii="仿宋" w:eastAsia="仿宋" w:hAnsi="仿宋"/>
          <w:sz w:val="28"/>
        </w:rPr>
      </w:pPr>
      <w:r w:rsidRPr="00B57B5B">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w:t>
      </w:r>
      <w:r w:rsidRPr="00B57B5B">
        <w:rPr>
          <w:rFonts w:ascii="仿宋" w:eastAsia="仿宋" w:hAnsi="仿宋" w:hint="eastAsia"/>
          <w:sz w:val="28"/>
        </w:rPr>
        <w:t>间对湿度和温度的要求。</w:t>
      </w:r>
    </w:p>
    <w:p w:rsidR="00B57B5B" w:rsidRPr="00B57B5B" w:rsidP="00B57B5B" w14:paraId="50E297DD" w14:textId="77777777">
      <w:pPr>
        <w:ind w:firstLine="560" w:firstLineChars="200"/>
        <w:rPr>
          <w:rFonts w:ascii="仿宋" w:eastAsia="仿宋" w:hAnsi="仿宋"/>
          <w:sz w:val="28"/>
        </w:rPr>
      </w:pPr>
    </w:p>
    <w:p w:rsidR="00B57B5B" w:rsidRPr="00B57B5B" w:rsidP="00B57B5B" w14:paraId="428DBD92" w14:textId="77777777">
      <w:pPr>
        <w:ind w:firstLine="560" w:firstLineChars="200"/>
        <w:rPr>
          <w:rFonts w:ascii="仿宋" w:eastAsia="仿宋" w:hAnsi="仿宋"/>
          <w:sz w:val="28"/>
        </w:rPr>
      </w:pPr>
      <w:r w:rsidRPr="00B57B5B">
        <w:rPr>
          <w:rFonts w:ascii="仿宋" w:eastAsia="仿宋" w:hAnsi="仿宋"/>
          <w:sz w:val="28"/>
        </w:rPr>
        <w:t>(四) 水资源节约</w:t>
      </w:r>
    </w:p>
    <w:p w:rsidR="00B57B5B" w:rsidRPr="00B57B5B" w:rsidP="00B57B5B" w14:paraId="098AA5C6" w14:textId="77777777">
      <w:pPr>
        <w:ind w:firstLine="560" w:firstLineChars="200"/>
        <w:rPr>
          <w:rFonts w:ascii="仿宋" w:eastAsia="仿宋" w:hAnsi="仿宋"/>
          <w:sz w:val="28"/>
        </w:rPr>
      </w:pPr>
    </w:p>
    <w:p w:rsidR="00B57B5B" w:rsidRPr="00B57B5B" w:rsidP="00B57B5B" w14:paraId="2A99390A" w14:textId="77777777">
      <w:pPr>
        <w:ind w:firstLine="560" w:firstLineChars="200"/>
        <w:rPr>
          <w:rFonts w:ascii="仿宋" w:eastAsia="仿宋" w:hAnsi="仿宋"/>
          <w:sz w:val="28"/>
        </w:rPr>
      </w:pPr>
      <w:r w:rsidRPr="00B57B5B">
        <w:rPr>
          <w:rFonts w:ascii="仿宋" w:eastAsia="仿宋" w:hAnsi="仿宋" w:hint="eastAsia"/>
          <w:sz w:val="28"/>
        </w:rPr>
        <w:t>我们采用了多种水资源节约措施。首先，根据使用水质的不同要求，我们实施了</w:t>
      </w:r>
      <w:r w:rsidRPr="00B57B5B">
        <w:rPr>
          <w:rFonts w:ascii="仿宋" w:eastAsia="仿宋" w:hAnsi="仿宋"/>
          <w:sz w:val="28"/>
        </w:rPr>
        <w:t>"循环用水</w:t>
      </w:r>
      <w:r w:rsidRPr="00B57B5B">
        <w:rPr>
          <w:rFonts w:ascii="仿宋" w:eastAsia="仿宋" w:hAnsi="仿宋" w:hint="eastAsia"/>
          <w:sz w:val="28"/>
        </w:rPr>
        <w:t>、一水多用</w:t>
      </w:r>
      <w:r w:rsidRPr="00B57B5B">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B57B5B" w:rsidRPr="00B57B5B" w:rsidP="00B57B5B" w14:paraId="24F75748" w14:textId="77777777">
      <w:pPr>
        <w:ind w:firstLine="560" w:firstLineChars="200"/>
        <w:rPr>
          <w:rFonts w:ascii="仿宋" w:eastAsia="仿宋" w:hAnsi="仿宋"/>
          <w:sz w:val="28"/>
        </w:rPr>
      </w:pPr>
    </w:p>
    <w:p w:rsidR="00B57B5B" w:rsidRPr="00B57B5B" w:rsidP="00B57B5B" w14:paraId="7EE27462" w14:textId="77777777">
      <w:pPr>
        <w:ind w:firstLine="560" w:firstLineChars="200"/>
        <w:rPr>
          <w:rFonts w:ascii="仿宋" w:eastAsia="仿宋" w:hAnsi="仿宋"/>
          <w:sz w:val="28"/>
        </w:rPr>
      </w:pPr>
      <w:r w:rsidRPr="00B57B5B">
        <w:rPr>
          <w:rFonts w:ascii="仿宋" w:eastAsia="仿宋" w:hAnsi="仿宋"/>
          <w:sz w:val="28"/>
        </w:rPr>
        <w:t>(五) 办公和生活设施的节能措施</w:t>
      </w:r>
    </w:p>
    <w:p w:rsidR="00B57B5B" w:rsidRPr="00B57B5B" w:rsidP="00B57B5B" w14:paraId="6BDBF533" w14:textId="77777777">
      <w:pPr>
        <w:ind w:firstLine="560" w:firstLineChars="200"/>
        <w:rPr>
          <w:rFonts w:ascii="仿宋" w:eastAsia="仿宋" w:hAnsi="仿宋"/>
          <w:sz w:val="28"/>
        </w:rPr>
      </w:pPr>
    </w:p>
    <w:p w:rsidR="00B57B5B" w:rsidP="00B57B5B" w14:paraId="54129C3D" w14:textId="705A8B4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57B5B">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B57B5B" w:rsidP="00B57B5B" w14:paraId="37CE781C" w14:textId="06E2AC55">
      <w:pPr>
        <w:pStyle w:val="Heading1"/>
        <w:rPr>
          <w:rFonts w:hint="eastAsia"/>
        </w:rPr>
      </w:pPr>
      <w:bookmarkStart w:id="5" w:name="_Toc160149869"/>
      <w:r w:rsidRPr="00B57B5B">
        <w:rPr>
          <w:rFonts w:hint="eastAsia"/>
        </w:rPr>
        <w:t>二、经济影响分析</w:t>
      </w:r>
      <w:bookmarkEnd w:id="5"/>
    </w:p>
    <w:p w:rsidR="00B57B5B" w:rsidP="00B57B5B" w14:paraId="4EA27418" w14:textId="494C8E2A">
      <w:pPr>
        <w:pStyle w:val="Heading2"/>
      </w:pPr>
      <w:bookmarkStart w:id="6" w:name="_Toc160149870"/>
      <w:r w:rsidRPr="00B57B5B">
        <w:t>(一)、经济费用效益或费用效果分析</w:t>
      </w:r>
      <w:bookmarkEnd w:id="6"/>
    </w:p>
    <w:p w:rsidR="00B57B5B" w:rsidRPr="00B57B5B" w:rsidP="00B57B5B" w14:paraId="6370891D" w14:textId="77777777">
      <w:pPr>
        <w:ind w:firstLine="560" w:firstLineChars="200"/>
        <w:rPr>
          <w:rFonts w:ascii="仿宋" w:eastAsia="仿宋" w:hAnsi="仿宋"/>
          <w:sz w:val="28"/>
        </w:rPr>
      </w:pPr>
      <w:r w:rsidRPr="00B57B5B">
        <w:rPr>
          <w:rFonts w:ascii="仿宋" w:eastAsia="仿宋" w:hAnsi="仿宋"/>
          <w:sz w:val="28"/>
        </w:rPr>
        <w:t>1. 初始投资成本： 我们已经全面考虑了MMDS设备项目的初始投资成本，包括设备采购、人员招聘、市场推广和基础设施建设等。这些投资将用于MMDS设备项目的启动和初期运营。</w:t>
      </w:r>
    </w:p>
    <w:p w:rsidR="00B57B5B" w:rsidRPr="00B57B5B" w:rsidP="00B57B5B" w14:paraId="61DBBAC8" w14:textId="77777777">
      <w:pPr>
        <w:ind w:firstLine="560" w:firstLineChars="200"/>
        <w:rPr>
          <w:rFonts w:ascii="仿宋" w:eastAsia="仿宋" w:hAnsi="仿宋"/>
          <w:sz w:val="28"/>
        </w:rPr>
      </w:pPr>
    </w:p>
    <w:p w:rsidR="00B57B5B" w:rsidRPr="00B57B5B" w:rsidP="00B57B5B" w14:paraId="29A2A2F2" w14:textId="77777777">
      <w:pPr>
        <w:ind w:firstLine="560" w:firstLineChars="200"/>
        <w:rPr>
          <w:rFonts w:ascii="仿宋" w:eastAsia="仿宋" w:hAnsi="仿宋"/>
          <w:sz w:val="28"/>
        </w:rPr>
      </w:pPr>
      <w:r w:rsidRPr="00B57B5B">
        <w:rPr>
          <w:rFonts w:ascii="仿宋" w:eastAsia="仿宋" w:hAnsi="仿宋"/>
          <w:sz w:val="28"/>
        </w:rPr>
        <w:t>2. 运营费用： 我们详细分析了MMDS设备项目的运营费用，包括员工薪酬、物料采购、租金、设备维护和市场营销等。我们将确保运营费用的合理性和可控性，以维持业务的持续稳健增长。</w:t>
      </w:r>
    </w:p>
    <w:p w:rsidR="00B57B5B" w:rsidRPr="00B57B5B" w:rsidP="00B57B5B" w14:paraId="6666BB1C" w14:textId="77777777">
      <w:pPr>
        <w:ind w:firstLine="560" w:firstLineChars="200"/>
        <w:rPr>
          <w:rFonts w:ascii="仿宋" w:eastAsia="仿宋" w:hAnsi="仿宋"/>
          <w:sz w:val="28"/>
        </w:rPr>
      </w:pPr>
    </w:p>
    <w:p w:rsidR="00B57B5B" w:rsidRPr="00B57B5B" w:rsidP="00B57B5B" w14:paraId="410B36B8" w14:textId="77777777">
      <w:pPr>
        <w:ind w:firstLine="560" w:firstLineChars="200"/>
        <w:rPr>
          <w:rFonts w:ascii="仿宋" w:eastAsia="仿宋" w:hAnsi="仿宋"/>
          <w:sz w:val="28"/>
        </w:rPr>
      </w:pPr>
      <w:r w:rsidRPr="00B57B5B">
        <w:rPr>
          <w:rFonts w:ascii="仿宋" w:eastAsia="仿宋" w:hAnsi="仿宋"/>
          <w:sz w:val="28"/>
        </w:rPr>
        <w:t>3. 预期收入： 我们制定了详细的收入模型，基于市场需求和产品定价来估算预期收入。这包括了销售预测、订阅服务、广告收入等多种收入来源。</w:t>
      </w:r>
    </w:p>
    <w:p w:rsidR="00B57B5B" w:rsidRPr="00B57B5B" w:rsidP="00B57B5B" w14:paraId="1D2D5A5E" w14:textId="77777777">
      <w:pPr>
        <w:ind w:firstLine="560" w:firstLineChars="200"/>
        <w:rPr>
          <w:rFonts w:ascii="仿宋" w:eastAsia="仿宋" w:hAnsi="仿宋"/>
          <w:sz w:val="28"/>
        </w:rPr>
      </w:pPr>
    </w:p>
    <w:p w:rsidR="00B57B5B" w:rsidRPr="00B57B5B" w:rsidP="00B57B5B" w14:paraId="54334497" w14:textId="77777777">
      <w:pPr>
        <w:ind w:firstLine="560" w:firstLineChars="200"/>
        <w:rPr>
          <w:rFonts w:ascii="仿宋" w:eastAsia="仿宋" w:hAnsi="仿宋"/>
          <w:sz w:val="28"/>
        </w:rPr>
      </w:pPr>
      <w:r w:rsidRPr="00B57B5B">
        <w:rPr>
          <w:rFonts w:ascii="仿宋" w:eastAsia="仿宋" w:hAnsi="仿宋"/>
          <w:sz w:val="28"/>
        </w:rPr>
        <w:t>4. 利润和现金流： 我们进行了全面的盈利能力分析，考虑了毛利润、净利润和现金流等关键指标。这有助于我们确定MMDS设备项目何时能够实现盈亏平衡并实现持续的盈利。</w:t>
      </w:r>
    </w:p>
    <w:p w:rsidR="00B57B5B" w:rsidRPr="00B57B5B" w:rsidP="00B57B5B" w14:paraId="6FF98D89" w14:textId="77777777">
      <w:pPr>
        <w:ind w:firstLine="560" w:firstLineChars="200"/>
        <w:rPr>
          <w:rFonts w:ascii="仿宋" w:eastAsia="仿宋" w:hAnsi="仿宋"/>
          <w:sz w:val="28"/>
        </w:rPr>
      </w:pPr>
    </w:p>
    <w:p w:rsidR="00B57B5B" w:rsidRPr="00B57B5B" w:rsidP="00B57B5B" w14:paraId="4A1431F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57B5B">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B57B5B" w:rsidRPr="00B57B5B" w:rsidP="00B57B5B" w14:paraId="1CA9B99E" w14:textId="77777777">
      <w:pPr>
        <w:ind w:firstLine="560" w:firstLineChars="200"/>
        <w:rPr>
          <w:rFonts w:ascii="仿宋" w:eastAsia="仿宋" w:hAnsi="仿宋"/>
          <w:sz w:val="28"/>
        </w:rPr>
      </w:pPr>
    </w:p>
    <w:p w:rsidR="00B57B5B" w:rsidRPr="00B57B5B" w:rsidP="00B57B5B" w14:paraId="38536C4F" w14:textId="77777777">
      <w:pPr>
        <w:ind w:firstLine="560" w:firstLineChars="200"/>
        <w:rPr>
          <w:rFonts w:ascii="仿宋" w:eastAsia="仿宋" w:hAnsi="仿宋"/>
          <w:sz w:val="28"/>
        </w:rPr>
      </w:pPr>
      <w:r w:rsidRPr="00B57B5B">
        <w:rPr>
          <w:rFonts w:ascii="仿宋" w:eastAsia="仿宋" w:hAnsi="仿宋"/>
          <w:sz w:val="28"/>
        </w:rPr>
        <w:t>6. 投资回报率（ROI）： 我们计算了投资回报率，以评估MMDS设备项目的长期盈利潜力。我们期望我们的投资在合理的时间内获得有吸引力的回报。</w:t>
      </w:r>
    </w:p>
    <w:p w:rsidR="00B57B5B" w:rsidRPr="00B57B5B" w:rsidP="00B57B5B" w14:paraId="7FAC305D" w14:textId="77777777">
      <w:pPr>
        <w:ind w:firstLine="560" w:firstLineChars="200"/>
        <w:rPr>
          <w:rFonts w:ascii="仿宋" w:eastAsia="仿宋" w:hAnsi="仿宋"/>
          <w:sz w:val="28"/>
        </w:rPr>
      </w:pPr>
    </w:p>
    <w:p w:rsidR="00B57B5B" w:rsidP="00B57B5B" w14:paraId="4F010265" w14:textId="15B27775">
      <w:pPr>
        <w:ind w:firstLine="560" w:firstLineChars="200"/>
        <w:rPr>
          <w:rFonts w:ascii="仿宋" w:eastAsia="仿宋" w:hAnsi="仿宋"/>
          <w:sz w:val="28"/>
        </w:rPr>
      </w:pPr>
      <w:r w:rsidRPr="00B57B5B">
        <w:rPr>
          <w:rFonts w:ascii="仿宋" w:eastAsia="仿宋" w:hAnsi="仿宋"/>
          <w:sz w:val="28"/>
        </w:rPr>
        <w:t>7. 敏感性分析： 我们进行了敏感性分析，考虑了不同变量对经济效</w:t>
      </w:r>
      <w:r w:rsidRPr="00B57B5B">
        <w:rPr>
          <w:rFonts w:ascii="仿宋" w:eastAsia="仿宋" w:hAnsi="仿宋" w:hint="eastAsia"/>
          <w:sz w:val="28"/>
        </w:rPr>
        <w:t>益的影响。这有助于我们了解</w:t>
      </w:r>
      <w:r w:rsidRPr="00B57B5B">
        <w:rPr>
          <w:rFonts w:ascii="仿宋" w:eastAsia="仿宋" w:hAnsi="仿宋"/>
          <w:sz w:val="28"/>
        </w:rPr>
        <w:t>MMDS设备项目在不同市场条件下的表现，并调整策略以适应变化。</w:t>
      </w:r>
    </w:p>
    <w:p w:rsidR="00B57B5B" w:rsidP="00B57B5B" w14:paraId="059410BD" w14:textId="1C52DE3B">
      <w:pPr>
        <w:pStyle w:val="Heading2"/>
      </w:pPr>
      <w:bookmarkStart w:id="7" w:name="_Toc160149871"/>
      <w:r w:rsidRPr="00B57B5B">
        <w:t>(二)、行业影响分析</w:t>
      </w:r>
      <w:bookmarkEnd w:id="7"/>
    </w:p>
    <w:p w:rsidR="00B57B5B" w:rsidRPr="00B57B5B" w:rsidP="00B57B5B" w14:paraId="653C214D" w14:textId="77777777">
      <w:pPr>
        <w:ind w:firstLine="560" w:firstLineChars="200"/>
        <w:rPr>
          <w:rFonts w:ascii="仿宋" w:eastAsia="仿宋" w:hAnsi="仿宋"/>
          <w:sz w:val="28"/>
        </w:rPr>
      </w:pPr>
      <w:r w:rsidRPr="00B57B5B">
        <w:rPr>
          <w:rFonts w:ascii="仿宋" w:eastAsia="仿宋" w:hAnsi="仿宋" w:hint="eastAsia"/>
          <w:sz w:val="28"/>
        </w:rPr>
        <w:t>二、行业影响分析</w:t>
      </w:r>
    </w:p>
    <w:p w:rsidR="00B57B5B" w:rsidRPr="00B57B5B" w:rsidP="00B57B5B" w14:paraId="13F33EB7" w14:textId="77777777">
      <w:pPr>
        <w:ind w:firstLine="560" w:firstLineChars="200"/>
        <w:rPr>
          <w:rFonts w:ascii="仿宋" w:eastAsia="仿宋" w:hAnsi="仿宋"/>
          <w:sz w:val="28"/>
        </w:rPr>
      </w:pPr>
    </w:p>
    <w:p w:rsidR="00B57B5B" w:rsidRPr="00B57B5B" w:rsidP="00B57B5B" w14:paraId="71C98F83" w14:textId="77777777">
      <w:pPr>
        <w:ind w:firstLine="560" w:firstLineChars="200"/>
        <w:rPr>
          <w:rFonts w:ascii="仿宋" w:eastAsia="仿宋" w:hAnsi="仿宋"/>
          <w:sz w:val="28"/>
        </w:rPr>
      </w:pPr>
      <w:r w:rsidRPr="00B57B5B">
        <w:rPr>
          <w:rFonts w:ascii="仿宋" w:eastAsia="仿宋" w:hAnsi="仿宋"/>
          <w:sz w:val="28"/>
        </w:rPr>
        <w:t>1. 经济贡献: 本MMDS设备项目的建设将积极响应国内外市场需求，预计将为所在区域的经济做出显著贡献。MMDS设备项目的建设将创造约XXX个就业机会，并在达产年度贡献总计约XXX万元的税收。这将有助于推动所在区域的经济繁荣，并对地方财政收入产生积极影响。</w:t>
      </w:r>
    </w:p>
    <w:p w:rsidR="00B57B5B" w:rsidRPr="00B57B5B" w:rsidP="00B57B5B" w14:paraId="24920390" w14:textId="77777777">
      <w:pPr>
        <w:ind w:firstLine="560" w:firstLineChars="200"/>
        <w:rPr>
          <w:rFonts w:ascii="仿宋" w:eastAsia="仿宋" w:hAnsi="仿宋"/>
          <w:sz w:val="28"/>
        </w:rPr>
      </w:pPr>
    </w:p>
    <w:p w:rsidR="00B57B5B" w:rsidRPr="00B57B5B" w:rsidP="00B57B5B" w14:paraId="207871C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57B5B">
        <w:rPr>
          <w:rFonts w:ascii="仿宋" w:eastAsia="仿宋" w:hAnsi="仿宋"/>
          <w:sz w:val="28"/>
        </w:rPr>
        <w:t>2. 盈利潜力: MMDS设备项目的经济分析显示，达产年的投资利润率预计为XXX%，投资利税率为57.73%，全部投资回报率为XXX%，固定资产投资回收期为XXX年（包括建设期）。这表明MMDS设备项目具有强大的盈利潜力和风险抵御</w:t>
      </w:r>
      <w:r w:rsidRPr="00B57B5B">
        <w:rPr>
          <w:rFonts w:ascii="仿宋" w:eastAsia="仿宋" w:hAnsi="仿宋" w:hint="eastAsia"/>
          <w:sz w:val="28"/>
        </w:rPr>
        <w:t>能力。</w:t>
      </w:r>
    </w:p>
    <w:p w:rsidR="00B57B5B" w:rsidRPr="00B57B5B" w:rsidP="00B57B5B" w14:paraId="2F8FF872" w14:textId="77777777">
      <w:pPr>
        <w:ind w:firstLine="560" w:firstLineChars="200"/>
        <w:rPr>
          <w:rFonts w:ascii="仿宋" w:eastAsia="仿宋" w:hAnsi="仿宋"/>
          <w:sz w:val="28"/>
        </w:rPr>
      </w:pPr>
    </w:p>
    <w:p w:rsidR="00B57B5B" w:rsidRPr="00B57B5B" w:rsidP="00B57B5B" w14:paraId="0D1FA1FE" w14:textId="77777777">
      <w:pPr>
        <w:ind w:firstLine="560" w:firstLineChars="200"/>
        <w:rPr>
          <w:rFonts w:ascii="仿宋" w:eastAsia="仿宋" w:hAnsi="仿宋"/>
          <w:sz w:val="28"/>
        </w:rPr>
      </w:pPr>
      <w:r w:rsidRPr="00B57B5B">
        <w:rPr>
          <w:rFonts w:ascii="仿宋" w:eastAsia="仿宋" w:hAnsi="仿宋"/>
          <w:sz w:val="28"/>
        </w:rPr>
        <w:t>3. 民营经济推动: MMDS设备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B57B5B" w:rsidRPr="00B57B5B" w:rsidP="00B57B5B" w14:paraId="4C0DF99F" w14:textId="77777777">
      <w:pPr>
        <w:ind w:firstLine="560" w:firstLineChars="200"/>
        <w:rPr>
          <w:rFonts w:ascii="仿宋" w:eastAsia="仿宋" w:hAnsi="仿宋"/>
          <w:sz w:val="28"/>
        </w:rPr>
      </w:pPr>
    </w:p>
    <w:p w:rsidR="00B57B5B" w:rsidRPr="00B57B5B" w:rsidP="00B57B5B" w14:paraId="70B87558" w14:textId="77777777">
      <w:pPr>
        <w:ind w:firstLine="560" w:firstLineChars="200"/>
        <w:rPr>
          <w:rFonts w:ascii="仿宋" w:eastAsia="仿宋" w:hAnsi="仿宋"/>
          <w:sz w:val="28"/>
        </w:rPr>
      </w:pPr>
      <w:r w:rsidRPr="00B57B5B">
        <w:rPr>
          <w:rFonts w:ascii="仿宋" w:eastAsia="仿宋" w:hAnsi="仿宋"/>
          <w:sz w:val="28"/>
        </w:rPr>
        <w:t>4. 民间投资: 政府鼓励并支持民间投资参与重大MMDS设备项目建设，采用政府和社会资本合作（PPP）模式。这将有助于MMDS设备项目的资金支持和资源整合，推动MMDS设备项目成功实施。此外，政府还为制造业提供支持，以</w:t>
      </w:r>
      <w:r w:rsidRPr="00B57B5B">
        <w:rPr>
          <w:rFonts w:ascii="仿宋" w:eastAsia="仿宋" w:hAnsi="仿宋" w:hint="eastAsia"/>
          <w:sz w:val="28"/>
        </w:rPr>
        <w:t>推动《中国制造</w:t>
      </w:r>
      <w:r w:rsidRPr="00B57B5B">
        <w:rPr>
          <w:rFonts w:ascii="仿宋" w:eastAsia="仿宋" w:hAnsi="仿宋"/>
          <w:sz w:val="28"/>
        </w:rPr>
        <w:t>2025》国家战略的实施，从而促进产业的转型升级。</w:t>
      </w:r>
    </w:p>
    <w:p w:rsidR="00B57B5B" w:rsidRPr="00B57B5B" w:rsidP="00B57B5B" w14:paraId="4D372169" w14:textId="77777777">
      <w:pPr>
        <w:ind w:firstLine="560" w:firstLineChars="200"/>
        <w:rPr>
          <w:rFonts w:ascii="仿宋" w:eastAsia="仿宋" w:hAnsi="仿宋"/>
          <w:sz w:val="28"/>
        </w:rPr>
      </w:pPr>
    </w:p>
    <w:p w:rsidR="00B57B5B" w:rsidP="00B57B5B" w14:paraId="33C8318C" w14:textId="232AF84F">
      <w:pPr>
        <w:ind w:firstLine="560" w:firstLineChars="200"/>
        <w:rPr>
          <w:rFonts w:ascii="仿宋" w:eastAsia="仿宋" w:hAnsi="仿宋"/>
          <w:sz w:val="28"/>
        </w:rPr>
      </w:pPr>
      <w:r w:rsidRPr="00B57B5B">
        <w:rPr>
          <w:rFonts w:ascii="仿宋" w:eastAsia="仿宋" w:hAnsi="仿宋" w:hint="eastAsia"/>
          <w:sz w:val="28"/>
        </w:rPr>
        <w:t>综上所述，本</w:t>
      </w:r>
      <w:r w:rsidRPr="00B57B5B">
        <w:rPr>
          <w:rFonts w:ascii="仿宋" w:eastAsia="仿宋" w:hAnsi="仿宋"/>
          <w:sz w:val="28"/>
        </w:rPr>
        <w:t>MMDS设备项目将有力促进所在区域的经济增长，提供就业机会，为地方财政做出贡献，同时符合国家政策，具有强大的盈利潜力和发展前景。MMDS设备项目的成功实施将有助于区域经济的繁荣和社会的稳定发展。</w:t>
      </w:r>
    </w:p>
    <w:p w:rsidR="00B57B5B" w:rsidP="00B57B5B" w14:paraId="7A11332F" w14:textId="00E57CDA">
      <w:pPr>
        <w:pStyle w:val="Heading2"/>
      </w:pPr>
      <w:bookmarkStart w:id="8" w:name="_Toc160149872"/>
      <w:r w:rsidRPr="00B57B5B">
        <w:t>(三)、区域经济影响分析</w:t>
      </w:r>
      <w:bookmarkEnd w:id="8"/>
    </w:p>
    <w:p w:rsidR="00B57B5B" w:rsidRPr="00B57B5B" w:rsidP="00B57B5B" w14:paraId="3750500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57B5B">
        <w:rPr>
          <w:rFonts w:ascii="仿宋" w:eastAsia="仿宋" w:hAnsi="仿宋" w:hint="eastAsia"/>
          <w:sz w:val="28"/>
        </w:rPr>
        <w:t>随着时间的推移，区域内的经济形势持续向好。根据预测，到</w:t>
      </w:r>
      <w:r w:rsidRPr="00B57B5B">
        <w:rPr>
          <w:rFonts w:ascii="仿宋" w:eastAsia="仿宋" w:hAnsi="仿宋"/>
          <w:sz w:val="28"/>
        </w:rPr>
        <w:t>XXX年，该地区的地区生产总值将达到显著水平。区域的年均增长率为XXX%，为经济增长提供了坚实的基础。</w:t>
      </w:r>
    </w:p>
    <w:p w:rsidR="00B57B5B" w:rsidRPr="00B57B5B" w:rsidP="00B57B5B" w14:paraId="63BF1512" w14:textId="77777777">
      <w:pPr>
        <w:ind w:firstLine="560" w:firstLineChars="200"/>
        <w:rPr>
          <w:rFonts w:ascii="仿宋" w:eastAsia="仿宋" w:hAnsi="仿宋"/>
          <w:sz w:val="28"/>
        </w:rPr>
      </w:pPr>
    </w:p>
    <w:p w:rsidR="00B57B5B" w:rsidRPr="00B57B5B" w:rsidP="00B57B5B" w14:paraId="465AE934" w14:textId="77777777">
      <w:pPr>
        <w:ind w:firstLine="560" w:firstLineChars="200"/>
        <w:rPr>
          <w:rFonts w:ascii="仿宋" w:eastAsia="仿宋" w:hAnsi="仿宋"/>
          <w:sz w:val="28"/>
        </w:rPr>
      </w:pPr>
      <w:r w:rsidRPr="00B57B5B">
        <w:rPr>
          <w:rFonts w:ascii="仿宋" w:eastAsia="仿宋" w:hAnsi="仿宋" w:hint="eastAsia"/>
          <w:sz w:val="28"/>
        </w:rPr>
        <w:t>同时，内窥镜行业在该地区也呈现出强劲的市场需求。预计行</w:t>
      </w:r>
      <w:r w:rsidRPr="00B57B5B">
        <w:rPr>
          <w:rFonts w:ascii="仿宋" w:eastAsia="仿宋" w:hAnsi="仿宋" w:hint="eastAsia"/>
          <w:sz w:val="28"/>
        </w:rPr>
        <w:t>业市场需求规模将达到显著数字。行业的利润总额和净利润都表现出令人瞩目的数字。此外，该行业对地方税收和工业增加值贡献巨大，为地区经济的多元化做出了积极的贡献。</w:t>
      </w:r>
    </w:p>
    <w:p w:rsidR="00B57B5B" w:rsidRPr="00B57B5B" w:rsidP="00B57B5B" w14:paraId="34D67790" w14:textId="77777777">
      <w:pPr>
        <w:ind w:firstLine="560" w:firstLineChars="200"/>
        <w:rPr>
          <w:rFonts w:ascii="仿宋" w:eastAsia="仿宋" w:hAnsi="仿宋"/>
          <w:sz w:val="28"/>
        </w:rPr>
      </w:pPr>
    </w:p>
    <w:p w:rsidR="00B57B5B" w:rsidRPr="00B57B5B" w:rsidP="00B57B5B" w14:paraId="435B7188" w14:textId="77777777">
      <w:pPr>
        <w:ind w:firstLine="560" w:firstLineChars="200"/>
        <w:rPr>
          <w:rFonts w:ascii="仿宋" w:eastAsia="仿宋" w:hAnsi="仿宋"/>
          <w:sz w:val="28"/>
        </w:rPr>
      </w:pPr>
      <w:r w:rsidRPr="00B57B5B">
        <w:rPr>
          <w:rFonts w:ascii="仿宋" w:eastAsia="仿宋" w:hAnsi="仿宋" w:hint="eastAsia"/>
          <w:sz w:val="28"/>
        </w:rPr>
        <w:t>本期工程</w:t>
      </w:r>
      <w:r w:rsidRPr="00B57B5B">
        <w:rPr>
          <w:rFonts w:ascii="仿宋" w:eastAsia="仿宋" w:hAnsi="仿宋"/>
          <w:sz w:val="28"/>
        </w:rPr>
        <w:t>MMDS设备项目不仅符合国家产业发展政策和规划要求，还与该区域的工业示范区政策高度契合。MMDS设备项目的建设将积极促进该地区内</w:t>
      </w:r>
      <w:r w:rsidRPr="00B57B5B">
        <w:rPr>
          <w:rFonts w:ascii="仿宋" w:eastAsia="仿宋" w:hAnsi="仿宋" w:hint="eastAsia"/>
          <w:sz w:val="28"/>
        </w:rPr>
        <w:t>窥镜产业的结构、技术、组织和产品结构的调整和优化，有望为地方产业的升级和转型提供有力支持。</w:t>
      </w:r>
    </w:p>
    <w:p w:rsidR="00B57B5B" w:rsidRPr="00B57B5B" w:rsidP="00B57B5B" w14:paraId="18E9ED26" w14:textId="77777777">
      <w:pPr>
        <w:ind w:firstLine="560" w:firstLineChars="200"/>
        <w:rPr>
          <w:rFonts w:ascii="仿宋" w:eastAsia="仿宋" w:hAnsi="仿宋"/>
          <w:sz w:val="28"/>
        </w:rPr>
      </w:pPr>
    </w:p>
    <w:p w:rsidR="00B57B5B" w:rsidP="00B57B5B" w14:paraId="5A6464C3" w14:textId="261F46C0">
      <w:pPr>
        <w:ind w:firstLine="560" w:firstLineChars="200"/>
        <w:rPr>
          <w:rFonts w:ascii="仿宋" w:eastAsia="仿宋" w:hAnsi="仿宋"/>
          <w:sz w:val="28"/>
        </w:rPr>
      </w:pPr>
    </w:p>
    <w:p w:rsidR="00B57B5B" w:rsidP="00B57B5B" w14:paraId="433198C7" w14:textId="60BECFC0">
      <w:pPr>
        <w:pStyle w:val="Heading2"/>
      </w:pPr>
      <w:bookmarkStart w:id="9" w:name="_Toc160149873"/>
      <w:r w:rsidRPr="00B57B5B">
        <w:t>(四)、宏观经济影响分析</w:t>
      </w:r>
      <w:bookmarkEnd w:id="9"/>
    </w:p>
    <w:p w:rsidR="00B57B5B" w:rsidRPr="00B57B5B" w:rsidP="00B57B5B" w14:paraId="62130A01" w14:textId="77777777">
      <w:pPr>
        <w:ind w:firstLine="560" w:firstLineChars="200"/>
        <w:rPr>
          <w:rFonts w:ascii="仿宋" w:eastAsia="仿宋" w:hAnsi="仿宋"/>
          <w:sz w:val="28"/>
        </w:rPr>
      </w:pPr>
      <w:r w:rsidRPr="00B57B5B">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B57B5B" w:rsidRPr="00B57B5B" w:rsidP="00B57B5B" w14:paraId="629E1100" w14:textId="77777777">
      <w:pPr>
        <w:ind w:firstLine="560" w:firstLineChars="200"/>
        <w:rPr>
          <w:rFonts w:ascii="仿宋" w:eastAsia="仿宋" w:hAnsi="仿宋"/>
          <w:sz w:val="28"/>
        </w:rPr>
      </w:pPr>
    </w:p>
    <w:p w:rsidR="00B57B5B" w:rsidP="00B57B5B" w14:paraId="6EB0434E" w14:textId="28D57F5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57B5B" w:rsidP="00B57B5B" w14:textId="28D57F56">
      <w:pPr>
        <w:ind w:firstLine="560" w:firstLineChars="200"/>
        <w:rPr>
          <w:rFonts w:ascii="仿宋" w:eastAsia="仿宋" w:hAnsi="仿宋" w:hint="eastAsia"/>
          <w:sz w:val="28"/>
        </w:rPr>
      </w:pPr>
      <w:r w:rsidRPr="00B57B5B">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w:t>
      </w:r>
      <w:r w:rsidRPr="00B57B5B">
        <w:rPr>
          <w:rFonts w:ascii="仿宋" w:eastAsia="仿宋" w:hAnsi="仿宋" w:hint="eastAsia"/>
          <w:sz w:val="28"/>
        </w:rPr>
        <w:t>游产业链，专注于提高经济效益和产品质量。同时，我们还需要集中力量进行改革和创新，加速推进转型、创新、开放、绿色和协调等多方面的发展。</w:t>
      </w:r>
    </w:p>
    <w:p w:rsidR="00B57B5B" w:rsidP="00B57B5B" w14:paraId="330C8C20" w14:textId="571C935D">
      <w:pPr>
        <w:pStyle w:val="Heading1"/>
      </w:pPr>
      <w:bookmarkStart w:id="10" w:name="_Toc160149874"/>
      <w:r w:rsidRPr="00B57B5B">
        <w:rPr>
          <w:rFonts w:hint="eastAsia"/>
        </w:rPr>
        <w:t>三、申报单位及</w:t>
      </w:r>
      <w:r w:rsidRPr="00B57B5B">
        <w:t>MMDS设备项目概论</w:t>
      </w:r>
      <w:bookmarkEnd w:id="10"/>
    </w:p>
    <w:p w:rsidR="00B57B5B" w:rsidP="00B57B5B" w14:paraId="1B0AC083" w14:textId="06882182">
      <w:pPr>
        <w:pStyle w:val="Heading2"/>
      </w:pPr>
      <w:bookmarkStart w:id="11" w:name="_Toc160149875"/>
      <w:r w:rsidRPr="00B57B5B">
        <w:t>(一)、MMDS设备项目概况</w:t>
      </w:r>
      <w:bookmarkEnd w:id="11"/>
    </w:p>
    <w:p w:rsidR="00B57B5B" w:rsidRPr="00B57B5B" w:rsidP="00B57B5B" w14:paraId="44D2FFFB" w14:textId="77777777">
      <w:pPr>
        <w:ind w:firstLine="560" w:firstLineChars="200"/>
        <w:rPr>
          <w:rFonts w:ascii="仿宋" w:eastAsia="仿宋" w:hAnsi="仿宋"/>
          <w:sz w:val="28"/>
        </w:rPr>
      </w:pPr>
      <w:r w:rsidRPr="00B57B5B">
        <w:rPr>
          <w:rFonts w:ascii="仿宋" w:eastAsia="仿宋" w:hAnsi="仿宋"/>
          <w:sz w:val="28"/>
        </w:rPr>
        <w:t>( 一)MMDS设备项目名称</w:t>
      </w:r>
    </w:p>
    <w:p w:rsidR="00B57B5B" w:rsidRPr="00B57B5B" w:rsidP="00B57B5B" w14:paraId="0A115455" w14:textId="77777777">
      <w:pPr>
        <w:ind w:firstLine="560" w:firstLineChars="200"/>
        <w:rPr>
          <w:rFonts w:ascii="仿宋" w:eastAsia="仿宋" w:hAnsi="仿宋"/>
          <w:sz w:val="28"/>
        </w:rPr>
      </w:pPr>
      <w:r w:rsidRPr="00B57B5B">
        <w:rPr>
          <w:rFonts w:ascii="仿宋" w:eastAsia="仿宋" w:hAnsi="仿宋"/>
          <w:sz w:val="28"/>
        </w:rPr>
        <w:t>MMDS设备项目</w:t>
      </w:r>
    </w:p>
    <w:p w:rsidR="00B57B5B" w:rsidRPr="00B57B5B" w:rsidP="00B57B5B" w14:paraId="16D0ED2B" w14:textId="77777777">
      <w:pPr>
        <w:ind w:firstLine="560" w:firstLineChars="200"/>
        <w:rPr>
          <w:rFonts w:ascii="仿宋" w:eastAsia="仿宋" w:hAnsi="仿宋"/>
          <w:sz w:val="28"/>
        </w:rPr>
      </w:pPr>
      <w:r w:rsidRPr="00B57B5B">
        <w:rPr>
          <w:rFonts w:ascii="仿宋" w:eastAsia="仿宋" w:hAnsi="仿宋"/>
          <w:sz w:val="28"/>
        </w:rPr>
        <w:t>(二)MMDS设备项目投资人</w:t>
      </w:r>
    </w:p>
    <w:p w:rsidR="00B57B5B" w:rsidRPr="00B57B5B" w:rsidP="00B57B5B" w14:paraId="444C9957" w14:textId="77777777">
      <w:pPr>
        <w:ind w:firstLine="560" w:firstLineChars="200"/>
        <w:rPr>
          <w:rFonts w:ascii="仿宋" w:eastAsia="仿宋" w:hAnsi="仿宋"/>
          <w:sz w:val="28"/>
        </w:rPr>
      </w:pPr>
      <w:r w:rsidRPr="00B57B5B">
        <w:rPr>
          <w:rFonts w:ascii="仿宋" w:eastAsia="仿宋" w:hAnsi="仿宋"/>
          <w:sz w:val="28"/>
        </w:rPr>
        <w:t>xx 有限公司</w:t>
      </w:r>
    </w:p>
    <w:p w:rsidR="00B57B5B" w:rsidRPr="00B57B5B" w:rsidP="00B57B5B" w14:paraId="2019B609" w14:textId="77777777">
      <w:pPr>
        <w:ind w:firstLine="560" w:firstLineChars="200"/>
        <w:rPr>
          <w:rFonts w:ascii="仿宋" w:eastAsia="仿宋" w:hAnsi="仿宋"/>
          <w:sz w:val="28"/>
        </w:rPr>
      </w:pPr>
      <w:r w:rsidRPr="00B57B5B">
        <w:rPr>
          <w:rFonts w:ascii="仿宋" w:eastAsia="仿宋" w:hAnsi="仿宋"/>
          <w:sz w:val="28"/>
        </w:rPr>
        <w:t>(三)建设地点</w:t>
      </w:r>
    </w:p>
    <w:p w:rsidR="00B57B5B" w:rsidRPr="00B57B5B" w:rsidP="00B57B5B" w14:paraId="4B7A6599" w14:textId="77777777">
      <w:pPr>
        <w:ind w:firstLine="560" w:firstLineChars="200"/>
        <w:rPr>
          <w:rFonts w:ascii="仿宋" w:eastAsia="仿宋" w:hAnsi="仿宋"/>
          <w:sz w:val="28"/>
        </w:rPr>
      </w:pPr>
      <w:r w:rsidRPr="00B57B5B">
        <w:rPr>
          <w:rFonts w:ascii="仿宋" w:eastAsia="仿宋" w:hAnsi="仿宋" w:hint="eastAsia"/>
          <w:sz w:val="28"/>
        </w:rPr>
        <w:t>此</w:t>
      </w:r>
      <w:r w:rsidRPr="00B57B5B">
        <w:rPr>
          <w:rFonts w:ascii="仿宋" w:eastAsia="仿宋" w:hAnsi="仿宋"/>
          <w:sz w:val="28"/>
        </w:rPr>
        <w:t>MMDS设备项目计划设立在XX地区（待确定）。该建设地址需要避开自然保护区、风景名胜区，以及其他需要特殊保护的环境敏感目标。MMDS设备项目的建设区域应具备较好的地理条件，且基础设施等配套相对完善，同时具有足够的发展潜力。在节约土地资源的前提下，我们尽量选择空闲地、非耕地或荒地作为建设用地，尽量避免占用良田或耕地。</w:t>
      </w:r>
    </w:p>
    <w:p w:rsidR="00B57B5B" w:rsidRPr="00B57B5B" w:rsidP="00B57B5B" w14:paraId="418D01A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B57B5B" w:rsidRPr="00B57B5B" w:rsidP="00B57B5B" w14:paraId="6A97D33D" w14:textId="77777777">
      <w:pPr>
        <w:ind w:firstLine="560" w:firstLineChars="200"/>
        <w:rPr>
          <w:rFonts w:ascii="仿宋" w:eastAsia="仿宋" w:hAnsi="仿宋"/>
          <w:sz w:val="28"/>
        </w:rPr>
      </w:pPr>
      <w:r w:rsidRPr="00B57B5B">
        <w:rPr>
          <w:rFonts w:ascii="仿宋" w:eastAsia="仿宋" w:hAnsi="仿宋"/>
          <w:sz w:val="28"/>
        </w:rPr>
        <w:t>(四)用地规模</w:t>
      </w:r>
    </w:p>
    <w:p w:rsidR="00B57B5B" w:rsidRPr="00B57B5B" w:rsidP="00B57B5B" w14:paraId="637C4AB8" w14:textId="77777777">
      <w:pPr>
        <w:ind w:firstLine="560" w:firstLineChars="200"/>
        <w:rPr>
          <w:rFonts w:ascii="仿宋" w:eastAsia="仿宋" w:hAnsi="仿宋"/>
          <w:sz w:val="28"/>
        </w:rPr>
      </w:pPr>
      <w:r w:rsidRPr="00B57B5B">
        <w:rPr>
          <w:rFonts w:ascii="仿宋" w:eastAsia="仿宋" w:hAnsi="仿宋" w:hint="eastAsia"/>
          <w:sz w:val="28"/>
        </w:rPr>
        <w:t>本</w:t>
      </w:r>
      <w:r w:rsidRPr="00B57B5B">
        <w:rPr>
          <w:rFonts w:ascii="仿宋" w:eastAsia="仿宋" w:hAnsi="仿宋"/>
          <w:sz w:val="28"/>
        </w:rPr>
        <w:t>MMDS设备项目总用地面积为XX平方米（折合约XX亩）。</w:t>
      </w:r>
    </w:p>
    <w:p w:rsidR="00B57B5B" w:rsidRPr="00B57B5B" w:rsidP="00B57B5B" w14:paraId="1215B336" w14:textId="77777777">
      <w:pPr>
        <w:ind w:firstLine="560" w:firstLineChars="200"/>
        <w:rPr>
          <w:rFonts w:ascii="仿宋" w:eastAsia="仿宋" w:hAnsi="仿宋"/>
          <w:sz w:val="28"/>
        </w:rPr>
      </w:pPr>
    </w:p>
    <w:p w:rsidR="00B57B5B" w:rsidRPr="00B57B5B" w:rsidP="00B57B5B" w14:paraId="4B7B0534" w14:textId="77777777">
      <w:pPr>
        <w:ind w:firstLine="560" w:firstLineChars="200"/>
        <w:rPr>
          <w:rFonts w:ascii="仿宋" w:eastAsia="仿宋" w:hAnsi="仿宋"/>
          <w:sz w:val="28"/>
        </w:rPr>
      </w:pPr>
      <w:r w:rsidRPr="00B57B5B">
        <w:rPr>
          <w:rFonts w:ascii="仿宋" w:eastAsia="仿宋" w:hAnsi="仿宋"/>
          <w:sz w:val="28"/>
        </w:rPr>
        <w:t>(五)用地指标</w:t>
      </w:r>
    </w:p>
    <w:p w:rsidR="00B57B5B" w:rsidP="00B57B5B" w14:paraId="7C924E11" w14:textId="53035BB5">
      <w:pPr>
        <w:ind w:firstLine="560" w:firstLineChars="200"/>
        <w:rPr>
          <w:rFonts w:ascii="仿宋" w:eastAsia="仿宋" w:hAnsi="仿宋"/>
          <w:sz w:val="28"/>
        </w:rPr>
      </w:pPr>
      <w:r w:rsidRPr="00B57B5B">
        <w:rPr>
          <w:rFonts w:ascii="仿宋" w:eastAsia="仿宋" w:hAnsi="仿宋" w:hint="eastAsia"/>
          <w:sz w:val="28"/>
        </w:rPr>
        <w:t>此</w:t>
      </w:r>
      <w:r w:rsidRPr="00B57B5B">
        <w:rPr>
          <w:rFonts w:ascii="仿宋" w:eastAsia="仿宋" w:hAnsi="仿宋"/>
          <w:sz w:val="28"/>
        </w:rPr>
        <w:t>MMDS设备项目的建筑规划系数为XX%，建筑容积率为XX，建设区域绿化覆盖率为XX%，固定资产投资强度为XX万元/亩。</w:t>
      </w:r>
    </w:p>
    <w:p w:rsidR="00B57B5B" w:rsidP="00B57B5B" w14:paraId="77B21B62" w14:textId="06D17884">
      <w:pPr>
        <w:pStyle w:val="Heading2"/>
      </w:pPr>
      <w:bookmarkStart w:id="12" w:name="_Toc160149876"/>
      <w:r w:rsidRPr="00B57B5B">
        <w:t>(二)、编制原则</w:t>
      </w:r>
      <w:bookmarkEnd w:id="12"/>
    </w:p>
    <w:p w:rsidR="00B57B5B" w:rsidRPr="00B57B5B" w:rsidP="00B57B5B" w14:paraId="498484F1" w14:textId="77777777">
      <w:pPr>
        <w:ind w:firstLine="560" w:firstLineChars="200"/>
        <w:rPr>
          <w:rFonts w:ascii="仿宋" w:eastAsia="仿宋" w:hAnsi="仿宋"/>
          <w:sz w:val="28"/>
        </w:rPr>
      </w:pPr>
      <w:r w:rsidRPr="00B57B5B">
        <w:rPr>
          <w:rFonts w:ascii="仿宋" w:eastAsia="仿宋" w:hAnsi="仿宋" w:hint="eastAsia"/>
          <w:sz w:val="28"/>
        </w:rPr>
        <w:t>政策对齐原则：报告内容必须与国家的产业政策、技术政策和行业规划保持一致。</w:t>
      </w:r>
    </w:p>
    <w:p w:rsidR="00B57B5B" w:rsidRPr="00B57B5B" w:rsidP="00B57B5B" w14:paraId="4EFB99F5" w14:textId="77777777">
      <w:pPr>
        <w:ind w:firstLine="560" w:firstLineChars="200"/>
        <w:rPr>
          <w:rFonts w:ascii="仿宋" w:eastAsia="仿宋" w:hAnsi="仿宋"/>
          <w:sz w:val="28"/>
        </w:rPr>
      </w:pPr>
      <w:r w:rsidRPr="00B57B5B">
        <w:rPr>
          <w:rFonts w:ascii="仿宋" w:eastAsia="仿宋" w:hAnsi="仿宋" w:hint="eastAsia"/>
          <w:sz w:val="28"/>
        </w:rPr>
        <w:t>绿色经济原则：我们秉持科学发展观和节约型社会的理念，以当地的资源优势为基础，通过优化</w:t>
      </w:r>
      <w:r w:rsidRPr="00B57B5B">
        <w:rPr>
          <w:rFonts w:ascii="仿宋" w:eastAsia="仿宋" w:hAnsi="仿宋"/>
          <w:sz w:val="28"/>
        </w:rPr>
        <w:t>MMDS设备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B57B5B" w:rsidRPr="00B57B5B" w:rsidP="00B57B5B" w14:paraId="6A698779" w14:textId="77777777">
      <w:pPr>
        <w:ind w:firstLine="560" w:firstLineChars="200"/>
        <w:rPr>
          <w:rFonts w:ascii="仿宋" w:eastAsia="仿宋" w:hAnsi="仿宋"/>
          <w:sz w:val="28"/>
        </w:rPr>
      </w:pPr>
      <w:r w:rsidRPr="00B57B5B">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B57B5B" w:rsidRPr="00B57B5B" w:rsidP="00B57B5B" w14:paraId="28782A2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57B5B">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B57B5B" w:rsidP="00B57B5B" w14:paraId="4D8953AC" w14:textId="24F5893C">
      <w:pPr>
        <w:ind w:firstLine="560" w:firstLineChars="200"/>
        <w:rPr>
          <w:rFonts w:ascii="仿宋" w:eastAsia="仿宋" w:hAnsi="仿宋" w:hint="eastAsia"/>
          <w:sz w:val="28"/>
        </w:rPr>
      </w:pPr>
      <w:r w:rsidRPr="00B57B5B">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B57B5B" w:rsidP="00B57B5B" w14:paraId="31A12E40" w14:textId="0F781EB3">
      <w:pPr>
        <w:pStyle w:val="Heading2"/>
      </w:pPr>
      <w:bookmarkStart w:id="13" w:name="_Toc160149877"/>
      <w:r w:rsidRPr="00B57B5B">
        <w:t>(三)、编制依据</w:t>
      </w:r>
      <w:bookmarkEnd w:id="13"/>
    </w:p>
    <w:p w:rsidR="00B57B5B" w:rsidRPr="00B57B5B" w:rsidP="00B57B5B" w14:paraId="2831C3C7" w14:textId="77777777">
      <w:pPr>
        <w:ind w:firstLine="560" w:firstLineChars="200"/>
        <w:rPr>
          <w:rFonts w:ascii="仿宋" w:eastAsia="仿宋" w:hAnsi="仿宋"/>
          <w:sz w:val="28"/>
        </w:rPr>
      </w:pPr>
      <w:r w:rsidRPr="00B57B5B">
        <w:rPr>
          <w:rFonts w:ascii="仿宋" w:eastAsia="仿宋" w:hAnsi="仿宋" w:hint="eastAsia"/>
          <w:sz w:val="28"/>
        </w:rPr>
        <w:t>有关国家及地方促进产业结构调整的政策规定；</w:t>
      </w:r>
    </w:p>
    <w:p w:rsidR="00B57B5B" w:rsidRPr="00B57B5B" w:rsidP="00B57B5B" w14:paraId="40F13888" w14:textId="77777777">
      <w:pPr>
        <w:ind w:firstLine="560" w:firstLineChars="200"/>
        <w:rPr>
          <w:rFonts w:ascii="仿宋" w:eastAsia="仿宋" w:hAnsi="仿宋"/>
          <w:sz w:val="28"/>
        </w:rPr>
      </w:pPr>
      <w:r w:rsidRPr="00B57B5B">
        <w:rPr>
          <w:rFonts w:ascii="仿宋" w:eastAsia="仿宋" w:hAnsi="仿宋" w:hint="eastAsia"/>
          <w:sz w:val="28"/>
        </w:rPr>
        <w:t>《建设</w:t>
      </w:r>
      <w:r w:rsidRPr="00B57B5B">
        <w:rPr>
          <w:rFonts w:ascii="仿宋" w:eastAsia="仿宋" w:hAnsi="仿宋"/>
          <w:sz w:val="28"/>
        </w:rPr>
        <w:t>MMDS设备项目经济评价方法及参数》；</w:t>
      </w:r>
    </w:p>
    <w:p w:rsidR="00B57B5B" w:rsidRPr="00B57B5B" w:rsidP="00B57B5B" w14:paraId="5B5C2B24" w14:textId="77777777">
      <w:pPr>
        <w:ind w:firstLine="560" w:firstLineChars="200"/>
        <w:rPr>
          <w:rFonts w:ascii="仿宋" w:eastAsia="仿宋" w:hAnsi="仿宋"/>
          <w:sz w:val="28"/>
        </w:rPr>
      </w:pPr>
      <w:r w:rsidRPr="00B57B5B">
        <w:rPr>
          <w:rFonts w:ascii="仿宋" w:eastAsia="仿宋" w:hAnsi="仿宋" w:hint="eastAsia"/>
          <w:sz w:val="28"/>
        </w:rPr>
        <w:t>《投资</w:t>
      </w:r>
      <w:r w:rsidRPr="00B57B5B">
        <w:rPr>
          <w:rFonts w:ascii="仿宋" w:eastAsia="仿宋" w:hAnsi="仿宋"/>
          <w:sz w:val="28"/>
        </w:rPr>
        <w:t>MMDS设备项目可行性研究导则》；</w:t>
      </w:r>
    </w:p>
    <w:p w:rsidR="00B57B5B" w:rsidRPr="00B57B5B" w:rsidP="00B57B5B" w14:paraId="04299AA4" w14:textId="77777777">
      <w:pPr>
        <w:ind w:firstLine="560" w:firstLineChars="200"/>
        <w:rPr>
          <w:rFonts w:ascii="仿宋" w:eastAsia="仿宋" w:hAnsi="仿宋"/>
          <w:sz w:val="28"/>
        </w:rPr>
      </w:pPr>
      <w:r w:rsidRPr="00B57B5B">
        <w:rPr>
          <w:rFonts w:ascii="仿宋" w:eastAsia="仿宋" w:hAnsi="仿宋"/>
          <w:sz w:val="28"/>
        </w:rPr>
        <w:t>MMDS设备项目建设地区国民经济发展规划；</w:t>
      </w:r>
    </w:p>
    <w:p w:rsidR="00B57B5B" w:rsidP="00B57B5B" w14:paraId="0E61E52E" w14:textId="4B1E27AC">
      <w:pPr>
        <w:ind w:firstLine="560" w:firstLineChars="200"/>
        <w:rPr>
          <w:rFonts w:ascii="仿宋" w:eastAsia="仿宋" w:hAnsi="仿宋" w:hint="eastAsia"/>
          <w:sz w:val="28"/>
        </w:rPr>
      </w:pPr>
      <w:r w:rsidRPr="00B57B5B">
        <w:rPr>
          <w:rFonts w:ascii="仿宋" w:eastAsia="仿宋" w:hAnsi="仿宋" w:hint="eastAsia"/>
          <w:sz w:val="28"/>
        </w:rPr>
        <w:t>其他有关资料。</w:t>
      </w:r>
    </w:p>
    <w:p w:rsidR="00B57B5B" w:rsidP="00B57B5B" w14:paraId="0850B83C" w14:textId="1BB899D6">
      <w:pPr>
        <w:pStyle w:val="Heading2"/>
      </w:pPr>
      <w:bookmarkStart w:id="14" w:name="_Toc160149878"/>
      <w:r w:rsidRPr="00B57B5B">
        <w:t>(四)、编制范围及内容</w:t>
      </w:r>
      <w:bookmarkEnd w:id="14"/>
    </w:p>
    <w:p w:rsidR="00B57B5B" w:rsidP="00B57B5B" w14:paraId="53146CAC" w14:textId="15D17766">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57B5B">
        <w:rPr>
          <w:rFonts w:ascii="仿宋" w:eastAsia="仿宋" w:hAnsi="仿宋" w:hint="eastAsia"/>
          <w:sz w:val="28"/>
        </w:rPr>
        <w:t>本报告基于</w:t>
      </w:r>
      <w:r w:rsidRPr="00B57B5B">
        <w:rPr>
          <w:rFonts w:ascii="仿宋" w:eastAsia="仿宋" w:hAnsi="仿宋"/>
          <w:sz w:val="28"/>
        </w:rPr>
        <w:t>MMDS设备项目建设单位提供的基础数据和国家相关法规、政策、规范等，以及MMDS设备项目所涉及的内外环境、城市总体规划等，针对MMDS设备项目的特点、任务与要求，对MMDS设备项目的建设背景及必要性、建设内容及规模、市场需求、建设条件、工程方案及环境保护、MMDS设备项目实施进度计划、投资估算及资金筹措、经济效益及社会效益、MMDS设备项目风险等方面进行了全面的分析、评估和论证。通过这些工作，确定了MMDS设备项目建设的可行性和效益的合理性。</w:t>
      </w:r>
    </w:p>
    <w:p w:rsidR="00B57B5B" w:rsidP="00B57B5B" w14:paraId="2AA93238" w14:textId="37F85228">
      <w:pPr>
        <w:pStyle w:val="Heading1"/>
        <w:rPr>
          <w:rFonts w:hint="eastAsia"/>
        </w:rPr>
      </w:pPr>
      <w:bookmarkStart w:id="15" w:name="_Toc160149879"/>
      <w:r w:rsidRPr="00B57B5B">
        <w:rPr>
          <w:rFonts w:hint="eastAsia"/>
        </w:rPr>
        <w:t>四、建设用地、征地拆迁及移民安置分析</w:t>
      </w:r>
      <w:bookmarkEnd w:id="15"/>
    </w:p>
    <w:p w:rsidR="00B57B5B" w:rsidP="00B57B5B" w14:paraId="2DFC70EC" w14:textId="4884E0E8">
      <w:pPr>
        <w:pStyle w:val="Heading2"/>
      </w:pPr>
      <w:bookmarkStart w:id="16" w:name="_Toc160149880"/>
      <w:r w:rsidRPr="00B57B5B">
        <w:t>(一)、MMDS设备项目选址及用地方案</w:t>
      </w:r>
      <w:bookmarkEnd w:id="16"/>
    </w:p>
    <w:p w:rsidR="00B57B5B" w:rsidRPr="00B57B5B" w:rsidP="00B57B5B" w14:paraId="03F6A2DF" w14:textId="77777777">
      <w:pPr>
        <w:ind w:firstLine="560" w:firstLineChars="200"/>
        <w:rPr>
          <w:rFonts w:ascii="仿宋" w:eastAsia="仿宋" w:hAnsi="仿宋"/>
          <w:sz w:val="28"/>
        </w:rPr>
      </w:pPr>
      <w:r w:rsidRPr="00B57B5B">
        <w:rPr>
          <w:rFonts w:ascii="仿宋" w:eastAsia="仿宋" w:hAnsi="仿宋"/>
          <w:sz w:val="28"/>
        </w:rPr>
        <w:t>MMDS设备项目选址原则</w:t>
      </w:r>
    </w:p>
    <w:p w:rsidR="00B57B5B" w:rsidRPr="00B57B5B" w:rsidP="00B57B5B" w14:paraId="661D47DA" w14:textId="77777777">
      <w:pPr>
        <w:ind w:firstLine="560" w:firstLineChars="200"/>
        <w:rPr>
          <w:rFonts w:ascii="仿宋" w:eastAsia="仿宋" w:hAnsi="仿宋"/>
          <w:sz w:val="28"/>
        </w:rPr>
      </w:pPr>
    </w:p>
    <w:p w:rsidR="00B57B5B" w:rsidRPr="00B57B5B" w:rsidP="00B57B5B" w14:paraId="03D38BDF" w14:textId="77777777">
      <w:pPr>
        <w:ind w:firstLine="560" w:firstLineChars="200"/>
        <w:rPr>
          <w:rFonts w:ascii="仿宋" w:eastAsia="仿宋" w:hAnsi="仿宋"/>
          <w:sz w:val="28"/>
        </w:rPr>
      </w:pPr>
      <w:r w:rsidRPr="00B57B5B">
        <w:rPr>
          <w:rFonts w:ascii="仿宋" w:eastAsia="仿宋" w:hAnsi="仿宋"/>
          <w:sz w:val="28"/>
        </w:rPr>
        <w:t>1. 环境敏感性目标避让： 所选场址应远离自然保护区、风景名胜区、生活饮用水源地和其他需要特别保护的环境敏感区域。</w:t>
      </w:r>
    </w:p>
    <w:p w:rsidR="00B57B5B" w:rsidRPr="00B57B5B" w:rsidP="00B57B5B" w14:paraId="3664DD95" w14:textId="77777777">
      <w:pPr>
        <w:ind w:firstLine="560" w:firstLineChars="200"/>
        <w:rPr>
          <w:rFonts w:ascii="仿宋" w:eastAsia="仿宋" w:hAnsi="仿宋"/>
          <w:sz w:val="28"/>
        </w:rPr>
      </w:pPr>
    </w:p>
    <w:p w:rsidR="00B57B5B" w:rsidRPr="00B57B5B" w:rsidP="00B57B5B" w14:paraId="4043CB48" w14:textId="77777777">
      <w:pPr>
        <w:ind w:firstLine="560" w:firstLineChars="200"/>
        <w:rPr>
          <w:rFonts w:ascii="仿宋" w:eastAsia="仿宋" w:hAnsi="仿宋"/>
          <w:sz w:val="28"/>
        </w:rPr>
      </w:pPr>
      <w:r w:rsidRPr="00B57B5B">
        <w:rPr>
          <w:rFonts w:ascii="仿宋" w:eastAsia="仿宋" w:hAnsi="仿宋"/>
          <w:sz w:val="28"/>
        </w:rPr>
        <w:t>2. 地理条件与基础设施： MMDS设备项目建设区域的地理条件应优越，基础设施应相对完善，具备充足的发展潜力。</w:t>
      </w:r>
    </w:p>
    <w:p w:rsidR="00B57B5B" w:rsidRPr="00B57B5B" w:rsidP="00B57B5B" w14:paraId="6BD56527" w14:textId="77777777">
      <w:pPr>
        <w:ind w:firstLine="560" w:firstLineChars="200"/>
        <w:rPr>
          <w:rFonts w:ascii="仿宋" w:eastAsia="仿宋" w:hAnsi="仿宋"/>
          <w:sz w:val="28"/>
        </w:rPr>
      </w:pPr>
    </w:p>
    <w:p w:rsidR="00B57B5B" w:rsidRPr="00B57B5B" w:rsidP="00B57B5B" w14:paraId="4A667E32" w14:textId="77777777">
      <w:pPr>
        <w:ind w:firstLine="560" w:firstLineChars="200"/>
        <w:rPr>
          <w:rFonts w:ascii="仿宋" w:eastAsia="仿宋" w:hAnsi="仿宋"/>
          <w:sz w:val="28"/>
        </w:rPr>
      </w:pPr>
      <w:r w:rsidRPr="00B57B5B">
        <w:rPr>
          <w:rFonts w:ascii="仿宋" w:eastAsia="仿宋" w:hAnsi="仿宋"/>
          <w:sz w:val="28"/>
        </w:rPr>
        <w:t>3. 城市规划一致性： MMDS设备项目建设区域应符合城市总体规划要求，布局相对独立，有利于科研、生产经营和管理活动的集中展开，并能方便与建成区联系。</w:t>
      </w:r>
    </w:p>
    <w:p w:rsidR="00B57B5B" w:rsidRPr="00B57B5B" w:rsidP="00B57B5B" w14:paraId="0D0E68E7" w14:textId="77777777">
      <w:pPr>
        <w:ind w:firstLine="560" w:firstLineChars="200"/>
        <w:rPr>
          <w:rFonts w:ascii="仿宋" w:eastAsia="仿宋" w:hAnsi="仿宋"/>
          <w:sz w:val="28"/>
        </w:rPr>
      </w:pPr>
    </w:p>
    <w:p w:rsidR="00B57B5B" w:rsidRPr="00B57B5B" w:rsidP="00B57B5B" w14:paraId="305483DE" w14:textId="77777777">
      <w:pPr>
        <w:ind w:firstLine="560" w:firstLineChars="200"/>
        <w:rPr>
          <w:rFonts w:ascii="仿宋" w:eastAsia="仿宋" w:hAnsi="仿宋"/>
          <w:sz w:val="28"/>
        </w:rPr>
      </w:pPr>
      <w:r w:rsidRPr="00B57B5B">
        <w:rPr>
          <w:rFonts w:ascii="仿宋" w:eastAsia="仿宋" w:hAnsi="仿宋"/>
          <w:sz w:val="28"/>
        </w:rPr>
        <w:t>4. 环境友好与社会影响： MMDS设备项目对周围环境不应产生污染，或者污染不得超出国家法律和标</w:t>
      </w:r>
      <w:r w:rsidRPr="00B57B5B">
        <w:rPr>
          <w:rFonts w:ascii="仿宋" w:eastAsia="仿宋" w:hAnsi="仿宋" w:hint="eastAsia"/>
          <w:sz w:val="28"/>
        </w:rPr>
        <w:t>准的允许范围，不应引起当地居民不满或不良社会影响。</w:t>
      </w:r>
    </w:p>
    <w:p w:rsidR="00B57B5B" w:rsidRPr="00B57B5B" w:rsidP="00B57B5B" w14:paraId="632A9ED6" w14:textId="77777777">
      <w:pPr>
        <w:ind w:firstLine="560" w:firstLineChars="200"/>
        <w:rPr>
          <w:rFonts w:ascii="仿宋" w:eastAsia="仿宋" w:hAnsi="仿宋"/>
          <w:sz w:val="28"/>
        </w:rPr>
      </w:pPr>
    </w:p>
    <w:p w:rsidR="00B57B5B" w:rsidRPr="00B57B5B" w:rsidP="00B57B5B" w14:paraId="5D3E529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57B5B">
        <w:rPr>
          <w:rFonts w:ascii="仿宋" w:eastAsia="仿宋" w:hAnsi="仿宋"/>
          <w:sz w:val="28"/>
        </w:rPr>
        <w:t>MMDS设备项目选址</w:t>
      </w:r>
    </w:p>
    <w:p w:rsidR="00B57B5B" w:rsidRPr="00B57B5B" w:rsidP="00B57B5B" w14:paraId="2E831DDF" w14:textId="77777777">
      <w:pPr>
        <w:ind w:firstLine="560" w:firstLineChars="200"/>
        <w:rPr>
          <w:rFonts w:ascii="仿宋" w:eastAsia="仿宋" w:hAnsi="仿宋"/>
          <w:sz w:val="28"/>
        </w:rPr>
      </w:pPr>
    </w:p>
    <w:p w:rsidR="00B57B5B" w:rsidRPr="00B57B5B" w:rsidP="00B57B5B" w14:paraId="0EED0F19" w14:textId="77777777">
      <w:pPr>
        <w:ind w:firstLine="560" w:firstLineChars="200"/>
        <w:rPr>
          <w:rFonts w:ascii="仿宋" w:eastAsia="仿宋" w:hAnsi="仿宋"/>
          <w:sz w:val="28"/>
        </w:rPr>
      </w:pPr>
      <w:r w:rsidRPr="00B57B5B">
        <w:rPr>
          <w:rFonts w:ascii="仿宋" w:eastAsia="仿宋" w:hAnsi="仿宋" w:hint="eastAsia"/>
          <w:sz w:val="28"/>
        </w:rPr>
        <w:t>该</w:t>
      </w:r>
      <w:r w:rsidRPr="00B57B5B">
        <w:rPr>
          <w:rFonts w:ascii="仿宋" w:eastAsia="仿宋" w:hAnsi="仿宋"/>
          <w:sz w:val="28"/>
        </w:rPr>
        <w:t>MMDS设备项目选址位于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w:t>
      </w:r>
      <w:r w:rsidRPr="00B57B5B">
        <w:rPr>
          <w:rFonts w:ascii="仿宋" w:eastAsia="仿宋" w:hAnsi="仿宋"/>
          <w:sz w:val="28"/>
        </w:rPr>
        <w:t>潜力。国家高新区的土地利用效率在全国各国家级开发区中处于领先地位。根据国土资源部的评价结果，该区域的综合容积率、工业用地综合容积率和工业用地</w:t>
      </w:r>
      <w:r w:rsidRPr="00B57B5B">
        <w:rPr>
          <w:rFonts w:ascii="仿宋" w:eastAsia="仿宋" w:hAnsi="仿宋" w:hint="eastAsia"/>
          <w:sz w:val="28"/>
        </w:rPr>
        <w:t>地均固定资产投资都位于全国前列。</w:t>
      </w:r>
    </w:p>
    <w:p w:rsidR="00B57B5B" w:rsidRPr="00B57B5B" w:rsidP="00B57B5B" w14:paraId="50047C0F" w14:textId="77777777">
      <w:pPr>
        <w:ind w:firstLine="560" w:firstLineChars="200"/>
        <w:rPr>
          <w:rFonts w:ascii="仿宋" w:eastAsia="仿宋" w:hAnsi="仿宋"/>
          <w:sz w:val="28"/>
        </w:rPr>
      </w:pPr>
    </w:p>
    <w:p w:rsidR="00B57B5B" w:rsidRPr="00B57B5B" w:rsidP="00B57B5B" w14:paraId="109A051E" w14:textId="77777777">
      <w:pPr>
        <w:ind w:firstLine="560" w:firstLineChars="200"/>
        <w:rPr>
          <w:rFonts w:ascii="仿宋" w:eastAsia="仿宋" w:hAnsi="仿宋"/>
          <w:sz w:val="28"/>
        </w:rPr>
      </w:pPr>
      <w:r w:rsidRPr="00B57B5B">
        <w:rPr>
          <w:rFonts w:ascii="仿宋" w:eastAsia="仿宋" w:hAnsi="仿宋" w:hint="eastAsia"/>
          <w:sz w:val="28"/>
        </w:rPr>
        <w:t>建设条件分析</w:t>
      </w:r>
    </w:p>
    <w:p w:rsidR="00B57B5B" w:rsidRPr="00B57B5B" w:rsidP="00B57B5B" w14:paraId="78C3FBC4" w14:textId="77777777">
      <w:pPr>
        <w:ind w:firstLine="560" w:firstLineChars="200"/>
        <w:rPr>
          <w:rFonts w:ascii="仿宋" w:eastAsia="仿宋" w:hAnsi="仿宋"/>
          <w:sz w:val="28"/>
        </w:rPr>
      </w:pPr>
    </w:p>
    <w:p w:rsidR="00B57B5B" w:rsidRPr="00B57B5B" w:rsidP="00B57B5B" w14:paraId="0A1D854B" w14:textId="77777777">
      <w:pPr>
        <w:ind w:firstLine="560" w:firstLineChars="200"/>
        <w:rPr>
          <w:rFonts w:ascii="仿宋" w:eastAsia="仿宋" w:hAnsi="仿宋"/>
          <w:sz w:val="28"/>
        </w:rPr>
      </w:pPr>
      <w:r w:rsidRPr="00B57B5B">
        <w:rPr>
          <w:rFonts w:ascii="仿宋" w:eastAsia="仿宋" w:hAnsi="仿宋"/>
          <w:sz w:val="28"/>
        </w:rPr>
        <w:t>1. 产品品牌优势： MMDS设备项目有明显的产品品牌优势，已经建立了良好的品牌知名度，并将继续通过广告宣传和各类市场活动来提高品牌美誉度。</w:t>
      </w:r>
    </w:p>
    <w:p w:rsidR="00B57B5B" w:rsidRPr="00B57B5B" w:rsidP="00B57B5B" w14:paraId="75A2E15A" w14:textId="77777777">
      <w:pPr>
        <w:ind w:firstLine="560" w:firstLineChars="200"/>
        <w:rPr>
          <w:rFonts w:ascii="仿宋" w:eastAsia="仿宋" w:hAnsi="仿宋"/>
          <w:sz w:val="28"/>
        </w:rPr>
      </w:pPr>
    </w:p>
    <w:p w:rsidR="00B57B5B" w:rsidRPr="00B57B5B" w:rsidP="00B57B5B" w14:paraId="5F135444" w14:textId="77777777">
      <w:pPr>
        <w:ind w:firstLine="560" w:firstLineChars="200"/>
        <w:rPr>
          <w:rFonts w:ascii="仿宋" w:eastAsia="仿宋" w:hAnsi="仿宋"/>
          <w:sz w:val="28"/>
        </w:rPr>
      </w:pPr>
      <w:r w:rsidRPr="00B57B5B">
        <w:rPr>
          <w:rFonts w:ascii="仿宋" w:eastAsia="仿宋" w:hAnsi="仿宋"/>
          <w:sz w:val="28"/>
        </w:rPr>
        <w:t>2. 创新能力： MMDS设备项目承办单位一直坚持自主创新和自主研发，拥有一定的技术优势，通过IS09000质量体系认证，赢得了用户的信赖。</w:t>
      </w:r>
    </w:p>
    <w:p w:rsidR="00B57B5B" w:rsidRPr="00B57B5B" w:rsidP="00B57B5B" w14:paraId="794C2CB4" w14:textId="77777777">
      <w:pPr>
        <w:ind w:firstLine="560" w:firstLineChars="200"/>
        <w:rPr>
          <w:rFonts w:ascii="仿宋" w:eastAsia="仿宋" w:hAnsi="仿宋"/>
          <w:sz w:val="28"/>
        </w:rPr>
      </w:pPr>
    </w:p>
    <w:p w:rsidR="00B57B5B" w:rsidRPr="00B57B5B" w:rsidP="00B57B5B" w14:paraId="326896B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57B5B">
        <w:rPr>
          <w:rFonts w:ascii="仿宋" w:eastAsia="仿宋" w:hAnsi="仿宋"/>
          <w:sz w:val="28"/>
        </w:rPr>
        <w:t>3. 销售网络： 公司拥有完善的国内销售网络，建立了稳定的客户关系，并采取了激励措施来提高销售团队的工作积极性。</w:t>
      </w:r>
    </w:p>
    <w:p w:rsidR="00B57B5B" w:rsidRPr="00B57B5B" w:rsidP="00B57B5B" w14:paraId="3EA8CA39" w14:textId="77777777">
      <w:pPr>
        <w:ind w:firstLine="560" w:firstLineChars="200"/>
        <w:rPr>
          <w:rFonts w:ascii="仿宋" w:eastAsia="仿宋" w:hAnsi="仿宋"/>
          <w:sz w:val="28"/>
        </w:rPr>
      </w:pPr>
    </w:p>
    <w:p w:rsidR="00B57B5B" w:rsidRPr="00B57B5B" w:rsidP="00B57B5B" w14:paraId="54A23C13" w14:textId="77777777">
      <w:pPr>
        <w:ind w:firstLine="560" w:firstLineChars="200"/>
        <w:rPr>
          <w:rFonts w:ascii="仿宋" w:eastAsia="仿宋" w:hAnsi="仿宋"/>
          <w:sz w:val="28"/>
        </w:rPr>
      </w:pPr>
      <w:r w:rsidRPr="00B57B5B">
        <w:rPr>
          <w:rFonts w:ascii="仿宋" w:eastAsia="仿宋" w:hAnsi="仿宋"/>
          <w:sz w:val="28"/>
        </w:rPr>
        <w:t>4. 资源利用： MMDS设备项目采用外协方式，避免了</w:t>
      </w:r>
      <w:r w:rsidRPr="00B57B5B">
        <w:rPr>
          <w:rFonts w:ascii="仿宋" w:eastAsia="仿宋" w:hAnsi="仿宋" w:hint="eastAsia"/>
          <w:sz w:val="28"/>
        </w:rPr>
        <w:t>重复建设，节约了资金、能源和土地资源。</w:t>
      </w:r>
    </w:p>
    <w:p w:rsidR="00B57B5B" w:rsidRPr="00B57B5B" w:rsidP="00B57B5B" w14:paraId="445D3505" w14:textId="77777777">
      <w:pPr>
        <w:ind w:firstLine="560" w:firstLineChars="200"/>
        <w:rPr>
          <w:rFonts w:ascii="仿宋" w:eastAsia="仿宋" w:hAnsi="仿宋"/>
          <w:sz w:val="28"/>
        </w:rPr>
      </w:pPr>
    </w:p>
    <w:p w:rsidR="00B57B5B" w:rsidRPr="00B57B5B" w:rsidP="00B57B5B" w14:paraId="608542C7" w14:textId="77777777">
      <w:pPr>
        <w:ind w:firstLine="560" w:firstLineChars="200"/>
        <w:rPr>
          <w:rFonts w:ascii="仿宋" w:eastAsia="仿宋" w:hAnsi="仿宋"/>
          <w:sz w:val="28"/>
        </w:rPr>
      </w:pPr>
      <w:r w:rsidRPr="00B57B5B">
        <w:rPr>
          <w:rFonts w:ascii="仿宋" w:eastAsia="仿宋" w:hAnsi="仿宋" w:hint="eastAsia"/>
          <w:sz w:val="28"/>
        </w:rPr>
        <w:t>用地控制指标</w:t>
      </w:r>
    </w:p>
    <w:p w:rsidR="00B57B5B" w:rsidRPr="00B57B5B" w:rsidP="00B57B5B" w14:paraId="3B7A49BA" w14:textId="77777777">
      <w:pPr>
        <w:ind w:firstLine="560" w:firstLineChars="200"/>
        <w:rPr>
          <w:rFonts w:ascii="仿宋" w:eastAsia="仿宋" w:hAnsi="仿宋"/>
          <w:sz w:val="28"/>
        </w:rPr>
      </w:pPr>
    </w:p>
    <w:p w:rsidR="00B57B5B" w:rsidRPr="00B57B5B" w:rsidP="00B57B5B" w14:paraId="176FCC8F" w14:textId="77777777">
      <w:pPr>
        <w:ind w:firstLine="560" w:firstLineChars="200"/>
        <w:rPr>
          <w:rFonts w:ascii="仿宋" w:eastAsia="仿宋" w:hAnsi="仿宋"/>
          <w:sz w:val="28"/>
        </w:rPr>
      </w:pPr>
      <w:r w:rsidRPr="00B57B5B">
        <w:rPr>
          <w:rFonts w:ascii="仿宋" w:eastAsia="仿宋" w:hAnsi="仿宋" w:hint="eastAsia"/>
          <w:sz w:val="28"/>
        </w:rPr>
        <w:t>（这部分的具体内容需要根据</w:t>
      </w:r>
      <w:r w:rsidRPr="00B57B5B">
        <w:rPr>
          <w:rFonts w:ascii="仿宋" w:eastAsia="仿宋" w:hAnsi="仿宋"/>
          <w:sz w:val="28"/>
        </w:rPr>
        <w:t>MMDS设备项目的实际情况来填写。）</w:t>
      </w:r>
    </w:p>
    <w:p w:rsidR="00B57B5B" w:rsidRPr="00B57B5B" w:rsidP="00B57B5B" w14:paraId="2DD778BC" w14:textId="77777777">
      <w:pPr>
        <w:ind w:firstLine="560" w:firstLineChars="200"/>
        <w:rPr>
          <w:rFonts w:ascii="仿宋" w:eastAsia="仿宋" w:hAnsi="仿宋"/>
          <w:sz w:val="28"/>
        </w:rPr>
      </w:pPr>
    </w:p>
    <w:p w:rsidR="00B57B5B" w:rsidRPr="00B57B5B" w:rsidP="00B57B5B" w14:paraId="496D6CD8" w14:textId="77777777">
      <w:pPr>
        <w:ind w:firstLine="560" w:firstLineChars="200"/>
        <w:rPr>
          <w:rFonts w:ascii="仿宋" w:eastAsia="仿宋" w:hAnsi="仿宋"/>
          <w:sz w:val="28"/>
        </w:rPr>
      </w:pPr>
      <w:r w:rsidRPr="00B57B5B">
        <w:rPr>
          <w:rFonts w:ascii="仿宋" w:eastAsia="仿宋" w:hAnsi="仿宋" w:hint="eastAsia"/>
          <w:sz w:val="28"/>
        </w:rPr>
        <w:t>用地总体要求</w:t>
      </w:r>
    </w:p>
    <w:p w:rsidR="00B57B5B" w:rsidRPr="00B57B5B" w:rsidP="00B57B5B" w14:paraId="33D23401" w14:textId="77777777">
      <w:pPr>
        <w:ind w:firstLine="560" w:firstLineChars="200"/>
        <w:rPr>
          <w:rFonts w:ascii="仿宋" w:eastAsia="仿宋" w:hAnsi="仿宋"/>
          <w:sz w:val="28"/>
        </w:rPr>
      </w:pPr>
    </w:p>
    <w:p w:rsidR="00B57B5B" w:rsidRPr="00B57B5B" w:rsidP="00B57B5B" w14:paraId="51D2696C" w14:textId="77777777">
      <w:pPr>
        <w:ind w:firstLine="560" w:firstLineChars="200"/>
        <w:rPr>
          <w:rFonts w:ascii="仿宋" w:eastAsia="仿宋" w:hAnsi="仿宋"/>
          <w:sz w:val="28"/>
        </w:rPr>
      </w:pPr>
      <w:r w:rsidRPr="00B57B5B">
        <w:rPr>
          <w:rFonts w:ascii="仿宋" w:eastAsia="仿宋" w:hAnsi="仿宋" w:hint="eastAsia"/>
          <w:sz w:val="28"/>
        </w:rPr>
        <w:t>本期工程</w:t>
      </w:r>
      <w:r w:rsidRPr="00B57B5B">
        <w:rPr>
          <w:rFonts w:ascii="仿宋" w:eastAsia="仿宋" w:hAnsi="仿宋"/>
          <w:sz w:val="28"/>
        </w:rPr>
        <w:t>MMDS设备项目的建设规划要求包括建筑系数、建筑容积率、绿化覆盖率和固定资产投资强度。具体数值需要根据MMDS设备项目要求来确定。</w:t>
      </w:r>
    </w:p>
    <w:p w:rsidR="00B57B5B" w:rsidRPr="00B57B5B" w:rsidP="00B57B5B" w14:paraId="328E4AD9" w14:textId="77777777">
      <w:pPr>
        <w:ind w:firstLine="560" w:firstLineChars="200"/>
        <w:rPr>
          <w:rFonts w:ascii="仿宋" w:eastAsia="仿宋" w:hAnsi="仿宋"/>
          <w:sz w:val="28"/>
        </w:rPr>
      </w:pPr>
    </w:p>
    <w:p w:rsidR="00B57B5B" w:rsidRPr="00B57B5B" w:rsidP="00B57B5B" w14:paraId="6203E733" w14:textId="77777777">
      <w:pPr>
        <w:ind w:firstLine="560" w:firstLineChars="200"/>
        <w:rPr>
          <w:rFonts w:ascii="仿宋" w:eastAsia="仿宋" w:hAnsi="仿宋"/>
          <w:sz w:val="28"/>
        </w:rPr>
      </w:pPr>
      <w:r w:rsidRPr="00B57B5B">
        <w:rPr>
          <w:rFonts w:ascii="仿宋" w:eastAsia="仿宋" w:hAnsi="仿宋" w:hint="eastAsia"/>
          <w:sz w:val="28"/>
        </w:rPr>
        <w:t>节约用地措施</w:t>
      </w:r>
    </w:p>
    <w:p w:rsidR="00B57B5B" w:rsidRPr="00B57B5B" w:rsidP="00B57B5B" w14:paraId="2E2F120D" w14:textId="77777777">
      <w:pPr>
        <w:ind w:firstLine="560" w:firstLineChars="200"/>
        <w:rPr>
          <w:rFonts w:ascii="仿宋" w:eastAsia="仿宋" w:hAnsi="仿宋"/>
          <w:sz w:val="28"/>
        </w:rPr>
      </w:pPr>
    </w:p>
    <w:p w:rsidR="00B57B5B" w:rsidRPr="00B57B5B" w:rsidP="00B57B5B" w14:paraId="119C9469" w14:textId="77777777">
      <w:pPr>
        <w:ind w:firstLine="560" w:firstLineChars="200"/>
        <w:rPr>
          <w:rFonts w:ascii="仿宋" w:eastAsia="仿宋" w:hAnsi="仿宋"/>
          <w:sz w:val="28"/>
        </w:rPr>
      </w:pPr>
      <w:r w:rsidRPr="00B57B5B">
        <w:rPr>
          <w:rFonts w:ascii="仿宋" w:eastAsia="仿宋" w:hAnsi="仿宋"/>
          <w:sz w:val="28"/>
        </w:rPr>
        <w:t>1. 用地利用合理： MMDS设备项目承办单位将严格按照国家有关用地指标要求，合理利用土地资源，确保土地利用效率。</w:t>
      </w:r>
    </w:p>
    <w:p w:rsidR="00B57B5B" w:rsidRPr="00B57B5B" w:rsidP="00B57B5B" w14:paraId="09C7A2AA" w14:textId="77777777">
      <w:pPr>
        <w:ind w:firstLine="560" w:firstLineChars="200"/>
        <w:rPr>
          <w:rFonts w:ascii="仿宋" w:eastAsia="仿宋" w:hAnsi="仿宋"/>
          <w:sz w:val="28"/>
        </w:rPr>
      </w:pPr>
    </w:p>
    <w:p w:rsidR="00B57B5B" w:rsidRPr="00B57B5B" w:rsidP="00B57B5B" w14:paraId="434AEDFC"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57B5B">
        <w:rPr>
          <w:rFonts w:ascii="仿宋" w:eastAsia="仿宋" w:hAnsi="仿宋"/>
          <w:sz w:val="28"/>
        </w:rPr>
        <w:t>2. 外协方式： MMDS设备项目将采用外协（外购）方式，避免重复建设，从而节约资金、能源和土</w:t>
      </w:r>
      <w:r w:rsidRPr="00B57B5B">
        <w:rPr>
          <w:rFonts w:ascii="仿宋" w:eastAsia="仿宋" w:hAnsi="仿宋" w:hint="eastAsia"/>
          <w:sz w:val="28"/>
        </w:rPr>
        <w:t>地资源。</w:t>
      </w:r>
    </w:p>
    <w:p w:rsidR="00B57B5B" w:rsidRPr="00B57B5B" w:rsidP="00B57B5B" w14:paraId="7957A89C" w14:textId="77777777">
      <w:pPr>
        <w:ind w:firstLine="560" w:firstLineChars="200"/>
        <w:rPr>
          <w:rFonts w:ascii="仿宋" w:eastAsia="仿宋" w:hAnsi="仿宋"/>
          <w:sz w:val="28"/>
        </w:rPr>
      </w:pPr>
    </w:p>
    <w:p w:rsidR="00B57B5B" w:rsidRPr="00B57B5B" w:rsidP="00B57B5B" w14:paraId="27D570C7" w14:textId="77777777">
      <w:pPr>
        <w:ind w:firstLine="560" w:firstLineChars="200"/>
        <w:rPr>
          <w:rFonts w:ascii="仿宋" w:eastAsia="仿宋" w:hAnsi="仿宋"/>
          <w:sz w:val="28"/>
        </w:rPr>
      </w:pPr>
      <w:r w:rsidRPr="00B57B5B">
        <w:rPr>
          <w:rFonts w:ascii="仿宋" w:eastAsia="仿宋" w:hAnsi="仿宋" w:hint="eastAsia"/>
          <w:sz w:val="28"/>
        </w:rPr>
        <w:t>总图布置方案</w:t>
      </w:r>
    </w:p>
    <w:p w:rsidR="00B57B5B" w:rsidRPr="00B57B5B" w:rsidP="00B57B5B" w14:paraId="3817A4C4" w14:textId="77777777">
      <w:pPr>
        <w:ind w:firstLine="560" w:firstLineChars="200"/>
        <w:rPr>
          <w:rFonts w:ascii="仿宋" w:eastAsia="仿宋" w:hAnsi="仿宋"/>
          <w:sz w:val="28"/>
        </w:rPr>
      </w:pPr>
    </w:p>
    <w:p w:rsidR="00B57B5B" w:rsidRPr="00B57B5B" w:rsidP="00B57B5B" w14:paraId="19D7E127" w14:textId="77777777">
      <w:pPr>
        <w:ind w:firstLine="560" w:firstLineChars="200"/>
        <w:rPr>
          <w:rFonts w:ascii="仿宋" w:eastAsia="仿宋" w:hAnsi="仿宋"/>
          <w:sz w:val="28"/>
        </w:rPr>
      </w:pPr>
      <w:r w:rsidRPr="00B57B5B">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B57B5B" w:rsidRPr="00B57B5B" w:rsidP="00B57B5B" w14:paraId="3CB62CE4" w14:textId="77777777">
      <w:pPr>
        <w:ind w:firstLine="560" w:firstLineChars="200"/>
        <w:rPr>
          <w:rFonts w:ascii="仿宋" w:eastAsia="仿宋" w:hAnsi="仿宋"/>
          <w:sz w:val="28"/>
        </w:rPr>
      </w:pPr>
    </w:p>
    <w:p w:rsidR="00B57B5B" w:rsidRPr="00B57B5B" w:rsidP="00B57B5B" w14:paraId="6FE7D95D" w14:textId="77777777">
      <w:pPr>
        <w:ind w:firstLine="560" w:firstLineChars="200"/>
        <w:rPr>
          <w:rFonts w:ascii="仿宋" w:eastAsia="仿宋" w:hAnsi="仿宋"/>
          <w:sz w:val="28"/>
        </w:rPr>
      </w:pPr>
      <w:r w:rsidRPr="00B57B5B">
        <w:rPr>
          <w:rFonts w:ascii="仿宋" w:eastAsia="仿宋" w:hAnsi="仿宋"/>
          <w:sz w:val="28"/>
        </w:rPr>
        <w:t>2. 主要工程布置设计： 道路布置满足安装、检修、运输和消防的需求，确保货物运输顺畅，人流和物流路线短捷、安全。</w:t>
      </w:r>
    </w:p>
    <w:p w:rsidR="00B57B5B" w:rsidRPr="00B57B5B" w:rsidP="00B57B5B" w14:paraId="61E4F8F7" w14:textId="77777777">
      <w:pPr>
        <w:ind w:firstLine="560" w:firstLineChars="200"/>
        <w:rPr>
          <w:rFonts w:ascii="仿宋" w:eastAsia="仿宋" w:hAnsi="仿宋"/>
          <w:sz w:val="28"/>
        </w:rPr>
      </w:pPr>
    </w:p>
    <w:p w:rsidR="00B57B5B" w:rsidRPr="00B57B5B" w:rsidP="00B57B5B" w14:paraId="581F97D5" w14:textId="77777777">
      <w:pPr>
        <w:ind w:firstLine="560" w:firstLineChars="200"/>
        <w:rPr>
          <w:rFonts w:ascii="仿宋" w:eastAsia="仿宋" w:hAnsi="仿宋"/>
          <w:sz w:val="28"/>
        </w:rPr>
      </w:pPr>
      <w:r w:rsidRPr="00B57B5B">
        <w:rPr>
          <w:rFonts w:ascii="仿宋" w:eastAsia="仿宋" w:hAnsi="仿宋"/>
          <w:sz w:val="28"/>
        </w:rPr>
        <w:t>3. 绿化设计： 在场区周边、办公区和主要道路两侧进行绿化，美化办公区，创建环境优美、统一协调的建筑空间。</w:t>
      </w:r>
    </w:p>
    <w:p w:rsidR="00B57B5B" w:rsidRPr="00B57B5B" w:rsidP="00B57B5B" w14:paraId="4D522555" w14:textId="77777777">
      <w:pPr>
        <w:ind w:firstLine="560" w:firstLineChars="200"/>
        <w:rPr>
          <w:rFonts w:ascii="仿宋" w:eastAsia="仿宋" w:hAnsi="仿宋"/>
          <w:sz w:val="28"/>
        </w:rPr>
      </w:pPr>
    </w:p>
    <w:p w:rsidR="00B57B5B" w:rsidRPr="00B57B5B" w:rsidP="00B57B5B" w14:paraId="5F011FC7" w14:textId="77777777">
      <w:pPr>
        <w:ind w:firstLine="560" w:firstLineChars="200"/>
        <w:rPr>
          <w:rFonts w:ascii="仿宋" w:eastAsia="仿宋" w:hAnsi="仿宋"/>
          <w:sz w:val="28"/>
        </w:rPr>
      </w:pPr>
      <w:r w:rsidRPr="00B57B5B">
        <w:rPr>
          <w:rFonts w:ascii="仿宋" w:eastAsia="仿宋" w:hAnsi="仿宋"/>
          <w:sz w:val="28"/>
        </w:rPr>
        <w:t>4. 辅助工程设计： 包括排水系统、供水系统、电力系统、电视监视系统等，确保MMDS设备项目各项设施</w:t>
      </w:r>
      <w:r w:rsidRPr="00B57B5B">
        <w:rPr>
          <w:rFonts w:ascii="仿宋" w:eastAsia="仿宋" w:hAnsi="仿宋" w:hint="eastAsia"/>
          <w:sz w:val="28"/>
        </w:rPr>
        <w:t>的正常运行和安全。</w:t>
      </w:r>
    </w:p>
    <w:p w:rsidR="00B57B5B" w:rsidRPr="00B57B5B" w:rsidP="00B57B5B" w14:paraId="5EA4BD14" w14:textId="77777777">
      <w:pPr>
        <w:ind w:firstLine="560" w:firstLineChars="200"/>
        <w:rPr>
          <w:rFonts w:ascii="仿宋" w:eastAsia="仿宋" w:hAnsi="仿宋"/>
          <w:sz w:val="28"/>
        </w:rPr>
      </w:pPr>
    </w:p>
    <w:p w:rsidR="00B57B5B" w:rsidRPr="00B57B5B" w:rsidP="00B57B5B" w14:paraId="7CAA03AB" w14:textId="77777777">
      <w:pPr>
        <w:ind w:firstLine="560" w:firstLineChars="200"/>
        <w:rPr>
          <w:rFonts w:ascii="仿宋" w:eastAsia="仿宋" w:hAnsi="仿宋"/>
          <w:sz w:val="28"/>
        </w:rPr>
      </w:pPr>
      <w:r w:rsidRPr="00B57B5B">
        <w:rPr>
          <w:rFonts w:ascii="仿宋" w:eastAsia="仿宋" w:hAnsi="仿宋" w:hint="eastAsia"/>
          <w:sz w:val="28"/>
        </w:rPr>
        <w:t>选址综合评价</w:t>
      </w:r>
    </w:p>
    <w:p w:rsidR="00B57B5B" w:rsidRPr="00B57B5B" w:rsidP="00B57B5B" w14:paraId="5777D2C2" w14:textId="77777777">
      <w:pPr>
        <w:ind w:firstLine="560" w:firstLineChars="200"/>
        <w:rPr>
          <w:rFonts w:ascii="仿宋" w:eastAsia="仿宋" w:hAnsi="仿宋"/>
          <w:sz w:val="28"/>
        </w:rPr>
      </w:pPr>
    </w:p>
    <w:p w:rsidR="00B57B5B" w:rsidRPr="00B57B5B" w:rsidP="00B57B5B" w14:paraId="02B33C06" w14:textId="77777777">
      <w:pPr>
        <w:ind w:firstLine="560" w:firstLineChars="200"/>
        <w:rPr>
          <w:rFonts w:ascii="仿宋" w:eastAsia="仿宋" w:hAnsi="仿宋"/>
          <w:sz w:val="28"/>
        </w:rPr>
      </w:pPr>
      <w:r w:rsidRPr="00B57B5B">
        <w:rPr>
          <w:rFonts w:ascii="仿宋" w:eastAsia="仿宋" w:hAnsi="仿宋"/>
          <w:sz w:val="28"/>
        </w:rPr>
        <w:t>MMDS设备项目选址满足了以下要求：</w:t>
      </w:r>
    </w:p>
    <w:p w:rsidR="00B57B5B" w:rsidRPr="00B57B5B" w:rsidP="00B57B5B" w14:paraId="2C1FF532" w14:textId="77777777">
      <w:pPr>
        <w:ind w:firstLine="560" w:firstLineChars="200"/>
        <w:rPr>
          <w:rFonts w:ascii="仿宋" w:eastAsia="仿宋" w:hAnsi="仿宋"/>
          <w:sz w:val="28"/>
        </w:rPr>
      </w:pPr>
    </w:p>
    <w:p w:rsidR="00B57B5B" w:rsidRPr="00B57B5B" w:rsidP="00B57B5B" w14:paraId="7BFB29BE" w14:textId="77777777">
      <w:pPr>
        <w:ind w:firstLine="560" w:firstLineChars="200"/>
        <w:rPr>
          <w:rFonts w:ascii="仿宋" w:eastAsia="仿宋" w:hAnsi="仿宋"/>
          <w:sz w:val="28"/>
        </w:rPr>
      </w:pPr>
      <w:r w:rsidRPr="00B57B5B">
        <w:rPr>
          <w:rFonts w:ascii="仿宋" w:eastAsia="仿宋" w:hAnsi="仿宋"/>
          <w:sz w:val="28"/>
        </w:rPr>
        <w:t>- 周围5.00千米以内没有地下矿藏、文物和历史文化遗址。</w:t>
      </w:r>
    </w:p>
    <w:p w:rsidR="00B57B5B" w:rsidRPr="00B57B5B" w:rsidP="00B57B5B" w14:paraId="7CA333A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B57B5B" w:rsidRPr="00B57B5B" w:rsidP="00B57B5B" w14:textId="77777777">
      <w:pPr>
        <w:ind w:firstLine="560" w:firstLineChars="200"/>
        <w:rPr>
          <w:rFonts w:ascii="仿宋" w:eastAsia="仿宋" w:hAnsi="仿宋"/>
          <w:sz w:val="28"/>
        </w:rPr>
      </w:pPr>
      <w:r w:rsidRPr="00B57B5B">
        <w:rPr>
          <w:rFonts w:ascii="仿宋" w:eastAsia="仿宋" w:hAnsi="仿宋"/>
          <w:sz w:val="28"/>
        </w:rPr>
        <w:t>- MMDS设备项目建设不影响周围军事设施建设和使用，以及河道的防洪和排</w:t>
      </w:r>
      <w:r w:rsidRPr="00B57B5B">
        <w:rPr>
          <w:rFonts w:ascii="仿宋" w:eastAsia="仿宋" w:hAnsi="仿宋"/>
          <w:sz w:val="28"/>
        </w:rPr>
        <w:t>涝。</w:t>
      </w:r>
    </w:p>
    <w:p w:rsidR="00B57B5B" w:rsidRPr="00B57B5B" w:rsidP="00B57B5B" w14:paraId="264A5B8A" w14:textId="77777777">
      <w:pPr>
        <w:ind w:firstLine="560" w:firstLineChars="200"/>
        <w:rPr>
          <w:rFonts w:ascii="仿宋" w:eastAsia="仿宋" w:hAnsi="仿宋"/>
          <w:sz w:val="28"/>
        </w:rPr>
      </w:pPr>
      <w:r w:rsidRPr="00B57B5B">
        <w:rPr>
          <w:rFonts w:ascii="仿宋" w:eastAsia="仿宋" w:hAnsi="仿宋"/>
          <w:sz w:val="28"/>
        </w:rPr>
        <w:t>- 土地资源充裕，地理位置优越，地形平坦，交通便利，基础设施齐全，符合MMDS设备项目选址要求。</w:t>
      </w:r>
    </w:p>
    <w:p w:rsidR="00B57B5B" w:rsidP="00B57B5B" w14:paraId="34581606" w14:textId="0DA68105">
      <w:pPr>
        <w:ind w:firstLine="560" w:firstLineChars="200"/>
        <w:rPr>
          <w:rFonts w:ascii="仿宋" w:eastAsia="仿宋" w:hAnsi="仿宋"/>
          <w:sz w:val="28"/>
        </w:rPr>
      </w:pPr>
      <w:r w:rsidRPr="00B57B5B">
        <w:rPr>
          <w:rFonts w:ascii="仿宋" w:eastAsia="仿宋" w:hAnsi="仿宋"/>
          <w:sz w:val="28"/>
        </w:rPr>
        <w:t>- MMDS设备项目建设严格按照MMDS设备项目建设地部门的规划要求进行设计。</w:t>
      </w:r>
    </w:p>
    <w:p w:rsidR="00B57B5B" w:rsidP="00B57B5B" w14:paraId="5546B96A" w14:textId="1543EB0E">
      <w:pPr>
        <w:pStyle w:val="Heading2"/>
      </w:pPr>
      <w:bookmarkStart w:id="17" w:name="_Toc160149881"/>
      <w:r w:rsidRPr="00B57B5B">
        <w:t>(二)、土地利用合理性分析</w:t>
      </w:r>
      <w:bookmarkEnd w:id="17"/>
    </w:p>
    <w:p w:rsidR="00B57B5B" w:rsidRPr="00B57B5B" w:rsidP="00B57B5B" w14:paraId="546FCC42" w14:textId="77777777">
      <w:pPr>
        <w:ind w:firstLine="560" w:firstLineChars="200"/>
        <w:rPr>
          <w:rFonts w:ascii="仿宋" w:eastAsia="仿宋" w:hAnsi="仿宋"/>
          <w:sz w:val="28"/>
        </w:rPr>
      </w:pPr>
      <w:r w:rsidRPr="00B57B5B">
        <w:rPr>
          <w:rFonts w:ascii="仿宋" w:eastAsia="仿宋" w:hAnsi="仿宋" w:hint="eastAsia"/>
          <w:sz w:val="28"/>
        </w:rPr>
        <w:t>用地资源充裕：</w:t>
      </w:r>
      <w:r w:rsidRPr="00B57B5B">
        <w:rPr>
          <w:rFonts w:ascii="仿宋" w:eastAsia="仿宋" w:hAnsi="仿宋"/>
          <w:sz w:val="28"/>
        </w:rPr>
        <w:t xml:space="preserve"> 所选用地位置周围5.00千米以内没有地下矿藏、文物和历史文化遗址的限制，表明土地资源充裕，不会受到文化遗产或自然资源的限制。这为MMDS设备项目的发展提供了足够的用地空间。</w:t>
      </w:r>
    </w:p>
    <w:p w:rsidR="00B57B5B" w:rsidRPr="00B57B5B" w:rsidP="00B57B5B" w14:paraId="5C58B32A" w14:textId="77777777">
      <w:pPr>
        <w:ind w:firstLine="560" w:firstLineChars="200"/>
        <w:rPr>
          <w:rFonts w:ascii="仿宋" w:eastAsia="仿宋" w:hAnsi="仿宋"/>
          <w:sz w:val="28"/>
        </w:rPr>
      </w:pPr>
    </w:p>
    <w:p w:rsidR="00B57B5B" w:rsidRPr="00B57B5B" w:rsidP="00B57B5B" w14:paraId="22978ED4" w14:textId="77777777">
      <w:pPr>
        <w:ind w:firstLine="560" w:firstLineChars="200"/>
        <w:rPr>
          <w:rFonts w:ascii="仿宋" w:eastAsia="仿宋" w:hAnsi="仿宋"/>
          <w:sz w:val="28"/>
        </w:rPr>
      </w:pPr>
      <w:r w:rsidRPr="00B57B5B">
        <w:rPr>
          <w:rFonts w:ascii="仿宋" w:eastAsia="仿宋" w:hAnsi="仿宋" w:hint="eastAsia"/>
          <w:sz w:val="28"/>
        </w:rPr>
        <w:t>地理位置优越：</w:t>
      </w:r>
      <w:r w:rsidRPr="00B57B5B">
        <w:rPr>
          <w:rFonts w:ascii="仿宋" w:eastAsia="仿宋" w:hAnsi="仿宋"/>
          <w:sz w:val="28"/>
        </w:rPr>
        <w:t xml:space="preserve"> 所选用地地理位置优越，地形平坦，这有利于MMDS设备项目建设和未来的运营。平坦的地形可以减少工程施工的难度和成本，使土地更易于开发利用。</w:t>
      </w:r>
    </w:p>
    <w:p w:rsidR="00B57B5B" w:rsidRPr="00B57B5B" w:rsidP="00B57B5B" w14:paraId="1361A425" w14:textId="77777777">
      <w:pPr>
        <w:ind w:firstLine="560" w:firstLineChars="200"/>
        <w:rPr>
          <w:rFonts w:ascii="仿宋" w:eastAsia="仿宋" w:hAnsi="仿宋"/>
          <w:sz w:val="28"/>
        </w:rPr>
      </w:pPr>
    </w:p>
    <w:p w:rsidR="00B57B5B" w:rsidRPr="00B57B5B" w:rsidP="00B57B5B" w14:paraId="481A98E2" w14:textId="77777777">
      <w:pPr>
        <w:ind w:firstLine="560" w:firstLineChars="200"/>
        <w:rPr>
          <w:rFonts w:ascii="仿宋" w:eastAsia="仿宋" w:hAnsi="仿宋"/>
          <w:sz w:val="28"/>
        </w:rPr>
      </w:pPr>
      <w:r w:rsidRPr="00B57B5B">
        <w:rPr>
          <w:rFonts w:ascii="仿宋" w:eastAsia="仿宋" w:hAnsi="仿宋" w:hint="eastAsia"/>
          <w:sz w:val="28"/>
        </w:rPr>
        <w:t>基础设施完善：</w:t>
      </w:r>
      <w:r w:rsidRPr="00B57B5B">
        <w:rPr>
          <w:rFonts w:ascii="仿宋" w:eastAsia="仿宋" w:hAnsi="仿宋"/>
          <w:sz w:val="28"/>
        </w:rPr>
        <w:t xml:space="preserve"> MMDS设备项目建设区域的基础设施相对完善，这包括交通、供水、电力等基础设施。这些设施的完善将有助于MMDS设备项目的顺利进行，减少了对基础设施的</w:t>
      </w:r>
      <w:r w:rsidRPr="00B57B5B">
        <w:rPr>
          <w:rFonts w:ascii="仿宋" w:eastAsia="仿宋" w:hAnsi="仿宋" w:hint="eastAsia"/>
          <w:sz w:val="28"/>
        </w:rPr>
        <w:t>额外投资。</w:t>
      </w:r>
    </w:p>
    <w:p w:rsidR="00B57B5B" w:rsidRPr="00B57B5B" w:rsidP="00B57B5B" w14:paraId="11B1BF1F" w14:textId="77777777">
      <w:pPr>
        <w:ind w:firstLine="560" w:firstLineChars="200"/>
        <w:rPr>
          <w:rFonts w:ascii="仿宋" w:eastAsia="仿宋" w:hAnsi="仿宋"/>
          <w:sz w:val="28"/>
        </w:rPr>
      </w:pPr>
    </w:p>
    <w:p w:rsidR="00B57B5B" w:rsidRPr="00B57B5B" w:rsidP="00B57B5B" w14:paraId="636D5A4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57B5B">
        <w:rPr>
          <w:rFonts w:ascii="仿宋" w:eastAsia="仿宋" w:hAnsi="仿宋" w:hint="eastAsia"/>
          <w:sz w:val="28"/>
        </w:rPr>
        <w:t>交通便利：</w:t>
      </w:r>
    </w:p>
    <w:p w:rsidR="00B57B5B" w:rsidRPr="00B57B5B" w:rsidP="00B57B5B" w14:textId="77777777">
      <w:pPr>
        <w:ind w:firstLine="560" w:firstLineChars="200"/>
        <w:rPr>
          <w:rFonts w:ascii="仿宋" w:eastAsia="仿宋" w:hAnsi="仿宋"/>
          <w:sz w:val="28"/>
        </w:rPr>
      </w:pPr>
      <w:r w:rsidRPr="00B57B5B">
        <w:rPr>
          <w:rFonts w:ascii="仿宋" w:eastAsia="仿宋" w:hAnsi="仿宋"/>
          <w:sz w:val="28"/>
        </w:rPr>
        <w:t xml:space="preserve"> 所选用地地理位置优越，与周边地区和城市建成区的联系方便。这有助于MMDS设备项目的物流和人流，降低了运输成本</w:t>
      </w:r>
      <w:r w:rsidRPr="00B57B5B">
        <w:rPr>
          <w:rFonts w:ascii="仿宋" w:eastAsia="仿宋" w:hAnsi="仿宋"/>
          <w:sz w:val="28"/>
        </w:rPr>
        <w:t>。</w:t>
      </w:r>
    </w:p>
    <w:p w:rsidR="00B57B5B" w:rsidRPr="00B57B5B" w:rsidP="00B57B5B" w14:paraId="0E144A7E" w14:textId="77777777">
      <w:pPr>
        <w:ind w:firstLine="560" w:firstLineChars="200"/>
        <w:rPr>
          <w:rFonts w:ascii="仿宋" w:eastAsia="仿宋" w:hAnsi="仿宋"/>
          <w:sz w:val="28"/>
        </w:rPr>
      </w:pPr>
    </w:p>
    <w:p w:rsidR="00B57B5B" w:rsidP="00B57B5B" w14:paraId="50A801F0" w14:textId="635D6E02">
      <w:pPr>
        <w:ind w:firstLine="560" w:firstLineChars="200"/>
        <w:rPr>
          <w:rFonts w:ascii="仿宋" w:eastAsia="仿宋" w:hAnsi="仿宋"/>
          <w:sz w:val="28"/>
        </w:rPr>
      </w:pPr>
      <w:r w:rsidRPr="00B57B5B">
        <w:rPr>
          <w:rFonts w:ascii="仿宋" w:eastAsia="仿宋" w:hAnsi="仿宋" w:hint="eastAsia"/>
          <w:sz w:val="28"/>
        </w:rPr>
        <w:t>用地规划符合要求：</w:t>
      </w:r>
      <w:r w:rsidRPr="00B57B5B">
        <w:rPr>
          <w:rFonts w:ascii="仿宋" w:eastAsia="仿宋" w:hAnsi="仿宋"/>
          <w:sz w:val="28"/>
        </w:rPr>
        <w:t xml:space="preserve"> MMDS设备项目建设区域的用地规划已经获得了相应部门的批准，符合国家和地方相关规定。这确保了MMDS设备项目的用地符合法律法规，减少了后期可能的用地争议。</w:t>
      </w:r>
    </w:p>
    <w:p w:rsidR="00B57B5B" w:rsidP="00B57B5B" w14:paraId="753B2008" w14:textId="7848CB2A">
      <w:pPr>
        <w:pStyle w:val="Heading2"/>
      </w:pPr>
      <w:bookmarkStart w:id="18" w:name="_Toc160149882"/>
      <w:r w:rsidRPr="00B57B5B">
        <w:t>(三)、征地拆迁和移民安置规划方案</w:t>
      </w:r>
      <w:bookmarkEnd w:id="18"/>
    </w:p>
    <w:p w:rsidR="00B57B5B" w:rsidP="00B57B5B" w14:paraId="6F9D0164" w14:textId="65327989">
      <w:pPr>
        <w:ind w:firstLine="560" w:firstLineChars="200"/>
        <w:rPr>
          <w:rFonts w:ascii="仿宋" w:eastAsia="仿宋" w:hAnsi="仿宋"/>
          <w:sz w:val="28"/>
        </w:rPr>
      </w:pPr>
      <w:r w:rsidRPr="00B57B5B">
        <w:rPr>
          <w:rFonts w:ascii="仿宋" w:eastAsia="仿宋" w:hAnsi="仿宋" w:hint="eastAsia"/>
          <w:sz w:val="28"/>
        </w:rPr>
        <w:t>该</w:t>
      </w:r>
      <w:r w:rsidRPr="00B57B5B">
        <w:rPr>
          <w:rFonts w:ascii="仿宋" w:eastAsia="仿宋" w:hAnsi="仿宋"/>
          <w:sz w:val="28"/>
        </w:rPr>
        <w:t>MMDS设备项目用地属为建设用地，无拆迁情况，不存在移民安置问题。（根据实际情况填写）</w:t>
      </w:r>
    </w:p>
    <w:p w:rsidR="00B57B5B" w:rsidP="00B57B5B" w14:paraId="6C74CFC0" w14:textId="5852F5CE">
      <w:pPr>
        <w:pStyle w:val="Heading1"/>
        <w:rPr>
          <w:rFonts w:hint="eastAsia"/>
        </w:rPr>
      </w:pPr>
      <w:bookmarkStart w:id="19" w:name="_Toc160149883"/>
      <w:r w:rsidRPr="00B57B5B">
        <w:rPr>
          <w:rFonts w:hint="eastAsia"/>
        </w:rPr>
        <w:t>五、建设规模分析</w:t>
      </w:r>
      <w:bookmarkEnd w:id="19"/>
    </w:p>
    <w:p w:rsidR="00B57B5B" w:rsidP="00B57B5B" w14:paraId="5B47A8EA" w14:textId="6727F9BE">
      <w:pPr>
        <w:pStyle w:val="Heading2"/>
      </w:pPr>
      <w:bookmarkStart w:id="20" w:name="_Toc160149884"/>
      <w:r w:rsidRPr="00B57B5B">
        <w:t>(一)、建设规模</w:t>
      </w:r>
      <w:bookmarkEnd w:id="20"/>
    </w:p>
    <w:p w:rsidR="00B57B5B" w:rsidRPr="00B57B5B" w:rsidP="00B57B5B" w14:paraId="53CF7593" w14:textId="77777777">
      <w:pPr>
        <w:ind w:firstLine="560" w:firstLineChars="200"/>
        <w:rPr>
          <w:rFonts w:ascii="仿宋" w:eastAsia="仿宋" w:hAnsi="仿宋"/>
          <w:sz w:val="28"/>
        </w:rPr>
      </w:pPr>
      <w:r w:rsidRPr="00B57B5B">
        <w:rPr>
          <w:rFonts w:ascii="仿宋" w:eastAsia="仿宋" w:hAnsi="仿宋" w:hint="eastAsia"/>
          <w:sz w:val="28"/>
        </w:rPr>
        <w:t>该</w:t>
      </w:r>
      <w:r w:rsidRPr="00B57B5B">
        <w:rPr>
          <w:rFonts w:ascii="仿宋" w:eastAsia="仿宋" w:hAnsi="仿宋"/>
          <w:sz w:val="28"/>
        </w:rPr>
        <w:t>MMDS设备项目总征地面积达到XXX平方米，大约折合XXX亩。其中，净用地面积与红线范围折合约XXX亩。MMDS设备项目规划总建筑面积达到XXX平方米，这其中，规划建设主体工程为XXX平方米，而计容建筑面积则为XXXX平方米。预计建筑工程投资将达到XXXX万元。</w:t>
      </w:r>
    </w:p>
    <w:p w:rsidR="00B57B5B" w:rsidRPr="00B57B5B" w:rsidP="00B57B5B" w14:paraId="652CA48C" w14:textId="77777777">
      <w:pPr>
        <w:ind w:firstLine="560" w:firstLineChars="200"/>
        <w:rPr>
          <w:rFonts w:ascii="仿宋" w:eastAsia="仿宋" w:hAnsi="仿宋"/>
          <w:sz w:val="28"/>
        </w:rPr>
      </w:pPr>
    </w:p>
    <w:p w:rsidR="00B57B5B" w:rsidP="00B57B5B" w14:paraId="6423F47D" w14:textId="4248D04E">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57B5B">
        <w:rPr>
          <w:rFonts w:ascii="仿宋" w:eastAsia="仿宋" w:hAnsi="仿宋" w:hint="eastAsia"/>
          <w:sz w:val="28"/>
        </w:rPr>
        <w:t>在设备购置方面，该</w:t>
      </w:r>
      <w:r w:rsidRPr="00B57B5B">
        <w:rPr>
          <w:rFonts w:ascii="仿宋" w:eastAsia="仿宋" w:hAnsi="仿宋"/>
          <w:sz w:val="28"/>
        </w:rPr>
        <w:t>MMDS设备项目计划购置设备共计XXX台（套），设备购置费高达XXX万元。这些设备的购置将为MMDS设备项目的建设和运营提供必要的支持和保障。</w:t>
      </w:r>
    </w:p>
    <w:p w:rsidR="00B57B5B" w:rsidP="00B57B5B" w14:paraId="13324DA9" w14:textId="0BDA190D">
      <w:pPr>
        <w:pStyle w:val="Heading2"/>
      </w:pPr>
      <w:bookmarkStart w:id="21" w:name="_Toc160149885"/>
      <w:r w:rsidRPr="00B57B5B">
        <w:t>(二)、产值规模</w:t>
      </w:r>
      <w:bookmarkEnd w:id="21"/>
    </w:p>
    <w:p w:rsidR="00B57B5B" w:rsidRPr="00B57B5B" w:rsidP="00B57B5B" w14:paraId="09BB98BE" w14:textId="77777777">
      <w:pPr>
        <w:ind w:firstLine="560" w:firstLineChars="200"/>
        <w:rPr>
          <w:rFonts w:ascii="仿宋" w:eastAsia="仿宋" w:hAnsi="仿宋"/>
          <w:sz w:val="28"/>
        </w:rPr>
      </w:pPr>
      <w:r w:rsidRPr="00B57B5B">
        <w:rPr>
          <w:rFonts w:ascii="仿宋" w:eastAsia="仿宋" w:hAnsi="仿宋"/>
          <w:sz w:val="28"/>
        </w:rPr>
        <w:t>MMDS设备项目计划总投资XXXXXXX万元；预计年实现营业收入XXXX万</w:t>
      </w:r>
    </w:p>
    <w:p w:rsidR="00B57B5B" w:rsidRPr="00B57B5B" w:rsidP="00B57B5B" w14:paraId="43DAF1F0" w14:textId="77777777">
      <w:pPr>
        <w:ind w:firstLine="560" w:firstLineChars="200"/>
        <w:rPr>
          <w:rFonts w:ascii="仿宋" w:eastAsia="仿宋" w:hAnsi="仿宋"/>
          <w:sz w:val="28"/>
        </w:rPr>
      </w:pPr>
      <w:r w:rsidRPr="00B57B5B">
        <w:rPr>
          <w:rFonts w:ascii="仿宋" w:eastAsia="仿宋" w:hAnsi="仿宋" w:hint="eastAsia"/>
          <w:sz w:val="28"/>
        </w:rPr>
        <w:t>元。</w:t>
      </w:r>
    </w:p>
    <w:p w:rsidR="00B57B5B" w:rsidP="00B57B5B" w14:paraId="14B2113B" w14:textId="221968EC">
      <w:pPr>
        <w:ind w:firstLine="560" w:firstLineChars="200"/>
        <w:rPr>
          <w:rFonts w:ascii="仿宋" w:eastAsia="仿宋" w:hAnsi="仿宋"/>
          <w:sz w:val="28"/>
        </w:rPr>
      </w:pPr>
    </w:p>
    <w:p w:rsidR="00B57B5B" w:rsidP="00B57B5B" w14:paraId="73147630" w14:textId="73070C91">
      <w:pPr>
        <w:pStyle w:val="Heading1"/>
        <w:rPr>
          <w:rFonts w:hint="eastAsia"/>
        </w:rPr>
      </w:pPr>
      <w:bookmarkStart w:id="22" w:name="_Toc160149886"/>
      <w:r w:rsidRPr="00B57B5B">
        <w:rPr>
          <w:rFonts w:hint="eastAsia"/>
        </w:rPr>
        <w:t>六、市场分析</w:t>
      </w:r>
      <w:bookmarkEnd w:id="22"/>
    </w:p>
    <w:p w:rsidR="00B57B5B" w:rsidP="00B57B5B" w14:paraId="1306B2F1" w14:textId="030B8539">
      <w:pPr>
        <w:pStyle w:val="Heading2"/>
      </w:pPr>
      <w:bookmarkStart w:id="23" w:name="_Toc160149887"/>
      <w:r w:rsidRPr="00B57B5B">
        <w:t>(一)、目标市场概述</w:t>
      </w:r>
      <w:bookmarkEnd w:id="23"/>
    </w:p>
    <w:p w:rsidR="00B57B5B" w:rsidRPr="00B57B5B" w:rsidP="00B57B5B" w14:paraId="37DC8632" w14:textId="77777777">
      <w:pPr>
        <w:ind w:firstLine="560" w:firstLineChars="200"/>
        <w:rPr>
          <w:rFonts w:ascii="仿宋" w:eastAsia="仿宋" w:hAnsi="仿宋"/>
          <w:sz w:val="28"/>
        </w:rPr>
      </w:pPr>
      <w:r w:rsidRPr="00B57B5B">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B57B5B" w:rsidRPr="00B57B5B" w:rsidP="00B57B5B" w14:paraId="1A8E91CE" w14:textId="77777777">
      <w:pPr>
        <w:ind w:firstLine="560" w:firstLineChars="200"/>
        <w:rPr>
          <w:rFonts w:ascii="仿宋" w:eastAsia="仿宋" w:hAnsi="仿宋"/>
          <w:sz w:val="28"/>
        </w:rPr>
      </w:pPr>
    </w:p>
    <w:p w:rsidR="00B57B5B" w:rsidRPr="00B57B5B" w:rsidP="00B57B5B" w14:paraId="665C0DEF" w14:textId="77777777">
      <w:pPr>
        <w:ind w:firstLine="560" w:firstLineChars="200"/>
        <w:rPr>
          <w:rFonts w:ascii="仿宋" w:eastAsia="仿宋" w:hAnsi="仿宋"/>
          <w:sz w:val="28"/>
        </w:rPr>
      </w:pPr>
      <w:r w:rsidRPr="00B57B5B">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B57B5B" w:rsidRPr="00B57B5B" w:rsidP="00B57B5B" w14:paraId="3EE6204A" w14:textId="77777777">
      <w:pPr>
        <w:ind w:firstLine="560" w:firstLineChars="200"/>
        <w:rPr>
          <w:rFonts w:ascii="仿宋" w:eastAsia="仿宋" w:hAnsi="仿宋"/>
          <w:sz w:val="28"/>
        </w:rPr>
      </w:pPr>
    </w:p>
    <w:p w:rsidR="00B57B5B" w:rsidRPr="00B57B5B" w:rsidP="00B57B5B" w14:paraId="6728FFAE"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57B5B">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B57B5B" w:rsidRPr="00B57B5B" w:rsidP="00B57B5B" w14:paraId="48C7BB5D" w14:textId="77777777">
      <w:pPr>
        <w:ind w:firstLine="560" w:firstLineChars="200"/>
        <w:rPr>
          <w:rFonts w:ascii="仿宋" w:eastAsia="仿宋" w:hAnsi="仿宋"/>
          <w:sz w:val="28"/>
        </w:rPr>
      </w:pPr>
    </w:p>
    <w:p w:rsidR="00B57B5B" w:rsidRPr="00B57B5B" w:rsidP="00B57B5B" w14:paraId="2DE7260A" w14:textId="77777777">
      <w:pPr>
        <w:ind w:firstLine="560" w:firstLineChars="200"/>
        <w:rPr>
          <w:rFonts w:ascii="仿宋" w:eastAsia="仿宋" w:hAnsi="仿宋"/>
          <w:sz w:val="28"/>
        </w:rPr>
      </w:pPr>
      <w:r w:rsidRPr="00B57B5B">
        <w:rPr>
          <w:rFonts w:ascii="仿宋" w:eastAsia="仿宋" w:hAnsi="仿宋" w:hint="eastAsia"/>
          <w:sz w:val="28"/>
        </w:rPr>
        <w:t>竞争分析：分析市场上的竞争格局，列出主要竞争对手及其优势和劣势。强调你的产品或服务与竞争对手相比的独特卖点（</w:t>
      </w:r>
      <w:r w:rsidRPr="00B57B5B">
        <w:rPr>
          <w:rFonts w:ascii="仿宋" w:eastAsia="仿宋" w:hAnsi="仿宋"/>
          <w:sz w:val="28"/>
        </w:rPr>
        <w:t>USP）。</w:t>
      </w:r>
    </w:p>
    <w:p w:rsidR="00B57B5B" w:rsidRPr="00B57B5B" w:rsidP="00B57B5B" w14:paraId="1AC8ADA2" w14:textId="77777777">
      <w:pPr>
        <w:ind w:firstLine="560" w:firstLineChars="200"/>
        <w:rPr>
          <w:rFonts w:ascii="仿宋" w:eastAsia="仿宋" w:hAnsi="仿宋"/>
          <w:sz w:val="28"/>
        </w:rPr>
      </w:pPr>
    </w:p>
    <w:p w:rsidR="00B57B5B" w:rsidRPr="00B57B5B" w:rsidP="00B57B5B" w14:paraId="52AFA0AE" w14:textId="77777777">
      <w:pPr>
        <w:ind w:firstLine="560" w:firstLineChars="200"/>
        <w:rPr>
          <w:rFonts w:ascii="仿宋" w:eastAsia="仿宋" w:hAnsi="仿宋"/>
          <w:sz w:val="28"/>
        </w:rPr>
      </w:pPr>
      <w:r w:rsidRPr="00B57B5B">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B57B5B" w:rsidRPr="00B57B5B" w:rsidP="00B57B5B" w14:paraId="34122125" w14:textId="77777777">
      <w:pPr>
        <w:ind w:firstLine="560" w:firstLineChars="200"/>
        <w:rPr>
          <w:rFonts w:ascii="仿宋" w:eastAsia="仿宋" w:hAnsi="仿宋"/>
          <w:sz w:val="28"/>
        </w:rPr>
      </w:pPr>
    </w:p>
    <w:p w:rsidR="00B57B5B" w:rsidRPr="00B57B5B" w:rsidP="00B57B5B" w14:paraId="5A7ACB9C" w14:textId="77777777">
      <w:pPr>
        <w:ind w:firstLine="560" w:firstLineChars="200"/>
        <w:rPr>
          <w:rFonts w:ascii="仿宋" w:eastAsia="仿宋" w:hAnsi="仿宋"/>
          <w:sz w:val="28"/>
        </w:rPr>
      </w:pPr>
      <w:r w:rsidRPr="00B57B5B">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B57B5B" w:rsidRPr="00B57B5B" w:rsidP="00B57B5B" w14:paraId="006A1A0A" w14:textId="77777777">
      <w:pPr>
        <w:ind w:firstLine="560" w:firstLineChars="200"/>
        <w:rPr>
          <w:rFonts w:ascii="仿宋" w:eastAsia="仿宋" w:hAnsi="仿宋"/>
          <w:sz w:val="28"/>
        </w:rPr>
      </w:pPr>
    </w:p>
    <w:p w:rsidR="00B57B5B" w:rsidRPr="00B57B5B" w:rsidP="00B57B5B" w14:paraId="50800C23" w14:textId="77777777">
      <w:pPr>
        <w:ind w:firstLine="560" w:firstLineChars="200"/>
        <w:rPr>
          <w:rFonts w:ascii="仿宋" w:eastAsia="仿宋" w:hAnsi="仿宋"/>
          <w:sz w:val="28"/>
        </w:rPr>
      </w:pPr>
      <w:r w:rsidRPr="00B57B5B">
        <w:rPr>
          <w:rFonts w:ascii="仿宋" w:eastAsia="仿宋" w:hAnsi="仿宋" w:hint="eastAsia"/>
          <w:sz w:val="28"/>
        </w:rPr>
        <w:t>市场风险：透明地讨论市场风险，包括潜在的竞争威胁、市场不稳定性、法规变化等。同时，提供应对这些风险的计划和策略。</w:t>
      </w:r>
    </w:p>
    <w:p w:rsidR="00B57B5B" w:rsidRPr="00B57B5B" w:rsidP="00B57B5B" w14:paraId="508ACA31" w14:textId="77777777">
      <w:pPr>
        <w:ind w:firstLine="560" w:firstLineChars="200"/>
        <w:rPr>
          <w:rFonts w:ascii="仿宋" w:eastAsia="仿宋" w:hAnsi="仿宋"/>
          <w:sz w:val="28"/>
        </w:rPr>
      </w:pPr>
    </w:p>
    <w:p w:rsidR="00B57B5B" w:rsidP="00B57B5B" w14:paraId="364D9181" w14:textId="777B894C">
      <w:pPr>
        <w:ind w:firstLine="560" w:firstLineChars="200"/>
        <w:rPr>
          <w:rFonts w:ascii="仿宋" w:eastAsia="仿宋" w:hAnsi="仿宋" w:hint="eastAsia"/>
          <w:sz w:val="28"/>
        </w:rPr>
      </w:pPr>
      <w:r w:rsidRPr="00B57B5B">
        <w:rPr>
          <w:rFonts w:ascii="仿宋" w:eastAsia="仿宋" w:hAnsi="仿宋" w:hint="eastAsia"/>
          <w:sz w:val="28"/>
        </w:rPr>
        <w:t>市场份额目标：明确你对市场的份额目标，并描述在未来几年内如何实现这些目标。这将有助于评估业务的成长潜力和可持续性。</w:t>
      </w:r>
    </w:p>
    <w:p w:rsidR="00B57B5B" w:rsidP="00B57B5B" w14:paraId="4B4277BA" w14:textId="4FF801D2">
      <w:pPr>
        <w:pStyle w:val="Heading2"/>
      </w:pPr>
      <w:bookmarkStart w:id="24" w:name="_Toc160149888"/>
      <w:r w:rsidRPr="00B57B5B">
        <w:t>(二)、市场趋势与机遇</w:t>
      </w:r>
      <w:bookmarkEnd w:id="24"/>
    </w:p>
    <w:p w:rsidR="00B57B5B" w:rsidRPr="00B57B5B" w:rsidP="00B57B5B" w14:paraId="692FAE7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57B5B">
        <w:rPr>
          <w:rFonts w:ascii="仿宋" w:eastAsia="仿宋" w:hAnsi="仿宋"/>
          <w:sz w:val="28"/>
        </w:rPr>
        <w:t>1.</w:t>
      </w:r>
      <w:r w:rsidRPr="00B57B5B">
        <w:rPr>
          <w:rFonts w:ascii="仿宋" w:eastAsia="仿宋" w:hAnsi="仿宋"/>
          <w:sz w:val="28"/>
        </w:rPr>
        <w:t xml:space="preserve"> 科技驱动的创新：</w:t>
      </w:r>
    </w:p>
    <w:p w:rsidR="00B57B5B" w:rsidRPr="00B57B5B" w:rsidP="00B57B5B" w14:textId="77777777">
      <w:pPr>
        <w:ind w:firstLine="560" w:firstLineChars="200"/>
        <w:rPr>
          <w:rFonts w:ascii="仿宋" w:eastAsia="仿宋" w:hAnsi="仿宋"/>
          <w:sz w:val="28"/>
        </w:rPr>
      </w:pPr>
      <w:r w:rsidRPr="00B57B5B">
        <w:rPr>
          <w:rFonts w:ascii="仿宋" w:eastAsia="仿宋" w:hAnsi="仿宋"/>
          <w:sz w:val="28"/>
        </w:rPr>
        <w:t xml:space="preserve">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B57B5B" w:rsidRPr="00B57B5B" w:rsidP="00B57B5B" w14:paraId="27AE9226" w14:textId="77777777">
      <w:pPr>
        <w:ind w:firstLine="560" w:firstLineChars="200"/>
        <w:rPr>
          <w:rFonts w:ascii="仿宋" w:eastAsia="仿宋" w:hAnsi="仿宋"/>
          <w:sz w:val="28"/>
        </w:rPr>
      </w:pPr>
    </w:p>
    <w:p w:rsidR="00B57B5B" w:rsidRPr="00B57B5B" w:rsidP="00B57B5B" w14:paraId="27A9C046" w14:textId="77777777">
      <w:pPr>
        <w:ind w:firstLine="560" w:firstLineChars="200"/>
        <w:rPr>
          <w:rFonts w:ascii="仿宋" w:eastAsia="仿宋" w:hAnsi="仿宋"/>
          <w:sz w:val="28"/>
        </w:rPr>
      </w:pPr>
      <w:r w:rsidRPr="00B57B5B">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B57B5B" w:rsidRPr="00B57B5B" w:rsidP="00B57B5B" w14:paraId="1C9B30BF" w14:textId="77777777">
      <w:pPr>
        <w:ind w:firstLine="560" w:firstLineChars="200"/>
        <w:rPr>
          <w:rFonts w:ascii="仿宋" w:eastAsia="仿宋" w:hAnsi="仿宋"/>
          <w:sz w:val="28"/>
        </w:rPr>
      </w:pPr>
    </w:p>
    <w:p w:rsidR="00B57B5B" w:rsidRPr="00B57B5B" w:rsidP="00B57B5B" w14:paraId="0C853885" w14:textId="77777777">
      <w:pPr>
        <w:ind w:firstLine="560" w:firstLineChars="200"/>
        <w:rPr>
          <w:rFonts w:ascii="仿宋" w:eastAsia="仿宋" w:hAnsi="仿宋"/>
          <w:sz w:val="28"/>
        </w:rPr>
      </w:pPr>
      <w:r w:rsidRPr="00B57B5B">
        <w:rPr>
          <w:rFonts w:ascii="仿宋" w:eastAsia="仿宋" w:hAnsi="仿宋"/>
          <w:sz w:val="28"/>
        </w:rPr>
        <w:t>3. 个性化和定制化需求： 消费者对于个性化和定制化产品和</w:t>
      </w:r>
      <w:r w:rsidRPr="00B57B5B">
        <w:rPr>
          <w:rFonts w:ascii="仿宋" w:eastAsia="仿宋" w:hAnsi="仿宋"/>
          <w:sz w:val="28"/>
        </w:rPr>
        <w:t>服务的需求不断上</w:t>
      </w:r>
      <w:r w:rsidRPr="00B57B5B">
        <w:rPr>
          <w:rFonts w:ascii="仿宋" w:eastAsia="仿宋" w:hAnsi="仿宋" w:hint="eastAsia"/>
          <w:sz w:val="28"/>
        </w:rPr>
        <w:t>升。我们将充分利用数字化技术，为客户提供定制化的解决方案，以满足其独特的需求，从而提高客户忠诚度。</w:t>
      </w:r>
    </w:p>
    <w:p w:rsidR="00B57B5B" w:rsidRPr="00B57B5B" w:rsidP="00B57B5B" w14:paraId="4701B9B7" w14:textId="77777777">
      <w:pPr>
        <w:ind w:firstLine="560" w:firstLineChars="200"/>
        <w:rPr>
          <w:rFonts w:ascii="仿宋" w:eastAsia="仿宋" w:hAnsi="仿宋"/>
          <w:sz w:val="28"/>
        </w:rPr>
      </w:pPr>
    </w:p>
    <w:p w:rsidR="00B57B5B" w:rsidRPr="00B57B5B" w:rsidP="00B57B5B" w14:paraId="02C56B2B" w14:textId="77777777">
      <w:pPr>
        <w:ind w:firstLine="560" w:firstLineChars="200"/>
        <w:rPr>
          <w:rFonts w:ascii="仿宋" w:eastAsia="仿宋" w:hAnsi="仿宋"/>
          <w:sz w:val="28"/>
        </w:rPr>
      </w:pPr>
      <w:r w:rsidRPr="00B57B5B">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B57B5B" w:rsidRPr="00B57B5B" w:rsidP="00B57B5B" w14:paraId="0A778547" w14:textId="77777777">
      <w:pPr>
        <w:ind w:firstLine="560" w:firstLineChars="200"/>
        <w:rPr>
          <w:rFonts w:ascii="仿宋" w:eastAsia="仿宋" w:hAnsi="仿宋"/>
          <w:sz w:val="28"/>
        </w:rPr>
      </w:pPr>
    </w:p>
    <w:p w:rsidR="00B57B5B" w:rsidP="00B57B5B" w14:paraId="318802BF" w14:textId="2640A8F2">
      <w:pPr>
        <w:ind w:firstLine="560" w:firstLineChars="200"/>
        <w:rPr>
          <w:rFonts w:ascii="仿宋" w:eastAsia="仿宋" w:hAnsi="仿宋"/>
          <w:sz w:val="28"/>
        </w:rPr>
      </w:pPr>
      <w:r w:rsidRPr="00B57B5B">
        <w:rPr>
          <w:rFonts w:ascii="仿宋" w:eastAsia="仿宋" w:hAnsi="仿宋"/>
          <w:sz w:val="28"/>
        </w:rPr>
        <w:t>5. 健康和福祉关注： 健康和福祉领域的市场需求正在增加。我们将探索与健康相关的领域，开发符合健康和福祉趋势的产品和服务。</w:t>
      </w:r>
    </w:p>
    <w:p w:rsidR="00B57B5B" w:rsidP="00B57B5B" w14:paraId="5FC85510" w14:textId="23743EC6">
      <w:pPr>
        <w:pStyle w:val="Heading2"/>
      </w:pPr>
      <w:bookmarkStart w:id="25" w:name="_Toc160149889"/>
      <w:r w:rsidRPr="00B57B5B">
        <w:t>(三)、竞争环境分析</w:t>
      </w:r>
      <w:bookmarkEnd w:id="25"/>
    </w:p>
    <w:p w:rsidR="00B57B5B" w:rsidRPr="00B57B5B" w:rsidP="00B57B5B" w14:paraId="44385A60" w14:textId="77777777">
      <w:pPr>
        <w:ind w:firstLine="560" w:firstLineChars="200"/>
        <w:rPr>
          <w:rFonts w:ascii="仿宋" w:eastAsia="仿宋" w:hAnsi="仿宋"/>
          <w:sz w:val="28"/>
        </w:rPr>
      </w:pPr>
      <w:r w:rsidRPr="00B57B5B">
        <w:rPr>
          <w:rFonts w:ascii="仿宋" w:eastAsia="仿宋" w:hAnsi="仿宋"/>
          <w:sz w:val="28"/>
        </w:rPr>
        <w:t>1. 资产质量分析</w:t>
      </w:r>
    </w:p>
    <w:p w:rsidR="00B57B5B" w:rsidRPr="00B57B5B" w:rsidP="00B57B5B" w14:paraId="4E0AA6A5"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B57B5B" w:rsidRPr="00B57B5B" w:rsidP="00B57B5B" w14:paraId="53C98555" w14:textId="77777777">
      <w:pPr>
        <w:ind w:firstLine="560" w:firstLineChars="200"/>
        <w:rPr>
          <w:rFonts w:ascii="仿宋" w:eastAsia="仿宋" w:hAnsi="仿宋"/>
          <w:sz w:val="28"/>
        </w:rPr>
      </w:pPr>
      <w:r w:rsidRPr="00B57B5B">
        <w:rPr>
          <w:rFonts w:ascii="仿宋" w:eastAsia="仿宋" w:hAnsi="仿宋" w:hint="eastAsia"/>
          <w:sz w:val="28"/>
        </w:rPr>
        <w:t>在竞争环境中，资产质量是评估竞争对手综合实力的关键因素之一。根据最近发布的行业报告，我们可以看到：</w:t>
      </w:r>
    </w:p>
    <w:p w:rsidR="00B57B5B" w:rsidRPr="00B57B5B" w:rsidP="00B57B5B" w14:paraId="0DB1B208" w14:textId="77777777">
      <w:pPr>
        <w:ind w:firstLine="560" w:firstLineChars="200"/>
        <w:rPr>
          <w:rFonts w:ascii="仿宋" w:eastAsia="仿宋" w:hAnsi="仿宋"/>
          <w:sz w:val="28"/>
        </w:rPr>
      </w:pPr>
    </w:p>
    <w:p w:rsidR="00B57B5B" w:rsidRPr="00B57B5B" w:rsidP="00B57B5B" w14:paraId="37E527FB" w14:textId="77777777">
      <w:pPr>
        <w:ind w:firstLine="560" w:firstLineChars="200"/>
        <w:rPr>
          <w:rFonts w:ascii="仿宋" w:eastAsia="仿宋" w:hAnsi="仿宋"/>
          <w:sz w:val="28"/>
        </w:rPr>
      </w:pPr>
      <w:r w:rsidRPr="00B57B5B">
        <w:rPr>
          <w:rFonts w:ascii="仿宋" w:eastAsia="仿宋" w:hAnsi="仿宋" w:hint="eastAsia"/>
          <w:sz w:val="28"/>
        </w:rPr>
        <w:t>竞争对手</w:t>
      </w:r>
      <w:r w:rsidRPr="00B57B5B">
        <w:rPr>
          <w:rFonts w:ascii="仿宋" w:eastAsia="仿宋" w:hAnsi="仿宋"/>
          <w:sz w:val="28"/>
        </w:rPr>
        <w:t>A在过去几年里一直保持着资产质量的稳定，其资产回报率（ROA）保持在行业平均水平以上，这表明其资产配置和运营效率良好。</w:t>
      </w:r>
    </w:p>
    <w:p w:rsidR="00B57B5B" w:rsidRPr="00B57B5B" w:rsidP="00B57B5B" w14:paraId="34DC2043" w14:textId="77777777">
      <w:pPr>
        <w:ind w:firstLine="560" w:firstLineChars="200"/>
        <w:rPr>
          <w:rFonts w:ascii="仿宋" w:eastAsia="仿宋" w:hAnsi="仿宋"/>
          <w:sz w:val="28"/>
        </w:rPr>
      </w:pPr>
      <w:r w:rsidRPr="00B57B5B">
        <w:rPr>
          <w:rFonts w:ascii="仿宋" w:eastAsia="仿宋" w:hAnsi="仿宋" w:hint="eastAsia"/>
          <w:sz w:val="28"/>
        </w:rPr>
        <w:t>竞争对手</w:t>
      </w:r>
      <w:r w:rsidRPr="00B57B5B">
        <w:rPr>
          <w:rFonts w:ascii="仿宋" w:eastAsia="仿宋" w:hAnsi="仿宋"/>
          <w:sz w:val="28"/>
        </w:rPr>
        <w:t>B尽管资产规模较大，但近期资产质量出现下滑，不良资产比例逐渐增加，这可能会对其未来的盈利能力产生负面影响。</w:t>
      </w:r>
    </w:p>
    <w:p w:rsidR="00B57B5B" w:rsidRPr="00B57B5B" w:rsidP="00B57B5B" w14:paraId="500CDEE3" w14:textId="77777777">
      <w:pPr>
        <w:ind w:firstLine="560" w:firstLineChars="200"/>
        <w:rPr>
          <w:rFonts w:ascii="仿宋" w:eastAsia="仿宋" w:hAnsi="仿宋"/>
          <w:sz w:val="28"/>
        </w:rPr>
      </w:pPr>
      <w:r w:rsidRPr="00B57B5B">
        <w:rPr>
          <w:rFonts w:ascii="仿宋" w:eastAsia="仿宋" w:hAnsi="仿宋" w:hint="eastAsia"/>
          <w:sz w:val="28"/>
        </w:rPr>
        <w:t>我们的公司在资产质量方面表现出色，不仅维持了较低的不良</w:t>
      </w:r>
      <w:r w:rsidRPr="00B57B5B">
        <w:rPr>
          <w:rFonts w:ascii="仿宋" w:eastAsia="仿宋" w:hAnsi="仿宋" w:hint="eastAsia"/>
          <w:sz w:val="28"/>
        </w:rPr>
        <w:t>资产比例，还实现了可持续的资产回报率增长。这将是我们在竞争中的一项优势。</w:t>
      </w:r>
    </w:p>
    <w:p w:rsidR="00B57B5B" w:rsidRPr="00B57B5B" w:rsidP="00B57B5B" w14:paraId="0AB3CEEF" w14:textId="77777777">
      <w:pPr>
        <w:ind w:firstLine="560" w:firstLineChars="200"/>
        <w:rPr>
          <w:rFonts w:ascii="仿宋" w:eastAsia="仿宋" w:hAnsi="仿宋"/>
          <w:sz w:val="28"/>
        </w:rPr>
      </w:pPr>
      <w:r w:rsidRPr="00B57B5B">
        <w:rPr>
          <w:rFonts w:ascii="仿宋" w:eastAsia="仿宋" w:hAnsi="仿宋"/>
          <w:sz w:val="28"/>
        </w:rPr>
        <w:t>2. 成长性分</w:t>
      </w:r>
      <w:r w:rsidRPr="00B57B5B">
        <w:rPr>
          <w:rFonts w:ascii="仿宋" w:eastAsia="仿宋" w:hAnsi="仿宋" w:hint="eastAsia"/>
          <w:sz w:val="28"/>
        </w:rPr>
        <w:t>析</w:t>
      </w:r>
    </w:p>
    <w:p w:rsidR="00B57B5B" w:rsidRPr="00B57B5B" w:rsidP="00B57B5B" w14:paraId="085F2477" w14:textId="77777777">
      <w:pPr>
        <w:ind w:firstLine="560" w:firstLineChars="200"/>
        <w:rPr>
          <w:rFonts w:ascii="仿宋" w:eastAsia="仿宋" w:hAnsi="仿宋"/>
          <w:sz w:val="28"/>
        </w:rPr>
      </w:pPr>
    </w:p>
    <w:p w:rsidR="00B57B5B" w:rsidRPr="00B57B5B" w:rsidP="00B57B5B" w14:paraId="0EA4BDC3" w14:textId="77777777">
      <w:pPr>
        <w:ind w:firstLine="560" w:firstLineChars="200"/>
        <w:rPr>
          <w:rFonts w:ascii="仿宋" w:eastAsia="仿宋" w:hAnsi="仿宋"/>
          <w:sz w:val="28"/>
        </w:rPr>
      </w:pPr>
      <w:r w:rsidRPr="00B57B5B">
        <w:rPr>
          <w:rFonts w:ascii="仿宋" w:eastAsia="仿宋" w:hAnsi="仿宋" w:hint="eastAsia"/>
          <w:sz w:val="28"/>
        </w:rPr>
        <w:t>了解竞争对手的成长性是预测未来市场竞争格局的关键。以下是成长性方面的分析：</w:t>
      </w:r>
    </w:p>
    <w:p w:rsidR="00B57B5B" w:rsidRPr="00B57B5B" w:rsidP="00B57B5B" w14:paraId="5722B4BB" w14:textId="77777777">
      <w:pPr>
        <w:ind w:firstLine="560" w:firstLineChars="200"/>
        <w:rPr>
          <w:rFonts w:ascii="仿宋" w:eastAsia="仿宋" w:hAnsi="仿宋"/>
          <w:sz w:val="28"/>
        </w:rPr>
      </w:pPr>
    </w:p>
    <w:p w:rsidR="00B57B5B" w:rsidRPr="00B57B5B" w:rsidP="00B57B5B" w14:paraId="23AADA08" w14:textId="77777777">
      <w:pPr>
        <w:ind w:firstLine="560" w:firstLineChars="200"/>
        <w:rPr>
          <w:rFonts w:ascii="仿宋" w:eastAsia="仿宋" w:hAnsi="仿宋"/>
          <w:sz w:val="28"/>
        </w:rPr>
      </w:pPr>
      <w:r w:rsidRPr="00B57B5B">
        <w:rPr>
          <w:rFonts w:ascii="仿宋" w:eastAsia="仿宋" w:hAnsi="仿宋" w:hint="eastAsia"/>
          <w:sz w:val="28"/>
        </w:rPr>
        <w:t>行业整体呈现出稳定的增长趋势，根据权威机构数据，未来五年内市场规模预计将增长</w:t>
      </w:r>
      <w:r w:rsidRPr="00B57B5B">
        <w:rPr>
          <w:rFonts w:ascii="仿宋" w:eastAsia="仿宋" w:hAnsi="仿宋"/>
          <w:sz w:val="28"/>
        </w:rPr>
        <w:t>10%以上。这为竞争对手和我们提供了增长的机会。</w:t>
      </w:r>
    </w:p>
    <w:p w:rsidR="00B57B5B" w:rsidRPr="00B57B5B" w:rsidP="00B57B5B" w14:paraId="35ACB249" w14:textId="77777777">
      <w:pPr>
        <w:ind w:firstLine="560" w:firstLineChars="200"/>
        <w:rPr>
          <w:rFonts w:ascii="仿宋" w:eastAsia="仿宋" w:hAnsi="仿宋"/>
          <w:sz w:val="28"/>
        </w:rPr>
      </w:pPr>
      <w:r w:rsidRPr="00B57B5B">
        <w:rPr>
          <w:rFonts w:ascii="仿宋" w:eastAsia="仿宋" w:hAnsi="仿宋" w:hint="eastAsia"/>
          <w:sz w:val="28"/>
        </w:rPr>
        <w:t>竞争对手</w:t>
      </w:r>
      <w:r w:rsidRPr="00B57B5B">
        <w:rPr>
          <w:rFonts w:ascii="仿宋" w:eastAsia="仿宋" w:hAnsi="仿宋"/>
          <w:sz w:val="28"/>
        </w:rPr>
        <w:t>A通过不断扩大市场份额和产品线实现了快速增长，但其增长速度可能会受到市场饱和的限制。</w:t>
      </w:r>
    </w:p>
    <w:p w:rsidR="00B57B5B" w:rsidRPr="00B57B5B" w:rsidP="00B57B5B" w14:paraId="7E506FD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B57B5B" w:rsidRPr="00B57B5B" w:rsidP="00B57B5B" w14:textId="77777777">
      <w:pPr>
        <w:ind w:firstLine="560" w:firstLineChars="200"/>
        <w:rPr>
          <w:rFonts w:ascii="仿宋" w:eastAsia="仿宋" w:hAnsi="仿宋"/>
          <w:sz w:val="28"/>
        </w:rPr>
      </w:pPr>
      <w:r w:rsidRPr="00B57B5B">
        <w:rPr>
          <w:rFonts w:ascii="仿宋" w:eastAsia="仿宋" w:hAnsi="仿宋" w:hint="eastAsia"/>
          <w:sz w:val="28"/>
        </w:rPr>
        <w:t>我们的公司制定了明确的增长战略，包括拓展新市场、推出创新产品和提供定制化解决方案，以确保在竞争中保持竞争优势。</w:t>
      </w:r>
    </w:p>
    <w:p w:rsidR="00B57B5B" w:rsidRPr="00B57B5B" w:rsidP="00B57B5B" w14:paraId="14FAF8E4" w14:textId="77777777">
      <w:pPr>
        <w:ind w:firstLine="560" w:firstLineChars="200"/>
        <w:rPr>
          <w:rFonts w:ascii="仿宋" w:eastAsia="仿宋" w:hAnsi="仿宋"/>
          <w:sz w:val="28"/>
        </w:rPr>
      </w:pPr>
      <w:r w:rsidRPr="00B57B5B">
        <w:rPr>
          <w:rFonts w:ascii="仿宋" w:eastAsia="仿宋" w:hAnsi="仿宋"/>
          <w:sz w:val="28"/>
        </w:rPr>
        <w:t>3. 收益性分析</w:t>
      </w:r>
    </w:p>
    <w:p w:rsidR="00B57B5B" w:rsidRPr="00B57B5B" w:rsidP="00B57B5B" w14:paraId="3D17BEE7" w14:textId="77777777">
      <w:pPr>
        <w:ind w:firstLine="560" w:firstLineChars="200"/>
        <w:rPr>
          <w:rFonts w:ascii="仿宋" w:eastAsia="仿宋" w:hAnsi="仿宋"/>
          <w:sz w:val="28"/>
        </w:rPr>
      </w:pPr>
    </w:p>
    <w:p w:rsidR="00B57B5B" w:rsidRPr="00B57B5B" w:rsidP="00B57B5B" w14:paraId="14E2CBAC" w14:textId="77777777">
      <w:pPr>
        <w:ind w:firstLine="560" w:firstLineChars="200"/>
        <w:rPr>
          <w:rFonts w:ascii="仿宋" w:eastAsia="仿宋" w:hAnsi="仿宋"/>
          <w:sz w:val="28"/>
        </w:rPr>
      </w:pPr>
      <w:r w:rsidRPr="00B57B5B">
        <w:rPr>
          <w:rFonts w:ascii="仿宋" w:eastAsia="仿宋" w:hAnsi="仿宋" w:hint="eastAsia"/>
          <w:sz w:val="28"/>
        </w:rPr>
        <w:t>收益性是评估竞争对手和我们的盈利能力的关键因素。根据最新的财务数据，我们可以得出以下结论：</w:t>
      </w:r>
    </w:p>
    <w:p w:rsidR="00B57B5B" w:rsidRPr="00B57B5B" w:rsidP="00B57B5B" w14:paraId="7BF1E5EE" w14:textId="77777777">
      <w:pPr>
        <w:ind w:firstLine="560" w:firstLineChars="200"/>
        <w:rPr>
          <w:rFonts w:ascii="仿宋" w:eastAsia="仿宋" w:hAnsi="仿宋"/>
          <w:sz w:val="28"/>
        </w:rPr>
      </w:pPr>
    </w:p>
    <w:p w:rsidR="00B57B5B" w:rsidRPr="00B57B5B" w:rsidP="00B57B5B" w14:paraId="0D7407DF" w14:textId="77777777">
      <w:pPr>
        <w:ind w:firstLine="560" w:firstLineChars="200"/>
        <w:rPr>
          <w:rFonts w:ascii="仿宋" w:eastAsia="仿宋" w:hAnsi="仿宋"/>
          <w:sz w:val="28"/>
        </w:rPr>
      </w:pPr>
      <w:r w:rsidRPr="00B57B5B">
        <w:rPr>
          <w:rFonts w:ascii="仿宋" w:eastAsia="仿宋" w:hAnsi="仿宋" w:hint="eastAsia"/>
          <w:sz w:val="28"/>
        </w:rPr>
        <w:t>竞争对手</w:t>
      </w:r>
      <w:r w:rsidRPr="00B57B5B">
        <w:rPr>
          <w:rFonts w:ascii="仿宋" w:eastAsia="仿宋" w:hAnsi="仿宋"/>
          <w:sz w:val="28"/>
        </w:rPr>
        <w:t>A在市场份额方面具有竞争优势，但其净利润率较低，这可能是因为高销售成本和激烈的价格竞争。</w:t>
      </w:r>
    </w:p>
    <w:p w:rsidR="00B57B5B" w:rsidRPr="00B57B5B" w:rsidP="00B57B5B" w14:paraId="7BF28744" w14:textId="77777777">
      <w:pPr>
        <w:ind w:firstLine="560" w:firstLineChars="200"/>
        <w:rPr>
          <w:rFonts w:ascii="仿宋" w:eastAsia="仿宋" w:hAnsi="仿宋"/>
          <w:sz w:val="28"/>
        </w:rPr>
      </w:pPr>
      <w:r w:rsidRPr="00B57B5B">
        <w:rPr>
          <w:rFonts w:ascii="仿宋" w:eastAsia="仿宋" w:hAnsi="仿宋" w:hint="eastAsia"/>
          <w:sz w:val="28"/>
        </w:rPr>
        <w:t>竞争对手</w:t>
      </w:r>
      <w:r w:rsidRPr="00B57B5B">
        <w:rPr>
          <w:rFonts w:ascii="仿宋" w:eastAsia="仿宋" w:hAnsi="仿宋"/>
          <w:sz w:val="28"/>
        </w:rPr>
        <w:t>B尽管拥有大规模的资产，但其净利润率较低，主要</w:t>
      </w:r>
      <w:r w:rsidRPr="00B57B5B">
        <w:rPr>
          <w:rFonts w:ascii="仿宋" w:eastAsia="仿宋" w:hAnsi="仿宋"/>
          <w:sz w:val="28"/>
        </w:rPr>
        <w:t>是由于较高的财务费用和管理费用。</w:t>
      </w:r>
    </w:p>
    <w:p w:rsidR="00B57B5B" w:rsidP="00B57B5B" w14:paraId="3248C30B" w14:textId="223C364A">
      <w:pPr>
        <w:ind w:firstLine="560" w:firstLineChars="200"/>
        <w:rPr>
          <w:rFonts w:ascii="仿宋" w:eastAsia="仿宋" w:hAnsi="仿宋" w:hint="eastAsia"/>
          <w:sz w:val="28"/>
        </w:rPr>
      </w:pPr>
      <w:r w:rsidRPr="00B57B5B">
        <w:rPr>
          <w:rFonts w:ascii="仿宋" w:eastAsia="仿宋" w:hAnsi="仿宋" w:hint="eastAsia"/>
          <w:sz w:val="28"/>
        </w:rPr>
        <w:t>我们的公司在盈利能力方面表现强劲，净利润率保持在行业领先水平，这得益于我们的成本管理和高附加值产品。</w:t>
      </w:r>
    </w:p>
    <w:p w:rsidR="00B57B5B" w:rsidP="00B57B5B" w14:paraId="1AD0D83C" w14:textId="59042813">
      <w:pPr>
        <w:pStyle w:val="Heading2"/>
      </w:pPr>
      <w:bookmarkStart w:id="26" w:name="_Toc160149890"/>
      <w:r w:rsidRPr="00B57B5B">
        <w:t>(四)、目标客户群</w:t>
      </w:r>
      <w:bookmarkEnd w:id="26"/>
    </w:p>
    <w:p w:rsidR="00B57B5B" w:rsidRPr="00B57B5B" w:rsidP="00B57B5B" w14:paraId="6B07B4F1" w14:textId="77777777">
      <w:pPr>
        <w:ind w:firstLine="560" w:firstLineChars="200"/>
        <w:rPr>
          <w:rFonts w:ascii="仿宋" w:eastAsia="仿宋" w:hAnsi="仿宋"/>
          <w:sz w:val="28"/>
        </w:rPr>
      </w:pPr>
      <w:r w:rsidRPr="00B57B5B">
        <w:rPr>
          <w:rFonts w:ascii="仿宋" w:eastAsia="仿宋" w:hAnsi="仿宋"/>
          <w:sz w:val="28"/>
        </w:rPr>
        <w:t>1. 资产质量</w:t>
      </w:r>
    </w:p>
    <w:p w:rsidR="00B57B5B" w:rsidRPr="00B57B5B" w:rsidP="00B57B5B" w14:paraId="46D8CD8E" w14:textId="77777777">
      <w:pPr>
        <w:ind w:firstLine="560" w:firstLineChars="200"/>
        <w:rPr>
          <w:rFonts w:ascii="仿宋" w:eastAsia="仿宋" w:hAnsi="仿宋"/>
          <w:sz w:val="28"/>
        </w:rPr>
      </w:pPr>
    </w:p>
    <w:p w:rsidR="00B57B5B" w:rsidRPr="00B57B5B" w:rsidP="00B57B5B" w14:paraId="3A5A6BD2" w14:textId="77777777">
      <w:pPr>
        <w:ind w:firstLine="560" w:firstLineChars="200"/>
        <w:rPr>
          <w:rFonts w:ascii="仿宋" w:eastAsia="仿宋" w:hAnsi="仿宋"/>
          <w:sz w:val="28"/>
        </w:rPr>
      </w:pPr>
      <w:r w:rsidRPr="00B57B5B">
        <w:rPr>
          <w:rFonts w:ascii="仿宋" w:eastAsia="仿宋" w:hAnsi="仿宋" w:hint="eastAsia"/>
          <w:sz w:val="28"/>
        </w:rPr>
        <w:t>我们的目标客户群主要包括高净值个人和中小型企业。以下是对资产质量的分析：</w:t>
      </w:r>
    </w:p>
    <w:p w:rsidR="00B57B5B" w:rsidRPr="00B57B5B" w:rsidP="00B57B5B" w14:paraId="75DE8A73" w14:textId="77777777">
      <w:pPr>
        <w:ind w:firstLine="560" w:firstLineChars="200"/>
        <w:rPr>
          <w:rFonts w:ascii="仿宋" w:eastAsia="仿宋" w:hAnsi="仿宋"/>
          <w:sz w:val="28"/>
        </w:rPr>
      </w:pPr>
    </w:p>
    <w:p w:rsidR="00B57B5B" w:rsidRPr="00B57B5B" w:rsidP="00B57B5B" w14:paraId="75A2F34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B57B5B" w:rsidRPr="00B57B5B" w:rsidP="00B57B5B" w14:textId="77777777">
      <w:pPr>
        <w:ind w:firstLine="560" w:firstLineChars="200"/>
        <w:rPr>
          <w:rFonts w:ascii="仿宋" w:eastAsia="仿宋" w:hAnsi="仿宋"/>
          <w:sz w:val="28"/>
        </w:rPr>
      </w:pPr>
      <w:r w:rsidRPr="00B57B5B">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B57B5B" w:rsidRPr="00B57B5B" w:rsidP="00B57B5B" w14:paraId="02ED65FB" w14:textId="77777777">
      <w:pPr>
        <w:ind w:firstLine="560" w:firstLineChars="200"/>
        <w:rPr>
          <w:rFonts w:ascii="仿宋" w:eastAsia="仿宋" w:hAnsi="仿宋"/>
          <w:sz w:val="28"/>
        </w:rPr>
      </w:pPr>
    </w:p>
    <w:p w:rsidR="00B57B5B" w:rsidRPr="00B57B5B" w:rsidP="00B57B5B" w14:paraId="04095AAD" w14:textId="77777777">
      <w:pPr>
        <w:ind w:firstLine="560" w:firstLineChars="200"/>
        <w:rPr>
          <w:rFonts w:ascii="仿宋" w:eastAsia="仿宋" w:hAnsi="仿宋"/>
          <w:sz w:val="28"/>
        </w:rPr>
      </w:pPr>
      <w:r w:rsidRPr="00B57B5B">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B57B5B" w:rsidRPr="00B57B5B" w:rsidP="00B57B5B" w14:paraId="6DD31E80" w14:textId="77777777">
      <w:pPr>
        <w:ind w:firstLine="560" w:firstLineChars="200"/>
        <w:rPr>
          <w:rFonts w:ascii="仿宋" w:eastAsia="仿宋" w:hAnsi="仿宋"/>
          <w:sz w:val="28"/>
        </w:rPr>
      </w:pPr>
    </w:p>
    <w:p w:rsidR="00B57B5B" w:rsidRPr="00B57B5B" w:rsidP="00B57B5B" w14:paraId="3627D40D" w14:textId="77777777">
      <w:pPr>
        <w:ind w:firstLine="560" w:firstLineChars="200"/>
        <w:rPr>
          <w:rFonts w:ascii="仿宋" w:eastAsia="仿宋" w:hAnsi="仿宋"/>
          <w:sz w:val="28"/>
        </w:rPr>
      </w:pPr>
      <w:r w:rsidRPr="00B57B5B">
        <w:rPr>
          <w:rFonts w:ascii="仿宋" w:eastAsia="仿宋" w:hAnsi="仿宋"/>
          <w:sz w:val="28"/>
        </w:rPr>
        <w:t>2. 成长性</w:t>
      </w:r>
    </w:p>
    <w:p w:rsidR="00B57B5B" w:rsidRPr="00B57B5B" w:rsidP="00B57B5B" w14:paraId="3C06C54D" w14:textId="77777777">
      <w:pPr>
        <w:ind w:firstLine="560" w:firstLineChars="200"/>
        <w:rPr>
          <w:rFonts w:ascii="仿宋" w:eastAsia="仿宋" w:hAnsi="仿宋"/>
          <w:sz w:val="28"/>
        </w:rPr>
      </w:pPr>
    </w:p>
    <w:p w:rsidR="00B57B5B" w:rsidRPr="00B57B5B" w:rsidP="00B57B5B" w14:paraId="27D7611F" w14:textId="77777777">
      <w:pPr>
        <w:ind w:firstLine="560" w:firstLineChars="200"/>
        <w:rPr>
          <w:rFonts w:ascii="仿宋" w:eastAsia="仿宋" w:hAnsi="仿宋"/>
          <w:sz w:val="28"/>
        </w:rPr>
      </w:pPr>
      <w:r w:rsidRPr="00B57B5B">
        <w:rPr>
          <w:rFonts w:ascii="仿宋" w:eastAsia="仿宋" w:hAnsi="仿宋" w:hint="eastAsia"/>
          <w:sz w:val="28"/>
        </w:rPr>
        <w:t>我们的目标客户群是具有潜力和成长性的。以下是成长性方面</w:t>
      </w:r>
      <w:r w:rsidRPr="00B57B5B">
        <w:rPr>
          <w:rFonts w:ascii="仿宋" w:eastAsia="仿宋" w:hAnsi="仿宋" w:hint="eastAsia"/>
          <w:sz w:val="28"/>
        </w:rPr>
        <w:t>的分析：</w:t>
      </w:r>
    </w:p>
    <w:p w:rsidR="00B57B5B" w:rsidRPr="00B57B5B" w:rsidP="00B57B5B" w14:paraId="2F662C81" w14:textId="77777777">
      <w:pPr>
        <w:ind w:firstLine="560" w:firstLineChars="200"/>
        <w:rPr>
          <w:rFonts w:ascii="仿宋" w:eastAsia="仿宋" w:hAnsi="仿宋"/>
          <w:sz w:val="28"/>
        </w:rPr>
      </w:pPr>
    </w:p>
    <w:p w:rsidR="00B57B5B" w:rsidRPr="00B57B5B" w:rsidP="00B57B5B" w14:paraId="56941FD8" w14:textId="77777777">
      <w:pPr>
        <w:ind w:firstLine="560" w:firstLineChars="200"/>
        <w:rPr>
          <w:rFonts w:ascii="仿宋" w:eastAsia="仿宋" w:hAnsi="仿宋"/>
          <w:sz w:val="28"/>
        </w:rPr>
      </w:pPr>
      <w:r w:rsidRPr="00B57B5B">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B57B5B" w:rsidRPr="00B57B5B" w:rsidP="00B57B5B" w14:paraId="29F9555C" w14:textId="77777777">
      <w:pPr>
        <w:ind w:firstLine="560" w:firstLineChars="200"/>
        <w:rPr>
          <w:rFonts w:ascii="仿宋" w:eastAsia="仿宋" w:hAnsi="仿宋"/>
          <w:sz w:val="28"/>
        </w:rPr>
      </w:pPr>
    </w:p>
    <w:p w:rsidR="00B57B5B" w:rsidRPr="00B57B5B" w:rsidP="00B57B5B" w14:paraId="6A69053D" w14:textId="77777777">
      <w:pPr>
        <w:ind w:firstLine="560" w:firstLineChars="200"/>
        <w:rPr>
          <w:rFonts w:ascii="仿宋" w:eastAsia="仿宋" w:hAnsi="仿宋"/>
          <w:sz w:val="28"/>
        </w:rPr>
      </w:pPr>
      <w:r w:rsidRPr="00B57B5B">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B57B5B" w:rsidRPr="00B57B5B" w:rsidP="00B57B5B" w14:paraId="0811AB96" w14:textId="77777777">
      <w:pPr>
        <w:ind w:firstLine="560" w:firstLineChars="200"/>
        <w:rPr>
          <w:rFonts w:ascii="仿宋" w:eastAsia="仿宋" w:hAnsi="仿宋"/>
          <w:sz w:val="28"/>
        </w:rPr>
      </w:pPr>
    </w:p>
    <w:p w:rsidR="00B57B5B" w:rsidRPr="00B57B5B" w:rsidP="00B57B5B" w14:paraId="26A00DF0" w14:textId="77777777">
      <w:pPr>
        <w:ind w:firstLine="560" w:firstLineChars="200"/>
        <w:rPr>
          <w:rFonts w:ascii="仿宋" w:eastAsia="仿宋" w:hAnsi="仿宋"/>
          <w:sz w:val="28"/>
        </w:rPr>
      </w:pPr>
      <w:r w:rsidRPr="00B57B5B">
        <w:rPr>
          <w:rFonts w:ascii="仿宋" w:eastAsia="仿宋" w:hAnsi="仿宋"/>
          <w:sz w:val="28"/>
        </w:rPr>
        <w:t>3. 收益性</w:t>
      </w:r>
    </w:p>
    <w:p w:rsidR="00B57B5B" w:rsidRPr="00B57B5B" w:rsidP="00B57B5B" w14:paraId="6A104BD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B57B5B" w:rsidRPr="00B57B5B" w:rsidP="00B57B5B" w14:paraId="10D51835" w14:textId="77777777">
      <w:pPr>
        <w:ind w:firstLine="560" w:firstLineChars="200"/>
        <w:rPr>
          <w:rFonts w:ascii="仿宋" w:eastAsia="仿宋" w:hAnsi="仿宋"/>
          <w:sz w:val="28"/>
        </w:rPr>
      </w:pPr>
      <w:r w:rsidRPr="00B57B5B">
        <w:rPr>
          <w:rFonts w:ascii="仿宋" w:eastAsia="仿宋" w:hAnsi="仿宋" w:hint="eastAsia"/>
          <w:sz w:val="28"/>
        </w:rPr>
        <w:t>我们的目标客户群对于投资回报和财务效益非常关注。以下是收益性方面的分析：</w:t>
      </w:r>
    </w:p>
    <w:p w:rsidR="00B57B5B" w:rsidRPr="00B57B5B" w:rsidP="00B57B5B" w14:paraId="73E8BC07" w14:textId="77777777">
      <w:pPr>
        <w:ind w:firstLine="560" w:firstLineChars="200"/>
        <w:rPr>
          <w:rFonts w:ascii="仿宋" w:eastAsia="仿宋" w:hAnsi="仿宋"/>
          <w:sz w:val="28"/>
        </w:rPr>
      </w:pPr>
    </w:p>
    <w:p w:rsidR="00B57B5B" w:rsidRPr="00B57B5B" w:rsidP="00B57B5B" w14:paraId="0F9EF255" w14:textId="77777777">
      <w:pPr>
        <w:ind w:firstLine="560" w:firstLineChars="200"/>
        <w:rPr>
          <w:rFonts w:ascii="仿宋" w:eastAsia="仿宋" w:hAnsi="仿宋"/>
          <w:sz w:val="28"/>
        </w:rPr>
      </w:pPr>
      <w:r w:rsidRPr="00B57B5B">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B57B5B" w:rsidRPr="00B57B5B" w:rsidP="00B57B5B" w14:paraId="63125661" w14:textId="77777777">
      <w:pPr>
        <w:ind w:firstLine="560" w:firstLineChars="200"/>
        <w:rPr>
          <w:rFonts w:ascii="仿宋" w:eastAsia="仿宋" w:hAnsi="仿宋"/>
          <w:sz w:val="28"/>
        </w:rPr>
      </w:pPr>
    </w:p>
    <w:p w:rsidR="00B57B5B" w:rsidP="00B57B5B" w14:paraId="11650496" w14:textId="5188A08D">
      <w:pPr>
        <w:ind w:firstLine="560" w:firstLineChars="200"/>
        <w:rPr>
          <w:rFonts w:ascii="仿宋" w:eastAsia="仿宋" w:hAnsi="仿宋" w:hint="eastAsia"/>
          <w:sz w:val="28"/>
        </w:rPr>
      </w:pPr>
      <w:r w:rsidRPr="00B57B5B">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B57B5B" w:rsidP="00B57B5B" w14:paraId="4705E458" w14:textId="4815CF93">
      <w:pPr>
        <w:pStyle w:val="Heading1"/>
        <w:rPr>
          <w:rFonts w:hint="eastAsia"/>
        </w:rPr>
      </w:pPr>
      <w:bookmarkStart w:id="27" w:name="_Toc160149891"/>
      <w:r w:rsidRPr="00B57B5B">
        <w:rPr>
          <w:rFonts w:hint="eastAsia"/>
        </w:rPr>
        <w:t>七、营销策略和销售计划</w:t>
      </w:r>
      <w:bookmarkEnd w:id="27"/>
    </w:p>
    <w:p w:rsidR="00B57B5B" w:rsidP="00B57B5B" w14:paraId="45A7BC63" w14:textId="4EF30B63">
      <w:pPr>
        <w:pStyle w:val="Heading2"/>
      </w:pPr>
      <w:bookmarkStart w:id="28" w:name="_Toc160149892"/>
      <w:r w:rsidRPr="00B57B5B">
        <w:t>(一)、品牌定位与推广策略</w:t>
      </w:r>
      <w:bookmarkEnd w:id="28"/>
    </w:p>
    <w:p w:rsidR="00B57B5B" w:rsidRPr="00B57B5B" w:rsidP="00B57B5B" w14:paraId="6B72C0A0" w14:textId="77777777">
      <w:pPr>
        <w:ind w:firstLine="560" w:firstLineChars="200"/>
        <w:rPr>
          <w:rFonts w:ascii="仿宋" w:eastAsia="仿宋" w:hAnsi="仿宋"/>
          <w:sz w:val="28"/>
        </w:rPr>
      </w:pPr>
      <w:r w:rsidRPr="00B57B5B">
        <w:rPr>
          <w:rFonts w:ascii="仿宋" w:eastAsia="仿宋" w:hAnsi="仿宋"/>
          <w:sz w:val="28"/>
        </w:rPr>
        <w:t>1. 品牌定位</w:t>
      </w:r>
    </w:p>
    <w:p w:rsidR="00B57B5B" w:rsidRPr="00B57B5B" w:rsidP="00B57B5B" w14:paraId="49071FA4" w14:textId="77777777">
      <w:pPr>
        <w:ind w:firstLine="560" w:firstLineChars="200"/>
        <w:rPr>
          <w:rFonts w:ascii="仿宋" w:eastAsia="仿宋" w:hAnsi="仿宋"/>
          <w:sz w:val="28"/>
        </w:rPr>
      </w:pPr>
    </w:p>
    <w:p w:rsidR="00B57B5B" w:rsidRPr="00B57B5B" w:rsidP="00B57B5B" w14:paraId="33CE5B8E" w14:textId="77777777">
      <w:pPr>
        <w:ind w:firstLine="560" w:firstLineChars="200"/>
        <w:rPr>
          <w:rFonts w:ascii="仿宋" w:eastAsia="仿宋" w:hAnsi="仿宋"/>
          <w:sz w:val="28"/>
        </w:rPr>
      </w:pPr>
      <w:r w:rsidRPr="00B57B5B">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B57B5B" w:rsidRPr="00B57B5B" w:rsidP="00B57B5B" w14:paraId="6F9B39ED" w14:textId="77777777">
      <w:pPr>
        <w:ind w:firstLine="560" w:firstLineChars="200"/>
        <w:rPr>
          <w:rFonts w:ascii="仿宋" w:eastAsia="仿宋" w:hAnsi="仿宋"/>
          <w:sz w:val="28"/>
        </w:rPr>
      </w:pPr>
    </w:p>
    <w:p w:rsidR="00B57B5B" w:rsidRPr="00B57B5B" w:rsidP="00B57B5B" w14:paraId="09441BA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B57B5B" w:rsidRPr="00B57B5B" w:rsidP="00B57B5B" w14:textId="77777777">
      <w:pPr>
        <w:ind w:firstLine="560" w:firstLineChars="200"/>
        <w:rPr>
          <w:rFonts w:ascii="仿宋" w:eastAsia="仿宋" w:hAnsi="仿宋"/>
          <w:sz w:val="28"/>
        </w:rPr>
      </w:pPr>
      <w:r w:rsidRPr="00B57B5B">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B57B5B" w:rsidRPr="00B57B5B" w:rsidP="00B57B5B" w14:paraId="5E8779B2" w14:textId="77777777">
      <w:pPr>
        <w:ind w:firstLine="560" w:firstLineChars="200"/>
        <w:rPr>
          <w:rFonts w:ascii="仿宋" w:eastAsia="仿宋" w:hAnsi="仿宋"/>
          <w:sz w:val="28"/>
        </w:rPr>
      </w:pPr>
    </w:p>
    <w:p w:rsidR="00B57B5B" w:rsidRPr="00B57B5B" w:rsidP="00B57B5B" w14:paraId="110F62A5" w14:textId="77777777">
      <w:pPr>
        <w:ind w:firstLine="560" w:firstLineChars="200"/>
        <w:rPr>
          <w:rFonts w:ascii="仿宋" w:eastAsia="仿宋" w:hAnsi="仿宋"/>
          <w:sz w:val="28"/>
        </w:rPr>
      </w:pPr>
      <w:r w:rsidRPr="00B57B5B">
        <w:rPr>
          <w:rFonts w:ascii="仿宋" w:eastAsia="仿宋" w:hAnsi="仿宋" w:hint="eastAsia"/>
          <w:sz w:val="28"/>
        </w:rPr>
        <w:t>成长性：我们将强调品牌的成长性，为客户提供多元化的金融解决方案，以支持他们的财务增长和业务扩张。</w:t>
      </w:r>
    </w:p>
    <w:p w:rsidR="00B57B5B" w:rsidRPr="00B57B5B" w:rsidP="00B57B5B" w14:paraId="67ACDEDF" w14:textId="77777777">
      <w:pPr>
        <w:ind w:firstLine="560" w:firstLineChars="200"/>
        <w:rPr>
          <w:rFonts w:ascii="仿宋" w:eastAsia="仿宋" w:hAnsi="仿宋"/>
          <w:sz w:val="28"/>
        </w:rPr>
      </w:pPr>
    </w:p>
    <w:p w:rsidR="00B57B5B" w:rsidRPr="00B57B5B" w:rsidP="00B57B5B" w14:paraId="28AA6BF6" w14:textId="77777777">
      <w:pPr>
        <w:ind w:firstLine="560" w:firstLineChars="200"/>
        <w:rPr>
          <w:rFonts w:ascii="仿宋" w:eastAsia="仿宋" w:hAnsi="仿宋"/>
          <w:sz w:val="28"/>
        </w:rPr>
      </w:pPr>
      <w:r w:rsidRPr="00B57B5B">
        <w:rPr>
          <w:rFonts w:ascii="仿宋" w:eastAsia="仿宋" w:hAnsi="仿宋" w:hint="eastAsia"/>
          <w:sz w:val="28"/>
        </w:rPr>
        <w:t>收益性：我们的品牌将与客户一起实现共赢。我们将提供高回报的投资机会，并与客户建立长期合作关系，以实现共同的财务目标。</w:t>
      </w:r>
    </w:p>
    <w:p w:rsidR="00B57B5B" w:rsidRPr="00B57B5B" w:rsidP="00B57B5B" w14:paraId="6F3E1664" w14:textId="77777777">
      <w:pPr>
        <w:ind w:firstLine="560" w:firstLineChars="200"/>
        <w:rPr>
          <w:rFonts w:ascii="仿宋" w:eastAsia="仿宋" w:hAnsi="仿宋"/>
          <w:sz w:val="28"/>
        </w:rPr>
      </w:pPr>
    </w:p>
    <w:p w:rsidR="00B57B5B" w:rsidRPr="00B57B5B" w:rsidP="00B57B5B" w14:paraId="32A8910D" w14:textId="77777777">
      <w:pPr>
        <w:ind w:firstLine="560" w:firstLineChars="200"/>
        <w:rPr>
          <w:rFonts w:ascii="仿宋" w:eastAsia="仿宋" w:hAnsi="仿宋"/>
          <w:sz w:val="28"/>
        </w:rPr>
      </w:pPr>
      <w:r w:rsidRPr="00B57B5B">
        <w:rPr>
          <w:rFonts w:ascii="仿宋" w:eastAsia="仿宋" w:hAnsi="仿宋"/>
          <w:sz w:val="28"/>
        </w:rPr>
        <w:t>2. 推广策略</w:t>
      </w:r>
    </w:p>
    <w:p w:rsidR="00B57B5B" w:rsidRPr="00B57B5B" w:rsidP="00B57B5B" w14:paraId="0A7EF77F" w14:textId="77777777">
      <w:pPr>
        <w:ind w:firstLine="560" w:firstLineChars="200"/>
        <w:rPr>
          <w:rFonts w:ascii="仿宋" w:eastAsia="仿宋" w:hAnsi="仿宋"/>
          <w:sz w:val="28"/>
        </w:rPr>
      </w:pPr>
    </w:p>
    <w:p w:rsidR="00B57B5B" w:rsidRPr="00B57B5B" w:rsidP="00B57B5B" w14:paraId="77383438" w14:textId="77777777">
      <w:pPr>
        <w:ind w:firstLine="560" w:firstLineChars="200"/>
        <w:rPr>
          <w:rFonts w:ascii="仿宋" w:eastAsia="仿宋" w:hAnsi="仿宋"/>
          <w:sz w:val="28"/>
        </w:rPr>
      </w:pPr>
      <w:r w:rsidRPr="00B57B5B">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B57B5B" w:rsidRPr="00B57B5B" w:rsidP="00B57B5B" w14:paraId="0512EB4C" w14:textId="77777777">
      <w:pPr>
        <w:ind w:firstLine="560" w:firstLineChars="200"/>
        <w:rPr>
          <w:rFonts w:ascii="仿宋" w:eastAsia="仿宋" w:hAnsi="仿宋"/>
          <w:sz w:val="28"/>
        </w:rPr>
      </w:pPr>
    </w:p>
    <w:p w:rsidR="00B57B5B" w:rsidRPr="00B57B5B" w:rsidP="00B57B5B" w14:paraId="2D80BFC4" w14:textId="77777777">
      <w:pPr>
        <w:ind w:firstLine="560" w:firstLineChars="200"/>
        <w:rPr>
          <w:rFonts w:ascii="仿宋" w:eastAsia="仿宋" w:hAnsi="仿宋"/>
          <w:sz w:val="28"/>
        </w:rPr>
      </w:pPr>
      <w:r w:rsidRPr="00B57B5B">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B57B5B" w:rsidRPr="00B57B5B" w:rsidP="00B57B5B" w14:paraId="053C2BF3" w14:textId="77777777">
      <w:pPr>
        <w:ind w:firstLine="560" w:firstLineChars="200"/>
        <w:rPr>
          <w:rFonts w:ascii="仿宋" w:eastAsia="仿宋" w:hAnsi="仿宋"/>
          <w:sz w:val="28"/>
        </w:rPr>
      </w:pPr>
    </w:p>
    <w:p w:rsidR="00B57B5B" w:rsidRPr="00B57B5B" w:rsidP="00B57B5B" w14:paraId="4FDF4910"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B57B5B">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B57B5B" w:rsidRPr="00B57B5B" w:rsidP="00B57B5B" w14:paraId="39532B6F" w14:textId="77777777">
      <w:pPr>
        <w:ind w:firstLine="560" w:firstLineChars="200"/>
        <w:rPr>
          <w:rFonts w:ascii="仿宋" w:eastAsia="仿宋" w:hAnsi="仿宋"/>
          <w:sz w:val="28"/>
        </w:rPr>
      </w:pPr>
    </w:p>
    <w:p w:rsidR="00B57B5B" w:rsidRPr="00B57B5B" w:rsidP="00B57B5B" w14:paraId="67A47BF4" w14:textId="77777777">
      <w:pPr>
        <w:ind w:firstLine="560" w:firstLineChars="200"/>
        <w:rPr>
          <w:rFonts w:ascii="仿宋" w:eastAsia="仿宋" w:hAnsi="仿宋"/>
          <w:sz w:val="28"/>
        </w:rPr>
      </w:pPr>
      <w:r w:rsidRPr="00B57B5B">
        <w:rPr>
          <w:rFonts w:ascii="仿宋" w:eastAsia="仿宋" w:hAnsi="仿宋" w:hint="eastAsia"/>
          <w:sz w:val="28"/>
        </w:rPr>
        <w:t>客户体验：提供卓越的客户体验将是我们品牌的关键竞争优势。我们将投资于客户服务和支持团队，确保客户在每一次互动中都感到满意。</w:t>
      </w:r>
    </w:p>
    <w:p w:rsidR="00B57B5B" w:rsidRPr="00B57B5B" w:rsidP="00B57B5B" w14:paraId="68C7A991" w14:textId="77777777">
      <w:pPr>
        <w:ind w:firstLine="560" w:firstLineChars="200"/>
        <w:rPr>
          <w:rFonts w:ascii="仿宋" w:eastAsia="仿宋" w:hAnsi="仿宋"/>
          <w:sz w:val="28"/>
        </w:rPr>
      </w:pPr>
    </w:p>
    <w:p w:rsidR="00B57B5B" w:rsidP="00B57B5B" w14:paraId="346B60E0" w14:textId="4EC11A55">
      <w:pPr>
        <w:ind w:firstLine="560" w:firstLineChars="200"/>
        <w:rPr>
          <w:rFonts w:ascii="仿宋" w:eastAsia="仿宋" w:hAnsi="仿宋" w:hint="eastAsia"/>
          <w:sz w:val="28"/>
        </w:rPr>
      </w:pPr>
      <w:r w:rsidRPr="00B57B5B">
        <w:rPr>
          <w:rFonts w:ascii="仿宋" w:eastAsia="仿宋" w:hAnsi="仿宋" w:hint="eastAsia"/>
          <w:sz w:val="28"/>
        </w:rPr>
        <w:t>通过明确的品牌定位和精心设计的推广策略，我们将在市场中建立起强大的品牌形象，吸引并保留目标客户，实现可持续增长和盈利性。</w:t>
      </w:r>
    </w:p>
    <w:p w:rsidR="00B57B5B" w:rsidP="00B57B5B" w14:paraId="0D8415A1" w14:textId="1F3E73FE">
      <w:pPr>
        <w:pStyle w:val="Heading2"/>
      </w:pPr>
      <w:bookmarkStart w:id="29" w:name="_Toc160149893"/>
      <w:r w:rsidRPr="00B57B5B">
        <w:t>(二)、定价策略</w:t>
      </w:r>
      <w:bookmarkEnd w:id="29"/>
    </w:p>
    <w:p w:rsidR="00B57B5B" w:rsidRPr="00B57B5B" w:rsidP="00B57B5B" w14:paraId="31C71BC3" w14:textId="77777777">
      <w:pPr>
        <w:ind w:firstLine="560" w:firstLineChars="200"/>
        <w:rPr>
          <w:rFonts w:ascii="仿宋" w:eastAsia="仿宋" w:hAnsi="仿宋"/>
          <w:sz w:val="28"/>
        </w:rPr>
      </w:pPr>
      <w:r w:rsidRPr="00B57B5B">
        <w:rPr>
          <w:rFonts w:ascii="仿宋" w:eastAsia="仿宋" w:hAnsi="仿宋" w:hint="eastAsia"/>
          <w:sz w:val="28"/>
        </w:rPr>
        <w:t>定价策略是决定产品或服务价格的关键因素，对企业的资产质量、成长性和收益性产生直接影响。在制定我们的定价策略时，我</w:t>
      </w:r>
      <w:r w:rsidRPr="00B57B5B">
        <w:rPr>
          <w:rFonts w:ascii="仿宋" w:eastAsia="仿宋" w:hAnsi="仿宋" w:hint="eastAsia"/>
          <w:sz w:val="28"/>
        </w:rPr>
        <w:t>们将综合考虑多个因素，包括市场需求、成本结构和竞争情况，以确保我们的价格能够实现最佳的资产回报、支持业务增长并提高盈利水平。</w:t>
      </w:r>
    </w:p>
    <w:p w:rsidR="00B57B5B" w:rsidRPr="00B57B5B" w:rsidP="00B57B5B" w14:paraId="6E2886DE" w14:textId="77777777">
      <w:pPr>
        <w:ind w:firstLine="560" w:firstLineChars="200"/>
        <w:rPr>
          <w:rFonts w:ascii="仿宋" w:eastAsia="仿宋" w:hAnsi="仿宋"/>
          <w:sz w:val="28"/>
        </w:rPr>
      </w:pPr>
    </w:p>
    <w:p w:rsidR="00B57B5B" w:rsidRPr="00B57B5B" w:rsidP="00B57B5B" w14:paraId="3A29FA15" w14:textId="77777777">
      <w:pPr>
        <w:ind w:firstLine="560" w:firstLineChars="200"/>
        <w:rPr>
          <w:rFonts w:ascii="仿宋" w:eastAsia="仿宋" w:hAnsi="仿宋"/>
          <w:sz w:val="28"/>
        </w:rPr>
      </w:pPr>
      <w:r w:rsidRPr="00B57B5B">
        <w:rPr>
          <w:rFonts w:ascii="仿宋" w:eastAsia="仿宋" w:hAnsi="仿宋"/>
          <w:sz w:val="28"/>
        </w:rPr>
        <w:t>1. 市场需求分析</w:t>
      </w:r>
    </w:p>
    <w:p w:rsidR="00B57B5B" w:rsidRPr="00B57B5B" w:rsidP="00B57B5B" w14:paraId="7EB455BC" w14:textId="77777777">
      <w:pPr>
        <w:ind w:firstLine="560" w:firstLineChars="200"/>
        <w:rPr>
          <w:rFonts w:ascii="仿宋" w:eastAsia="仿宋" w:hAnsi="仿宋"/>
          <w:sz w:val="28"/>
        </w:rPr>
      </w:pPr>
    </w:p>
    <w:p w:rsidR="00B57B5B" w:rsidRPr="00B57B5B" w:rsidP="00B57B5B" w14:paraId="01E8555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B57B5B">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B57B5B" w:rsidRPr="00B57B5B" w:rsidP="00B57B5B" w14:paraId="40A769F2" w14:textId="77777777">
      <w:pPr>
        <w:ind w:firstLine="560" w:firstLineChars="200"/>
        <w:rPr>
          <w:rFonts w:ascii="仿宋" w:eastAsia="仿宋" w:hAnsi="仿宋"/>
          <w:sz w:val="28"/>
        </w:rPr>
      </w:pPr>
    </w:p>
    <w:p w:rsidR="00B57B5B" w:rsidRPr="00B57B5B" w:rsidP="00B57B5B" w14:paraId="77EFA72C" w14:textId="77777777">
      <w:pPr>
        <w:ind w:firstLine="560" w:firstLineChars="200"/>
        <w:rPr>
          <w:rFonts w:ascii="仿宋" w:eastAsia="仿宋" w:hAnsi="仿宋"/>
          <w:sz w:val="28"/>
        </w:rPr>
      </w:pPr>
      <w:r w:rsidRPr="00B57B5B">
        <w:rPr>
          <w:rFonts w:ascii="仿宋" w:eastAsia="仿宋" w:hAnsi="仿宋"/>
          <w:sz w:val="28"/>
        </w:rPr>
        <w:t>2. 成本结构考虑</w:t>
      </w:r>
    </w:p>
    <w:p w:rsidR="00B57B5B" w:rsidRPr="00B57B5B" w:rsidP="00B57B5B" w14:paraId="0AE9E931" w14:textId="77777777">
      <w:pPr>
        <w:ind w:firstLine="560" w:firstLineChars="200"/>
        <w:rPr>
          <w:rFonts w:ascii="仿宋" w:eastAsia="仿宋" w:hAnsi="仿宋"/>
          <w:sz w:val="28"/>
        </w:rPr>
      </w:pPr>
    </w:p>
    <w:p w:rsidR="00B57B5B" w:rsidRPr="00B57B5B" w:rsidP="00B57B5B" w14:paraId="5C44EEAA" w14:textId="77777777">
      <w:pPr>
        <w:ind w:firstLine="560" w:firstLineChars="200"/>
        <w:rPr>
          <w:rFonts w:ascii="仿宋" w:eastAsia="仿宋" w:hAnsi="仿宋"/>
          <w:sz w:val="28"/>
        </w:rPr>
      </w:pPr>
      <w:r w:rsidRPr="00B57B5B">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B57B5B" w:rsidRPr="00B57B5B" w:rsidP="00B57B5B" w14:paraId="138F5DB8" w14:textId="77777777">
      <w:pPr>
        <w:ind w:firstLine="560" w:firstLineChars="200"/>
        <w:rPr>
          <w:rFonts w:ascii="仿宋" w:eastAsia="仿宋" w:hAnsi="仿宋"/>
          <w:sz w:val="28"/>
        </w:rPr>
      </w:pPr>
    </w:p>
    <w:p w:rsidR="00B57B5B" w:rsidRPr="00B57B5B" w:rsidP="00B57B5B" w14:paraId="09351004" w14:textId="77777777">
      <w:pPr>
        <w:ind w:firstLine="560" w:firstLineChars="200"/>
        <w:rPr>
          <w:rFonts w:ascii="仿宋" w:eastAsia="仿宋" w:hAnsi="仿宋"/>
          <w:sz w:val="28"/>
        </w:rPr>
      </w:pPr>
      <w:r w:rsidRPr="00B57B5B">
        <w:rPr>
          <w:rFonts w:ascii="仿宋" w:eastAsia="仿宋" w:hAnsi="仿宋"/>
          <w:sz w:val="28"/>
        </w:rPr>
        <w:t>3. 竞争情况评估</w:t>
      </w:r>
    </w:p>
    <w:p w:rsidR="00B57B5B" w:rsidRPr="00B57B5B" w:rsidP="00B57B5B" w14:paraId="41649583" w14:textId="77777777">
      <w:pPr>
        <w:ind w:firstLine="560" w:firstLineChars="200"/>
        <w:rPr>
          <w:rFonts w:ascii="仿宋" w:eastAsia="仿宋" w:hAnsi="仿宋"/>
          <w:sz w:val="28"/>
        </w:rPr>
      </w:pPr>
    </w:p>
    <w:p w:rsidR="00B57B5B" w:rsidRPr="00B57B5B" w:rsidP="00B57B5B" w14:paraId="0D3CD424" w14:textId="77777777">
      <w:pPr>
        <w:ind w:firstLine="560" w:firstLineChars="200"/>
        <w:rPr>
          <w:rFonts w:ascii="仿宋" w:eastAsia="仿宋" w:hAnsi="仿宋"/>
          <w:sz w:val="28"/>
        </w:rPr>
      </w:pPr>
      <w:r w:rsidRPr="00B57B5B">
        <w:rPr>
          <w:rFonts w:ascii="仿宋" w:eastAsia="仿宋" w:hAnsi="仿宋" w:hint="eastAsia"/>
          <w:sz w:val="28"/>
        </w:rPr>
        <w:t>了解竞争对手的定价策略和市场地位至关重要。我们将根据权威市场研究数据对竞争对手的价格水平进行比较分析，以确定我们</w:t>
      </w:r>
      <w:r w:rsidRPr="00B57B5B">
        <w:rPr>
          <w:rFonts w:ascii="仿宋" w:eastAsia="仿宋" w:hAnsi="仿宋" w:hint="eastAsia"/>
          <w:sz w:val="28"/>
        </w:rPr>
        <w:t>的产品或服务是否能够在市场中保持竞争力。如果我们的资产质量和价值提供优势，我们可以考虑制定溢价定价策略。</w:t>
      </w:r>
    </w:p>
    <w:p w:rsidR="00B57B5B" w:rsidRPr="00B57B5B" w:rsidP="00B57B5B" w14:paraId="1B3D51BB" w14:textId="77777777">
      <w:pPr>
        <w:ind w:firstLine="560" w:firstLineChars="200"/>
        <w:rPr>
          <w:rFonts w:ascii="仿宋" w:eastAsia="仿宋" w:hAnsi="仿宋"/>
          <w:sz w:val="28"/>
        </w:rPr>
      </w:pPr>
    </w:p>
    <w:p w:rsidR="00B57B5B" w:rsidRPr="00B57B5B" w:rsidP="00B57B5B" w14:paraId="1FBBE8DD" w14:textId="77777777">
      <w:pPr>
        <w:ind w:firstLine="560" w:firstLineChars="200"/>
        <w:rPr>
          <w:rFonts w:ascii="仿宋" w:eastAsia="仿宋" w:hAnsi="仿宋"/>
          <w:sz w:val="28"/>
        </w:rPr>
      </w:pPr>
      <w:r w:rsidRPr="00B57B5B">
        <w:rPr>
          <w:rFonts w:ascii="仿宋" w:eastAsia="仿宋" w:hAnsi="仿宋"/>
          <w:sz w:val="28"/>
        </w:rPr>
        <w:t>4. 增值服务和包装</w:t>
      </w:r>
    </w:p>
    <w:p w:rsidR="00B57B5B" w:rsidRPr="00B57B5B" w:rsidP="00B57B5B" w14:paraId="0877738B" w14:textId="77777777">
      <w:pPr>
        <w:ind w:firstLine="560" w:firstLineChars="200"/>
        <w:rPr>
          <w:rFonts w:ascii="仿宋" w:eastAsia="仿宋" w:hAnsi="仿宋"/>
          <w:sz w:val="28"/>
        </w:rPr>
      </w:pPr>
    </w:p>
    <w:p w:rsidR="00B57B5B" w:rsidRPr="00B57B5B" w:rsidP="00B57B5B" w14:paraId="3806DEB9" w14:textId="77777777">
      <w:pPr>
        <w:ind w:firstLine="560" w:firstLineChars="200"/>
        <w:rPr>
          <w:rFonts w:ascii="仿宋" w:eastAsia="仿宋" w:hAnsi="仿宋"/>
          <w:sz w:val="28"/>
        </w:rPr>
      </w:pPr>
      <w:r w:rsidRPr="00B57B5B">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B57B5B" w:rsidRPr="00B57B5B" w:rsidP="00B57B5B" w14:paraId="2EB1E10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B57B5B" w:rsidRPr="00B57B5B" w:rsidP="00B57B5B" w14:paraId="307EA2AE" w14:textId="77777777">
      <w:pPr>
        <w:ind w:firstLine="560" w:firstLineChars="200"/>
        <w:rPr>
          <w:rFonts w:ascii="仿宋" w:eastAsia="仿宋" w:hAnsi="仿宋"/>
          <w:sz w:val="28"/>
        </w:rPr>
      </w:pPr>
      <w:r w:rsidRPr="00B57B5B">
        <w:rPr>
          <w:rFonts w:ascii="仿宋" w:eastAsia="仿宋" w:hAnsi="仿宋"/>
          <w:sz w:val="28"/>
        </w:rPr>
        <w:t>5. 动态定价策略</w:t>
      </w:r>
    </w:p>
    <w:p w:rsidR="00B57B5B" w:rsidRPr="00B57B5B" w:rsidP="00B57B5B" w14:paraId="2A96BB5E" w14:textId="77777777">
      <w:pPr>
        <w:ind w:firstLine="560" w:firstLineChars="200"/>
        <w:rPr>
          <w:rFonts w:ascii="仿宋" w:eastAsia="仿宋" w:hAnsi="仿宋"/>
          <w:sz w:val="28"/>
        </w:rPr>
      </w:pPr>
    </w:p>
    <w:p w:rsidR="00B57B5B" w:rsidP="00B57B5B" w14:paraId="77EE5D3A" w14:textId="739ECC41">
      <w:pPr>
        <w:ind w:firstLine="560" w:firstLineChars="200"/>
        <w:rPr>
          <w:rFonts w:ascii="仿宋" w:eastAsia="仿宋" w:hAnsi="仿宋" w:hint="eastAsia"/>
          <w:sz w:val="28"/>
        </w:rPr>
      </w:pPr>
      <w:r w:rsidRPr="00B57B5B">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B57B5B" w:rsidP="00B57B5B" w14:paraId="073201DB" w14:textId="247DEBDA">
      <w:pPr>
        <w:pStyle w:val="Heading2"/>
      </w:pPr>
      <w:bookmarkStart w:id="30" w:name="_Toc160149894"/>
      <w:r w:rsidRPr="00B57B5B">
        <w:t>(三)、销售渠道与销售策略</w:t>
      </w:r>
      <w:bookmarkEnd w:id="30"/>
    </w:p>
    <w:p w:rsidR="00B57B5B" w:rsidRPr="00B57B5B" w:rsidP="00B57B5B" w14:paraId="12F9AC63" w14:textId="77777777">
      <w:pPr>
        <w:ind w:firstLine="560" w:firstLineChars="200"/>
        <w:rPr>
          <w:rFonts w:ascii="仿宋" w:eastAsia="仿宋" w:hAnsi="仿宋"/>
          <w:sz w:val="28"/>
        </w:rPr>
      </w:pPr>
      <w:r w:rsidRPr="00B57B5B">
        <w:rPr>
          <w:rFonts w:ascii="仿宋" w:eastAsia="仿宋" w:hAnsi="仿宋"/>
          <w:sz w:val="28"/>
        </w:rPr>
        <w:t>1. 销售渠道的多样性</w:t>
      </w:r>
    </w:p>
    <w:p w:rsidR="00B57B5B" w:rsidRPr="00B57B5B" w:rsidP="00B57B5B" w14:paraId="1A10BF5C" w14:textId="77777777">
      <w:pPr>
        <w:ind w:firstLine="560" w:firstLineChars="200"/>
        <w:rPr>
          <w:rFonts w:ascii="仿宋" w:eastAsia="仿宋" w:hAnsi="仿宋"/>
          <w:sz w:val="28"/>
        </w:rPr>
      </w:pPr>
    </w:p>
    <w:p w:rsidR="00B57B5B" w:rsidRPr="00B57B5B" w:rsidP="00B57B5B" w14:paraId="5567AD59" w14:textId="77777777">
      <w:pPr>
        <w:ind w:firstLine="560" w:firstLineChars="200"/>
        <w:rPr>
          <w:rFonts w:ascii="仿宋" w:eastAsia="仿宋" w:hAnsi="仿宋"/>
          <w:sz w:val="28"/>
        </w:rPr>
      </w:pPr>
      <w:r w:rsidRPr="00B57B5B">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w:t>
      </w:r>
      <w:r w:rsidRPr="00B57B5B">
        <w:rPr>
          <w:rFonts w:ascii="仿宋" w:eastAsia="仿宋" w:hAnsi="仿宋" w:hint="eastAsia"/>
          <w:sz w:val="28"/>
        </w:rPr>
        <w:t>市场覆盖范围。线下渠道将依托经销商和零售商网络，增加产品的市场可见度。同时，我们计划通过直销渠道与大客户建立合作关系，实现个性化销售服务。</w:t>
      </w:r>
    </w:p>
    <w:p w:rsidR="00B57B5B" w:rsidRPr="00B57B5B" w:rsidP="00B57B5B" w14:paraId="04F5F638" w14:textId="77777777">
      <w:pPr>
        <w:ind w:firstLine="560" w:firstLineChars="200"/>
        <w:rPr>
          <w:rFonts w:ascii="仿宋" w:eastAsia="仿宋" w:hAnsi="仿宋"/>
          <w:sz w:val="28"/>
        </w:rPr>
      </w:pPr>
    </w:p>
    <w:p w:rsidR="00B57B5B" w:rsidRPr="00B57B5B" w:rsidP="00B57B5B" w14:paraId="172CFFC9" w14:textId="77777777">
      <w:pPr>
        <w:ind w:firstLine="560" w:firstLineChars="200"/>
        <w:rPr>
          <w:rFonts w:ascii="仿宋" w:eastAsia="仿宋" w:hAnsi="仿宋"/>
          <w:sz w:val="28"/>
        </w:rPr>
      </w:pPr>
      <w:r w:rsidRPr="00B57B5B">
        <w:rPr>
          <w:rFonts w:ascii="仿宋" w:eastAsia="仿宋" w:hAnsi="仿宋"/>
          <w:sz w:val="28"/>
        </w:rPr>
        <w:t>2. 客户关系管理</w:t>
      </w:r>
    </w:p>
    <w:p w:rsidR="00B57B5B" w:rsidRPr="00B57B5B" w:rsidP="00B57B5B" w14:paraId="021507EE" w14:textId="77777777">
      <w:pPr>
        <w:ind w:firstLine="560" w:firstLineChars="200"/>
        <w:rPr>
          <w:rFonts w:ascii="仿宋" w:eastAsia="仿宋" w:hAnsi="仿宋"/>
          <w:sz w:val="28"/>
        </w:rPr>
      </w:pPr>
    </w:p>
    <w:p w:rsidR="00B57B5B" w:rsidRPr="00B57B5B" w:rsidP="00B57B5B" w14:paraId="63448016"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B57B5B" w:rsidRPr="00B57B5B" w:rsidP="00B57B5B" w14:textId="77777777">
      <w:pPr>
        <w:ind w:firstLine="560" w:firstLineChars="200"/>
        <w:rPr>
          <w:rFonts w:ascii="仿宋" w:eastAsia="仿宋" w:hAnsi="仿宋"/>
          <w:sz w:val="28"/>
        </w:rPr>
      </w:pPr>
      <w:r w:rsidRPr="00B57B5B">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B57B5B" w:rsidRPr="00B57B5B" w:rsidP="00B57B5B" w14:paraId="5A1E1F0C" w14:textId="77777777">
      <w:pPr>
        <w:ind w:firstLine="560" w:firstLineChars="200"/>
        <w:rPr>
          <w:rFonts w:ascii="仿宋" w:eastAsia="仿宋" w:hAnsi="仿宋"/>
          <w:sz w:val="28"/>
        </w:rPr>
      </w:pPr>
    </w:p>
    <w:p w:rsidR="00B57B5B" w:rsidRPr="00B57B5B" w:rsidP="00B57B5B" w14:paraId="3E9C3848" w14:textId="77777777">
      <w:pPr>
        <w:ind w:firstLine="560" w:firstLineChars="200"/>
        <w:rPr>
          <w:rFonts w:ascii="仿宋" w:eastAsia="仿宋" w:hAnsi="仿宋"/>
          <w:sz w:val="28"/>
        </w:rPr>
      </w:pPr>
      <w:r w:rsidRPr="00B57B5B">
        <w:rPr>
          <w:rFonts w:ascii="仿宋" w:eastAsia="仿宋" w:hAnsi="仿宋"/>
          <w:sz w:val="28"/>
        </w:rPr>
        <w:t>3. 促销和市场营销</w:t>
      </w:r>
    </w:p>
    <w:p w:rsidR="00B57B5B" w:rsidRPr="00B57B5B" w:rsidP="00B57B5B" w14:paraId="3AE43858" w14:textId="77777777">
      <w:pPr>
        <w:ind w:firstLine="560" w:firstLineChars="200"/>
        <w:rPr>
          <w:rFonts w:ascii="仿宋" w:eastAsia="仿宋" w:hAnsi="仿宋"/>
          <w:sz w:val="28"/>
        </w:rPr>
      </w:pPr>
    </w:p>
    <w:p w:rsidR="00B57B5B" w:rsidRPr="00B57B5B" w:rsidP="00B57B5B" w14:paraId="33B5E7EE" w14:textId="77777777">
      <w:pPr>
        <w:ind w:firstLine="560" w:firstLineChars="200"/>
        <w:rPr>
          <w:rFonts w:ascii="仿宋" w:eastAsia="仿宋" w:hAnsi="仿宋"/>
          <w:sz w:val="28"/>
        </w:rPr>
      </w:pPr>
      <w:r w:rsidRPr="00B57B5B">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B57B5B" w:rsidRPr="00B57B5B" w:rsidP="00B57B5B" w14:paraId="6D4ED2E9" w14:textId="77777777">
      <w:pPr>
        <w:ind w:firstLine="560" w:firstLineChars="200"/>
        <w:rPr>
          <w:rFonts w:ascii="仿宋" w:eastAsia="仿宋" w:hAnsi="仿宋"/>
          <w:sz w:val="28"/>
        </w:rPr>
      </w:pPr>
    </w:p>
    <w:p w:rsidR="00B57B5B" w:rsidRPr="00B57B5B" w:rsidP="00B57B5B" w14:paraId="478F396A" w14:textId="77777777">
      <w:pPr>
        <w:ind w:firstLine="560" w:firstLineChars="200"/>
        <w:rPr>
          <w:rFonts w:ascii="仿宋" w:eastAsia="仿宋" w:hAnsi="仿宋"/>
          <w:sz w:val="28"/>
        </w:rPr>
      </w:pPr>
      <w:r w:rsidRPr="00B57B5B">
        <w:rPr>
          <w:rFonts w:ascii="仿宋" w:eastAsia="仿宋" w:hAnsi="仿宋"/>
          <w:sz w:val="28"/>
        </w:rPr>
        <w:t>4. 定价策略</w:t>
      </w:r>
    </w:p>
    <w:p w:rsidR="00B57B5B" w:rsidRPr="00B57B5B" w:rsidP="00B57B5B" w14:paraId="2A09EB61" w14:textId="77777777">
      <w:pPr>
        <w:ind w:firstLine="560" w:firstLineChars="200"/>
        <w:rPr>
          <w:rFonts w:ascii="仿宋" w:eastAsia="仿宋" w:hAnsi="仿宋"/>
          <w:sz w:val="28"/>
        </w:rPr>
      </w:pPr>
    </w:p>
    <w:p w:rsidR="00B57B5B" w:rsidRPr="00B57B5B" w:rsidP="00B57B5B" w14:paraId="12F41C86" w14:textId="77777777">
      <w:pPr>
        <w:ind w:firstLine="560" w:firstLineChars="200"/>
        <w:rPr>
          <w:rFonts w:ascii="仿宋" w:eastAsia="仿宋" w:hAnsi="仿宋"/>
          <w:sz w:val="28"/>
        </w:rPr>
      </w:pPr>
      <w:r w:rsidRPr="00B57B5B">
        <w:rPr>
          <w:rFonts w:ascii="仿宋" w:eastAsia="仿宋" w:hAnsi="仿宋" w:hint="eastAsia"/>
          <w:sz w:val="28"/>
        </w:rPr>
        <w:t>销售策略中的定价策略将与前述的定价策略相协调。我们将根据市场需求、成本结构和竞争情况制定灵活的价格策略。特别是在</w:t>
      </w:r>
      <w:r w:rsidRPr="00B57B5B">
        <w:rPr>
          <w:rFonts w:ascii="仿宋" w:eastAsia="仿宋" w:hAnsi="仿宋" w:hint="eastAsia"/>
          <w:sz w:val="28"/>
        </w:rPr>
        <w:t>线销售渠道，我们将关注市场价格变化，灵活调整定价，以保持竞争力。</w:t>
      </w:r>
    </w:p>
    <w:p w:rsidR="00B57B5B" w:rsidRPr="00B57B5B" w:rsidP="00B57B5B" w14:paraId="55378F37" w14:textId="77777777">
      <w:pPr>
        <w:ind w:firstLine="560" w:firstLineChars="200"/>
        <w:rPr>
          <w:rFonts w:ascii="仿宋" w:eastAsia="仿宋" w:hAnsi="仿宋"/>
          <w:sz w:val="28"/>
        </w:rPr>
      </w:pPr>
    </w:p>
    <w:p w:rsidR="00B57B5B" w:rsidRPr="00B57B5B" w:rsidP="00B57B5B" w14:paraId="32F8DA60" w14:textId="77777777">
      <w:pPr>
        <w:ind w:firstLine="560" w:firstLineChars="200"/>
        <w:rPr>
          <w:rFonts w:ascii="仿宋" w:eastAsia="仿宋" w:hAnsi="仿宋"/>
          <w:sz w:val="28"/>
        </w:rPr>
      </w:pPr>
      <w:r w:rsidRPr="00B57B5B">
        <w:rPr>
          <w:rFonts w:ascii="仿宋" w:eastAsia="仿宋" w:hAnsi="仿宋"/>
          <w:sz w:val="28"/>
        </w:rPr>
        <w:t>5. 售后服务</w:t>
      </w:r>
    </w:p>
    <w:p w:rsidR="00B57B5B" w:rsidRPr="00B57B5B" w:rsidP="00B57B5B" w14:paraId="5FB81D47" w14:textId="77777777">
      <w:pPr>
        <w:ind w:firstLine="560" w:firstLineChars="200"/>
        <w:rPr>
          <w:rFonts w:ascii="仿宋" w:eastAsia="仿宋" w:hAnsi="仿宋"/>
          <w:sz w:val="28"/>
        </w:rPr>
      </w:pPr>
    </w:p>
    <w:p w:rsidR="00B57B5B" w:rsidP="00B57B5B" w14:paraId="2C4ADA9E" w14:textId="280DBCB2">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B57B5B">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B57B5B" w:rsidP="00B57B5B" w14:paraId="2FF1BC2D" w14:textId="67CCD6FF">
      <w:pPr>
        <w:pStyle w:val="Heading2"/>
      </w:pPr>
      <w:bookmarkStart w:id="31" w:name="_Toc160149895"/>
      <w:r w:rsidRPr="00B57B5B">
        <w:t>(四)、促销活动与市场研究</w:t>
      </w:r>
      <w:bookmarkEnd w:id="31"/>
    </w:p>
    <w:p w:rsidR="00B57B5B" w:rsidRPr="00B57B5B" w:rsidP="00B57B5B" w14:paraId="5DD5D8F1" w14:textId="77777777">
      <w:pPr>
        <w:ind w:firstLine="560" w:firstLineChars="200"/>
        <w:rPr>
          <w:rFonts w:ascii="仿宋" w:eastAsia="仿宋" w:hAnsi="仿宋"/>
          <w:sz w:val="28"/>
        </w:rPr>
      </w:pPr>
      <w:r w:rsidRPr="00B57B5B">
        <w:rPr>
          <w:rFonts w:ascii="仿宋" w:eastAsia="仿宋" w:hAnsi="仿宋"/>
          <w:sz w:val="28"/>
        </w:rPr>
        <w:t>1. 促销活动</w:t>
      </w:r>
    </w:p>
    <w:p w:rsidR="00B57B5B" w:rsidRPr="00B57B5B" w:rsidP="00B57B5B" w14:paraId="76EB159E" w14:textId="77777777">
      <w:pPr>
        <w:ind w:firstLine="560" w:firstLineChars="200"/>
        <w:rPr>
          <w:rFonts w:ascii="仿宋" w:eastAsia="仿宋" w:hAnsi="仿宋"/>
          <w:sz w:val="28"/>
        </w:rPr>
      </w:pPr>
    </w:p>
    <w:p w:rsidR="00B57B5B" w:rsidRPr="00B57B5B" w:rsidP="00B57B5B" w14:paraId="62CA3776" w14:textId="77777777">
      <w:pPr>
        <w:ind w:firstLine="560" w:firstLineChars="200"/>
        <w:rPr>
          <w:rFonts w:ascii="仿宋" w:eastAsia="仿宋" w:hAnsi="仿宋"/>
          <w:sz w:val="28"/>
        </w:rPr>
      </w:pPr>
      <w:r w:rsidRPr="00B57B5B">
        <w:rPr>
          <w:rFonts w:ascii="仿宋" w:eastAsia="仿宋" w:hAnsi="仿宋" w:hint="eastAsia"/>
          <w:sz w:val="28"/>
        </w:rPr>
        <w:t>资产质量提升</w:t>
      </w:r>
    </w:p>
    <w:p w:rsidR="00B57B5B" w:rsidRPr="00B57B5B" w:rsidP="00B57B5B" w14:paraId="6378F549" w14:textId="77777777">
      <w:pPr>
        <w:ind w:firstLine="560" w:firstLineChars="200"/>
        <w:rPr>
          <w:rFonts w:ascii="仿宋" w:eastAsia="仿宋" w:hAnsi="仿宋"/>
          <w:sz w:val="28"/>
        </w:rPr>
      </w:pPr>
    </w:p>
    <w:p w:rsidR="00B57B5B" w:rsidRPr="00B57B5B" w:rsidP="00B57B5B" w14:paraId="266AA361" w14:textId="77777777">
      <w:pPr>
        <w:ind w:firstLine="560" w:firstLineChars="200"/>
        <w:rPr>
          <w:rFonts w:ascii="仿宋" w:eastAsia="仿宋" w:hAnsi="仿宋"/>
          <w:sz w:val="28"/>
        </w:rPr>
      </w:pPr>
      <w:r w:rsidRPr="00B57B5B">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B57B5B" w:rsidRPr="00B57B5B" w:rsidP="00B57B5B" w14:paraId="00FD3A09" w14:textId="77777777">
      <w:pPr>
        <w:ind w:firstLine="560" w:firstLineChars="200"/>
        <w:rPr>
          <w:rFonts w:ascii="仿宋" w:eastAsia="仿宋" w:hAnsi="仿宋"/>
          <w:sz w:val="28"/>
        </w:rPr>
      </w:pPr>
    </w:p>
    <w:p w:rsidR="00B57B5B" w:rsidRPr="00B57B5B" w:rsidP="00B57B5B" w14:paraId="35D3CD56" w14:textId="77777777">
      <w:pPr>
        <w:ind w:firstLine="560" w:firstLineChars="200"/>
        <w:rPr>
          <w:rFonts w:ascii="仿宋" w:eastAsia="仿宋" w:hAnsi="仿宋"/>
          <w:sz w:val="28"/>
        </w:rPr>
      </w:pPr>
      <w:r w:rsidRPr="00B57B5B">
        <w:rPr>
          <w:rFonts w:ascii="仿宋" w:eastAsia="仿宋" w:hAnsi="仿宋" w:hint="eastAsia"/>
          <w:sz w:val="28"/>
        </w:rPr>
        <w:t>成长性增强</w:t>
      </w:r>
    </w:p>
    <w:p w:rsidR="00B57B5B" w:rsidRPr="00B57B5B" w:rsidP="00B57B5B" w14:paraId="59211094" w14:textId="77777777">
      <w:pPr>
        <w:ind w:firstLine="560" w:firstLineChars="200"/>
        <w:rPr>
          <w:rFonts w:ascii="仿宋" w:eastAsia="仿宋" w:hAnsi="仿宋"/>
          <w:sz w:val="28"/>
        </w:rPr>
      </w:pPr>
    </w:p>
    <w:p w:rsidR="00B57B5B" w:rsidRPr="00B57B5B" w:rsidP="00B57B5B" w14:paraId="708C23F4" w14:textId="77777777">
      <w:pPr>
        <w:ind w:firstLine="560" w:firstLineChars="200"/>
        <w:rPr>
          <w:rFonts w:ascii="仿宋" w:eastAsia="仿宋" w:hAnsi="仿宋"/>
          <w:sz w:val="28"/>
        </w:rPr>
      </w:pPr>
      <w:r w:rsidRPr="00B57B5B">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B57B5B" w:rsidRPr="00B57B5B" w:rsidP="00B57B5B" w14:paraId="43BB7146" w14:textId="77777777">
      <w:pPr>
        <w:ind w:firstLine="560" w:firstLineChars="200"/>
        <w:rPr>
          <w:rFonts w:ascii="仿宋" w:eastAsia="仿宋" w:hAnsi="仿宋"/>
          <w:sz w:val="28"/>
        </w:rPr>
      </w:pPr>
    </w:p>
    <w:p w:rsidR="00B57B5B" w:rsidRPr="00B57B5B" w:rsidP="00B57B5B" w14:paraId="222F8602" w14:textId="77777777">
      <w:pPr>
        <w:ind w:firstLine="560" w:firstLineChars="200"/>
        <w:rPr>
          <w:rFonts w:ascii="仿宋" w:eastAsia="仿宋" w:hAnsi="仿宋"/>
          <w:sz w:val="28"/>
        </w:rPr>
      </w:pPr>
      <w:r w:rsidRPr="00B57B5B">
        <w:rPr>
          <w:rFonts w:ascii="仿宋" w:eastAsia="仿宋" w:hAnsi="仿宋" w:hint="eastAsia"/>
          <w:sz w:val="28"/>
        </w:rPr>
        <w:t>收益性提升</w:t>
      </w:r>
    </w:p>
    <w:p w:rsidR="00B57B5B" w:rsidRPr="00B57B5B" w:rsidP="00B57B5B" w14:paraId="44620EAF" w14:textId="77777777">
      <w:pPr>
        <w:ind w:firstLine="560" w:firstLineChars="200"/>
        <w:rPr>
          <w:rFonts w:ascii="仿宋" w:eastAsia="仿宋" w:hAnsi="仿宋"/>
          <w:sz w:val="28"/>
        </w:rPr>
      </w:pPr>
    </w:p>
    <w:p w:rsidR="00B57B5B" w:rsidRPr="00B57B5B" w:rsidP="00B57B5B" w14:paraId="59634DCD" w14:textId="77777777">
      <w:pPr>
        <w:ind w:firstLine="560" w:firstLineChars="200"/>
        <w:rPr>
          <w:rFonts w:ascii="仿宋" w:eastAsia="仿宋" w:hAnsi="仿宋"/>
          <w:sz w:val="28"/>
        </w:rPr>
      </w:pPr>
      <w:r w:rsidRPr="00B57B5B">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B57B5B" w:rsidRPr="00B57B5B" w:rsidP="00B57B5B" w14:paraId="65F010A2"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B57B5B" w:rsidRPr="00B57B5B" w:rsidP="00B57B5B" w14:paraId="3464F1C9" w14:textId="77777777">
      <w:pPr>
        <w:ind w:firstLine="560" w:firstLineChars="200"/>
        <w:rPr>
          <w:rFonts w:ascii="仿宋" w:eastAsia="仿宋" w:hAnsi="仿宋"/>
          <w:sz w:val="28"/>
        </w:rPr>
      </w:pPr>
      <w:r w:rsidRPr="00B57B5B">
        <w:rPr>
          <w:rFonts w:ascii="仿宋" w:eastAsia="仿宋" w:hAnsi="仿宋"/>
          <w:sz w:val="28"/>
        </w:rPr>
        <w:t>2. 市场研究</w:t>
      </w:r>
    </w:p>
    <w:p w:rsidR="00B57B5B" w:rsidRPr="00B57B5B" w:rsidP="00B57B5B" w14:paraId="52A87C04" w14:textId="77777777">
      <w:pPr>
        <w:ind w:firstLine="560" w:firstLineChars="200"/>
        <w:rPr>
          <w:rFonts w:ascii="仿宋" w:eastAsia="仿宋" w:hAnsi="仿宋"/>
          <w:sz w:val="28"/>
        </w:rPr>
      </w:pPr>
    </w:p>
    <w:p w:rsidR="00B57B5B" w:rsidRPr="00B57B5B" w:rsidP="00B57B5B" w14:paraId="698FDA3F" w14:textId="77777777">
      <w:pPr>
        <w:ind w:firstLine="560" w:firstLineChars="200"/>
        <w:rPr>
          <w:rFonts w:ascii="仿宋" w:eastAsia="仿宋" w:hAnsi="仿宋"/>
          <w:sz w:val="28"/>
        </w:rPr>
      </w:pPr>
      <w:r w:rsidRPr="00B57B5B">
        <w:rPr>
          <w:rFonts w:ascii="仿宋" w:eastAsia="仿宋" w:hAnsi="仿宋" w:hint="eastAsia"/>
          <w:sz w:val="28"/>
        </w:rPr>
        <w:t>资产质量提升</w:t>
      </w:r>
    </w:p>
    <w:p w:rsidR="00B57B5B" w:rsidRPr="00B57B5B" w:rsidP="00B57B5B" w14:paraId="00469909" w14:textId="77777777">
      <w:pPr>
        <w:ind w:firstLine="560" w:firstLineChars="200"/>
        <w:rPr>
          <w:rFonts w:ascii="仿宋" w:eastAsia="仿宋" w:hAnsi="仿宋"/>
          <w:sz w:val="28"/>
        </w:rPr>
      </w:pPr>
    </w:p>
    <w:p w:rsidR="00B57B5B" w:rsidRPr="00B57B5B" w:rsidP="00B57B5B" w14:paraId="24089642" w14:textId="77777777">
      <w:pPr>
        <w:ind w:firstLine="560" w:firstLineChars="200"/>
        <w:rPr>
          <w:rFonts w:ascii="仿宋" w:eastAsia="仿宋" w:hAnsi="仿宋"/>
          <w:sz w:val="28"/>
        </w:rPr>
      </w:pPr>
      <w:r w:rsidRPr="00B57B5B">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B57B5B" w:rsidRPr="00B57B5B" w:rsidP="00B57B5B" w14:paraId="58EE03AB" w14:textId="77777777">
      <w:pPr>
        <w:ind w:firstLine="560" w:firstLineChars="200"/>
        <w:rPr>
          <w:rFonts w:ascii="仿宋" w:eastAsia="仿宋" w:hAnsi="仿宋"/>
          <w:sz w:val="28"/>
        </w:rPr>
      </w:pPr>
    </w:p>
    <w:p w:rsidR="00B57B5B" w:rsidRPr="00B57B5B" w:rsidP="00B57B5B" w14:paraId="1169ACE6" w14:textId="77777777">
      <w:pPr>
        <w:ind w:firstLine="560" w:firstLineChars="200"/>
        <w:rPr>
          <w:rFonts w:ascii="仿宋" w:eastAsia="仿宋" w:hAnsi="仿宋"/>
          <w:sz w:val="28"/>
        </w:rPr>
      </w:pPr>
      <w:r w:rsidRPr="00B57B5B">
        <w:rPr>
          <w:rFonts w:ascii="仿宋" w:eastAsia="仿宋" w:hAnsi="仿宋" w:hint="eastAsia"/>
          <w:sz w:val="28"/>
        </w:rPr>
        <w:t>成长性增强</w:t>
      </w:r>
    </w:p>
    <w:p w:rsidR="00B57B5B" w:rsidRPr="00B57B5B" w:rsidP="00B57B5B" w14:paraId="0318C675" w14:textId="77777777">
      <w:pPr>
        <w:ind w:firstLine="560" w:firstLineChars="200"/>
        <w:rPr>
          <w:rFonts w:ascii="仿宋" w:eastAsia="仿宋" w:hAnsi="仿宋"/>
          <w:sz w:val="28"/>
        </w:rPr>
      </w:pPr>
    </w:p>
    <w:p w:rsidR="00B57B5B" w:rsidRPr="00B57B5B" w:rsidP="00B57B5B" w14:paraId="4E168292" w14:textId="77777777">
      <w:pPr>
        <w:ind w:firstLine="560" w:firstLineChars="200"/>
        <w:rPr>
          <w:rFonts w:ascii="仿宋" w:eastAsia="仿宋" w:hAnsi="仿宋"/>
          <w:sz w:val="28"/>
        </w:rPr>
      </w:pPr>
      <w:r w:rsidRPr="00B57B5B">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B57B5B" w:rsidRPr="00B57B5B" w:rsidP="00B57B5B" w14:paraId="0D838595" w14:textId="77777777">
      <w:pPr>
        <w:ind w:firstLine="560" w:firstLineChars="200"/>
        <w:rPr>
          <w:rFonts w:ascii="仿宋" w:eastAsia="仿宋" w:hAnsi="仿宋"/>
          <w:sz w:val="28"/>
        </w:rPr>
      </w:pPr>
    </w:p>
    <w:p w:rsidR="00B57B5B" w:rsidRPr="00B57B5B" w:rsidP="00B57B5B" w14:paraId="4D50DF0A" w14:textId="77777777">
      <w:pPr>
        <w:ind w:firstLine="560" w:firstLineChars="200"/>
        <w:rPr>
          <w:rFonts w:ascii="仿宋" w:eastAsia="仿宋" w:hAnsi="仿宋"/>
          <w:sz w:val="28"/>
        </w:rPr>
      </w:pPr>
      <w:r w:rsidRPr="00B57B5B">
        <w:rPr>
          <w:rFonts w:ascii="仿宋" w:eastAsia="仿宋" w:hAnsi="仿宋" w:hint="eastAsia"/>
          <w:sz w:val="28"/>
        </w:rPr>
        <w:t>收益性提升</w:t>
      </w:r>
    </w:p>
    <w:p w:rsidR="00B57B5B" w:rsidRPr="00B57B5B" w:rsidP="00B57B5B" w14:paraId="5BE0F1CA" w14:textId="77777777">
      <w:pPr>
        <w:ind w:firstLine="560" w:firstLineChars="200"/>
        <w:rPr>
          <w:rFonts w:ascii="仿宋" w:eastAsia="仿宋" w:hAnsi="仿宋"/>
          <w:sz w:val="28"/>
        </w:rPr>
      </w:pPr>
    </w:p>
    <w:p w:rsidR="00B57B5B" w:rsidRPr="00B57B5B" w:rsidP="00B57B5B" w14:paraId="0F8780F8" w14:textId="77777777">
      <w:pPr>
        <w:ind w:firstLine="560" w:firstLineChars="200"/>
        <w:rPr>
          <w:rFonts w:ascii="仿宋" w:eastAsia="仿宋" w:hAnsi="仿宋"/>
          <w:sz w:val="28"/>
        </w:rPr>
      </w:pPr>
      <w:r w:rsidRPr="00B57B5B">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B57B5B" w:rsidRPr="00B57B5B" w:rsidP="00B57B5B" w14:paraId="1EE8B097" w14:textId="77777777">
      <w:pPr>
        <w:ind w:firstLine="560" w:firstLineChars="200"/>
        <w:rPr>
          <w:rFonts w:ascii="仿宋" w:eastAsia="仿宋" w:hAnsi="仿宋"/>
          <w:sz w:val="28"/>
        </w:rPr>
      </w:pPr>
    </w:p>
    <w:p w:rsidR="00B57B5B" w:rsidP="00B57B5B" w14:paraId="799259CD" w14:textId="5FCB611A">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B57B5B" w:rsidP="00B57B5B" w14:textId="5FCB611A">
      <w:pPr>
        <w:ind w:firstLine="560" w:firstLineChars="200"/>
        <w:rPr>
          <w:rFonts w:ascii="仿宋" w:eastAsia="仿宋" w:hAnsi="仿宋" w:hint="eastAsia"/>
          <w:sz w:val="28"/>
        </w:rPr>
      </w:pPr>
      <w:r w:rsidRPr="00B57B5B">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B57B5B" w:rsidP="00B57B5B" w14:paraId="2BE9CAA1" w14:textId="430F471F">
      <w:pPr>
        <w:pStyle w:val="Heading2"/>
      </w:pPr>
      <w:bookmarkStart w:id="32" w:name="_Toc160149896"/>
      <w:r w:rsidRPr="00B57B5B">
        <w:t>(五)、客户关系管理</w:t>
      </w:r>
      <w:bookmarkEnd w:id="32"/>
    </w:p>
    <w:p w:rsidR="00B57B5B" w:rsidRPr="00B57B5B" w:rsidP="00B57B5B" w14:paraId="4EB665ED" w14:textId="77777777">
      <w:pPr>
        <w:ind w:firstLine="560" w:firstLineChars="200"/>
        <w:rPr>
          <w:rFonts w:ascii="仿宋" w:eastAsia="仿宋" w:hAnsi="仿宋"/>
          <w:sz w:val="28"/>
        </w:rPr>
      </w:pPr>
      <w:r w:rsidRPr="00B57B5B">
        <w:rPr>
          <w:rFonts w:ascii="仿宋" w:eastAsia="仿宋" w:hAnsi="仿宋"/>
          <w:sz w:val="28"/>
        </w:rPr>
        <w:t>1. 提升资产质量</w:t>
      </w:r>
    </w:p>
    <w:p w:rsidR="00B57B5B" w:rsidRPr="00B57B5B" w:rsidP="00B57B5B" w14:paraId="79514AA0" w14:textId="77777777">
      <w:pPr>
        <w:ind w:firstLine="560" w:firstLineChars="200"/>
        <w:rPr>
          <w:rFonts w:ascii="仿宋" w:eastAsia="仿宋" w:hAnsi="仿宋"/>
          <w:sz w:val="28"/>
        </w:rPr>
      </w:pPr>
    </w:p>
    <w:p w:rsidR="00B57B5B" w:rsidRPr="00B57B5B" w:rsidP="00B57B5B" w14:paraId="1A7D41CD" w14:textId="77777777">
      <w:pPr>
        <w:ind w:firstLine="560" w:firstLineChars="200"/>
        <w:rPr>
          <w:rFonts w:ascii="仿宋" w:eastAsia="仿宋" w:hAnsi="仿宋"/>
          <w:sz w:val="28"/>
        </w:rPr>
      </w:pPr>
      <w:r w:rsidRPr="00B57B5B">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B57B5B" w:rsidRPr="00B57B5B" w:rsidP="00B57B5B" w14:paraId="31EE8FC7" w14:textId="77777777">
      <w:pPr>
        <w:ind w:firstLine="560" w:firstLineChars="200"/>
        <w:rPr>
          <w:rFonts w:ascii="仿宋" w:eastAsia="仿宋" w:hAnsi="仿宋"/>
          <w:sz w:val="28"/>
        </w:rPr>
      </w:pPr>
    </w:p>
    <w:p w:rsidR="00B57B5B" w:rsidRPr="00B57B5B" w:rsidP="00B57B5B" w14:paraId="40CA9FA6" w14:textId="77777777">
      <w:pPr>
        <w:ind w:firstLine="560" w:firstLineChars="200"/>
        <w:rPr>
          <w:rFonts w:ascii="仿宋" w:eastAsia="仿宋" w:hAnsi="仿宋"/>
          <w:sz w:val="28"/>
        </w:rPr>
      </w:pPr>
      <w:r w:rsidRPr="00B57B5B">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B57B5B" w:rsidRPr="00B57B5B" w:rsidP="00B57B5B" w14:paraId="27FF7013" w14:textId="77777777">
      <w:pPr>
        <w:ind w:firstLine="560" w:firstLineChars="200"/>
        <w:rPr>
          <w:rFonts w:ascii="仿宋" w:eastAsia="仿宋" w:hAnsi="仿宋"/>
          <w:sz w:val="28"/>
        </w:rPr>
      </w:pPr>
    </w:p>
    <w:p w:rsidR="00B57B5B" w:rsidRPr="00B57B5B" w:rsidP="00B57B5B" w14:paraId="4D4675B6" w14:textId="77777777">
      <w:pPr>
        <w:ind w:firstLine="560" w:firstLineChars="200"/>
        <w:rPr>
          <w:rFonts w:ascii="仿宋" w:eastAsia="仿宋" w:hAnsi="仿宋"/>
          <w:sz w:val="28"/>
        </w:rPr>
      </w:pPr>
      <w:r w:rsidRPr="00B57B5B">
        <w:rPr>
          <w:rFonts w:ascii="仿宋" w:eastAsia="仿宋" w:hAnsi="仿宋"/>
          <w:sz w:val="28"/>
        </w:rPr>
        <w:t>2. 支持成长性</w:t>
      </w:r>
    </w:p>
    <w:p w:rsidR="00B57B5B" w:rsidRPr="00B57B5B" w:rsidP="00B57B5B" w14:paraId="6759DC76" w14:textId="77777777">
      <w:pPr>
        <w:ind w:firstLine="560" w:firstLineChars="200"/>
        <w:rPr>
          <w:rFonts w:ascii="仿宋" w:eastAsia="仿宋" w:hAnsi="仿宋"/>
          <w:sz w:val="28"/>
        </w:rPr>
      </w:pPr>
    </w:p>
    <w:p w:rsidR="00B57B5B" w:rsidRPr="00B57B5B" w:rsidP="00B57B5B" w14:paraId="3555C702" w14:textId="77777777">
      <w:pPr>
        <w:ind w:firstLine="560" w:firstLineChars="200"/>
        <w:rPr>
          <w:rFonts w:ascii="仿宋" w:eastAsia="仿宋" w:hAnsi="仿宋"/>
          <w:sz w:val="28"/>
        </w:rPr>
      </w:pPr>
      <w:r w:rsidRPr="00B57B5B">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B57B5B" w:rsidRPr="00B57B5B" w:rsidP="00B57B5B" w14:paraId="0D8CF37A" w14:textId="77777777">
      <w:pPr>
        <w:ind w:firstLine="560" w:firstLineChars="200"/>
        <w:rPr>
          <w:rFonts w:ascii="仿宋" w:eastAsia="仿宋" w:hAnsi="仿宋"/>
          <w:sz w:val="28"/>
        </w:rPr>
      </w:pPr>
    </w:p>
    <w:p w:rsidR="00B57B5B" w:rsidRPr="00B57B5B" w:rsidP="00B57B5B" w14:paraId="18D86CB1" w14:textId="77777777">
      <w:pPr>
        <w:ind w:firstLine="560" w:firstLineChars="200"/>
        <w:rPr>
          <w:rFonts w:ascii="仿宋" w:eastAsia="仿宋" w:hAnsi="仿宋"/>
          <w:sz w:val="28"/>
        </w:rPr>
      </w:pPr>
      <w:r w:rsidRPr="00B57B5B">
        <w:rPr>
          <w:rFonts w:ascii="仿宋" w:eastAsia="仿宋" w:hAnsi="仿宋"/>
          <w:sz w:val="28"/>
        </w:rPr>
        <w:br/>
      </w:r>
      <w:r w:rsidRPr="00B57B5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https://d.book118.com/178060071115006042</w:t>
        </w:r>
      </w:hyperlink>
    </w:p>
    <w:p w:rsidR="00B57B5B" w:rsidRPr="00B57B5B" w:rsidP="00B57B5B">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paraId="3A7B9C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paraId="7272021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paraId="3335555C"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57B5B" w14:paraId="0295F2B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paraId="06F76B0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57B5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57B5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57B5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57B5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57B5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57B5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57B5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57B5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57B5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57B5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57B5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57B5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57B5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57B5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57B5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57B5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57B5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57B5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57B5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57B5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57B5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57B5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57B5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57B5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57B5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57B5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57B5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57B5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57B5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57B5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57B5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57B5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57B5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57B5B"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57B5B"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B57B5B"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57B5B"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P="00E67ABA" w14:textId="6829696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B57B5B"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paraId="428779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paraId="3FC07508" w14:textId="5CD25A7D">
    <w:pPr>
      <w:pStyle w:val="Header"/>
      <w:rPr>
        <w:rFonts w:ascii="仿宋" w:eastAsia="仿宋" w:hAnsi="仿宋"/>
      </w:rPr>
    </w:pPr>
    <w:r w:rsidRPr="00B57B5B">
      <w:rPr>
        <w:rFonts w:ascii="仿宋" w:eastAsia="仿宋" w:hAnsi="仿宋"/>
      </w:rPr>
      <w:t>MMDS设备商业计划书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paraId="1961402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rsidRPr="00B57B5B" w:rsidP="00B57B5B" w14:textId="5CD25A7D">
    <w:pPr>
      <w:pStyle w:val="Header"/>
      <w:rPr>
        <w:rFonts w:ascii="仿宋" w:eastAsia="仿宋" w:hAnsi="仿宋"/>
      </w:rPr>
    </w:pPr>
    <w:r w:rsidRPr="00B57B5B">
      <w:rPr>
        <w:rFonts w:ascii="仿宋" w:eastAsia="仿宋" w:hAnsi="仿宋"/>
      </w:rPr>
      <w:t>MMDS设备商业计划书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7B5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B5B"/>
    <w:rsid w:val="00124B19"/>
    <w:rsid w:val="00B57B5B"/>
    <w:rsid w:val="00E67A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E5DF9AB"/>
  <w15:chartTrackingRefBased/>
  <w15:docId w15:val="{7B2B428F-4B41-43AF-8F3A-A64477D62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57B5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B57B5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B57B5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B57B5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B57B5B"/>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B57B5B"/>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B57B5B"/>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B57B5B"/>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B57B5B"/>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57B5B"/>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B57B5B"/>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B57B5B"/>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B57B5B"/>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B57B5B"/>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B57B5B"/>
    <w:rPr>
      <w:rFonts w:cstheme="majorBidi"/>
      <w:b/>
      <w:bCs/>
      <w:color w:val="0F4761" w:themeColor="accent1" w:themeShade="BF"/>
    </w:rPr>
  </w:style>
  <w:style w:type="character" w:customStyle="1" w:styleId="7">
    <w:name w:val="标题 7 字符"/>
    <w:basedOn w:val="DefaultParagraphFont"/>
    <w:link w:val="Heading7"/>
    <w:uiPriority w:val="9"/>
    <w:semiHidden/>
    <w:rsid w:val="00B57B5B"/>
    <w:rPr>
      <w:rFonts w:cstheme="majorBidi"/>
      <w:b/>
      <w:bCs/>
      <w:color w:val="595959" w:themeColor="text1" w:themeTint="A6"/>
    </w:rPr>
  </w:style>
  <w:style w:type="character" w:customStyle="1" w:styleId="8">
    <w:name w:val="标题 8 字符"/>
    <w:basedOn w:val="DefaultParagraphFont"/>
    <w:link w:val="Heading8"/>
    <w:uiPriority w:val="9"/>
    <w:semiHidden/>
    <w:rsid w:val="00B57B5B"/>
    <w:rPr>
      <w:rFonts w:cstheme="majorBidi"/>
      <w:color w:val="595959" w:themeColor="text1" w:themeTint="A6"/>
    </w:rPr>
  </w:style>
  <w:style w:type="character" w:customStyle="1" w:styleId="9">
    <w:name w:val="标题 9 字符"/>
    <w:basedOn w:val="DefaultParagraphFont"/>
    <w:link w:val="Heading9"/>
    <w:uiPriority w:val="9"/>
    <w:semiHidden/>
    <w:rsid w:val="00B57B5B"/>
    <w:rPr>
      <w:rFonts w:eastAsiaTheme="majorEastAsia" w:cstheme="majorBidi"/>
      <w:color w:val="595959" w:themeColor="text1" w:themeTint="A6"/>
    </w:rPr>
  </w:style>
  <w:style w:type="paragraph" w:styleId="Title">
    <w:name w:val="Title"/>
    <w:basedOn w:val="Normal"/>
    <w:next w:val="Normal"/>
    <w:link w:val="a"/>
    <w:uiPriority w:val="10"/>
    <w:qFormat/>
    <w:rsid w:val="00B57B5B"/>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B57B5B"/>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B57B5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B57B5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B57B5B"/>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B57B5B"/>
    <w:rPr>
      <w:i/>
      <w:iCs/>
      <w:color w:val="404040" w:themeColor="text1" w:themeTint="BF"/>
    </w:rPr>
  </w:style>
  <w:style w:type="paragraph" w:styleId="ListParagraph">
    <w:name w:val="List Paragraph"/>
    <w:basedOn w:val="Normal"/>
    <w:uiPriority w:val="34"/>
    <w:qFormat/>
    <w:rsid w:val="00B57B5B"/>
    <w:pPr>
      <w:ind w:left="720"/>
      <w:contextualSpacing/>
    </w:pPr>
  </w:style>
  <w:style w:type="character" w:styleId="IntenseEmphasis">
    <w:name w:val="Intense Emphasis"/>
    <w:basedOn w:val="DefaultParagraphFont"/>
    <w:uiPriority w:val="21"/>
    <w:qFormat/>
    <w:rsid w:val="00B57B5B"/>
    <w:rPr>
      <w:i/>
      <w:iCs/>
      <w:color w:val="0F4761" w:themeColor="accent1" w:themeShade="BF"/>
    </w:rPr>
  </w:style>
  <w:style w:type="paragraph" w:styleId="IntenseQuote">
    <w:name w:val="Intense Quote"/>
    <w:basedOn w:val="Normal"/>
    <w:next w:val="Normal"/>
    <w:link w:val="a2"/>
    <w:uiPriority w:val="30"/>
    <w:qFormat/>
    <w:rsid w:val="00B57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B57B5B"/>
    <w:rPr>
      <w:i/>
      <w:iCs/>
      <w:color w:val="0F4761" w:themeColor="accent1" w:themeShade="BF"/>
    </w:rPr>
  </w:style>
  <w:style w:type="character" w:styleId="IntenseReference">
    <w:name w:val="Intense Reference"/>
    <w:basedOn w:val="DefaultParagraphFont"/>
    <w:uiPriority w:val="32"/>
    <w:qFormat/>
    <w:rsid w:val="00B57B5B"/>
    <w:rPr>
      <w:b/>
      <w:bCs/>
      <w:smallCaps/>
      <w:color w:val="0F4761" w:themeColor="accent1" w:themeShade="BF"/>
      <w:spacing w:val="5"/>
    </w:rPr>
  </w:style>
  <w:style w:type="paragraph" w:styleId="Header">
    <w:name w:val="header"/>
    <w:basedOn w:val="Normal"/>
    <w:link w:val="a3"/>
    <w:uiPriority w:val="99"/>
    <w:unhideWhenUsed/>
    <w:rsid w:val="00B57B5B"/>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B57B5B"/>
    <w:rPr>
      <w:sz w:val="18"/>
      <w:szCs w:val="18"/>
    </w:rPr>
  </w:style>
  <w:style w:type="paragraph" w:styleId="Footer">
    <w:name w:val="footer"/>
    <w:basedOn w:val="Normal"/>
    <w:link w:val="a4"/>
    <w:uiPriority w:val="99"/>
    <w:unhideWhenUsed/>
    <w:rsid w:val="00B57B5B"/>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B57B5B"/>
    <w:rPr>
      <w:sz w:val="18"/>
      <w:szCs w:val="18"/>
    </w:rPr>
  </w:style>
  <w:style w:type="character" w:styleId="PageNumber">
    <w:name w:val="page number"/>
    <w:basedOn w:val="DefaultParagraphFont"/>
    <w:uiPriority w:val="99"/>
    <w:semiHidden/>
    <w:unhideWhenUsed/>
    <w:rsid w:val="00B57B5B"/>
  </w:style>
  <w:style w:type="paragraph" w:styleId="TOC1">
    <w:name w:val="toc 1"/>
    <w:basedOn w:val="Normal"/>
    <w:next w:val="Normal"/>
    <w:autoRedefine/>
    <w:uiPriority w:val="39"/>
    <w:unhideWhenUsed/>
    <w:rsid w:val="00B57B5B"/>
  </w:style>
  <w:style w:type="paragraph" w:styleId="TOC2">
    <w:name w:val="toc 2"/>
    <w:basedOn w:val="Normal"/>
    <w:next w:val="Normal"/>
    <w:autoRedefine/>
    <w:uiPriority w:val="39"/>
    <w:unhideWhenUsed/>
    <w:rsid w:val="00B57B5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178060071115006042"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5085</Words>
  <Characters>28987</Characters>
  <Application>Microsoft Office Word</Application>
  <DocSecurity>0</DocSecurity>
  <Lines>241</Lines>
  <Paragraphs>68</Paragraphs>
  <ScaleCrop>false</ScaleCrop>
  <Company/>
  <LinksUpToDate>false</LinksUpToDate>
  <CharactersWithSpaces>34004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2024-02-29T17:43:00Z</dcterms:created>
  <dcterms:modified xsi:type="dcterms:W3CDTF">2024-02-29T17:44:00Z</dcterms:modified>
</cp:coreProperties>
</file>