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6328" w14:paraId="7505E4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28" w14:paraId="7B3419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28" w14:paraId="7B7888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28" w:rsidRPr="00536328" w14:paraId="60F00319" w14:textId="205727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6328">
        <w:rPr>
          <w:rFonts w:ascii="宋体" w:eastAsia="宋体" w:hAnsi="宋体" w:hint="eastAsia"/>
          <w:b/>
          <w:sz w:val="60"/>
        </w:rPr>
        <w:t>医院管理信息化企业战略风险管理</w:t>
      </w:r>
    </w:p>
    <w:p w:rsidR="00536328" w:rsidP="00536328" w14:paraId="0356CE4D" w14:textId="369082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6328">
        <w:rPr>
          <w:rFonts w:ascii="仿宋" w:eastAsia="仿宋" w:hAnsi="仿宋" w:hint="eastAsia"/>
          <w:b/>
          <w:sz w:val="40"/>
        </w:rPr>
        <w:t>目录</w:t>
      </w:r>
    </w:p>
    <w:p w:rsidR="00536328" w14:paraId="57B2A9B3" w14:textId="16D8E9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28" w14:paraId="7C252A11" w14:textId="59ACE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28" w14:paraId="38CBB98C" w14:textId="0C861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28" w14:paraId="7A9A14EF" w14:textId="4D209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6328" w14:paraId="0422164E" w14:textId="770BC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328" w14:paraId="2ABE5D05" w14:textId="7D324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328" w14:paraId="64034282" w14:textId="6AC91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6328" w14:paraId="6C1B702E" w14:textId="6CBF9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6328" w14:paraId="73AB97AF" w14:textId="2DD2E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328" w14:paraId="18E701E6" w14:textId="235EA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328" w14:paraId="714088A1" w14:textId="61128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6328" w14:paraId="53C66B8B" w14:textId="550EA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328" w14:paraId="7E18926D" w14:textId="61AC7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328" w14:paraId="0FB66520" w14:textId="4D040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328" w14:paraId="6352241C" w14:textId="222EC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328" w14:paraId="61403BCF" w14:textId="0F4AA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28" w14:paraId="784354C7" w14:textId="59CC5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六、医院管理信息化行业企业业务流程管理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28" w14:paraId="4A185BAA" w14:textId="412C7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28" w14:paraId="23816EE3" w14:textId="362EC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_Toc155891199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328" w14:paraId="3787C40C" w14:textId="027F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6328" w14:paraId="6E78C212" w14:textId="6A80ED0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七、医院管理信息化项目基本情况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28" w14:paraId="29BA11D8" w14:textId="09756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(一)、医院管理信息化项目投资人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28" w14:paraId="624B551F" w14:textId="45B76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(二)、医院管理信息化项目选址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28" w14:paraId="7F0D754D" w14:textId="34AB1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(三)、医院管理信息化项目实施进度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28" w14:paraId="425A1285" w14:textId="361EC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28" w14:paraId="1485426C" w14:textId="513E0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6328" w14:paraId="5751F55C" w14:textId="352B9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6328" w14:paraId="7E3EB93D" w14:textId="146BD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6328" w14:paraId="47554BCD" w14:textId="65D6D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328" w14:paraId="2E49CE04" w14:textId="674C8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328" w14:paraId="6071416C" w14:textId="62307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328" w14:paraId="73E7C17F" w14:textId="0BE87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328" w14:paraId="1CF7093E" w14:textId="40F3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328" w14:paraId="4C2A5CC6" w14:textId="4AB3A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28" w14:paraId="1035FC30" w14:textId="39EB8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28" w14:paraId="02187244" w14:textId="5D17B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28" w14:paraId="7EE45059" w14:textId="131D5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328" w14:paraId="17EB68A3" w14:textId="090EF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6328" w14:paraId="3D19FAD3" w14:textId="6E675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328" w14:paraId="28B840AD" w14:textId="014F9E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328" w14:paraId="3F960663" w14:textId="739C7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328" w14:paraId="797FE020" w14:textId="39E2E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6328" w14:paraId="39C61580" w14:textId="2D11640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6328" w14:paraId="7F339C4C" w14:textId="4B6E9D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28" w14:paraId="7A0016C7" w14:textId="5A331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28" w14:paraId="7076C434" w14:textId="7BADE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6328" w14:paraId="1751FF19" w14:textId="7AC22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6328" w14:paraId="3FB40D77" w14:textId="2DFDA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328" w14:paraId="79756E96" w14:textId="675F7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328" w14:paraId="292060F6" w14:textId="2828B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328" w14:paraId="5A348991" w14:textId="3281A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6328" w14:paraId="2C8E7577" w14:textId="5B49B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328" w14:paraId="703D1E62" w14:textId="02395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6328" w14:paraId="73C392BB" w14:textId="3214B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6328" w14:paraId="30E0F6F6" w14:textId="65383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6328" w14:paraId="416F0BEA" w14:textId="1CAAC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6328" w14:paraId="5C28F3F6" w14:textId="07A42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36328" w14:paraId="2A240A0C" w14:textId="230DC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36328" w14:paraId="43A2347E" w14:textId="0B1BB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6328" w14:paraId="40C4A036" w14:textId="2CBC6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36328" w14:paraId="52431AAC" w14:textId="1131BA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36328" w14:paraId="73631744" w14:textId="7DCF1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36328" w14:paraId="3B80834A" w14:textId="06904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36328" w14:paraId="4C3983D3" w14:textId="18896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36328" w14:paraId="55831C9A" w14:textId="015EC6F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36328" w14:paraId="21ED2FD1" w14:textId="75C13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36328" w14:paraId="23501FAC" w14:textId="2610F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36328" w14:paraId="53DBCC8B" w14:textId="4ACF2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36328" w14:paraId="3242E024" w14:textId="0F792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_Toc155891249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36328" w:rsidP="00536328" w14:paraId="03116B57" w14:textId="4A9D914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https://d.book118.com/178061025131006036</w:t>
        </w:r>
      </w:hyperlink>
    </w:p>
    <w:p w:rsidR="00536328" w:rsidP="0053632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paraId="46999B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28" w14:paraId="67BE9F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paraId="0DFE8AF8" w14:textId="40DBC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6328" w14:paraId="1FE060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paraId="073626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40DBC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40DBC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40DBC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P="00C32D8A" w14:textId="40DBC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632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paraId="289FC1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RPr="00536328" w:rsidP="00536328" w14:paraId="7CE9C84A" w14:textId="43772898">
    <w:pPr>
      <w:pStyle w:val="Header"/>
      <w:rPr>
        <w:rFonts w:ascii="仿宋" w:eastAsia="仿宋" w:hAnsi="仿宋"/>
      </w:rPr>
    </w:pPr>
    <w:r w:rsidRPr="00536328">
      <w:rPr>
        <w:rFonts w:ascii="仿宋" w:eastAsia="仿宋" w:hAnsi="仿宋" w:hint="eastAsia"/>
      </w:rPr>
      <w:t>医院管理信息化企业战略风险管理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paraId="1EA822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RPr="00536328" w:rsidP="00536328" w14:textId="43772898">
    <w:pPr>
      <w:pStyle w:val="Header"/>
      <w:rPr>
        <w:rFonts w:ascii="仿宋" w:eastAsia="仿宋" w:hAnsi="仿宋"/>
      </w:rPr>
    </w:pPr>
    <w:r w:rsidRPr="00536328">
      <w:rPr>
        <w:rFonts w:ascii="仿宋" w:eastAsia="仿宋" w:hAnsi="仿宋" w:hint="eastAsia"/>
      </w:rPr>
      <w:t>医院管理信息化企业战略风险管理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RPr="00536328" w:rsidP="00536328" w14:textId="43772898">
    <w:pPr>
      <w:pStyle w:val="Header"/>
      <w:rPr>
        <w:rFonts w:ascii="仿宋" w:eastAsia="仿宋" w:hAnsi="仿宋"/>
      </w:rPr>
    </w:pPr>
    <w:r w:rsidRPr="00536328">
      <w:rPr>
        <w:rFonts w:ascii="仿宋" w:eastAsia="仿宋" w:hAnsi="仿宋" w:hint="eastAsia"/>
      </w:rPr>
      <w:t>医院管理信息化企业战略风险管理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RPr="00536328" w:rsidP="00536328" w14:textId="43772898">
    <w:pPr>
      <w:pStyle w:val="Header"/>
      <w:rPr>
        <w:rFonts w:ascii="仿宋" w:eastAsia="仿宋" w:hAnsi="仿宋"/>
      </w:rPr>
    </w:pPr>
    <w:r w:rsidRPr="00536328">
      <w:rPr>
        <w:rFonts w:ascii="仿宋" w:eastAsia="仿宋" w:hAnsi="仿宋" w:hint="eastAsia"/>
      </w:rPr>
      <w:t>医院管理信息化企业战略风险管理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:rsidRPr="00536328" w:rsidP="00536328" w14:textId="43772898">
    <w:pPr>
      <w:pStyle w:val="Header"/>
      <w:rPr>
        <w:rFonts w:ascii="仿宋" w:eastAsia="仿宋" w:hAnsi="仿宋"/>
      </w:rPr>
    </w:pPr>
    <w:r w:rsidRPr="00536328">
      <w:rPr>
        <w:rFonts w:ascii="仿宋" w:eastAsia="仿宋" w:hAnsi="仿宋" w:hint="eastAsia"/>
      </w:rPr>
      <w:t>医院管理信息化企业战略风险管理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28"/>
    <w:rsid w:val="00536328"/>
    <w:rsid w:val="00C32D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FC77D0"/>
  <w15:chartTrackingRefBased/>
  <w15:docId w15:val="{9D8372C7-0A17-4A9B-9CB9-96DB2DB2A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63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6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63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6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63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63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6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63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6328"/>
  </w:style>
  <w:style w:type="paragraph" w:styleId="TOC1">
    <w:name w:val="toc 1"/>
    <w:basedOn w:val="Normal"/>
    <w:next w:val="Normal"/>
    <w:autoRedefine/>
    <w:uiPriority w:val="39"/>
    <w:unhideWhenUsed/>
    <w:rsid w:val="00536328"/>
  </w:style>
  <w:style w:type="paragraph" w:styleId="TOC2">
    <w:name w:val="toc 2"/>
    <w:basedOn w:val="Normal"/>
    <w:next w:val="Normal"/>
    <w:autoRedefine/>
    <w:uiPriority w:val="39"/>
    <w:unhideWhenUsed/>
    <w:rsid w:val="005363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8061025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4737</Words>
  <Characters>27006</Characters>
  <Application>Microsoft Office Word</Application>
  <DocSecurity>0</DocSecurity>
  <Lines>225</Lines>
  <Paragraphs>63</Paragraphs>
  <ScaleCrop>false</ScaleCrop>
  <Company/>
  <LinksUpToDate>false</LinksUpToDate>
  <CharactersWithSpaces>31680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2024-01-11T10:45:00Z</dcterms:created>
  <dcterms:modified xsi:type="dcterms:W3CDTF">2024-01-11T10:46:00Z</dcterms:modified>
</cp:coreProperties>
</file>