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谷物细粉项目规划设计纲要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3" w:history="1">
        <w:r>
          <w:rPr>
            <w:rFonts w:ascii="仿宋" w:eastAsia="仿宋" w:hAnsi="仿宋" w:cs="仿宋" w:hint="eastAsia"/>
            <w:lang w:eastAsia="zh-CN"/>
          </w:rPr>
          <w:t>序言</w:t>
        </w:r>
        <w:r>
          <w:tab/>
        </w:r>
        <w:r>
          <w:fldChar w:fldCharType="begin"/>
        </w:r>
        <w:r>
          <w:instrText xml:space="preserve"> PAGEREF _Toc18253 \h </w:instrText>
        </w:r>
        <w:r>
          <w:fldChar w:fldCharType="separate"/>
        </w:r>
        <w:r>
          <w:t>3</w:t>
        </w:r>
        <w:r>
          <w:fldChar w:fldCharType="end"/>
        </w:r>
      </w:hyperlink>
    </w:p>
    <w:p>
      <w:pPr>
        <w:pStyle w:val="TOC1"/>
        <w:tabs>
          <w:tab w:val="right" w:leader="dot" w:pos="8306"/>
        </w:tabs>
      </w:pPr>
      <w:hyperlink w:anchor="_Toc30826" w:history="1">
        <w:r>
          <w:rPr>
            <w:rFonts w:ascii="仿宋" w:eastAsia="仿宋" w:hAnsi="仿宋" w:cs="仿宋" w:hint="eastAsia"/>
            <w:lang w:eastAsia="zh-CN"/>
          </w:rPr>
          <w:t>一、谷物细粉项目文档管理</w:t>
        </w:r>
        <w:r>
          <w:tab/>
        </w:r>
        <w:r>
          <w:fldChar w:fldCharType="begin"/>
        </w:r>
        <w:r>
          <w:instrText xml:space="preserve"> PAGEREF _Toc30826 \h </w:instrText>
        </w:r>
        <w:r>
          <w:fldChar w:fldCharType="separate"/>
        </w:r>
        <w:r>
          <w:t>3</w:t>
        </w:r>
        <w:r>
          <w:fldChar w:fldCharType="end"/>
        </w:r>
      </w:hyperlink>
    </w:p>
    <w:p>
      <w:pPr>
        <w:pStyle w:val="TOC2"/>
        <w:tabs>
          <w:tab w:val="right" w:leader="dot" w:pos="8306"/>
        </w:tabs>
      </w:pPr>
      <w:hyperlink w:anchor="_Toc28102" w:history="1">
        <w:r>
          <w:rPr>
            <w:rFonts w:ascii="仿宋" w:eastAsia="仿宋" w:hAnsi="仿宋" w:cs="仿宋" w:hint="eastAsia"/>
            <w:lang w:eastAsia="zh-CN"/>
          </w:rPr>
          <w:t>(一)、文档编制与审查</w:t>
        </w:r>
        <w:r>
          <w:tab/>
        </w:r>
        <w:r>
          <w:fldChar w:fldCharType="begin"/>
        </w:r>
        <w:r>
          <w:instrText xml:space="preserve"> PAGEREF _Toc28102 \h </w:instrText>
        </w:r>
        <w:r>
          <w:fldChar w:fldCharType="separate"/>
        </w:r>
        <w:r>
          <w:t>3</w:t>
        </w:r>
        <w:r>
          <w:fldChar w:fldCharType="end"/>
        </w:r>
      </w:hyperlink>
    </w:p>
    <w:p>
      <w:pPr>
        <w:pStyle w:val="TOC2"/>
        <w:tabs>
          <w:tab w:val="right" w:leader="dot" w:pos="8306"/>
        </w:tabs>
      </w:pPr>
      <w:hyperlink w:anchor="_Toc4611" w:history="1">
        <w:r>
          <w:rPr>
            <w:rFonts w:ascii="仿宋" w:eastAsia="仿宋" w:hAnsi="仿宋" w:cs="仿宋" w:hint="eastAsia"/>
            <w:lang w:eastAsia="zh-CN"/>
          </w:rPr>
          <w:t>(二)、文档发布与分发</w:t>
        </w:r>
        <w:r>
          <w:tab/>
        </w:r>
        <w:r>
          <w:fldChar w:fldCharType="begin"/>
        </w:r>
        <w:r>
          <w:instrText xml:space="preserve"> PAGEREF _Toc4611 \h </w:instrText>
        </w:r>
        <w:r>
          <w:fldChar w:fldCharType="separate"/>
        </w:r>
        <w:r>
          <w:t>4</w:t>
        </w:r>
        <w:r>
          <w:fldChar w:fldCharType="end"/>
        </w:r>
      </w:hyperlink>
    </w:p>
    <w:p>
      <w:pPr>
        <w:pStyle w:val="TOC2"/>
        <w:tabs>
          <w:tab w:val="right" w:leader="dot" w:pos="8306"/>
        </w:tabs>
      </w:pPr>
      <w:hyperlink w:anchor="_Toc32008" w:history="1">
        <w:r>
          <w:rPr>
            <w:rFonts w:ascii="仿宋" w:eastAsia="仿宋" w:hAnsi="仿宋" w:cs="仿宋" w:hint="eastAsia"/>
            <w:lang w:eastAsia="zh-CN"/>
          </w:rPr>
          <w:t>(三)、文档存档与归档</w:t>
        </w:r>
        <w:r>
          <w:tab/>
        </w:r>
        <w:r>
          <w:fldChar w:fldCharType="begin"/>
        </w:r>
        <w:r>
          <w:instrText xml:space="preserve"> PAGEREF _Toc32008 \h </w:instrText>
        </w:r>
        <w:r>
          <w:fldChar w:fldCharType="separate"/>
        </w:r>
        <w:r>
          <w:t>5</w:t>
        </w:r>
        <w:r>
          <w:fldChar w:fldCharType="end"/>
        </w:r>
      </w:hyperlink>
    </w:p>
    <w:p>
      <w:pPr>
        <w:pStyle w:val="TOC1"/>
        <w:tabs>
          <w:tab w:val="right" w:leader="dot" w:pos="8306"/>
        </w:tabs>
      </w:pPr>
      <w:hyperlink w:anchor="_Toc18102" w:history="1">
        <w:r>
          <w:rPr>
            <w:rFonts w:ascii="仿宋" w:eastAsia="仿宋" w:hAnsi="仿宋" w:cs="仿宋" w:hint="eastAsia"/>
            <w:lang w:eastAsia="zh-CN"/>
          </w:rPr>
          <w:t>二、谷物细粉项目建设单位说明</w:t>
        </w:r>
        <w:r>
          <w:tab/>
        </w:r>
        <w:r>
          <w:fldChar w:fldCharType="begin"/>
        </w:r>
        <w:r>
          <w:instrText xml:space="preserve"> PAGEREF _Toc18102 \h </w:instrText>
        </w:r>
        <w:r>
          <w:fldChar w:fldCharType="separate"/>
        </w:r>
        <w:r>
          <w:t>6</w:t>
        </w:r>
        <w:r>
          <w:fldChar w:fldCharType="end"/>
        </w:r>
      </w:hyperlink>
    </w:p>
    <w:p>
      <w:pPr>
        <w:pStyle w:val="TOC2"/>
        <w:tabs>
          <w:tab w:val="right" w:leader="dot" w:pos="8306"/>
        </w:tabs>
      </w:pPr>
      <w:hyperlink w:anchor="_Toc21415" w:history="1">
        <w:r>
          <w:rPr>
            <w:rFonts w:ascii="仿宋" w:eastAsia="仿宋" w:hAnsi="仿宋" w:cs="仿宋" w:hint="eastAsia"/>
            <w:lang w:eastAsia="zh-CN"/>
          </w:rPr>
          <w:t>(一)、谷物细粉项目承办单位基本情况</w:t>
        </w:r>
        <w:r>
          <w:tab/>
        </w:r>
        <w:r>
          <w:fldChar w:fldCharType="begin"/>
        </w:r>
        <w:r>
          <w:instrText xml:space="preserve"> PAGEREF _Toc21415 \h </w:instrText>
        </w:r>
        <w:r>
          <w:fldChar w:fldCharType="separate"/>
        </w:r>
        <w:r>
          <w:t>6</w:t>
        </w:r>
        <w:r>
          <w:fldChar w:fldCharType="end"/>
        </w:r>
      </w:hyperlink>
    </w:p>
    <w:p>
      <w:pPr>
        <w:pStyle w:val="TOC2"/>
        <w:tabs>
          <w:tab w:val="right" w:leader="dot" w:pos="8306"/>
        </w:tabs>
      </w:pPr>
      <w:hyperlink w:anchor="_Toc4184" w:history="1">
        <w:r>
          <w:rPr>
            <w:rFonts w:ascii="仿宋" w:eastAsia="仿宋" w:hAnsi="仿宋" w:cs="仿宋" w:hint="eastAsia"/>
            <w:lang w:eastAsia="zh-CN"/>
          </w:rPr>
          <w:t>(二)、公司经济效益分析</w:t>
        </w:r>
        <w:r>
          <w:tab/>
        </w:r>
        <w:r>
          <w:fldChar w:fldCharType="begin"/>
        </w:r>
        <w:r>
          <w:instrText xml:space="preserve"> PAGEREF _Toc4184 \h </w:instrText>
        </w:r>
        <w:r>
          <w:fldChar w:fldCharType="separate"/>
        </w:r>
        <w:r>
          <w:t>7</w:t>
        </w:r>
        <w:r>
          <w:fldChar w:fldCharType="end"/>
        </w:r>
      </w:hyperlink>
    </w:p>
    <w:p>
      <w:pPr>
        <w:pStyle w:val="TOC1"/>
        <w:tabs>
          <w:tab w:val="right" w:leader="dot" w:pos="8306"/>
        </w:tabs>
      </w:pPr>
      <w:hyperlink w:anchor="_Toc2924" w:history="1">
        <w:r>
          <w:rPr>
            <w:rFonts w:ascii="仿宋" w:eastAsia="仿宋" w:hAnsi="仿宋" w:cs="仿宋" w:hint="eastAsia"/>
            <w:lang w:eastAsia="zh-CN"/>
          </w:rPr>
          <w:t>三、谷物细粉项目建设背景及必要性分析</w:t>
        </w:r>
        <w:r>
          <w:tab/>
        </w:r>
        <w:r>
          <w:fldChar w:fldCharType="begin"/>
        </w:r>
        <w:r>
          <w:instrText xml:space="preserve"> PAGEREF _Toc2924 \h </w:instrText>
        </w:r>
        <w:r>
          <w:fldChar w:fldCharType="separate"/>
        </w:r>
        <w:r>
          <w:t>8</w:t>
        </w:r>
        <w:r>
          <w:fldChar w:fldCharType="end"/>
        </w:r>
      </w:hyperlink>
    </w:p>
    <w:p>
      <w:pPr>
        <w:pStyle w:val="TOC2"/>
        <w:tabs>
          <w:tab w:val="right" w:leader="dot" w:pos="8306"/>
        </w:tabs>
      </w:pPr>
      <w:hyperlink w:anchor="_Toc13228" w:history="1">
        <w:r>
          <w:rPr>
            <w:rFonts w:ascii="仿宋" w:eastAsia="仿宋" w:hAnsi="仿宋" w:cs="仿宋" w:hint="eastAsia"/>
            <w:lang w:eastAsia="zh-CN"/>
          </w:rPr>
          <w:t>(一)、谷物细粉项目背景分析</w:t>
        </w:r>
        <w:r>
          <w:tab/>
        </w:r>
        <w:r>
          <w:fldChar w:fldCharType="begin"/>
        </w:r>
        <w:r>
          <w:instrText xml:space="preserve"> PAGEREF _Toc13228 \h </w:instrText>
        </w:r>
        <w:r>
          <w:fldChar w:fldCharType="separate"/>
        </w:r>
        <w:r>
          <w:t>8</w:t>
        </w:r>
        <w:r>
          <w:fldChar w:fldCharType="end"/>
        </w:r>
      </w:hyperlink>
    </w:p>
    <w:p>
      <w:pPr>
        <w:pStyle w:val="TOC2"/>
        <w:tabs>
          <w:tab w:val="right" w:leader="dot" w:pos="8306"/>
        </w:tabs>
      </w:pPr>
      <w:hyperlink w:anchor="_Toc10151" w:history="1">
        <w:r>
          <w:rPr>
            <w:rFonts w:ascii="仿宋" w:eastAsia="仿宋" w:hAnsi="仿宋" w:cs="仿宋" w:hint="eastAsia"/>
            <w:lang w:eastAsia="zh-CN"/>
          </w:rPr>
          <w:t>(二)、谷物细粉项目建设必要性分析</w:t>
        </w:r>
        <w:r>
          <w:tab/>
        </w:r>
        <w:r>
          <w:fldChar w:fldCharType="begin"/>
        </w:r>
        <w:r>
          <w:instrText xml:space="preserve"> PAGEREF _Toc10151 \h </w:instrText>
        </w:r>
        <w:r>
          <w:fldChar w:fldCharType="separate"/>
        </w:r>
        <w:r>
          <w:t>10</w:t>
        </w:r>
        <w:r>
          <w:fldChar w:fldCharType="end"/>
        </w:r>
      </w:hyperlink>
    </w:p>
    <w:p>
      <w:pPr>
        <w:pStyle w:val="TOC1"/>
        <w:tabs>
          <w:tab w:val="right" w:leader="dot" w:pos="8306"/>
        </w:tabs>
      </w:pPr>
      <w:hyperlink w:anchor="_Toc6647" w:history="1">
        <w:r>
          <w:rPr>
            <w:rFonts w:ascii="仿宋" w:eastAsia="仿宋" w:hAnsi="仿宋" w:cs="仿宋" w:hint="eastAsia"/>
            <w:lang w:eastAsia="zh-CN"/>
          </w:rPr>
          <w:t>四、工艺说明</w:t>
        </w:r>
        <w:r>
          <w:tab/>
        </w:r>
        <w:r>
          <w:fldChar w:fldCharType="begin"/>
        </w:r>
        <w:r>
          <w:instrText xml:space="preserve"> PAGEREF _Toc6647 \h </w:instrText>
        </w:r>
        <w:r>
          <w:fldChar w:fldCharType="separate"/>
        </w:r>
        <w:r>
          <w:t>11</w:t>
        </w:r>
        <w:r>
          <w:fldChar w:fldCharType="end"/>
        </w:r>
      </w:hyperlink>
    </w:p>
    <w:p>
      <w:pPr>
        <w:pStyle w:val="TOC2"/>
        <w:tabs>
          <w:tab w:val="right" w:leader="dot" w:pos="8306"/>
        </w:tabs>
      </w:pPr>
      <w:hyperlink w:anchor="_Toc23283" w:history="1">
        <w:r>
          <w:rPr>
            <w:rFonts w:ascii="仿宋" w:eastAsia="仿宋" w:hAnsi="仿宋" w:cs="仿宋" w:hint="eastAsia"/>
            <w:lang w:eastAsia="zh-CN"/>
          </w:rPr>
          <w:t>(一)、技术管理特点</w:t>
        </w:r>
        <w:r>
          <w:tab/>
        </w:r>
        <w:r>
          <w:fldChar w:fldCharType="begin"/>
        </w:r>
        <w:r>
          <w:instrText xml:space="preserve"> PAGEREF _Toc23283 \h </w:instrText>
        </w:r>
        <w:r>
          <w:fldChar w:fldCharType="separate"/>
        </w:r>
        <w:r>
          <w:t>11</w:t>
        </w:r>
        <w:r>
          <w:fldChar w:fldCharType="end"/>
        </w:r>
      </w:hyperlink>
    </w:p>
    <w:p>
      <w:pPr>
        <w:pStyle w:val="TOC2"/>
        <w:tabs>
          <w:tab w:val="right" w:leader="dot" w:pos="8306"/>
        </w:tabs>
      </w:pPr>
      <w:hyperlink w:anchor="_Toc2086" w:history="1">
        <w:r>
          <w:rPr>
            <w:rFonts w:ascii="仿宋" w:eastAsia="仿宋" w:hAnsi="仿宋" w:cs="仿宋" w:hint="eastAsia"/>
            <w:lang w:eastAsia="zh-CN"/>
          </w:rPr>
          <w:t>(二)、谷物细粉项目工艺技术设计方案</w:t>
        </w:r>
        <w:r>
          <w:tab/>
        </w:r>
        <w:r>
          <w:fldChar w:fldCharType="begin"/>
        </w:r>
        <w:r>
          <w:instrText xml:space="preserve"> PAGEREF _Toc2086 \h </w:instrText>
        </w:r>
        <w:r>
          <w:fldChar w:fldCharType="separate"/>
        </w:r>
        <w:r>
          <w:t>12</w:t>
        </w:r>
        <w:r>
          <w:fldChar w:fldCharType="end"/>
        </w:r>
      </w:hyperlink>
    </w:p>
    <w:p>
      <w:pPr>
        <w:pStyle w:val="TOC2"/>
        <w:tabs>
          <w:tab w:val="right" w:leader="dot" w:pos="8306"/>
        </w:tabs>
      </w:pPr>
      <w:hyperlink w:anchor="_Toc18501" w:history="1">
        <w:r>
          <w:rPr>
            <w:rFonts w:ascii="仿宋" w:eastAsia="仿宋" w:hAnsi="仿宋" w:cs="仿宋" w:hint="eastAsia"/>
            <w:lang w:eastAsia="zh-CN"/>
          </w:rPr>
          <w:t>(三)、设备选型方案</w:t>
        </w:r>
        <w:r>
          <w:tab/>
        </w:r>
        <w:r>
          <w:fldChar w:fldCharType="begin"/>
        </w:r>
        <w:r>
          <w:instrText xml:space="preserve"> PAGEREF _Toc18501 \h </w:instrText>
        </w:r>
        <w:r>
          <w:fldChar w:fldCharType="separate"/>
        </w:r>
        <w:r>
          <w:t>13</w:t>
        </w:r>
        <w:r>
          <w:fldChar w:fldCharType="end"/>
        </w:r>
      </w:hyperlink>
    </w:p>
    <w:p>
      <w:pPr>
        <w:pStyle w:val="TOC1"/>
        <w:tabs>
          <w:tab w:val="right" w:leader="dot" w:pos="8306"/>
        </w:tabs>
      </w:pPr>
      <w:hyperlink w:anchor="_Toc10292" w:history="1">
        <w:r>
          <w:rPr>
            <w:rFonts w:ascii="仿宋" w:eastAsia="仿宋" w:hAnsi="仿宋" w:cs="仿宋" w:hint="eastAsia"/>
            <w:lang w:eastAsia="zh-CN"/>
          </w:rPr>
          <w:t>五、谷物细粉项目绩效评估</w:t>
        </w:r>
        <w:r>
          <w:tab/>
        </w:r>
        <w:r>
          <w:fldChar w:fldCharType="begin"/>
        </w:r>
        <w:r>
          <w:instrText xml:space="preserve"> PAGEREF _Toc10292 \h </w:instrText>
        </w:r>
        <w:r>
          <w:fldChar w:fldCharType="separate"/>
        </w:r>
        <w:r>
          <w:t>15</w:t>
        </w:r>
        <w:r>
          <w:fldChar w:fldCharType="end"/>
        </w:r>
      </w:hyperlink>
    </w:p>
    <w:p>
      <w:pPr>
        <w:pStyle w:val="TOC2"/>
        <w:tabs>
          <w:tab w:val="right" w:leader="dot" w:pos="8306"/>
        </w:tabs>
      </w:pPr>
      <w:hyperlink w:anchor="_Toc309" w:history="1">
        <w:r>
          <w:rPr>
            <w:rFonts w:ascii="仿宋" w:eastAsia="仿宋" w:hAnsi="仿宋" w:cs="仿宋" w:hint="eastAsia"/>
            <w:lang w:eastAsia="zh-CN"/>
          </w:rPr>
          <w:t>(一)、绩效评估指标</w:t>
        </w:r>
        <w:r>
          <w:tab/>
        </w:r>
        <w:r>
          <w:fldChar w:fldCharType="begin"/>
        </w:r>
        <w:r>
          <w:instrText xml:space="preserve"> PAGEREF _Toc309 \h </w:instrText>
        </w:r>
        <w:r>
          <w:fldChar w:fldCharType="separate"/>
        </w:r>
        <w:r>
          <w:t>15</w:t>
        </w:r>
        <w:r>
          <w:fldChar w:fldCharType="end"/>
        </w:r>
      </w:hyperlink>
    </w:p>
    <w:p>
      <w:pPr>
        <w:pStyle w:val="TOC2"/>
        <w:tabs>
          <w:tab w:val="right" w:leader="dot" w:pos="8306"/>
        </w:tabs>
      </w:pPr>
      <w:hyperlink w:anchor="_Toc16050" w:history="1">
        <w:r>
          <w:rPr>
            <w:rFonts w:ascii="仿宋" w:eastAsia="仿宋" w:hAnsi="仿宋" w:cs="仿宋" w:hint="eastAsia"/>
            <w:lang w:eastAsia="zh-CN"/>
          </w:rPr>
          <w:t>(二)、绩效评估方法</w:t>
        </w:r>
        <w:r>
          <w:tab/>
        </w:r>
        <w:r>
          <w:fldChar w:fldCharType="begin"/>
        </w:r>
        <w:r>
          <w:instrText xml:space="preserve"> PAGEREF _Toc16050 \h </w:instrText>
        </w:r>
        <w:r>
          <w:fldChar w:fldCharType="separate"/>
        </w:r>
        <w:r>
          <w:t>16</w:t>
        </w:r>
        <w:r>
          <w:fldChar w:fldCharType="end"/>
        </w:r>
      </w:hyperlink>
    </w:p>
    <w:p>
      <w:pPr>
        <w:pStyle w:val="TOC2"/>
        <w:tabs>
          <w:tab w:val="right" w:leader="dot" w:pos="8306"/>
        </w:tabs>
      </w:pPr>
      <w:hyperlink w:anchor="_Toc21484" w:history="1">
        <w:r>
          <w:rPr>
            <w:rFonts w:ascii="仿宋" w:eastAsia="仿宋" w:hAnsi="仿宋" w:cs="仿宋" w:hint="eastAsia"/>
            <w:lang w:eastAsia="zh-CN"/>
          </w:rPr>
          <w:t>(三)、绩效评估周期</w:t>
        </w:r>
        <w:r>
          <w:tab/>
        </w:r>
        <w:r>
          <w:fldChar w:fldCharType="begin"/>
        </w:r>
        <w:r>
          <w:instrText xml:space="preserve"> PAGEREF _Toc21484 \h </w:instrText>
        </w:r>
        <w:r>
          <w:fldChar w:fldCharType="separate"/>
        </w:r>
        <w:r>
          <w:t>17</w:t>
        </w:r>
        <w:r>
          <w:fldChar w:fldCharType="end"/>
        </w:r>
      </w:hyperlink>
    </w:p>
    <w:p>
      <w:pPr>
        <w:pStyle w:val="TOC1"/>
        <w:tabs>
          <w:tab w:val="right" w:leader="dot" w:pos="8306"/>
        </w:tabs>
      </w:pPr>
      <w:hyperlink w:anchor="_Toc30110" w:history="1">
        <w:r>
          <w:rPr>
            <w:rFonts w:ascii="仿宋" w:eastAsia="仿宋" w:hAnsi="仿宋" w:cs="仿宋" w:hint="eastAsia"/>
            <w:lang w:eastAsia="zh-CN"/>
          </w:rPr>
          <w:t>六、谷物细粉项目概论</w:t>
        </w:r>
        <w:r>
          <w:tab/>
        </w:r>
        <w:r>
          <w:fldChar w:fldCharType="begin"/>
        </w:r>
        <w:r>
          <w:instrText xml:space="preserve"> PAGEREF _Toc30110 \h </w:instrText>
        </w:r>
        <w:r>
          <w:fldChar w:fldCharType="separate"/>
        </w:r>
        <w:r>
          <w:t>18</w:t>
        </w:r>
        <w:r>
          <w:fldChar w:fldCharType="end"/>
        </w:r>
      </w:hyperlink>
    </w:p>
    <w:p>
      <w:pPr>
        <w:pStyle w:val="TOC2"/>
        <w:tabs>
          <w:tab w:val="right" w:leader="dot" w:pos="8306"/>
        </w:tabs>
      </w:pPr>
      <w:hyperlink w:anchor="_Toc19735" w:history="1">
        <w:r>
          <w:rPr>
            <w:rFonts w:ascii="仿宋" w:eastAsia="仿宋" w:hAnsi="仿宋" w:cs="仿宋" w:hint="eastAsia"/>
            <w:lang w:eastAsia="zh-CN"/>
          </w:rPr>
          <w:t>(一)、谷物细粉项目概况</w:t>
        </w:r>
        <w:r>
          <w:tab/>
        </w:r>
        <w:r>
          <w:fldChar w:fldCharType="begin"/>
        </w:r>
        <w:r>
          <w:instrText xml:space="preserve"> PAGEREF _Toc19735 \h </w:instrText>
        </w:r>
        <w:r>
          <w:fldChar w:fldCharType="separate"/>
        </w:r>
        <w:r>
          <w:t>18</w:t>
        </w:r>
        <w:r>
          <w:fldChar w:fldCharType="end"/>
        </w:r>
      </w:hyperlink>
    </w:p>
    <w:p>
      <w:pPr>
        <w:pStyle w:val="TOC2"/>
        <w:tabs>
          <w:tab w:val="right" w:leader="dot" w:pos="8306"/>
        </w:tabs>
      </w:pPr>
      <w:hyperlink w:anchor="_Toc12016" w:history="1">
        <w:r>
          <w:rPr>
            <w:rFonts w:ascii="仿宋" w:eastAsia="仿宋" w:hAnsi="仿宋" w:cs="仿宋" w:hint="eastAsia"/>
            <w:lang w:eastAsia="zh-CN"/>
          </w:rPr>
          <w:t>(二)、谷物细粉项目目标</w:t>
        </w:r>
        <w:r>
          <w:tab/>
        </w:r>
        <w:r>
          <w:fldChar w:fldCharType="begin"/>
        </w:r>
        <w:r>
          <w:instrText xml:space="preserve"> PAGEREF _Toc12016 \h </w:instrText>
        </w:r>
        <w:r>
          <w:fldChar w:fldCharType="separate"/>
        </w:r>
        <w:r>
          <w:t>20</w:t>
        </w:r>
        <w:r>
          <w:fldChar w:fldCharType="end"/>
        </w:r>
      </w:hyperlink>
    </w:p>
    <w:p>
      <w:pPr>
        <w:pStyle w:val="TOC2"/>
        <w:tabs>
          <w:tab w:val="right" w:leader="dot" w:pos="8306"/>
        </w:tabs>
      </w:pPr>
      <w:hyperlink w:anchor="_Toc14024" w:history="1">
        <w:r>
          <w:rPr>
            <w:rFonts w:ascii="仿宋" w:eastAsia="仿宋" w:hAnsi="仿宋" w:cs="仿宋" w:hint="eastAsia"/>
            <w:lang w:eastAsia="zh-CN"/>
          </w:rPr>
          <w:t>(三)、谷物细粉项目提出的理由</w:t>
        </w:r>
        <w:r>
          <w:tab/>
        </w:r>
        <w:r>
          <w:fldChar w:fldCharType="begin"/>
        </w:r>
        <w:r>
          <w:instrText xml:space="preserve"> PAGEREF _Toc14024 \h </w:instrText>
        </w:r>
        <w:r>
          <w:fldChar w:fldCharType="separate"/>
        </w:r>
        <w:r>
          <w:t>21</w:t>
        </w:r>
        <w:r>
          <w:fldChar w:fldCharType="end"/>
        </w:r>
      </w:hyperlink>
    </w:p>
    <w:p>
      <w:pPr>
        <w:pStyle w:val="TOC2"/>
        <w:tabs>
          <w:tab w:val="right" w:leader="dot" w:pos="8306"/>
        </w:tabs>
      </w:pPr>
      <w:hyperlink w:anchor="_Toc9346" w:history="1">
        <w:r>
          <w:rPr>
            <w:rFonts w:ascii="仿宋" w:eastAsia="仿宋" w:hAnsi="仿宋" w:cs="仿宋" w:hint="eastAsia"/>
            <w:lang w:eastAsia="zh-CN"/>
          </w:rPr>
          <w:t>(四)、谷物细粉项目意义</w:t>
        </w:r>
        <w:r>
          <w:tab/>
        </w:r>
        <w:r>
          <w:fldChar w:fldCharType="begin"/>
        </w:r>
        <w:r>
          <w:instrText xml:space="preserve"> PAGEREF _Toc9346 \h </w:instrText>
        </w:r>
        <w:r>
          <w:fldChar w:fldCharType="separate"/>
        </w:r>
        <w:r>
          <w:t>22</w:t>
        </w:r>
        <w:r>
          <w:fldChar w:fldCharType="end"/>
        </w:r>
      </w:hyperlink>
    </w:p>
    <w:p>
      <w:pPr>
        <w:pStyle w:val="TOC2"/>
        <w:tabs>
          <w:tab w:val="right" w:leader="dot" w:pos="8306"/>
        </w:tabs>
      </w:pPr>
      <w:hyperlink w:anchor="_Toc25407" w:history="1">
        <w:r>
          <w:rPr>
            <w:rFonts w:ascii="仿宋" w:eastAsia="仿宋" w:hAnsi="仿宋" w:cs="仿宋" w:hint="eastAsia"/>
            <w:lang w:eastAsia="zh-CN"/>
          </w:rPr>
          <w:t>(五)、谷物细粉项目背景</w:t>
        </w:r>
        <w:r>
          <w:tab/>
        </w:r>
        <w:r>
          <w:fldChar w:fldCharType="begin"/>
        </w:r>
        <w:r>
          <w:instrText xml:space="preserve"> PAGEREF _Toc25407 \h </w:instrText>
        </w:r>
        <w:r>
          <w:fldChar w:fldCharType="separate"/>
        </w:r>
        <w:r>
          <w:t>23</w:t>
        </w:r>
        <w:r>
          <w:fldChar w:fldCharType="end"/>
        </w:r>
      </w:hyperlink>
    </w:p>
    <w:p>
      <w:pPr>
        <w:pStyle w:val="TOC1"/>
        <w:tabs>
          <w:tab w:val="right" w:leader="dot" w:pos="8306"/>
        </w:tabs>
      </w:pPr>
      <w:hyperlink w:anchor="_Toc2108" w:history="1">
        <w:r>
          <w:rPr>
            <w:rFonts w:ascii="仿宋" w:eastAsia="仿宋" w:hAnsi="仿宋" w:cs="仿宋" w:hint="eastAsia"/>
            <w:lang w:eastAsia="zh-CN"/>
          </w:rPr>
          <w:t>七、谷物细粉项目创新与研发</w:t>
        </w:r>
        <w:r>
          <w:tab/>
        </w:r>
        <w:r>
          <w:fldChar w:fldCharType="begin"/>
        </w:r>
        <w:r>
          <w:instrText xml:space="preserve"> PAGEREF _Toc2108 \h </w:instrText>
        </w:r>
        <w:r>
          <w:fldChar w:fldCharType="separate"/>
        </w:r>
        <w:r>
          <w:t>24</w:t>
        </w:r>
        <w:r>
          <w:fldChar w:fldCharType="end"/>
        </w:r>
      </w:hyperlink>
    </w:p>
    <w:p>
      <w:pPr>
        <w:pStyle w:val="TOC2"/>
        <w:tabs>
          <w:tab w:val="right" w:leader="dot" w:pos="8306"/>
        </w:tabs>
      </w:pPr>
      <w:hyperlink w:anchor="_Toc19162" w:history="1">
        <w:r>
          <w:rPr>
            <w:rFonts w:ascii="仿宋" w:eastAsia="仿宋" w:hAnsi="仿宋" w:cs="仿宋" w:hint="eastAsia"/>
            <w:lang w:eastAsia="zh-CN"/>
          </w:rPr>
          <w:t>(一)、创新策略与方向</w:t>
        </w:r>
        <w:r>
          <w:tab/>
        </w:r>
        <w:r>
          <w:fldChar w:fldCharType="begin"/>
        </w:r>
        <w:r>
          <w:instrText xml:space="preserve"> PAGEREF _Toc19162 \h </w:instrText>
        </w:r>
        <w:r>
          <w:fldChar w:fldCharType="separate"/>
        </w:r>
        <w:r>
          <w:t>24</w:t>
        </w:r>
        <w:r>
          <w:fldChar w:fldCharType="end"/>
        </w:r>
      </w:hyperlink>
    </w:p>
    <w:p>
      <w:pPr>
        <w:pStyle w:val="TOC2"/>
        <w:tabs>
          <w:tab w:val="right" w:leader="dot" w:pos="8306"/>
        </w:tabs>
      </w:pPr>
      <w:hyperlink w:anchor="_Toc11953" w:history="1">
        <w:r>
          <w:rPr>
            <w:rFonts w:ascii="仿宋" w:eastAsia="仿宋" w:hAnsi="仿宋" w:cs="仿宋" w:hint="eastAsia"/>
            <w:lang w:eastAsia="zh-CN"/>
          </w:rPr>
          <w:t>(二)、研发规划与投入</w:t>
        </w:r>
        <w:r>
          <w:tab/>
        </w:r>
        <w:r>
          <w:fldChar w:fldCharType="begin"/>
        </w:r>
        <w:r>
          <w:instrText xml:space="preserve"> PAGEREF _Toc11953 \h </w:instrText>
        </w:r>
        <w:r>
          <w:fldChar w:fldCharType="separate"/>
        </w:r>
        <w:r>
          <w:t>26</w:t>
        </w:r>
        <w:r>
          <w:fldChar w:fldCharType="end"/>
        </w:r>
      </w:hyperlink>
    </w:p>
    <w:p>
      <w:pPr>
        <w:pStyle w:val="TOC1"/>
        <w:tabs>
          <w:tab w:val="right" w:leader="dot" w:pos="8306"/>
        </w:tabs>
      </w:pPr>
      <w:hyperlink w:anchor="_Toc32459" w:history="1">
        <w:r>
          <w:rPr>
            <w:rFonts w:ascii="仿宋" w:eastAsia="仿宋" w:hAnsi="仿宋" w:cs="仿宋" w:hint="eastAsia"/>
            <w:lang w:eastAsia="zh-CN"/>
          </w:rPr>
          <w:t>八、谷物细粉项目人力资源培养与发展</w:t>
        </w:r>
        <w:r>
          <w:tab/>
        </w:r>
        <w:r>
          <w:fldChar w:fldCharType="begin"/>
        </w:r>
        <w:r>
          <w:instrText xml:space="preserve"> PAGEREF _Toc32459 \h </w:instrText>
        </w:r>
        <w:r>
          <w:fldChar w:fldCharType="separate"/>
        </w:r>
        <w:r>
          <w:t>27</w:t>
        </w:r>
        <w:r>
          <w:fldChar w:fldCharType="end"/>
        </w:r>
      </w:hyperlink>
    </w:p>
    <w:p>
      <w:pPr>
        <w:pStyle w:val="TOC2"/>
        <w:tabs>
          <w:tab w:val="right" w:leader="dot" w:pos="8306"/>
        </w:tabs>
      </w:pPr>
      <w:hyperlink w:anchor="_Toc24461" w:history="1">
        <w:r>
          <w:rPr>
            <w:rFonts w:ascii="仿宋" w:eastAsia="仿宋" w:hAnsi="仿宋" w:cs="仿宋" w:hint="eastAsia"/>
            <w:lang w:eastAsia="zh-CN"/>
          </w:rPr>
          <w:t>(一)、人才需求与规划</w:t>
        </w:r>
        <w:r>
          <w:tab/>
        </w:r>
        <w:r>
          <w:fldChar w:fldCharType="begin"/>
        </w:r>
        <w:r>
          <w:instrText xml:space="preserve"> PAGEREF _Toc24461 \h </w:instrText>
        </w:r>
        <w:r>
          <w:fldChar w:fldCharType="separate"/>
        </w:r>
        <w:r>
          <w:t>27</w:t>
        </w:r>
        <w:r>
          <w:fldChar w:fldCharType="end"/>
        </w:r>
      </w:hyperlink>
    </w:p>
    <w:p>
      <w:pPr>
        <w:pStyle w:val="TOC2"/>
        <w:tabs>
          <w:tab w:val="right" w:leader="dot" w:pos="8306"/>
        </w:tabs>
      </w:pPr>
      <w:hyperlink w:anchor="_Toc15943" w:history="1">
        <w:r>
          <w:rPr>
            <w:rFonts w:ascii="仿宋" w:eastAsia="仿宋" w:hAnsi="仿宋" w:cs="仿宋" w:hint="eastAsia"/>
            <w:lang w:eastAsia="zh-CN"/>
          </w:rPr>
          <w:t>(二)、培训与发展计划</w:t>
        </w:r>
        <w:r>
          <w:tab/>
        </w:r>
        <w:r>
          <w:fldChar w:fldCharType="begin"/>
        </w:r>
        <w:r>
          <w:instrText xml:space="preserve"> PAGEREF _Toc15943 \h </w:instrText>
        </w:r>
        <w:r>
          <w:fldChar w:fldCharType="separate"/>
        </w:r>
        <w:r>
          <w:t>28</w:t>
        </w:r>
        <w:r>
          <w:fldChar w:fldCharType="end"/>
        </w:r>
      </w:hyperlink>
    </w:p>
    <w:p>
      <w:pPr>
        <w:pStyle w:val="TOC1"/>
        <w:tabs>
          <w:tab w:val="right" w:leader="dot" w:pos="8306"/>
        </w:tabs>
      </w:pPr>
      <w:hyperlink w:anchor="_Toc643" w:history="1">
        <w:r>
          <w:rPr>
            <w:rFonts w:ascii="仿宋" w:eastAsia="仿宋" w:hAnsi="仿宋" w:cs="仿宋" w:hint="eastAsia"/>
            <w:lang w:eastAsia="zh-CN"/>
          </w:rPr>
          <w:t>九、谷物细粉项目经营效益</w:t>
        </w:r>
        <w:r>
          <w:tab/>
        </w:r>
        <w:r>
          <w:fldChar w:fldCharType="begin"/>
        </w:r>
        <w:r>
          <w:instrText xml:space="preserve"> PAGEREF _Toc643 \h </w:instrText>
        </w:r>
        <w:r>
          <w:fldChar w:fldCharType="separate"/>
        </w:r>
        <w:r>
          <w:t>28</w:t>
        </w:r>
        <w:r>
          <w:fldChar w:fldCharType="end"/>
        </w:r>
      </w:hyperlink>
    </w:p>
    <w:p>
      <w:pPr>
        <w:pStyle w:val="TOC2"/>
        <w:tabs>
          <w:tab w:val="right" w:leader="dot" w:pos="8306"/>
        </w:tabs>
      </w:pPr>
      <w:hyperlink w:anchor="_Toc10818" w:history="1">
        <w:r>
          <w:rPr>
            <w:rFonts w:ascii="仿宋" w:eastAsia="仿宋" w:hAnsi="仿宋" w:cs="仿宋" w:hint="eastAsia"/>
            <w:lang w:eastAsia="zh-CN"/>
          </w:rPr>
          <w:t>(一)、经济评价财务测算</w:t>
        </w:r>
        <w:r>
          <w:tab/>
        </w:r>
        <w:r>
          <w:fldChar w:fldCharType="begin"/>
        </w:r>
        <w:r>
          <w:instrText xml:space="preserve"> PAGEREF _Toc10818 \h </w:instrText>
        </w:r>
        <w:r>
          <w:fldChar w:fldCharType="separate"/>
        </w:r>
        <w:r>
          <w:t>28</w:t>
        </w:r>
        <w:r>
          <w:fldChar w:fldCharType="end"/>
        </w:r>
      </w:hyperlink>
    </w:p>
    <w:p>
      <w:pPr>
        <w:pStyle w:val="TOC2"/>
        <w:tabs>
          <w:tab w:val="right" w:leader="dot" w:pos="8306"/>
        </w:tabs>
      </w:pPr>
      <w:hyperlink w:anchor="_Toc21661" w:history="1">
        <w:r>
          <w:rPr>
            <w:rFonts w:ascii="仿宋" w:eastAsia="仿宋" w:hAnsi="仿宋" w:cs="仿宋" w:hint="eastAsia"/>
            <w:lang w:eastAsia="zh-CN"/>
          </w:rPr>
          <w:t>(二)、谷物细粉项目盈利能力分析</w:t>
        </w:r>
        <w:r>
          <w:tab/>
        </w:r>
        <w:r>
          <w:fldChar w:fldCharType="begin"/>
        </w:r>
        <w:r>
          <w:instrText xml:space="preserve"> PAGEREF _Toc21661 \h </w:instrText>
        </w:r>
        <w:r>
          <w:fldChar w:fldCharType="separate"/>
        </w:r>
        <w:r>
          <w:t>30</w:t>
        </w:r>
        <w:r>
          <w:fldChar w:fldCharType="end"/>
        </w:r>
      </w:hyperlink>
    </w:p>
    <w:p>
      <w:pPr>
        <w:pStyle w:val="TOC1"/>
        <w:tabs>
          <w:tab w:val="right" w:leader="dot" w:pos="8306"/>
        </w:tabs>
      </w:pPr>
      <w:hyperlink w:anchor="_Toc13302" w:history="1">
        <w:r>
          <w:rPr>
            <w:rFonts w:ascii="仿宋" w:eastAsia="仿宋" w:hAnsi="仿宋" w:cs="仿宋" w:hint="eastAsia"/>
            <w:lang w:eastAsia="zh-CN"/>
          </w:rPr>
          <w:t>十、谷物细粉项目社会影响</w:t>
        </w:r>
        <w:r>
          <w:tab/>
        </w:r>
        <w:r>
          <w:fldChar w:fldCharType="begin"/>
        </w:r>
        <w:r>
          <w:instrText xml:space="preserve"> PAGEREF _Toc13302 \h </w:instrText>
        </w:r>
        <w:r>
          <w:fldChar w:fldCharType="separate"/>
        </w:r>
        <w:r>
          <w:t>30</w:t>
        </w:r>
        <w:r>
          <w:fldChar w:fldCharType="end"/>
        </w:r>
      </w:hyperlink>
    </w:p>
    <w:p>
      <w:pPr>
        <w:pStyle w:val="TOC2"/>
        <w:tabs>
          <w:tab w:val="right" w:leader="dot" w:pos="8306"/>
        </w:tabs>
      </w:pPr>
      <w:hyperlink w:anchor="_Toc28956" w:history="1">
        <w:r>
          <w:rPr>
            <w:rFonts w:ascii="仿宋" w:eastAsia="仿宋" w:hAnsi="仿宋" w:cs="仿宋" w:hint="eastAsia"/>
            <w:lang w:eastAsia="zh-CN"/>
          </w:rPr>
          <w:t>(一)、社会责任与义务</w:t>
        </w:r>
        <w:r>
          <w:tab/>
        </w:r>
        <w:r>
          <w:fldChar w:fldCharType="begin"/>
        </w:r>
        <w:r>
          <w:instrText xml:space="preserve"> PAGEREF _Toc28956 \h </w:instrText>
        </w:r>
        <w:r>
          <w:fldChar w:fldCharType="separate"/>
        </w:r>
        <w:r>
          <w:t>30</w:t>
        </w:r>
        <w:r>
          <w:fldChar w:fldCharType="end"/>
        </w:r>
      </w:hyperlink>
    </w:p>
    <w:p>
      <w:pPr>
        <w:pStyle w:val="TOC2"/>
        <w:tabs>
          <w:tab w:val="right" w:leader="dot" w:pos="8306"/>
        </w:tabs>
      </w:pPr>
      <w:hyperlink w:anchor="_Toc1226" w:history="1">
        <w:r>
          <w:rPr>
            <w:rFonts w:ascii="仿宋" w:eastAsia="仿宋" w:hAnsi="仿宋" w:cs="仿宋" w:hint="eastAsia"/>
            <w:lang w:eastAsia="zh-CN"/>
          </w:rPr>
          <w:t>(二)、社会参与与沟通</w:t>
        </w:r>
        <w:r>
          <w:tab/>
        </w:r>
        <w:r>
          <w:fldChar w:fldCharType="begin"/>
        </w:r>
        <w:r>
          <w:instrText xml:space="preserve"> PAGEREF _Toc1226 \h </w:instrText>
        </w:r>
        <w:r>
          <w:fldChar w:fldCharType="separate"/>
        </w:r>
        <w:r>
          <w:t>31</w:t>
        </w:r>
        <w:r>
          <w:fldChar w:fldCharType="end"/>
        </w:r>
      </w:hyperlink>
    </w:p>
    <w:p>
      <w:pPr>
        <w:pStyle w:val="TOC1"/>
        <w:tabs>
          <w:tab w:val="right" w:leader="dot" w:pos="8306"/>
        </w:tabs>
      </w:pPr>
      <w:hyperlink w:anchor="_Toc4683" w:history="1">
        <w:r>
          <w:rPr>
            <w:rFonts w:ascii="仿宋" w:eastAsia="仿宋" w:hAnsi="仿宋" w:cs="仿宋" w:hint="eastAsia"/>
            <w:lang w:eastAsia="zh-CN"/>
          </w:rPr>
          <w:t>十一、谷物细粉项目技术管理</w:t>
        </w:r>
        <w:r>
          <w:tab/>
        </w:r>
        <w:r>
          <w:fldChar w:fldCharType="begin"/>
        </w:r>
        <w:r>
          <w:instrText xml:space="preserve"> PAGEREF _Toc4683 \h </w:instrText>
        </w:r>
        <w:r>
          <w:fldChar w:fldCharType="separate"/>
        </w:r>
        <w:r>
          <w:t>32</w:t>
        </w:r>
        <w:r>
          <w:fldChar w:fldCharType="end"/>
        </w:r>
      </w:hyperlink>
    </w:p>
    <w:p>
      <w:pPr>
        <w:pStyle w:val="TOC2"/>
        <w:tabs>
          <w:tab w:val="right" w:leader="dot" w:pos="8306"/>
        </w:tabs>
      </w:pPr>
      <w:hyperlink w:anchor="_Toc21081" w:history="1">
        <w:r>
          <w:rPr>
            <w:rFonts w:ascii="仿宋" w:eastAsia="仿宋" w:hAnsi="仿宋" w:cs="仿宋" w:hint="eastAsia"/>
            <w:lang w:eastAsia="zh-CN"/>
          </w:rPr>
          <w:t>(一)、技术方案选用方向</w:t>
        </w:r>
        <w:r>
          <w:tab/>
        </w:r>
        <w:r>
          <w:fldChar w:fldCharType="begin"/>
        </w:r>
        <w:r>
          <w:instrText xml:space="preserve"> PAGEREF _Toc21081 \h </w:instrText>
        </w:r>
        <w:r>
          <w:fldChar w:fldCharType="separate"/>
        </w:r>
        <w:r>
          <w:t>32</w:t>
        </w:r>
        <w:r>
          <w:fldChar w:fldCharType="end"/>
        </w:r>
      </w:hyperlink>
    </w:p>
    <w:p>
      <w:pPr>
        <w:pStyle w:val="TOC2"/>
        <w:tabs>
          <w:tab w:val="right" w:leader="dot" w:pos="8306"/>
        </w:tabs>
      </w:pPr>
      <w:hyperlink w:anchor="_Toc20974" w:history="1">
        <w:r>
          <w:rPr>
            <w:rFonts w:ascii="仿宋" w:eastAsia="仿宋" w:hAnsi="仿宋" w:cs="仿宋" w:hint="eastAsia"/>
            <w:lang w:eastAsia="zh-CN"/>
          </w:rPr>
          <w:t>(二)、工艺技术方案选用原则</w:t>
        </w:r>
        <w:r>
          <w:tab/>
        </w:r>
        <w:r>
          <w:fldChar w:fldCharType="begin"/>
        </w:r>
        <w:r>
          <w:instrText xml:space="preserve"> PAGEREF _Toc20974 \h </w:instrText>
        </w:r>
        <w:r>
          <w:fldChar w:fldCharType="separate"/>
        </w:r>
        <w:r>
          <w:t>34</w:t>
        </w:r>
        <w:r>
          <w:fldChar w:fldCharType="end"/>
        </w:r>
      </w:hyperlink>
    </w:p>
    <w:p>
      <w:pPr>
        <w:pStyle w:val="TOC2"/>
        <w:tabs>
          <w:tab w:val="right" w:leader="dot" w:pos="8306"/>
        </w:tabs>
      </w:pPr>
      <w:hyperlink w:anchor="_Toc26524" w:history="1">
        <w:r>
          <w:rPr>
            <w:rFonts w:ascii="仿宋" w:eastAsia="仿宋" w:hAnsi="仿宋" w:cs="仿宋" w:hint="eastAsia"/>
            <w:lang w:eastAsia="zh-CN"/>
          </w:rPr>
          <w:t>(三)、工艺技术方案要求</w:t>
        </w:r>
        <w:r>
          <w:tab/>
        </w:r>
        <w:r>
          <w:fldChar w:fldCharType="begin"/>
        </w:r>
        <w:r>
          <w:instrText xml:space="preserve"> PAGEREF _Toc26524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37" w:history="1">
        <w:r>
          <w:rPr>
            <w:rFonts w:ascii="仿宋" w:eastAsia="仿宋" w:hAnsi="仿宋" w:cs="仿宋" w:hint="eastAsia"/>
            <w:lang w:eastAsia="zh-CN"/>
          </w:rPr>
          <w:t>十二、谷物细粉项目计划安排</w:t>
        </w:r>
        <w:r>
          <w:tab/>
        </w:r>
        <w:r>
          <w:fldChar w:fldCharType="begin"/>
        </w:r>
        <w:r>
          <w:instrText xml:space="preserve"> PAGEREF _Toc11837 \h </w:instrText>
        </w:r>
        <w:r>
          <w:fldChar w:fldCharType="separate"/>
        </w:r>
        <w:r>
          <w:t>38</w:t>
        </w:r>
        <w:r>
          <w:fldChar w:fldCharType="end"/>
        </w:r>
      </w:hyperlink>
    </w:p>
    <w:p>
      <w:pPr>
        <w:pStyle w:val="TOC2"/>
        <w:tabs>
          <w:tab w:val="right" w:leader="dot" w:pos="8306"/>
        </w:tabs>
      </w:pPr>
      <w:hyperlink w:anchor="_Toc13451" w:history="1">
        <w:r>
          <w:rPr>
            <w:rFonts w:ascii="仿宋" w:eastAsia="仿宋" w:hAnsi="仿宋" w:cs="仿宋" w:hint="eastAsia"/>
            <w:lang w:eastAsia="zh-CN"/>
          </w:rPr>
          <w:t>(一)、建设周期</w:t>
        </w:r>
        <w:r>
          <w:tab/>
        </w:r>
        <w:r>
          <w:fldChar w:fldCharType="begin"/>
        </w:r>
        <w:r>
          <w:instrText xml:space="preserve"> PAGEREF _Toc13451 \h </w:instrText>
        </w:r>
        <w:r>
          <w:fldChar w:fldCharType="separate"/>
        </w:r>
        <w:r>
          <w:t>38</w:t>
        </w:r>
        <w:r>
          <w:fldChar w:fldCharType="end"/>
        </w:r>
      </w:hyperlink>
    </w:p>
    <w:p>
      <w:pPr>
        <w:pStyle w:val="TOC2"/>
        <w:tabs>
          <w:tab w:val="right" w:leader="dot" w:pos="8306"/>
        </w:tabs>
      </w:pPr>
      <w:hyperlink w:anchor="_Toc32639" w:history="1">
        <w:r>
          <w:rPr>
            <w:rFonts w:ascii="仿宋" w:eastAsia="仿宋" w:hAnsi="仿宋" w:cs="仿宋" w:hint="eastAsia"/>
            <w:lang w:eastAsia="zh-CN"/>
          </w:rPr>
          <w:t>(二)、建设进度</w:t>
        </w:r>
        <w:r>
          <w:tab/>
        </w:r>
        <w:r>
          <w:fldChar w:fldCharType="begin"/>
        </w:r>
        <w:r>
          <w:instrText xml:space="preserve"> PAGEREF _Toc32639 \h </w:instrText>
        </w:r>
        <w:r>
          <w:fldChar w:fldCharType="separate"/>
        </w:r>
        <w:r>
          <w:t>39</w:t>
        </w:r>
        <w:r>
          <w:fldChar w:fldCharType="end"/>
        </w:r>
      </w:hyperlink>
    </w:p>
    <w:p>
      <w:pPr>
        <w:pStyle w:val="TOC2"/>
        <w:tabs>
          <w:tab w:val="right" w:leader="dot" w:pos="8306"/>
        </w:tabs>
      </w:pPr>
      <w:hyperlink w:anchor="_Toc32694" w:history="1">
        <w:r>
          <w:rPr>
            <w:rFonts w:ascii="仿宋" w:eastAsia="仿宋" w:hAnsi="仿宋" w:cs="仿宋" w:hint="eastAsia"/>
            <w:lang w:eastAsia="zh-CN"/>
          </w:rPr>
          <w:t>(三)、进度安排注意事项</w:t>
        </w:r>
        <w:r>
          <w:tab/>
        </w:r>
        <w:r>
          <w:fldChar w:fldCharType="begin"/>
        </w:r>
        <w:r>
          <w:instrText xml:space="preserve"> PAGEREF _Toc32694 \h </w:instrText>
        </w:r>
        <w:r>
          <w:fldChar w:fldCharType="separate"/>
        </w:r>
        <w:r>
          <w:t>40</w:t>
        </w:r>
        <w:r>
          <w:fldChar w:fldCharType="end"/>
        </w:r>
      </w:hyperlink>
    </w:p>
    <w:p>
      <w:pPr>
        <w:pStyle w:val="TOC2"/>
        <w:tabs>
          <w:tab w:val="right" w:leader="dot" w:pos="8306"/>
        </w:tabs>
      </w:pPr>
      <w:hyperlink w:anchor="_Toc11209" w:history="1">
        <w:r>
          <w:rPr>
            <w:rFonts w:ascii="仿宋" w:eastAsia="仿宋" w:hAnsi="仿宋" w:cs="仿宋" w:hint="eastAsia"/>
            <w:lang w:eastAsia="zh-CN"/>
          </w:rPr>
          <w:t>(四)、人力资源配置</w:t>
        </w:r>
        <w:r>
          <w:tab/>
        </w:r>
        <w:r>
          <w:fldChar w:fldCharType="begin"/>
        </w:r>
        <w:r>
          <w:instrText xml:space="preserve"> PAGEREF _Toc11209 \h </w:instrText>
        </w:r>
        <w:r>
          <w:fldChar w:fldCharType="separate"/>
        </w:r>
        <w:r>
          <w:t>41</w:t>
        </w:r>
        <w:r>
          <w:fldChar w:fldCharType="end"/>
        </w:r>
      </w:hyperlink>
    </w:p>
    <w:p>
      <w:pPr>
        <w:pStyle w:val="TOC1"/>
        <w:tabs>
          <w:tab w:val="right" w:leader="dot" w:pos="8306"/>
        </w:tabs>
      </w:pPr>
      <w:hyperlink w:anchor="_Toc29084" w:history="1">
        <w:r>
          <w:rPr>
            <w:rFonts w:ascii="仿宋" w:eastAsia="仿宋" w:hAnsi="仿宋" w:cs="仿宋" w:hint="eastAsia"/>
            <w:lang w:eastAsia="zh-CN"/>
          </w:rPr>
          <w:t>十三、谷物细粉项目工程方案分析</w:t>
        </w:r>
        <w:r>
          <w:tab/>
        </w:r>
        <w:r>
          <w:fldChar w:fldCharType="begin"/>
        </w:r>
        <w:r>
          <w:instrText xml:space="preserve"> PAGEREF _Toc29084 \h </w:instrText>
        </w:r>
        <w:r>
          <w:fldChar w:fldCharType="separate"/>
        </w:r>
        <w:r>
          <w:t>42</w:t>
        </w:r>
        <w:r>
          <w:fldChar w:fldCharType="end"/>
        </w:r>
      </w:hyperlink>
    </w:p>
    <w:p>
      <w:pPr>
        <w:pStyle w:val="TOC2"/>
        <w:tabs>
          <w:tab w:val="right" w:leader="dot" w:pos="8306"/>
        </w:tabs>
      </w:pPr>
      <w:hyperlink w:anchor="_Toc4461" w:history="1">
        <w:r>
          <w:rPr>
            <w:rFonts w:ascii="仿宋" w:eastAsia="仿宋" w:hAnsi="仿宋" w:cs="仿宋" w:hint="eastAsia"/>
            <w:lang w:eastAsia="zh-CN"/>
          </w:rPr>
          <w:t>(一)、建筑工程设计原则</w:t>
        </w:r>
        <w:r>
          <w:tab/>
        </w:r>
        <w:r>
          <w:fldChar w:fldCharType="begin"/>
        </w:r>
        <w:r>
          <w:instrText xml:space="preserve"> PAGEREF _Toc4461 \h </w:instrText>
        </w:r>
        <w:r>
          <w:fldChar w:fldCharType="separate"/>
        </w:r>
        <w:r>
          <w:t>42</w:t>
        </w:r>
        <w:r>
          <w:fldChar w:fldCharType="end"/>
        </w:r>
      </w:hyperlink>
    </w:p>
    <w:p>
      <w:pPr>
        <w:pStyle w:val="TOC2"/>
        <w:tabs>
          <w:tab w:val="right" w:leader="dot" w:pos="8306"/>
        </w:tabs>
      </w:pPr>
      <w:hyperlink w:anchor="_Toc12239" w:history="1">
        <w:r>
          <w:rPr>
            <w:rFonts w:ascii="仿宋" w:eastAsia="仿宋" w:hAnsi="仿宋" w:cs="仿宋" w:hint="eastAsia"/>
            <w:lang w:eastAsia="zh-CN"/>
          </w:rPr>
          <w:t>(二)、土建工程建设指标</w:t>
        </w:r>
        <w:r>
          <w:tab/>
        </w:r>
        <w:r>
          <w:fldChar w:fldCharType="begin"/>
        </w:r>
        <w:r>
          <w:instrText xml:space="preserve"> PAGEREF _Toc12239 \h </w:instrText>
        </w:r>
        <w:r>
          <w:fldChar w:fldCharType="separate"/>
        </w:r>
        <w:r>
          <w:t>46</w:t>
        </w:r>
        <w:r>
          <w:fldChar w:fldCharType="end"/>
        </w:r>
      </w:hyperlink>
    </w:p>
    <w:p>
      <w:pPr>
        <w:pStyle w:val="TOC1"/>
        <w:tabs>
          <w:tab w:val="right" w:leader="dot" w:pos="8306"/>
        </w:tabs>
      </w:pPr>
      <w:hyperlink w:anchor="_Toc9750" w:history="1">
        <w:r>
          <w:rPr>
            <w:rFonts w:ascii="仿宋" w:eastAsia="仿宋" w:hAnsi="仿宋" w:cs="仿宋" w:hint="eastAsia"/>
            <w:lang w:eastAsia="zh-CN"/>
          </w:rPr>
          <w:t>十四、谷物细粉项目实施时间节点</w:t>
        </w:r>
        <w:r>
          <w:tab/>
        </w:r>
        <w:r>
          <w:fldChar w:fldCharType="begin"/>
        </w:r>
        <w:r>
          <w:instrText xml:space="preserve"> PAGEREF _Toc9750 \h </w:instrText>
        </w:r>
        <w:r>
          <w:fldChar w:fldCharType="separate"/>
        </w:r>
        <w:r>
          <w:t>47</w:t>
        </w:r>
        <w:r>
          <w:fldChar w:fldCharType="end"/>
        </w:r>
      </w:hyperlink>
    </w:p>
    <w:p>
      <w:pPr>
        <w:pStyle w:val="TOC2"/>
        <w:tabs>
          <w:tab w:val="right" w:leader="dot" w:pos="8306"/>
        </w:tabs>
      </w:pPr>
      <w:hyperlink w:anchor="_Toc11817" w:history="1">
        <w:r>
          <w:rPr>
            <w:rFonts w:ascii="仿宋" w:eastAsia="仿宋" w:hAnsi="仿宋" w:cs="仿宋" w:hint="eastAsia"/>
            <w:lang w:eastAsia="zh-CN"/>
          </w:rPr>
          <w:t>(一)、谷物细粉项目启动阶段时间节点</w:t>
        </w:r>
        <w:r>
          <w:tab/>
        </w:r>
        <w:r>
          <w:fldChar w:fldCharType="begin"/>
        </w:r>
        <w:r>
          <w:instrText xml:space="preserve"> PAGEREF _Toc11817 \h </w:instrText>
        </w:r>
        <w:r>
          <w:fldChar w:fldCharType="separate"/>
        </w:r>
        <w:r>
          <w:t>47</w:t>
        </w:r>
        <w:r>
          <w:fldChar w:fldCharType="end"/>
        </w:r>
      </w:hyperlink>
    </w:p>
    <w:p>
      <w:pPr>
        <w:pStyle w:val="TOC2"/>
        <w:tabs>
          <w:tab w:val="right" w:leader="dot" w:pos="8306"/>
        </w:tabs>
      </w:pPr>
      <w:hyperlink w:anchor="_Toc30639" w:history="1">
        <w:r>
          <w:rPr>
            <w:rFonts w:ascii="仿宋" w:eastAsia="仿宋" w:hAnsi="仿宋" w:cs="仿宋" w:hint="eastAsia"/>
            <w:lang w:eastAsia="zh-CN"/>
          </w:rPr>
          <w:t>(二)、谷物细粉项目执行阶段时间节点</w:t>
        </w:r>
        <w:r>
          <w:tab/>
        </w:r>
        <w:r>
          <w:fldChar w:fldCharType="begin"/>
        </w:r>
        <w:r>
          <w:instrText xml:space="preserve"> PAGEREF _Toc30639 \h </w:instrText>
        </w:r>
        <w:r>
          <w:fldChar w:fldCharType="separate"/>
        </w:r>
        <w:r>
          <w:t>48</w:t>
        </w:r>
        <w:r>
          <w:fldChar w:fldCharType="end"/>
        </w:r>
      </w:hyperlink>
    </w:p>
    <w:p>
      <w:pPr>
        <w:pStyle w:val="TOC2"/>
        <w:tabs>
          <w:tab w:val="right" w:leader="dot" w:pos="8306"/>
        </w:tabs>
      </w:pPr>
      <w:hyperlink w:anchor="_Toc20112" w:history="1">
        <w:r>
          <w:rPr>
            <w:rFonts w:ascii="仿宋" w:eastAsia="仿宋" w:hAnsi="仿宋" w:cs="仿宋" w:hint="eastAsia"/>
            <w:lang w:eastAsia="zh-CN"/>
          </w:rPr>
          <w:t>(三)、谷物细粉项目完成阶段时间节点</w:t>
        </w:r>
        <w:r>
          <w:tab/>
        </w:r>
        <w:r>
          <w:fldChar w:fldCharType="begin"/>
        </w:r>
        <w:r>
          <w:instrText xml:space="preserve"> PAGEREF _Toc20112 \h </w:instrText>
        </w:r>
        <w:r>
          <w:fldChar w:fldCharType="separate"/>
        </w:r>
        <w:r>
          <w:t>49</w:t>
        </w:r>
        <w:r>
          <w:fldChar w:fldCharType="end"/>
        </w:r>
      </w:hyperlink>
    </w:p>
    <w:p>
      <w:pPr>
        <w:pStyle w:val="TOC1"/>
        <w:tabs>
          <w:tab w:val="right" w:leader="dot" w:pos="8306"/>
        </w:tabs>
      </w:pPr>
      <w:hyperlink w:anchor="_Toc25982" w:history="1">
        <w:r>
          <w:rPr>
            <w:rFonts w:ascii="仿宋" w:eastAsia="仿宋" w:hAnsi="仿宋" w:cs="仿宋" w:hint="eastAsia"/>
            <w:lang w:eastAsia="zh-CN"/>
          </w:rPr>
          <w:t>十五、供应链管理</w:t>
        </w:r>
        <w:r>
          <w:tab/>
        </w:r>
        <w:r>
          <w:fldChar w:fldCharType="begin"/>
        </w:r>
        <w:r>
          <w:instrText xml:space="preserve"> PAGEREF _Toc25982 \h </w:instrText>
        </w:r>
        <w:r>
          <w:fldChar w:fldCharType="separate"/>
        </w:r>
        <w:r>
          <w:t>50</w:t>
        </w:r>
        <w:r>
          <w:fldChar w:fldCharType="end"/>
        </w:r>
      </w:hyperlink>
    </w:p>
    <w:p>
      <w:pPr>
        <w:pStyle w:val="TOC2"/>
        <w:tabs>
          <w:tab w:val="right" w:leader="dot" w:pos="8306"/>
        </w:tabs>
      </w:pPr>
      <w:hyperlink w:anchor="_Toc27695" w:history="1">
        <w:r>
          <w:rPr>
            <w:rFonts w:ascii="仿宋" w:eastAsia="仿宋" w:hAnsi="仿宋" w:cs="仿宋" w:hint="eastAsia"/>
            <w:lang w:eastAsia="zh-CN"/>
          </w:rPr>
          <w:t>(一)、供应链战略规划</w:t>
        </w:r>
        <w:r>
          <w:tab/>
        </w:r>
        <w:r>
          <w:fldChar w:fldCharType="begin"/>
        </w:r>
        <w:r>
          <w:instrText xml:space="preserve"> PAGEREF _Toc27695 \h </w:instrText>
        </w:r>
        <w:r>
          <w:fldChar w:fldCharType="separate"/>
        </w:r>
        <w:r>
          <w:t>50</w:t>
        </w:r>
        <w:r>
          <w:fldChar w:fldCharType="end"/>
        </w:r>
      </w:hyperlink>
    </w:p>
    <w:p>
      <w:pPr>
        <w:pStyle w:val="TOC2"/>
        <w:tabs>
          <w:tab w:val="right" w:leader="dot" w:pos="8306"/>
        </w:tabs>
      </w:pPr>
      <w:hyperlink w:anchor="_Toc23325" w:history="1">
        <w:r>
          <w:rPr>
            <w:rFonts w:ascii="仿宋" w:eastAsia="仿宋" w:hAnsi="仿宋" w:cs="仿宋" w:hint="eastAsia"/>
            <w:lang w:eastAsia="zh-CN"/>
          </w:rPr>
          <w:t>(二)、供应商选择与合作</w:t>
        </w:r>
        <w:r>
          <w:tab/>
        </w:r>
        <w:r>
          <w:fldChar w:fldCharType="begin"/>
        </w:r>
        <w:r>
          <w:instrText xml:space="preserve"> PAGEREF _Toc23325 \h </w:instrText>
        </w:r>
        <w:r>
          <w:fldChar w:fldCharType="separate"/>
        </w:r>
        <w:r>
          <w:t>52</w:t>
        </w:r>
        <w:r>
          <w:fldChar w:fldCharType="end"/>
        </w:r>
      </w:hyperlink>
    </w:p>
    <w:p>
      <w:pPr>
        <w:pStyle w:val="TOC2"/>
        <w:tabs>
          <w:tab w:val="right" w:leader="dot" w:pos="8306"/>
        </w:tabs>
      </w:pPr>
      <w:hyperlink w:anchor="_Toc5377" w:history="1">
        <w:r>
          <w:rPr>
            <w:rFonts w:ascii="仿宋" w:eastAsia="仿宋" w:hAnsi="仿宋" w:cs="仿宋" w:hint="eastAsia"/>
            <w:lang w:eastAsia="zh-CN"/>
          </w:rPr>
          <w:t>(三)、物流与库存管理</w:t>
        </w:r>
        <w:r>
          <w:tab/>
        </w:r>
        <w:r>
          <w:fldChar w:fldCharType="begin"/>
        </w:r>
        <w:r>
          <w:instrText xml:space="preserve"> PAGEREF _Toc5377 \h </w:instrText>
        </w:r>
        <w:r>
          <w:fldChar w:fldCharType="separate"/>
        </w:r>
        <w:r>
          <w:t>53</w:t>
        </w:r>
        <w:r>
          <w:fldChar w:fldCharType="end"/>
        </w:r>
      </w:hyperlink>
    </w:p>
    <w:p>
      <w:pPr>
        <w:pStyle w:val="TOC1"/>
        <w:tabs>
          <w:tab w:val="right" w:leader="dot" w:pos="8306"/>
        </w:tabs>
      </w:pPr>
      <w:hyperlink w:anchor="_Toc25655" w:history="1">
        <w:r>
          <w:rPr>
            <w:rFonts w:ascii="仿宋" w:eastAsia="仿宋" w:hAnsi="仿宋" w:cs="仿宋" w:hint="eastAsia"/>
            <w:lang w:eastAsia="zh-CN"/>
          </w:rPr>
          <w:t>十六、风险识别与分类</w:t>
        </w:r>
        <w:r>
          <w:tab/>
        </w:r>
        <w:r>
          <w:fldChar w:fldCharType="begin"/>
        </w:r>
        <w:r>
          <w:instrText xml:space="preserve"> PAGEREF _Toc25655 \h </w:instrText>
        </w:r>
        <w:r>
          <w:fldChar w:fldCharType="separate"/>
        </w:r>
        <w:r>
          <w:t>54</w:t>
        </w:r>
        <w:r>
          <w:fldChar w:fldCharType="end"/>
        </w:r>
      </w:hyperlink>
    </w:p>
    <w:p>
      <w:pPr>
        <w:pStyle w:val="TOC2"/>
        <w:tabs>
          <w:tab w:val="right" w:leader="dot" w:pos="8306"/>
        </w:tabs>
      </w:pPr>
      <w:hyperlink w:anchor="_Toc3360" w:history="1">
        <w:r>
          <w:rPr>
            <w:rFonts w:ascii="仿宋" w:eastAsia="仿宋" w:hAnsi="仿宋" w:cs="仿宋" w:hint="eastAsia"/>
            <w:lang w:eastAsia="zh-CN"/>
          </w:rPr>
          <w:t>(一)、风险识别</w:t>
        </w:r>
        <w:r>
          <w:tab/>
        </w:r>
        <w:r>
          <w:fldChar w:fldCharType="begin"/>
        </w:r>
        <w:r>
          <w:instrText xml:space="preserve"> PAGEREF _Toc3360 \h </w:instrText>
        </w:r>
        <w:r>
          <w:fldChar w:fldCharType="separate"/>
        </w:r>
        <w:r>
          <w:t>54</w:t>
        </w:r>
        <w:r>
          <w:fldChar w:fldCharType="end"/>
        </w:r>
      </w:hyperlink>
    </w:p>
    <w:p>
      <w:pPr>
        <w:pStyle w:val="TOC2"/>
        <w:tabs>
          <w:tab w:val="right" w:leader="dot" w:pos="8306"/>
        </w:tabs>
      </w:pPr>
      <w:hyperlink w:anchor="_Toc26419" w:history="1">
        <w:r>
          <w:rPr>
            <w:rFonts w:ascii="仿宋" w:eastAsia="仿宋" w:hAnsi="仿宋" w:cs="仿宋" w:hint="eastAsia"/>
            <w:lang w:eastAsia="zh-CN"/>
          </w:rPr>
          <w:t>(二)、风险分类</w:t>
        </w:r>
        <w:r>
          <w:tab/>
        </w:r>
        <w:r>
          <w:fldChar w:fldCharType="begin"/>
        </w:r>
        <w:r>
          <w:instrText xml:space="preserve"> PAGEREF _Toc26419 \h </w:instrText>
        </w:r>
        <w:r>
          <w:fldChar w:fldCharType="separate"/>
        </w:r>
        <w:r>
          <w:t>56</w:t>
        </w:r>
        <w:r>
          <w:fldChar w:fldCharType="end"/>
        </w:r>
      </w:hyperlink>
    </w:p>
    <w:p>
      <w:pPr>
        <w:pStyle w:val="TOC1"/>
        <w:tabs>
          <w:tab w:val="right" w:leader="dot" w:pos="8306"/>
        </w:tabs>
      </w:pPr>
      <w:hyperlink w:anchor="_Toc20802" w:history="1">
        <w:r>
          <w:rPr>
            <w:rFonts w:ascii="仿宋" w:eastAsia="仿宋" w:hAnsi="仿宋" w:cs="仿宋" w:hint="eastAsia"/>
            <w:lang w:eastAsia="zh-CN"/>
          </w:rPr>
          <w:t>十七、质量管理体系</w:t>
        </w:r>
        <w:r>
          <w:tab/>
        </w:r>
        <w:r>
          <w:fldChar w:fldCharType="begin"/>
        </w:r>
        <w:r>
          <w:instrText xml:space="preserve"> PAGEREF _Toc20802 \h </w:instrText>
        </w:r>
        <w:r>
          <w:fldChar w:fldCharType="separate"/>
        </w:r>
        <w:r>
          <w:t>58</w:t>
        </w:r>
        <w:r>
          <w:fldChar w:fldCharType="end"/>
        </w:r>
      </w:hyperlink>
    </w:p>
    <w:p>
      <w:pPr>
        <w:pStyle w:val="TOC2"/>
        <w:tabs>
          <w:tab w:val="right" w:leader="dot" w:pos="8306"/>
        </w:tabs>
      </w:pPr>
      <w:hyperlink w:anchor="_Toc1587" w:history="1">
        <w:r>
          <w:rPr>
            <w:rFonts w:ascii="仿宋" w:eastAsia="仿宋" w:hAnsi="仿宋" w:cs="仿宋" w:hint="eastAsia"/>
            <w:lang w:eastAsia="zh-CN"/>
          </w:rPr>
          <w:t>(一)、质量目标与方针</w:t>
        </w:r>
        <w:r>
          <w:tab/>
        </w:r>
        <w:r>
          <w:fldChar w:fldCharType="begin"/>
        </w:r>
        <w:r>
          <w:instrText xml:space="preserve"> PAGEREF _Toc1587 \h </w:instrText>
        </w:r>
        <w:r>
          <w:fldChar w:fldCharType="separate"/>
        </w:r>
        <w:r>
          <w:t>58</w:t>
        </w:r>
        <w:r>
          <w:fldChar w:fldCharType="end"/>
        </w:r>
      </w:hyperlink>
    </w:p>
    <w:p>
      <w:pPr>
        <w:pStyle w:val="TOC2"/>
        <w:tabs>
          <w:tab w:val="right" w:leader="dot" w:pos="8306"/>
        </w:tabs>
      </w:pPr>
      <w:hyperlink w:anchor="_Toc14903" w:history="1">
        <w:r>
          <w:rPr>
            <w:rFonts w:ascii="仿宋" w:eastAsia="仿宋" w:hAnsi="仿宋" w:cs="仿宋" w:hint="eastAsia"/>
            <w:lang w:eastAsia="zh-CN"/>
          </w:rPr>
          <w:t>(二)、质量管理责任</w:t>
        </w:r>
        <w:r>
          <w:tab/>
        </w:r>
        <w:r>
          <w:fldChar w:fldCharType="begin"/>
        </w:r>
        <w:r>
          <w:instrText xml:space="preserve"> PAGEREF _Toc14903 \h </w:instrText>
        </w:r>
        <w:r>
          <w:fldChar w:fldCharType="separate"/>
        </w:r>
        <w:r>
          <w:t>59</w:t>
        </w:r>
        <w:r>
          <w:fldChar w:fldCharType="end"/>
        </w:r>
      </w:hyperlink>
    </w:p>
    <w:p>
      <w:pPr>
        <w:pStyle w:val="TOC2"/>
        <w:tabs>
          <w:tab w:val="right" w:leader="dot" w:pos="8306"/>
        </w:tabs>
      </w:pPr>
      <w:hyperlink w:anchor="_Toc24850" w:history="1">
        <w:r>
          <w:rPr>
            <w:rFonts w:ascii="仿宋" w:eastAsia="仿宋" w:hAnsi="仿宋" w:cs="仿宋" w:hint="eastAsia"/>
            <w:lang w:eastAsia="zh-CN"/>
          </w:rPr>
          <w:t>(三)、质量管理体系文件</w:t>
        </w:r>
        <w:r>
          <w:tab/>
        </w:r>
        <w:r>
          <w:fldChar w:fldCharType="begin"/>
        </w:r>
        <w:r>
          <w:instrText xml:space="preserve"> PAGEREF _Toc24850 \h </w:instrText>
        </w:r>
        <w:r>
          <w:fldChar w:fldCharType="separate"/>
        </w:r>
        <w:r>
          <w:t>60</w:t>
        </w:r>
        <w:r>
          <w:fldChar w:fldCharType="end"/>
        </w:r>
      </w:hyperlink>
    </w:p>
    <w:p>
      <w:pPr>
        <w:pStyle w:val="TOC2"/>
        <w:tabs>
          <w:tab w:val="right" w:leader="dot" w:pos="8306"/>
        </w:tabs>
      </w:pPr>
      <w:hyperlink w:anchor="_Toc12667" w:history="1">
        <w:r>
          <w:rPr>
            <w:rFonts w:ascii="仿宋" w:eastAsia="仿宋" w:hAnsi="仿宋" w:cs="仿宋" w:hint="eastAsia"/>
            <w:lang w:eastAsia="zh-CN"/>
          </w:rPr>
          <w:t>(四)、质量培训与教育</w:t>
        </w:r>
        <w:r>
          <w:tab/>
        </w:r>
        <w:r>
          <w:fldChar w:fldCharType="begin"/>
        </w:r>
        <w:r>
          <w:instrText xml:space="preserve"> PAGEREF _Toc12667 \h </w:instrText>
        </w:r>
        <w:r>
          <w:fldChar w:fldCharType="separate"/>
        </w:r>
        <w:r>
          <w:t>62</w:t>
        </w:r>
        <w:r>
          <w:fldChar w:fldCharType="end"/>
        </w:r>
      </w:hyperlink>
    </w:p>
    <w:p>
      <w:pPr>
        <w:pStyle w:val="TOC2"/>
        <w:tabs>
          <w:tab w:val="right" w:leader="dot" w:pos="8306"/>
        </w:tabs>
      </w:pPr>
      <w:hyperlink w:anchor="_Toc2116" w:history="1">
        <w:r>
          <w:rPr>
            <w:rFonts w:ascii="仿宋" w:eastAsia="仿宋" w:hAnsi="仿宋" w:cs="仿宋" w:hint="eastAsia"/>
            <w:lang w:eastAsia="zh-CN"/>
          </w:rPr>
          <w:t>(五)、质量审核与评价</w:t>
        </w:r>
        <w:r>
          <w:tab/>
        </w:r>
        <w:r>
          <w:fldChar w:fldCharType="begin"/>
        </w:r>
        <w:r>
          <w:instrText xml:space="preserve"> PAGEREF _Toc2116 \h </w:instrText>
        </w:r>
        <w:r>
          <w:fldChar w:fldCharType="separate"/>
        </w:r>
        <w:r>
          <w:t>63</w:t>
        </w:r>
        <w:r>
          <w:fldChar w:fldCharType="end"/>
        </w:r>
      </w:hyperlink>
    </w:p>
    <w:p>
      <w:pPr>
        <w:pStyle w:val="TOC2"/>
        <w:tabs>
          <w:tab w:val="right" w:leader="dot" w:pos="8306"/>
        </w:tabs>
      </w:pPr>
      <w:hyperlink w:anchor="_Toc9993" w:history="1">
        <w:r>
          <w:rPr>
            <w:rFonts w:ascii="仿宋" w:eastAsia="仿宋" w:hAnsi="仿宋" w:cs="仿宋" w:hint="eastAsia"/>
            <w:lang w:eastAsia="zh-CN"/>
          </w:rPr>
          <w:t>(六)、不符合与纠正措施</w:t>
        </w:r>
        <w:r>
          <w:tab/>
        </w:r>
        <w:r>
          <w:fldChar w:fldCharType="begin"/>
        </w:r>
        <w:r>
          <w:instrText xml:space="preserve"> PAGEREF _Toc9993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26"/>
      <w:r>
        <w:rPr>
          <w:rFonts w:ascii="仿宋" w:eastAsia="仿宋" w:hAnsi="仿宋" w:cs="仿宋" w:hint="eastAsia"/>
          <w:sz w:val="28"/>
          <w:lang w:eastAsia="zh-CN"/>
        </w:rPr>
        <w:t>一、谷物细粉项目文档管理</w:t>
      </w:r>
      <w:bookmarkEnd w:id="2"/>
    </w:p>
    <w:p>
      <w:pPr>
        <w:pStyle w:val="Heading2"/>
        <w:rPr>
          <w:rFonts w:ascii="仿宋" w:eastAsia="仿宋" w:hAnsi="仿宋" w:cs="仿宋" w:hint="eastAsia"/>
          <w:lang w:eastAsia="zh-CN"/>
        </w:rPr>
      </w:pPr>
      <w:bookmarkStart w:id="3" w:name="_Toc281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谷物细粉项目高度重视文档的质量和准确性，以支持谷物细粉项目的各项活动和决策。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文档的编制始于谷物细粉项目计划的初期，我们制定了详细的文档编制计划，明确了每个文档的内容、格式和编写责任人。在谷物细粉项目启动阶段，我们首先编制了谷物细粉项目章程，明确定义了谷物细粉项目的目标、范围、风险等关键要素。随后，谷物细粉项目团队根据计划陆续编制了需求文档、设计文档、测试文档等各类文档，确保谷物细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谷物细粉项目管理中的重要环节，旨在确保谷物细粉项目文档符合质量标准和谷物细粉项目需求。在谷物细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除了内部审查，我们还进行了外部审查，邀请谷物细粉项目相关利益方和专业领域的专家对文档进行独立审查。这有助于获取更全面、客观的反馈，确保谷物细粉项目文档不仅符合内部标准，也满足外部需求。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谷物细粉项目在文档编制与审查方面建立了严格的管理机制，通过规范的流程和多维度的审查，确保谷物细粉项目文档的质量、准确性和可靠性，为谷物细粉项目的顺利推进提供了有力支持。</w:t>
      </w:r>
    </w:p>
    <w:p>
      <w:pPr>
        <w:pStyle w:val="Heading2"/>
        <w:ind w:firstLine="560" w:firstLineChars="200"/>
        <w:rPr>
          <w:rFonts w:ascii="仿宋" w:eastAsia="仿宋" w:hAnsi="仿宋" w:cs="仿宋" w:hint="eastAsia"/>
          <w:sz w:val="28"/>
          <w:lang w:eastAsia="zh-CN"/>
        </w:rPr>
      </w:pPr>
      <w:bookmarkStart w:id="4" w:name="_Toc46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我们通过多渠道发布文档，包括电子邮件、谷物细粉项目管理平台、内部网站等，以满足不同团队成员的偏好和需求。多渠道发布确保了信息的全面覆盖。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我们采用了精细的权限控制，确保只有授权人员可以访问敏感信息。这种安全措施保护了谷物细粉项目文档的机密性，防止了未经授权的信息泄露。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0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文档存档与归档是谷物细粉项目生命周期中一个至关重要的环节，直接关系到谷物细粉项目信息的长期保存和历史记录的完整性。在谷物细粉项目中，我们实施了一系列有效的文档存档与归档管理策略：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102"/>
      <w:r>
        <w:rPr>
          <w:rFonts w:ascii="仿宋" w:eastAsia="仿宋" w:hAnsi="仿宋" w:cs="仿宋" w:hint="eastAsia"/>
          <w:sz w:val="28"/>
          <w:lang w:eastAsia="zh-CN"/>
        </w:rPr>
        <w:t>二、谷物细粉项目建设单位说明</w:t>
      </w:r>
      <w:bookmarkEnd w:id="6"/>
    </w:p>
    <w:p>
      <w:pPr>
        <w:pStyle w:val="Heading2"/>
        <w:rPr>
          <w:rFonts w:ascii="仿宋" w:eastAsia="仿宋" w:hAnsi="仿宋" w:cs="仿宋" w:hint="eastAsia"/>
          <w:lang w:eastAsia="zh-CN"/>
        </w:rPr>
      </w:pPr>
      <w:bookmarkStart w:id="7" w:name="_Toc21415"/>
      <w:r>
        <w:rPr>
          <w:rFonts w:ascii="仿宋" w:eastAsia="仿宋" w:hAnsi="仿宋" w:cs="仿宋" w:hint="eastAsia"/>
          <w:lang w:eastAsia="zh-CN"/>
        </w:rPr>
        <w:t>(一)、谷物细粉项目承办单位基本情况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18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谷物细粉项目承办单位的XXXX，我们着眼于实现可持续的经济效益。通过技术创新和解决方案的提供，公司预计在谷物细粉项目执行期间将获得可观的收入增长。这一收入来源主要包括谷物细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同时，我们注重成本控制和效率提升，以确保谷物细粉项目的可持续盈利。透过精细的管理和资源优化，公司期望实现谷物细粉项目利润最大化。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谷物细粉项目实施进行全面的投资评估，包括谷物细粉项目启动阶段的资金投入和后续运营成本。通过对谷物细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谷物细粉项目实施过程中具备足够的资金流动性，公司将进行详尽的现金流分析。这包括资金需求的合理预测、谷物细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24"/>
      <w:r>
        <w:rPr>
          <w:rFonts w:ascii="仿宋" w:eastAsia="仿宋" w:hAnsi="仿宋" w:cs="仿宋" w:hint="eastAsia"/>
          <w:sz w:val="28"/>
          <w:lang w:eastAsia="zh-CN"/>
        </w:rPr>
        <w:t>三、谷物细粉项目建设背景及必要性分析</w:t>
      </w:r>
      <w:bookmarkEnd w:id="9"/>
    </w:p>
    <w:p>
      <w:pPr>
        <w:pStyle w:val="Heading2"/>
        <w:rPr>
          <w:rFonts w:ascii="仿宋" w:eastAsia="仿宋" w:hAnsi="仿宋" w:cs="仿宋" w:hint="eastAsia"/>
          <w:lang w:eastAsia="zh-CN"/>
        </w:rPr>
      </w:pPr>
      <w:bookmarkStart w:id="10" w:name="_Toc13228"/>
      <w:r>
        <w:rPr>
          <w:rFonts w:ascii="仿宋" w:eastAsia="仿宋" w:hAnsi="仿宋" w:cs="仿宋" w:hint="eastAsia"/>
          <w:lang w:eastAsia="zh-CN"/>
        </w:rPr>
        <w:t>(一)、谷物细粉项目背景分析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谷物细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谷物细粉项目在这个潮流中的定位。同时，我们将关注行业内涌现的新兴机遇，以便谷物细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谷物细粉项目提供了强大的发展动力。我们将聚焦于行业内最新的技术发展趋势，包括但不限于人工智能、大数据分析、物联网等领域。通过深度的技术研究，我们将确保谷物细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谷物细粉项目发展的源泉。我们将投入更多的精力对市场需求进行深入剖析，超越表面的需求，深入挖掘潜在的市场痛点和机遇。通过对市场需求的细致了解，谷物细粉项目将更有针对性地设计解决方案，满足市场的多样化需求，从而更好地促进谷物细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谷物细粉项目战略至关重要。我们将对竞争态势进行更为深入的分析，包括但不限于市场份额、产品特点、客户满意度等多个维度。通过深度的竞争分析，谷物细粉项目将能够更准确地把握市场脉搏，制定具有竞争力的谷物细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谷物细粉项目的发展具有直接的影响。我们将进行更为全面的法规和政策分析，了解行业发展中的潜在法律风险和合规挑战。通过充分了解和遵守相关法规，谷物细粉项目将确保在法律框架内合法合规运营，为谷物细粉项目的稳健发展提供有力支持。</w:t>
      </w:r>
    </w:p>
    <w:p>
      <w:pPr>
        <w:pStyle w:val="Heading2"/>
        <w:ind w:firstLine="560" w:firstLineChars="200"/>
        <w:rPr>
          <w:rFonts w:ascii="仿宋" w:eastAsia="仿宋" w:hAnsi="仿宋" w:cs="仿宋" w:hint="eastAsia"/>
          <w:sz w:val="28"/>
          <w:lang w:eastAsia="zh-CN"/>
        </w:rPr>
      </w:pPr>
      <w:bookmarkStart w:id="11" w:name="_Toc10151"/>
      <w:r>
        <w:rPr>
          <w:rFonts w:ascii="仿宋" w:eastAsia="仿宋" w:hAnsi="仿宋" w:cs="仿宋" w:hint="eastAsia"/>
          <w:sz w:val="28"/>
          <w:lang w:eastAsia="zh-CN"/>
        </w:rPr>
        <w:t>(二)、谷物细粉项目建设必要性分析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的迫切性源于对行业发展趋势的深刻洞察。我们正处于一个行业变革的时代，科技创新、数字化转型成为企业发展的关键动力。谷物细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不仅仅是为了跟上潮流，更是为了通过技术创新推动企业的持续发展。通过引入先进的技术和解决方案，谷物细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谷物细粉项目的建设成为必然选择，通过提高产品质量、拓展服务领域，从而在竞争中获得更多的机会。谷物细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谷物细粉项目建设的必要性体现在对客户需求更精准的满足。通过谷物细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的背后是对企业持续创新的追求。只有通过不断创新，企业才能在竞争中立于不败之地。谷物细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64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28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技术管理特点体现在其创新导向。通过引入最先进的技术趋势和解决方案，谷物细粉项目致力于提升科技含量、提高质量和效率水平。这意味着我们将采用最新的工具和方法，确保谷物细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谷物细粉项目技术管理的显著特征。通过整合不同领域的技术资源，我们实现了跨学科的协同工作。这有助于优化技术架构，提高整体效能。此外，整合性策略还促进了不同技术团队之间的紧密沟通和高效合作，确保谷物细粉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谷物细粉项目所采用的技术。通过不断优化技术方案，谷物细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谷物细粉项目团队将在谷物细粉项目初期识别可能的技术风险，并采取相应的预防和应对措施。通过建立健全的风险评估机制，谷物细粉项目能够在实施过程中及时发现并解决潜在的技术问题，保障谷物细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谷物细粉项目中，技术将成为谷物细粉项目成功的有力支持。这一深度剖析揭示了技术管理在谷物细粉项目实施中的关键作用，为谷物细粉项目的技术基础奠定了坚实的基础。</w:t>
      </w:r>
    </w:p>
    <w:p>
      <w:pPr>
        <w:pStyle w:val="Heading2"/>
        <w:ind w:firstLine="560" w:firstLineChars="200"/>
        <w:rPr>
          <w:rFonts w:ascii="仿宋" w:eastAsia="仿宋" w:hAnsi="仿宋" w:cs="仿宋" w:hint="eastAsia"/>
          <w:sz w:val="28"/>
          <w:lang w:eastAsia="zh-CN"/>
        </w:rPr>
      </w:pPr>
      <w:bookmarkStart w:id="14" w:name="_Toc2086"/>
      <w:r>
        <w:rPr>
          <w:rFonts w:ascii="仿宋" w:eastAsia="仿宋" w:hAnsi="仿宋" w:cs="仿宋" w:hint="eastAsia"/>
          <w:sz w:val="28"/>
          <w:lang w:eastAsia="zh-CN"/>
        </w:rPr>
        <w:t>(二)、谷物细粉项目工艺技术设计方案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谷物细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谷物细粉项目将严格按照相关行业规范要求进行组织。通过有效控制产品质量，谷物细粉项目将致力于为顾客提供优质的谷物细粉项目产品和良好的服务。这体现了谷物细粉项目对于生产活动合规性和质量标准的高度重视，为谷物细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谷物细粉项目注重生态效益和清洁生产原则。谷物细粉项目建设将紧密结合地方特色经济发展，与社会经济发展规划和区域环境保护规划方案相协调一致。通过与当地区域自然生态系统的结合，谷物细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谷物细粉项目产品具有多样化的客户需求和个性化的特点。因此，谷物细粉项目产品规格品种多样，且单批生产数量较小。为满足这一特点，谷物细粉项目承办单位将建设先进的柔性制造生产线。通过广泛应用柔性制造技术，谷物细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谷物细粉项目采用的技术具有较高的技术含量和自动化水平，处于国内先进水平。这一技术选用不仅体现了对生产效率、质量和环境友好性的高标准要求，同时为谷物细粉项目的可持续发展奠定了坚实的基础。</w:t>
      </w:r>
    </w:p>
    <w:p>
      <w:pPr>
        <w:pStyle w:val="Heading2"/>
        <w:ind w:firstLine="560" w:firstLineChars="200"/>
        <w:rPr>
          <w:rFonts w:ascii="仿宋" w:eastAsia="仿宋" w:hAnsi="仿宋" w:cs="仿宋" w:hint="eastAsia"/>
          <w:sz w:val="28"/>
          <w:lang w:eastAsia="zh-CN"/>
        </w:rPr>
      </w:pPr>
      <w:bookmarkStart w:id="15" w:name="_Toc1850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为确保谷物细粉项目的高效生产和技术实施，我们制定了一套精心设计的设备选型方案，以满足谷物细粉项目生产、质量和环保的要求。该方案的主要特点如下：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谷物细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针对谷物细粉项目产品的多样性和小批量生产的特点，我们将建设柔性制造生产线。通过在设备选型中考虑柔性制造技术，可以灵活应对不同产品规格和生产需求，实现生产线的高度灵活性和适应性。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292"/>
      <w:r>
        <w:rPr>
          <w:rFonts w:ascii="仿宋" w:eastAsia="仿宋" w:hAnsi="仿宋" w:cs="仿宋" w:hint="eastAsia"/>
          <w:sz w:val="28"/>
          <w:lang w:eastAsia="zh-CN"/>
        </w:rPr>
        <w:t>五、谷物细粉项目绩效评估</w:t>
      </w:r>
      <w:bookmarkEnd w:id="16"/>
    </w:p>
    <w:p>
      <w:pPr>
        <w:pStyle w:val="Heading2"/>
        <w:rPr>
          <w:rFonts w:ascii="仿宋" w:eastAsia="仿宋" w:hAnsi="仿宋" w:cs="仿宋" w:hint="eastAsia"/>
          <w:lang w:eastAsia="zh-CN"/>
        </w:rPr>
      </w:pPr>
      <w:bookmarkStart w:id="17" w:name="_Toc30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中，我们设计了一套全面的绩效评估指标，以确保谷物细粉项目的可控和成功交付。这些指标跨足谷物细粉项目目标、成本、进度和质量等多个维度，为我们提供了全面洞察谷物细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目标达成率是我们关注的首要指标。我们设定了明确的目标，并通过定期监测和评估，迅速发现并应对潜在的目标偏差。这为谷物细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成本绩效是另一个核心关注点。通过实际成本与预算成本的对比分析，我们深入了解成本差异的原因，及时调整资源分配，保持谷物细粉项目在经济效益方面的合理水平。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进度作为关键的绩效指标之一，得到了精心的关注。我们制定了详细的谷物细粉项目进度计划，并设立了进度符合度指标，确保实际进度与计划进度保持一致。这使我们能够快速发现和解决潜在的进度问题，保持谷物细粉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谷物细粉项目绩效的不可或缺的一环。我们引入了一系列的质量标准和客户满意度指标，以确保谷物细粉项目交付的成果在质量上达到或超越预期水平。通过持续监测这些指标，我们努力提升谷物细粉项目整体质量水平，为谷物细粉项目的成功交付提供有力保障。通过这些科学且全面的绩效评估，我们能够更好地引导谷物细粉项目的持续改进，确保谷物细粉项目目标的顺利达成。</w:t>
      </w:r>
    </w:p>
    <w:p>
      <w:pPr>
        <w:pStyle w:val="Heading2"/>
        <w:ind w:firstLine="560" w:firstLineChars="200"/>
        <w:rPr>
          <w:rFonts w:ascii="仿宋" w:eastAsia="仿宋" w:hAnsi="仿宋" w:cs="仿宋" w:hint="eastAsia"/>
          <w:sz w:val="28"/>
          <w:lang w:eastAsia="zh-CN"/>
        </w:rPr>
      </w:pPr>
      <w:bookmarkStart w:id="18" w:name="_Toc1605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绩效评估是谷物细粉项目中的关键环节，为确保谷物细粉项目达到预期目标，我们采用了多层次、多维度的绩效评估方法。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谷物细粉项目的战略目标对齐，确保每个决策和行动都与谷物细粉项目整体目标保持一致。团队会定期召开战略对齐会议，审视当前工作与谷物细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谷物细粉项目进度、质量、成本和风险等方面。这些指标通过数据收集和分析，为谷物细粉项目管理团队提供了客观的评估依据。例如，我们通过谷物细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绩效评估不仅仅停留在谷物细粉项目内部，还考虑了谷物细粉项目对外部环境的影响。我们定期进行干系人满意度调查，以了解各利益相关方对谷物细粉项目的期望和满意度，并及时做出调整。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https://d.book118.com/178071125050006025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85C36"/>
    <w:rsid w:val="6EA85C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711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2024-01-10T16:21:00Z</dcterms:created>
  <dcterms:modified xsi:type="dcterms:W3CDTF">2024-01-10T16:21:30Z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6289E789336B4C3AA65BE43ED7BE8E20_11</vt:lpwstr>
  </property>
  <property fmtid="{D5CDD505-2E9C-101B-9397-08002B2CF9AE}" pid="3" name="KSOProductBuildVer">
    <vt:lpwstr>2052-12.1.0.16120</vt:lpwstr>
  </property>
</Properties>
</file>