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含乳饮料项目计划设计方案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72" w:history="1">
        <w:r>
          <w:rPr>
            <w:rFonts w:ascii="仿宋" w:eastAsia="仿宋" w:hAnsi="仿宋" w:cs="仿宋" w:hint="eastAsia"/>
            <w:lang w:eastAsia="zh-CN"/>
          </w:rPr>
          <w:t>概论</w:t>
        </w:r>
        <w:r>
          <w:tab/>
        </w:r>
        <w:r>
          <w:fldChar w:fldCharType="begin"/>
        </w:r>
        <w:r>
          <w:instrText xml:space="preserve"> PAGEREF _Toc26972 \h </w:instrText>
        </w:r>
        <w:r>
          <w:fldChar w:fldCharType="separate"/>
        </w:r>
        <w:r>
          <w:t>3</w:t>
        </w:r>
        <w:r>
          <w:fldChar w:fldCharType="end"/>
        </w:r>
      </w:hyperlink>
    </w:p>
    <w:p>
      <w:pPr>
        <w:pStyle w:val="TOC1"/>
        <w:tabs>
          <w:tab w:val="right" w:leader="dot" w:pos="8306"/>
        </w:tabs>
      </w:pPr>
      <w:hyperlink w:anchor="_Toc23273" w:history="1">
        <w:r>
          <w:rPr>
            <w:rFonts w:ascii="仿宋" w:eastAsia="仿宋" w:hAnsi="仿宋" w:cs="仿宋" w:hint="eastAsia"/>
            <w:lang w:eastAsia="zh-CN"/>
          </w:rPr>
          <w:t>一、产品规划分析</w:t>
        </w:r>
        <w:r>
          <w:tab/>
        </w:r>
        <w:r>
          <w:fldChar w:fldCharType="begin"/>
        </w:r>
        <w:r>
          <w:instrText xml:space="preserve"> PAGEREF _Toc23273 \h </w:instrText>
        </w:r>
        <w:r>
          <w:fldChar w:fldCharType="separate"/>
        </w:r>
        <w:r>
          <w:t>3</w:t>
        </w:r>
        <w:r>
          <w:fldChar w:fldCharType="end"/>
        </w:r>
      </w:hyperlink>
    </w:p>
    <w:p>
      <w:pPr>
        <w:pStyle w:val="TOC2"/>
        <w:tabs>
          <w:tab w:val="right" w:leader="dot" w:pos="8306"/>
        </w:tabs>
      </w:pPr>
      <w:hyperlink w:anchor="_Toc22655" w:history="1">
        <w:r>
          <w:rPr>
            <w:rFonts w:ascii="仿宋" w:eastAsia="仿宋" w:hAnsi="仿宋" w:cs="仿宋" w:hint="eastAsia"/>
            <w:lang w:eastAsia="zh-CN"/>
          </w:rPr>
          <w:t>(一)、产品规划</w:t>
        </w:r>
        <w:r>
          <w:tab/>
        </w:r>
        <w:r>
          <w:fldChar w:fldCharType="begin"/>
        </w:r>
        <w:r>
          <w:instrText xml:space="preserve"> PAGEREF _Toc22655 \h </w:instrText>
        </w:r>
        <w:r>
          <w:fldChar w:fldCharType="separate"/>
        </w:r>
        <w:r>
          <w:t>3</w:t>
        </w:r>
        <w:r>
          <w:fldChar w:fldCharType="end"/>
        </w:r>
      </w:hyperlink>
    </w:p>
    <w:p>
      <w:pPr>
        <w:pStyle w:val="TOC2"/>
        <w:tabs>
          <w:tab w:val="right" w:leader="dot" w:pos="8306"/>
        </w:tabs>
      </w:pPr>
      <w:hyperlink w:anchor="_Toc22135" w:history="1">
        <w:r>
          <w:rPr>
            <w:rFonts w:ascii="仿宋" w:eastAsia="仿宋" w:hAnsi="仿宋" w:cs="仿宋" w:hint="eastAsia"/>
            <w:lang w:eastAsia="zh-CN"/>
          </w:rPr>
          <w:t>(二)、建设规模</w:t>
        </w:r>
        <w:r>
          <w:tab/>
        </w:r>
        <w:r>
          <w:fldChar w:fldCharType="begin"/>
        </w:r>
        <w:r>
          <w:instrText xml:space="preserve"> PAGEREF _Toc22135 \h </w:instrText>
        </w:r>
        <w:r>
          <w:fldChar w:fldCharType="separate"/>
        </w:r>
        <w:r>
          <w:t>4</w:t>
        </w:r>
        <w:r>
          <w:fldChar w:fldCharType="end"/>
        </w:r>
      </w:hyperlink>
    </w:p>
    <w:p>
      <w:pPr>
        <w:pStyle w:val="TOC1"/>
        <w:tabs>
          <w:tab w:val="right" w:leader="dot" w:pos="8306"/>
        </w:tabs>
      </w:pPr>
      <w:hyperlink w:anchor="_Toc28690" w:history="1">
        <w:r>
          <w:rPr>
            <w:rFonts w:ascii="仿宋" w:eastAsia="仿宋" w:hAnsi="仿宋" w:cs="仿宋" w:hint="eastAsia"/>
            <w:lang w:eastAsia="zh-CN"/>
          </w:rPr>
          <w:t>二、市场分析、调研</w:t>
        </w:r>
        <w:r>
          <w:tab/>
        </w:r>
        <w:r>
          <w:fldChar w:fldCharType="begin"/>
        </w:r>
        <w:r>
          <w:instrText xml:space="preserve"> PAGEREF _Toc28690 \h </w:instrText>
        </w:r>
        <w:r>
          <w:fldChar w:fldCharType="separate"/>
        </w:r>
        <w:r>
          <w:t>5</w:t>
        </w:r>
        <w:r>
          <w:fldChar w:fldCharType="end"/>
        </w:r>
      </w:hyperlink>
    </w:p>
    <w:p>
      <w:pPr>
        <w:pStyle w:val="TOC2"/>
        <w:tabs>
          <w:tab w:val="right" w:leader="dot" w:pos="8306"/>
        </w:tabs>
      </w:pPr>
      <w:hyperlink w:anchor="_Toc16813" w:history="1">
        <w:r>
          <w:rPr>
            <w:rFonts w:ascii="仿宋" w:eastAsia="仿宋" w:hAnsi="仿宋" w:cs="仿宋" w:hint="eastAsia"/>
            <w:lang w:eastAsia="zh-CN"/>
          </w:rPr>
          <w:t>(一)、含乳饮料行业分析</w:t>
        </w:r>
        <w:r>
          <w:tab/>
        </w:r>
        <w:r>
          <w:fldChar w:fldCharType="begin"/>
        </w:r>
        <w:r>
          <w:instrText xml:space="preserve"> PAGEREF _Toc16813 \h </w:instrText>
        </w:r>
        <w:r>
          <w:fldChar w:fldCharType="separate"/>
        </w:r>
        <w:r>
          <w:t>5</w:t>
        </w:r>
        <w:r>
          <w:fldChar w:fldCharType="end"/>
        </w:r>
      </w:hyperlink>
    </w:p>
    <w:p>
      <w:pPr>
        <w:pStyle w:val="TOC2"/>
        <w:tabs>
          <w:tab w:val="right" w:leader="dot" w:pos="8306"/>
        </w:tabs>
      </w:pPr>
      <w:hyperlink w:anchor="_Toc9928" w:history="1">
        <w:r>
          <w:rPr>
            <w:rFonts w:ascii="仿宋" w:eastAsia="仿宋" w:hAnsi="仿宋" w:cs="仿宋" w:hint="eastAsia"/>
            <w:lang w:eastAsia="zh-CN"/>
          </w:rPr>
          <w:t>(二)、含乳饮料市场分析预测</w:t>
        </w:r>
        <w:r>
          <w:tab/>
        </w:r>
        <w:r>
          <w:fldChar w:fldCharType="begin"/>
        </w:r>
        <w:r>
          <w:instrText xml:space="preserve"> PAGEREF _Toc9928 \h </w:instrText>
        </w:r>
        <w:r>
          <w:fldChar w:fldCharType="separate"/>
        </w:r>
        <w:r>
          <w:t>6</w:t>
        </w:r>
        <w:r>
          <w:fldChar w:fldCharType="end"/>
        </w:r>
      </w:hyperlink>
    </w:p>
    <w:p>
      <w:pPr>
        <w:pStyle w:val="TOC1"/>
        <w:tabs>
          <w:tab w:val="right" w:leader="dot" w:pos="8306"/>
        </w:tabs>
      </w:pPr>
      <w:hyperlink w:anchor="_Toc2592" w:history="1">
        <w:r>
          <w:rPr>
            <w:rFonts w:ascii="仿宋" w:eastAsia="仿宋" w:hAnsi="仿宋" w:cs="仿宋" w:hint="eastAsia"/>
            <w:lang w:eastAsia="zh-CN"/>
          </w:rPr>
          <w:t>三、含乳饮料项目选址可行性分析</w:t>
        </w:r>
        <w:r>
          <w:tab/>
        </w:r>
        <w:r>
          <w:fldChar w:fldCharType="begin"/>
        </w:r>
        <w:r>
          <w:instrText xml:space="preserve"> PAGEREF _Toc2592 \h </w:instrText>
        </w:r>
        <w:r>
          <w:fldChar w:fldCharType="separate"/>
        </w:r>
        <w:r>
          <w:t>6</w:t>
        </w:r>
        <w:r>
          <w:fldChar w:fldCharType="end"/>
        </w:r>
      </w:hyperlink>
    </w:p>
    <w:p>
      <w:pPr>
        <w:pStyle w:val="TOC2"/>
        <w:tabs>
          <w:tab w:val="right" w:leader="dot" w:pos="8306"/>
        </w:tabs>
      </w:pPr>
      <w:hyperlink w:anchor="_Toc1745" w:history="1">
        <w:r>
          <w:rPr>
            <w:rFonts w:ascii="仿宋" w:eastAsia="仿宋" w:hAnsi="仿宋" w:cs="仿宋" w:hint="eastAsia"/>
            <w:lang w:eastAsia="zh-CN"/>
          </w:rPr>
          <w:t>(一)、含乳饮料项目选址</w:t>
        </w:r>
        <w:r>
          <w:tab/>
        </w:r>
        <w:r>
          <w:fldChar w:fldCharType="begin"/>
        </w:r>
        <w:r>
          <w:instrText xml:space="preserve"> PAGEREF _Toc1745 \h </w:instrText>
        </w:r>
        <w:r>
          <w:fldChar w:fldCharType="separate"/>
        </w:r>
        <w:r>
          <w:t>6</w:t>
        </w:r>
        <w:r>
          <w:fldChar w:fldCharType="end"/>
        </w:r>
      </w:hyperlink>
    </w:p>
    <w:p>
      <w:pPr>
        <w:pStyle w:val="TOC2"/>
        <w:tabs>
          <w:tab w:val="right" w:leader="dot" w:pos="8306"/>
        </w:tabs>
      </w:pPr>
      <w:hyperlink w:anchor="_Toc16515" w:history="1">
        <w:r>
          <w:rPr>
            <w:rFonts w:ascii="仿宋" w:eastAsia="仿宋" w:hAnsi="仿宋" w:cs="仿宋" w:hint="eastAsia"/>
            <w:lang w:eastAsia="zh-CN"/>
          </w:rPr>
          <w:t>(二)、用地控制指标</w:t>
        </w:r>
        <w:r>
          <w:tab/>
        </w:r>
        <w:r>
          <w:fldChar w:fldCharType="begin"/>
        </w:r>
        <w:r>
          <w:instrText xml:space="preserve"> PAGEREF _Toc16515 \h </w:instrText>
        </w:r>
        <w:r>
          <w:fldChar w:fldCharType="separate"/>
        </w:r>
        <w:r>
          <w:t>7</w:t>
        </w:r>
        <w:r>
          <w:fldChar w:fldCharType="end"/>
        </w:r>
      </w:hyperlink>
    </w:p>
    <w:p>
      <w:pPr>
        <w:pStyle w:val="TOC2"/>
        <w:tabs>
          <w:tab w:val="right" w:leader="dot" w:pos="8306"/>
        </w:tabs>
      </w:pPr>
      <w:hyperlink w:anchor="_Toc22600" w:history="1">
        <w:r>
          <w:rPr>
            <w:rFonts w:ascii="仿宋" w:eastAsia="仿宋" w:hAnsi="仿宋" w:cs="仿宋" w:hint="eastAsia"/>
            <w:lang w:eastAsia="zh-CN"/>
          </w:rPr>
          <w:t>(三)、节约用地措施</w:t>
        </w:r>
        <w:r>
          <w:tab/>
        </w:r>
        <w:r>
          <w:fldChar w:fldCharType="begin"/>
        </w:r>
        <w:r>
          <w:instrText xml:space="preserve"> PAGEREF _Toc22600 \h </w:instrText>
        </w:r>
        <w:r>
          <w:fldChar w:fldCharType="separate"/>
        </w:r>
        <w:r>
          <w:t>8</w:t>
        </w:r>
        <w:r>
          <w:fldChar w:fldCharType="end"/>
        </w:r>
      </w:hyperlink>
    </w:p>
    <w:p>
      <w:pPr>
        <w:pStyle w:val="TOC2"/>
        <w:tabs>
          <w:tab w:val="right" w:leader="dot" w:pos="8306"/>
        </w:tabs>
      </w:pPr>
      <w:hyperlink w:anchor="_Toc1500" w:history="1">
        <w:r>
          <w:rPr>
            <w:rFonts w:ascii="仿宋" w:eastAsia="仿宋" w:hAnsi="仿宋" w:cs="仿宋" w:hint="eastAsia"/>
            <w:lang w:eastAsia="zh-CN"/>
          </w:rPr>
          <w:t>(四)、总图布置方案</w:t>
        </w:r>
        <w:r>
          <w:tab/>
        </w:r>
        <w:r>
          <w:fldChar w:fldCharType="begin"/>
        </w:r>
        <w:r>
          <w:instrText xml:space="preserve"> PAGEREF _Toc1500 \h </w:instrText>
        </w:r>
        <w:r>
          <w:fldChar w:fldCharType="separate"/>
        </w:r>
        <w:r>
          <w:t>10</w:t>
        </w:r>
        <w:r>
          <w:fldChar w:fldCharType="end"/>
        </w:r>
      </w:hyperlink>
    </w:p>
    <w:p>
      <w:pPr>
        <w:pStyle w:val="TOC2"/>
        <w:tabs>
          <w:tab w:val="right" w:leader="dot" w:pos="8306"/>
        </w:tabs>
      </w:pPr>
      <w:hyperlink w:anchor="_Toc5163" w:history="1">
        <w:r>
          <w:rPr>
            <w:rFonts w:ascii="仿宋" w:eastAsia="仿宋" w:hAnsi="仿宋" w:cs="仿宋" w:hint="eastAsia"/>
            <w:lang w:eastAsia="zh-CN"/>
          </w:rPr>
          <w:t>(五)、选址综合评价</w:t>
        </w:r>
        <w:r>
          <w:tab/>
        </w:r>
        <w:r>
          <w:fldChar w:fldCharType="begin"/>
        </w:r>
        <w:r>
          <w:instrText xml:space="preserve"> PAGEREF _Toc5163 \h </w:instrText>
        </w:r>
        <w:r>
          <w:fldChar w:fldCharType="separate"/>
        </w:r>
        <w:r>
          <w:t>11</w:t>
        </w:r>
        <w:r>
          <w:fldChar w:fldCharType="end"/>
        </w:r>
      </w:hyperlink>
    </w:p>
    <w:p>
      <w:pPr>
        <w:pStyle w:val="TOC1"/>
        <w:tabs>
          <w:tab w:val="right" w:leader="dot" w:pos="8306"/>
        </w:tabs>
      </w:pPr>
      <w:hyperlink w:anchor="_Toc780" w:history="1">
        <w:r>
          <w:rPr>
            <w:rFonts w:ascii="仿宋" w:eastAsia="仿宋" w:hAnsi="仿宋" w:cs="仿宋" w:hint="eastAsia"/>
            <w:lang w:eastAsia="zh-CN"/>
          </w:rPr>
          <w:t>四、工艺说明</w:t>
        </w:r>
        <w:r>
          <w:tab/>
        </w:r>
        <w:r>
          <w:fldChar w:fldCharType="begin"/>
        </w:r>
        <w:r>
          <w:instrText xml:space="preserve"> PAGEREF _Toc780 \h </w:instrText>
        </w:r>
        <w:r>
          <w:fldChar w:fldCharType="separate"/>
        </w:r>
        <w:r>
          <w:t>12</w:t>
        </w:r>
        <w:r>
          <w:fldChar w:fldCharType="end"/>
        </w:r>
      </w:hyperlink>
    </w:p>
    <w:p>
      <w:pPr>
        <w:pStyle w:val="TOC2"/>
        <w:tabs>
          <w:tab w:val="right" w:leader="dot" w:pos="8306"/>
        </w:tabs>
      </w:pPr>
      <w:hyperlink w:anchor="_Toc3115" w:history="1">
        <w:r>
          <w:rPr>
            <w:rFonts w:ascii="仿宋" w:eastAsia="仿宋" w:hAnsi="仿宋" w:cs="仿宋" w:hint="eastAsia"/>
            <w:lang w:eastAsia="zh-CN"/>
          </w:rPr>
          <w:t>(一)、技术管理特点</w:t>
        </w:r>
        <w:r>
          <w:tab/>
        </w:r>
        <w:r>
          <w:fldChar w:fldCharType="begin"/>
        </w:r>
        <w:r>
          <w:instrText xml:space="preserve"> PAGEREF _Toc3115 \h </w:instrText>
        </w:r>
        <w:r>
          <w:fldChar w:fldCharType="separate"/>
        </w:r>
        <w:r>
          <w:t>12</w:t>
        </w:r>
        <w:r>
          <w:fldChar w:fldCharType="end"/>
        </w:r>
      </w:hyperlink>
    </w:p>
    <w:p>
      <w:pPr>
        <w:pStyle w:val="TOC2"/>
        <w:tabs>
          <w:tab w:val="right" w:leader="dot" w:pos="8306"/>
        </w:tabs>
      </w:pPr>
      <w:hyperlink w:anchor="_Toc17911" w:history="1">
        <w:r>
          <w:rPr>
            <w:rFonts w:ascii="仿宋" w:eastAsia="仿宋" w:hAnsi="仿宋" w:cs="仿宋" w:hint="eastAsia"/>
            <w:lang w:eastAsia="zh-CN"/>
          </w:rPr>
          <w:t>(二)、含乳饮料项目工艺技术设计方案</w:t>
        </w:r>
        <w:r>
          <w:tab/>
        </w:r>
        <w:r>
          <w:fldChar w:fldCharType="begin"/>
        </w:r>
        <w:r>
          <w:instrText xml:space="preserve"> PAGEREF _Toc17911 \h </w:instrText>
        </w:r>
        <w:r>
          <w:fldChar w:fldCharType="separate"/>
        </w:r>
        <w:r>
          <w:t>13</w:t>
        </w:r>
        <w:r>
          <w:fldChar w:fldCharType="end"/>
        </w:r>
      </w:hyperlink>
    </w:p>
    <w:p>
      <w:pPr>
        <w:pStyle w:val="TOC2"/>
        <w:tabs>
          <w:tab w:val="right" w:leader="dot" w:pos="8306"/>
        </w:tabs>
      </w:pPr>
      <w:hyperlink w:anchor="_Toc21964" w:history="1">
        <w:r>
          <w:rPr>
            <w:rFonts w:ascii="仿宋" w:eastAsia="仿宋" w:hAnsi="仿宋" w:cs="仿宋" w:hint="eastAsia"/>
            <w:lang w:eastAsia="zh-CN"/>
          </w:rPr>
          <w:t>(三)、设备选型方案</w:t>
        </w:r>
        <w:r>
          <w:tab/>
        </w:r>
        <w:r>
          <w:fldChar w:fldCharType="begin"/>
        </w:r>
        <w:r>
          <w:instrText xml:space="preserve"> PAGEREF _Toc21964 \h </w:instrText>
        </w:r>
        <w:r>
          <w:fldChar w:fldCharType="separate"/>
        </w:r>
        <w:r>
          <w:t>14</w:t>
        </w:r>
        <w:r>
          <w:fldChar w:fldCharType="end"/>
        </w:r>
      </w:hyperlink>
    </w:p>
    <w:p>
      <w:pPr>
        <w:pStyle w:val="TOC1"/>
        <w:tabs>
          <w:tab w:val="right" w:leader="dot" w:pos="8306"/>
        </w:tabs>
      </w:pPr>
      <w:hyperlink w:anchor="_Toc30863" w:history="1">
        <w:r>
          <w:rPr>
            <w:rFonts w:ascii="仿宋" w:eastAsia="仿宋" w:hAnsi="仿宋" w:cs="仿宋" w:hint="eastAsia"/>
            <w:lang w:eastAsia="zh-CN"/>
          </w:rPr>
          <w:t>五、含乳饮料项目土建工程</w:t>
        </w:r>
        <w:r>
          <w:tab/>
        </w:r>
        <w:r>
          <w:fldChar w:fldCharType="begin"/>
        </w:r>
        <w:r>
          <w:instrText xml:space="preserve"> PAGEREF _Toc30863 \h </w:instrText>
        </w:r>
        <w:r>
          <w:fldChar w:fldCharType="separate"/>
        </w:r>
        <w:r>
          <w:t>15</w:t>
        </w:r>
        <w:r>
          <w:fldChar w:fldCharType="end"/>
        </w:r>
      </w:hyperlink>
    </w:p>
    <w:p>
      <w:pPr>
        <w:pStyle w:val="TOC2"/>
        <w:tabs>
          <w:tab w:val="right" w:leader="dot" w:pos="8306"/>
        </w:tabs>
      </w:pPr>
      <w:hyperlink w:anchor="_Toc15278" w:history="1">
        <w:r>
          <w:rPr>
            <w:rFonts w:ascii="仿宋" w:eastAsia="仿宋" w:hAnsi="仿宋" w:cs="仿宋" w:hint="eastAsia"/>
            <w:lang w:eastAsia="zh-CN"/>
          </w:rPr>
          <w:t>(一)、建筑工程设计原则</w:t>
        </w:r>
        <w:r>
          <w:tab/>
        </w:r>
        <w:r>
          <w:fldChar w:fldCharType="begin"/>
        </w:r>
        <w:r>
          <w:instrText xml:space="preserve"> PAGEREF _Toc15278 \h </w:instrText>
        </w:r>
        <w:r>
          <w:fldChar w:fldCharType="separate"/>
        </w:r>
        <w:r>
          <w:t>15</w:t>
        </w:r>
        <w:r>
          <w:fldChar w:fldCharType="end"/>
        </w:r>
      </w:hyperlink>
    </w:p>
    <w:p>
      <w:pPr>
        <w:pStyle w:val="TOC2"/>
        <w:tabs>
          <w:tab w:val="right" w:leader="dot" w:pos="8306"/>
        </w:tabs>
      </w:pPr>
      <w:hyperlink w:anchor="_Toc18828" w:history="1">
        <w:r>
          <w:rPr>
            <w:rFonts w:ascii="仿宋" w:eastAsia="仿宋" w:hAnsi="仿宋" w:cs="仿宋" w:hint="eastAsia"/>
            <w:lang w:eastAsia="zh-CN"/>
          </w:rPr>
          <w:t>(二)、土建工程设计年限及安全等级</w:t>
        </w:r>
        <w:r>
          <w:tab/>
        </w:r>
        <w:r>
          <w:fldChar w:fldCharType="begin"/>
        </w:r>
        <w:r>
          <w:instrText xml:space="preserve"> PAGEREF _Toc18828 \h </w:instrText>
        </w:r>
        <w:r>
          <w:fldChar w:fldCharType="separate"/>
        </w:r>
        <w:r>
          <w:t>17</w:t>
        </w:r>
        <w:r>
          <w:fldChar w:fldCharType="end"/>
        </w:r>
      </w:hyperlink>
    </w:p>
    <w:p>
      <w:pPr>
        <w:pStyle w:val="TOC2"/>
        <w:tabs>
          <w:tab w:val="right" w:leader="dot" w:pos="8306"/>
        </w:tabs>
      </w:pPr>
      <w:hyperlink w:anchor="_Toc19957" w:history="1">
        <w:r>
          <w:rPr>
            <w:rFonts w:ascii="仿宋" w:eastAsia="仿宋" w:hAnsi="仿宋" w:cs="仿宋" w:hint="eastAsia"/>
            <w:lang w:eastAsia="zh-CN"/>
          </w:rPr>
          <w:t>(三)、建筑工程设计总体要求</w:t>
        </w:r>
        <w:r>
          <w:tab/>
        </w:r>
        <w:r>
          <w:fldChar w:fldCharType="begin"/>
        </w:r>
        <w:r>
          <w:instrText xml:space="preserve"> PAGEREF _Toc19957 \h </w:instrText>
        </w:r>
        <w:r>
          <w:fldChar w:fldCharType="separate"/>
        </w:r>
        <w:r>
          <w:t>18</w:t>
        </w:r>
        <w:r>
          <w:fldChar w:fldCharType="end"/>
        </w:r>
      </w:hyperlink>
    </w:p>
    <w:p>
      <w:pPr>
        <w:pStyle w:val="TOC2"/>
        <w:tabs>
          <w:tab w:val="right" w:leader="dot" w:pos="8306"/>
        </w:tabs>
      </w:pPr>
      <w:hyperlink w:anchor="_Toc23452" w:history="1">
        <w:r>
          <w:rPr>
            <w:rFonts w:ascii="仿宋" w:eastAsia="仿宋" w:hAnsi="仿宋" w:cs="仿宋" w:hint="eastAsia"/>
            <w:lang w:eastAsia="zh-CN"/>
          </w:rPr>
          <w:t>(四)、土建工程建设指标</w:t>
        </w:r>
        <w:r>
          <w:tab/>
        </w:r>
        <w:r>
          <w:fldChar w:fldCharType="begin"/>
        </w:r>
        <w:r>
          <w:instrText xml:space="preserve"> PAGEREF _Toc23452 \h </w:instrText>
        </w:r>
        <w:r>
          <w:fldChar w:fldCharType="separate"/>
        </w:r>
        <w:r>
          <w:t>18</w:t>
        </w:r>
        <w:r>
          <w:fldChar w:fldCharType="end"/>
        </w:r>
      </w:hyperlink>
    </w:p>
    <w:p>
      <w:pPr>
        <w:pStyle w:val="TOC1"/>
        <w:tabs>
          <w:tab w:val="right" w:leader="dot" w:pos="8306"/>
        </w:tabs>
      </w:pPr>
      <w:hyperlink w:anchor="_Toc13105" w:history="1">
        <w:r>
          <w:rPr>
            <w:rFonts w:ascii="仿宋" w:eastAsia="仿宋" w:hAnsi="仿宋" w:cs="仿宋" w:hint="eastAsia"/>
            <w:lang w:eastAsia="zh-CN"/>
          </w:rPr>
          <w:t>六、含乳饮料项目绩效评估</w:t>
        </w:r>
        <w:r>
          <w:tab/>
        </w:r>
        <w:r>
          <w:fldChar w:fldCharType="begin"/>
        </w:r>
        <w:r>
          <w:instrText xml:space="preserve"> PAGEREF _Toc13105 \h </w:instrText>
        </w:r>
        <w:r>
          <w:fldChar w:fldCharType="separate"/>
        </w:r>
        <w:r>
          <w:t>19</w:t>
        </w:r>
        <w:r>
          <w:fldChar w:fldCharType="end"/>
        </w:r>
      </w:hyperlink>
    </w:p>
    <w:p>
      <w:pPr>
        <w:pStyle w:val="TOC2"/>
        <w:tabs>
          <w:tab w:val="right" w:leader="dot" w:pos="8306"/>
        </w:tabs>
      </w:pPr>
      <w:hyperlink w:anchor="_Toc30537" w:history="1">
        <w:r>
          <w:rPr>
            <w:rFonts w:ascii="仿宋" w:eastAsia="仿宋" w:hAnsi="仿宋" w:cs="仿宋" w:hint="eastAsia"/>
            <w:lang w:eastAsia="zh-CN"/>
          </w:rPr>
          <w:t>(一)、绩效评估指标</w:t>
        </w:r>
        <w:r>
          <w:tab/>
        </w:r>
        <w:r>
          <w:fldChar w:fldCharType="begin"/>
        </w:r>
        <w:r>
          <w:instrText xml:space="preserve"> PAGEREF _Toc30537 \h </w:instrText>
        </w:r>
        <w:r>
          <w:fldChar w:fldCharType="separate"/>
        </w:r>
        <w:r>
          <w:t>19</w:t>
        </w:r>
        <w:r>
          <w:fldChar w:fldCharType="end"/>
        </w:r>
      </w:hyperlink>
    </w:p>
    <w:p>
      <w:pPr>
        <w:pStyle w:val="TOC2"/>
        <w:tabs>
          <w:tab w:val="right" w:leader="dot" w:pos="8306"/>
        </w:tabs>
      </w:pPr>
      <w:hyperlink w:anchor="_Toc9517" w:history="1">
        <w:r>
          <w:rPr>
            <w:rFonts w:ascii="仿宋" w:eastAsia="仿宋" w:hAnsi="仿宋" w:cs="仿宋" w:hint="eastAsia"/>
            <w:lang w:eastAsia="zh-CN"/>
          </w:rPr>
          <w:t>(二)、绩效评估方法</w:t>
        </w:r>
        <w:r>
          <w:tab/>
        </w:r>
        <w:r>
          <w:fldChar w:fldCharType="begin"/>
        </w:r>
        <w:r>
          <w:instrText xml:space="preserve"> PAGEREF _Toc9517 \h </w:instrText>
        </w:r>
        <w:r>
          <w:fldChar w:fldCharType="separate"/>
        </w:r>
        <w:r>
          <w:t>20</w:t>
        </w:r>
        <w:r>
          <w:fldChar w:fldCharType="end"/>
        </w:r>
      </w:hyperlink>
    </w:p>
    <w:p>
      <w:pPr>
        <w:pStyle w:val="TOC2"/>
        <w:tabs>
          <w:tab w:val="right" w:leader="dot" w:pos="8306"/>
        </w:tabs>
      </w:pPr>
      <w:hyperlink w:anchor="_Toc23791" w:history="1">
        <w:r>
          <w:rPr>
            <w:rFonts w:ascii="仿宋" w:eastAsia="仿宋" w:hAnsi="仿宋" w:cs="仿宋" w:hint="eastAsia"/>
            <w:lang w:eastAsia="zh-CN"/>
          </w:rPr>
          <w:t>(三)、绩效评估周期</w:t>
        </w:r>
        <w:r>
          <w:tab/>
        </w:r>
        <w:r>
          <w:fldChar w:fldCharType="begin"/>
        </w:r>
        <w:r>
          <w:instrText xml:space="preserve"> PAGEREF _Toc23791 \h </w:instrText>
        </w:r>
        <w:r>
          <w:fldChar w:fldCharType="separate"/>
        </w:r>
        <w:r>
          <w:t>21</w:t>
        </w:r>
        <w:r>
          <w:fldChar w:fldCharType="end"/>
        </w:r>
      </w:hyperlink>
    </w:p>
    <w:p>
      <w:pPr>
        <w:pStyle w:val="TOC1"/>
        <w:tabs>
          <w:tab w:val="right" w:leader="dot" w:pos="8306"/>
        </w:tabs>
      </w:pPr>
      <w:hyperlink w:anchor="_Toc8589" w:history="1">
        <w:r>
          <w:rPr>
            <w:rFonts w:ascii="仿宋" w:eastAsia="仿宋" w:hAnsi="仿宋" w:cs="仿宋" w:hint="eastAsia"/>
            <w:lang w:eastAsia="zh-CN"/>
          </w:rPr>
          <w:t>七、含乳饮料项目财务管理</w:t>
        </w:r>
        <w:r>
          <w:tab/>
        </w:r>
        <w:r>
          <w:fldChar w:fldCharType="begin"/>
        </w:r>
        <w:r>
          <w:instrText xml:space="preserve"> PAGEREF _Toc8589 \h </w:instrText>
        </w:r>
        <w:r>
          <w:fldChar w:fldCharType="separate"/>
        </w:r>
        <w:r>
          <w:t>22</w:t>
        </w:r>
        <w:r>
          <w:fldChar w:fldCharType="end"/>
        </w:r>
      </w:hyperlink>
    </w:p>
    <w:p>
      <w:pPr>
        <w:pStyle w:val="TOC2"/>
        <w:tabs>
          <w:tab w:val="right" w:leader="dot" w:pos="8306"/>
        </w:tabs>
      </w:pPr>
      <w:hyperlink w:anchor="_Toc16242" w:history="1">
        <w:r>
          <w:rPr>
            <w:rFonts w:ascii="仿宋" w:eastAsia="仿宋" w:hAnsi="仿宋" w:cs="仿宋" w:hint="eastAsia"/>
            <w:lang w:eastAsia="zh-CN"/>
          </w:rPr>
          <w:t>(一)、资金需求大</w:t>
        </w:r>
        <w:r>
          <w:tab/>
        </w:r>
        <w:r>
          <w:fldChar w:fldCharType="begin"/>
        </w:r>
        <w:r>
          <w:instrText xml:space="preserve"> PAGEREF _Toc16242 \h </w:instrText>
        </w:r>
        <w:r>
          <w:fldChar w:fldCharType="separate"/>
        </w:r>
        <w:r>
          <w:t>22</w:t>
        </w:r>
        <w:r>
          <w:fldChar w:fldCharType="end"/>
        </w:r>
      </w:hyperlink>
    </w:p>
    <w:p>
      <w:pPr>
        <w:pStyle w:val="TOC2"/>
        <w:tabs>
          <w:tab w:val="right" w:leader="dot" w:pos="8306"/>
        </w:tabs>
      </w:pPr>
      <w:hyperlink w:anchor="_Toc21555" w:history="1">
        <w:r>
          <w:rPr>
            <w:rFonts w:ascii="仿宋" w:eastAsia="仿宋" w:hAnsi="仿宋" w:cs="仿宋" w:hint="eastAsia"/>
            <w:lang w:eastAsia="zh-CN"/>
          </w:rPr>
          <w:t>(二)、研发周期长</w:t>
        </w:r>
        <w:r>
          <w:tab/>
        </w:r>
        <w:r>
          <w:fldChar w:fldCharType="begin"/>
        </w:r>
        <w:r>
          <w:instrText xml:space="preserve"> PAGEREF _Toc21555 \h </w:instrText>
        </w:r>
        <w:r>
          <w:fldChar w:fldCharType="separate"/>
        </w:r>
        <w:r>
          <w:t>23</w:t>
        </w:r>
        <w:r>
          <w:fldChar w:fldCharType="end"/>
        </w:r>
      </w:hyperlink>
    </w:p>
    <w:p>
      <w:pPr>
        <w:pStyle w:val="TOC2"/>
        <w:tabs>
          <w:tab w:val="right" w:leader="dot" w:pos="8306"/>
        </w:tabs>
      </w:pPr>
      <w:hyperlink w:anchor="_Toc30102" w:history="1">
        <w:r>
          <w:rPr>
            <w:rFonts w:ascii="仿宋" w:eastAsia="仿宋" w:hAnsi="仿宋" w:cs="仿宋" w:hint="eastAsia"/>
            <w:lang w:eastAsia="zh-CN"/>
          </w:rPr>
          <w:t>(三)、市场风险大</w:t>
        </w:r>
        <w:r>
          <w:tab/>
        </w:r>
        <w:r>
          <w:fldChar w:fldCharType="begin"/>
        </w:r>
        <w:r>
          <w:instrText xml:space="preserve"> PAGEREF _Toc30102 \h </w:instrText>
        </w:r>
        <w:r>
          <w:fldChar w:fldCharType="separate"/>
        </w:r>
        <w:r>
          <w:t>24</w:t>
        </w:r>
        <w:r>
          <w:fldChar w:fldCharType="end"/>
        </w:r>
      </w:hyperlink>
    </w:p>
    <w:p>
      <w:pPr>
        <w:pStyle w:val="TOC2"/>
        <w:tabs>
          <w:tab w:val="right" w:leader="dot" w:pos="8306"/>
        </w:tabs>
      </w:pPr>
      <w:hyperlink w:anchor="_Toc12713" w:history="1">
        <w:r>
          <w:rPr>
            <w:rFonts w:ascii="仿宋" w:eastAsia="仿宋" w:hAnsi="仿宋" w:cs="仿宋" w:hint="eastAsia"/>
            <w:lang w:eastAsia="zh-CN"/>
          </w:rPr>
          <w:t>(四)、利润率高</w:t>
        </w:r>
        <w:r>
          <w:tab/>
        </w:r>
        <w:r>
          <w:fldChar w:fldCharType="begin"/>
        </w:r>
        <w:r>
          <w:instrText xml:space="preserve"> PAGEREF _Toc12713 \h </w:instrText>
        </w:r>
        <w:r>
          <w:fldChar w:fldCharType="separate"/>
        </w:r>
        <w:r>
          <w:t>27</w:t>
        </w:r>
        <w:r>
          <w:fldChar w:fldCharType="end"/>
        </w:r>
      </w:hyperlink>
    </w:p>
    <w:p>
      <w:pPr>
        <w:pStyle w:val="TOC1"/>
        <w:tabs>
          <w:tab w:val="right" w:leader="dot" w:pos="8306"/>
        </w:tabs>
      </w:pPr>
      <w:hyperlink w:anchor="_Toc7976" w:history="1">
        <w:r>
          <w:rPr>
            <w:rFonts w:ascii="仿宋" w:eastAsia="仿宋" w:hAnsi="仿宋" w:cs="仿宋" w:hint="eastAsia"/>
            <w:lang w:eastAsia="zh-CN"/>
          </w:rPr>
          <w:t>八、含乳饮料项目人力资源培养与发展</w:t>
        </w:r>
        <w:r>
          <w:tab/>
        </w:r>
        <w:r>
          <w:fldChar w:fldCharType="begin"/>
        </w:r>
        <w:r>
          <w:instrText xml:space="preserve"> PAGEREF _Toc7976 \h </w:instrText>
        </w:r>
        <w:r>
          <w:fldChar w:fldCharType="separate"/>
        </w:r>
        <w:r>
          <w:t>29</w:t>
        </w:r>
        <w:r>
          <w:fldChar w:fldCharType="end"/>
        </w:r>
      </w:hyperlink>
    </w:p>
    <w:p>
      <w:pPr>
        <w:pStyle w:val="TOC2"/>
        <w:tabs>
          <w:tab w:val="right" w:leader="dot" w:pos="8306"/>
        </w:tabs>
      </w:pPr>
      <w:hyperlink w:anchor="_Toc10806" w:history="1">
        <w:r>
          <w:rPr>
            <w:rFonts w:ascii="仿宋" w:eastAsia="仿宋" w:hAnsi="仿宋" w:cs="仿宋" w:hint="eastAsia"/>
            <w:lang w:eastAsia="zh-CN"/>
          </w:rPr>
          <w:t>(一)、人才需求与规划</w:t>
        </w:r>
        <w:r>
          <w:tab/>
        </w:r>
        <w:r>
          <w:fldChar w:fldCharType="begin"/>
        </w:r>
        <w:r>
          <w:instrText xml:space="preserve"> PAGEREF _Toc10806 \h </w:instrText>
        </w:r>
        <w:r>
          <w:fldChar w:fldCharType="separate"/>
        </w:r>
        <w:r>
          <w:t>29</w:t>
        </w:r>
        <w:r>
          <w:fldChar w:fldCharType="end"/>
        </w:r>
      </w:hyperlink>
    </w:p>
    <w:p>
      <w:pPr>
        <w:pStyle w:val="TOC2"/>
        <w:tabs>
          <w:tab w:val="right" w:leader="dot" w:pos="8306"/>
        </w:tabs>
      </w:pPr>
      <w:hyperlink w:anchor="_Toc9303" w:history="1">
        <w:r>
          <w:rPr>
            <w:rFonts w:ascii="仿宋" w:eastAsia="仿宋" w:hAnsi="仿宋" w:cs="仿宋" w:hint="eastAsia"/>
            <w:lang w:eastAsia="zh-CN"/>
          </w:rPr>
          <w:t>(二)、培训与发展计划</w:t>
        </w:r>
        <w:r>
          <w:tab/>
        </w:r>
        <w:r>
          <w:fldChar w:fldCharType="begin"/>
        </w:r>
        <w:r>
          <w:instrText xml:space="preserve"> PAGEREF _Toc9303 \h </w:instrText>
        </w:r>
        <w:r>
          <w:fldChar w:fldCharType="separate"/>
        </w:r>
        <w:r>
          <w:t>29</w:t>
        </w:r>
        <w:r>
          <w:fldChar w:fldCharType="end"/>
        </w:r>
      </w:hyperlink>
    </w:p>
    <w:p>
      <w:pPr>
        <w:pStyle w:val="TOC1"/>
        <w:tabs>
          <w:tab w:val="right" w:leader="dot" w:pos="8306"/>
        </w:tabs>
      </w:pPr>
      <w:hyperlink w:anchor="_Toc25160" w:history="1">
        <w:r>
          <w:rPr>
            <w:rFonts w:ascii="仿宋" w:eastAsia="仿宋" w:hAnsi="仿宋" w:cs="仿宋" w:hint="eastAsia"/>
            <w:lang w:eastAsia="zh-CN"/>
          </w:rPr>
          <w:t>九、含乳饮料项目创新与研发</w:t>
        </w:r>
        <w:r>
          <w:tab/>
        </w:r>
        <w:r>
          <w:fldChar w:fldCharType="begin"/>
        </w:r>
        <w:r>
          <w:instrText xml:space="preserve"> PAGEREF _Toc25160 \h </w:instrText>
        </w:r>
        <w:r>
          <w:fldChar w:fldCharType="separate"/>
        </w:r>
        <w:r>
          <w:t>30</w:t>
        </w:r>
        <w:r>
          <w:fldChar w:fldCharType="end"/>
        </w:r>
      </w:hyperlink>
    </w:p>
    <w:p>
      <w:pPr>
        <w:pStyle w:val="TOC2"/>
        <w:tabs>
          <w:tab w:val="right" w:leader="dot" w:pos="8306"/>
        </w:tabs>
      </w:pPr>
      <w:hyperlink w:anchor="_Toc26860" w:history="1">
        <w:r>
          <w:rPr>
            <w:rFonts w:ascii="仿宋" w:eastAsia="仿宋" w:hAnsi="仿宋" w:cs="仿宋" w:hint="eastAsia"/>
            <w:lang w:eastAsia="zh-CN"/>
          </w:rPr>
          <w:t>(一)、创新策略与方向</w:t>
        </w:r>
        <w:r>
          <w:tab/>
        </w:r>
        <w:r>
          <w:fldChar w:fldCharType="begin"/>
        </w:r>
        <w:r>
          <w:instrText xml:space="preserve"> PAGEREF _Toc26860 \h </w:instrText>
        </w:r>
        <w:r>
          <w:fldChar w:fldCharType="separate"/>
        </w:r>
        <w:r>
          <w:t>30</w:t>
        </w:r>
        <w:r>
          <w:fldChar w:fldCharType="end"/>
        </w:r>
      </w:hyperlink>
    </w:p>
    <w:p>
      <w:pPr>
        <w:pStyle w:val="TOC2"/>
        <w:tabs>
          <w:tab w:val="right" w:leader="dot" w:pos="8306"/>
        </w:tabs>
      </w:pPr>
      <w:hyperlink w:anchor="_Toc840" w:history="1">
        <w:r>
          <w:rPr>
            <w:rFonts w:ascii="仿宋" w:eastAsia="仿宋" w:hAnsi="仿宋" w:cs="仿宋" w:hint="eastAsia"/>
            <w:lang w:eastAsia="zh-CN"/>
          </w:rPr>
          <w:t>(二)、研发规划与投入</w:t>
        </w:r>
        <w:r>
          <w:tab/>
        </w:r>
        <w:r>
          <w:fldChar w:fldCharType="begin"/>
        </w:r>
        <w:r>
          <w:instrText xml:space="preserve"> PAGEREF _Toc840 \h </w:instrText>
        </w:r>
        <w:r>
          <w:fldChar w:fldCharType="separate"/>
        </w:r>
        <w:r>
          <w:t>31</w:t>
        </w:r>
        <w:r>
          <w:fldChar w:fldCharType="end"/>
        </w:r>
      </w:hyperlink>
    </w:p>
    <w:p>
      <w:pPr>
        <w:pStyle w:val="TOC1"/>
        <w:tabs>
          <w:tab w:val="right" w:leader="dot" w:pos="8306"/>
        </w:tabs>
      </w:pPr>
      <w:hyperlink w:anchor="_Toc6732" w:history="1">
        <w:r>
          <w:rPr>
            <w:rFonts w:ascii="仿宋" w:eastAsia="仿宋" w:hAnsi="仿宋" w:cs="仿宋" w:hint="eastAsia"/>
            <w:lang w:eastAsia="zh-CN"/>
          </w:rPr>
          <w:t>十、含乳饮料项目经营效益</w:t>
        </w:r>
        <w:r>
          <w:tab/>
        </w:r>
        <w:r>
          <w:fldChar w:fldCharType="begin"/>
        </w:r>
        <w:r>
          <w:instrText xml:space="preserve"> PAGEREF _Toc6732 \h </w:instrText>
        </w:r>
        <w:r>
          <w:fldChar w:fldCharType="separate"/>
        </w:r>
        <w:r>
          <w:t>33</w:t>
        </w:r>
        <w:r>
          <w:fldChar w:fldCharType="end"/>
        </w:r>
      </w:hyperlink>
    </w:p>
    <w:p>
      <w:pPr>
        <w:pStyle w:val="TOC2"/>
        <w:tabs>
          <w:tab w:val="right" w:leader="dot" w:pos="8306"/>
        </w:tabs>
      </w:pPr>
      <w:hyperlink w:anchor="_Toc4133" w:history="1">
        <w:r>
          <w:rPr>
            <w:rFonts w:ascii="仿宋" w:eastAsia="仿宋" w:hAnsi="仿宋" w:cs="仿宋" w:hint="eastAsia"/>
            <w:lang w:eastAsia="zh-CN"/>
          </w:rPr>
          <w:t>(一)、经济评价财务测算</w:t>
        </w:r>
        <w:r>
          <w:tab/>
        </w:r>
        <w:r>
          <w:fldChar w:fldCharType="begin"/>
        </w:r>
        <w:r>
          <w:instrText xml:space="preserve"> PAGEREF _Toc4133 \h </w:instrText>
        </w:r>
        <w:r>
          <w:fldChar w:fldCharType="separate"/>
        </w:r>
        <w:r>
          <w:t>33</w:t>
        </w:r>
        <w:r>
          <w:fldChar w:fldCharType="end"/>
        </w:r>
      </w:hyperlink>
    </w:p>
    <w:p>
      <w:pPr>
        <w:pStyle w:val="TOC2"/>
        <w:tabs>
          <w:tab w:val="right" w:leader="dot" w:pos="8306"/>
        </w:tabs>
      </w:pPr>
      <w:hyperlink w:anchor="_Toc30303" w:history="1">
        <w:r>
          <w:rPr>
            <w:rFonts w:ascii="仿宋" w:eastAsia="仿宋" w:hAnsi="仿宋" w:cs="仿宋" w:hint="eastAsia"/>
            <w:lang w:eastAsia="zh-CN"/>
          </w:rPr>
          <w:t>(二)、含乳饮料项目盈利能力分析</w:t>
        </w:r>
        <w:r>
          <w:tab/>
        </w:r>
        <w:r>
          <w:fldChar w:fldCharType="begin"/>
        </w:r>
        <w:r>
          <w:instrText xml:space="preserve"> PAGEREF _Toc30303 \h </w:instrText>
        </w:r>
        <w:r>
          <w:fldChar w:fldCharType="separate"/>
        </w:r>
        <w:r>
          <w:t>34</w:t>
        </w:r>
        <w:r>
          <w:fldChar w:fldCharType="end"/>
        </w:r>
      </w:hyperlink>
    </w:p>
    <w:p>
      <w:pPr>
        <w:pStyle w:val="TOC1"/>
        <w:tabs>
          <w:tab w:val="right" w:leader="dot" w:pos="8306"/>
        </w:tabs>
      </w:pPr>
      <w:hyperlink w:anchor="_Toc17169" w:history="1">
        <w:r>
          <w:rPr>
            <w:rFonts w:ascii="仿宋" w:eastAsia="仿宋" w:hAnsi="仿宋" w:cs="仿宋" w:hint="eastAsia"/>
            <w:lang w:eastAsia="zh-CN"/>
          </w:rPr>
          <w:t>十一、含乳饮料项目人力资源管理</w:t>
        </w:r>
        <w:r>
          <w:tab/>
        </w:r>
        <w:r>
          <w:fldChar w:fldCharType="begin"/>
        </w:r>
        <w:r>
          <w:instrText xml:space="preserve"> PAGEREF _Toc17169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64" w:history="1">
        <w:r>
          <w:rPr>
            <w:rFonts w:ascii="仿宋" w:eastAsia="仿宋" w:hAnsi="仿宋" w:cs="仿宋" w:hint="eastAsia"/>
            <w:lang w:eastAsia="zh-CN"/>
          </w:rPr>
          <w:t>(一)、建立健全的预算管理制度</w:t>
        </w:r>
        <w:r>
          <w:tab/>
        </w:r>
        <w:r>
          <w:fldChar w:fldCharType="begin"/>
        </w:r>
        <w:r>
          <w:instrText xml:space="preserve"> PAGEREF _Toc6864 \h </w:instrText>
        </w:r>
        <w:r>
          <w:fldChar w:fldCharType="separate"/>
        </w:r>
        <w:r>
          <w:t>35</w:t>
        </w:r>
        <w:r>
          <w:fldChar w:fldCharType="end"/>
        </w:r>
      </w:hyperlink>
    </w:p>
    <w:p>
      <w:pPr>
        <w:pStyle w:val="TOC2"/>
        <w:tabs>
          <w:tab w:val="right" w:leader="dot" w:pos="8306"/>
        </w:tabs>
      </w:pPr>
      <w:hyperlink w:anchor="_Toc26178" w:history="1">
        <w:r>
          <w:rPr>
            <w:rFonts w:ascii="仿宋" w:eastAsia="仿宋" w:hAnsi="仿宋" w:cs="仿宋" w:hint="eastAsia"/>
            <w:lang w:eastAsia="zh-CN"/>
          </w:rPr>
          <w:t>(二)、加强资金流动监控</w:t>
        </w:r>
        <w:r>
          <w:tab/>
        </w:r>
        <w:r>
          <w:fldChar w:fldCharType="begin"/>
        </w:r>
        <w:r>
          <w:instrText xml:space="preserve"> PAGEREF _Toc26178 \h </w:instrText>
        </w:r>
        <w:r>
          <w:fldChar w:fldCharType="separate"/>
        </w:r>
        <w:r>
          <w:t>37</w:t>
        </w:r>
        <w:r>
          <w:fldChar w:fldCharType="end"/>
        </w:r>
      </w:hyperlink>
    </w:p>
    <w:p>
      <w:pPr>
        <w:pStyle w:val="TOC2"/>
        <w:tabs>
          <w:tab w:val="right" w:leader="dot" w:pos="8306"/>
        </w:tabs>
      </w:pPr>
      <w:hyperlink w:anchor="_Toc10059" w:history="1">
        <w:r>
          <w:rPr>
            <w:rFonts w:ascii="仿宋" w:eastAsia="仿宋" w:hAnsi="仿宋" w:cs="仿宋" w:hint="eastAsia"/>
            <w:lang w:eastAsia="zh-CN"/>
          </w:rPr>
          <w:t>(三)、制定完善的风险控制机制</w:t>
        </w:r>
        <w:r>
          <w:tab/>
        </w:r>
        <w:r>
          <w:fldChar w:fldCharType="begin"/>
        </w:r>
        <w:r>
          <w:instrText xml:space="preserve"> PAGEREF _Toc10059 \h </w:instrText>
        </w:r>
        <w:r>
          <w:fldChar w:fldCharType="separate"/>
        </w:r>
        <w:r>
          <w:t>38</w:t>
        </w:r>
        <w:r>
          <w:fldChar w:fldCharType="end"/>
        </w:r>
      </w:hyperlink>
    </w:p>
    <w:p>
      <w:pPr>
        <w:pStyle w:val="TOC2"/>
        <w:tabs>
          <w:tab w:val="right" w:leader="dot" w:pos="8306"/>
        </w:tabs>
      </w:pPr>
      <w:hyperlink w:anchor="_Toc26560" w:history="1">
        <w:r>
          <w:rPr>
            <w:rFonts w:ascii="仿宋" w:eastAsia="仿宋" w:hAnsi="仿宋" w:cs="仿宋" w:hint="eastAsia"/>
            <w:lang w:eastAsia="zh-CN"/>
          </w:rPr>
          <w:t>(四)、优化成本管理</w:t>
        </w:r>
        <w:r>
          <w:tab/>
        </w:r>
        <w:r>
          <w:fldChar w:fldCharType="begin"/>
        </w:r>
        <w:r>
          <w:instrText xml:space="preserve"> PAGEREF _Toc26560 \h </w:instrText>
        </w:r>
        <w:r>
          <w:fldChar w:fldCharType="separate"/>
        </w:r>
        <w:r>
          <w:t>39</w:t>
        </w:r>
        <w:r>
          <w:fldChar w:fldCharType="end"/>
        </w:r>
      </w:hyperlink>
    </w:p>
    <w:p>
      <w:pPr>
        <w:pStyle w:val="TOC1"/>
        <w:tabs>
          <w:tab w:val="right" w:leader="dot" w:pos="8306"/>
        </w:tabs>
      </w:pPr>
      <w:hyperlink w:anchor="_Toc4767" w:history="1">
        <w:r>
          <w:rPr>
            <w:rFonts w:ascii="仿宋" w:eastAsia="仿宋" w:hAnsi="仿宋" w:cs="仿宋" w:hint="eastAsia"/>
            <w:lang w:eastAsia="zh-CN"/>
          </w:rPr>
          <w:t>十二、含乳饮料项目技术管理</w:t>
        </w:r>
        <w:r>
          <w:tab/>
        </w:r>
        <w:r>
          <w:fldChar w:fldCharType="begin"/>
        </w:r>
        <w:r>
          <w:instrText xml:space="preserve"> PAGEREF _Toc4767 \h </w:instrText>
        </w:r>
        <w:r>
          <w:fldChar w:fldCharType="separate"/>
        </w:r>
        <w:r>
          <w:t>40</w:t>
        </w:r>
        <w:r>
          <w:fldChar w:fldCharType="end"/>
        </w:r>
      </w:hyperlink>
    </w:p>
    <w:p>
      <w:pPr>
        <w:pStyle w:val="TOC2"/>
        <w:tabs>
          <w:tab w:val="right" w:leader="dot" w:pos="8306"/>
        </w:tabs>
      </w:pPr>
      <w:hyperlink w:anchor="_Toc10365" w:history="1">
        <w:r>
          <w:rPr>
            <w:rFonts w:ascii="仿宋" w:eastAsia="仿宋" w:hAnsi="仿宋" w:cs="仿宋" w:hint="eastAsia"/>
            <w:lang w:eastAsia="zh-CN"/>
          </w:rPr>
          <w:t>(一)、技术方案选用方向</w:t>
        </w:r>
        <w:r>
          <w:tab/>
        </w:r>
        <w:r>
          <w:fldChar w:fldCharType="begin"/>
        </w:r>
        <w:r>
          <w:instrText xml:space="preserve"> PAGEREF _Toc10365 \h </w:instrText>
        </w:r>
        <w:r>
          <w:fldChar w:fldCharType="separate"/>
        </w:r>
        <w:r>
          <w:t>40</w:t>
        </w:r>
        <w:r>
          <w:fldChar w:fldCharType="end"/>
        </w:r>
      </w:hyperlink>
    </w:p>
    <w:p>
      <w:pPr>
        <w:pStyle w:val="TOC2"/>
        <w:tabs>
          <w:tab w:val="right" w:leader="dot" w:pos="8306"/>
        </w:tabs>
      </w:pPr>
      <w:hyperlink w:anchor="_Toc20967" w:history="1">
        <w:r>
          <w:rPr>
            <w:rFonts w:ascii="仿宋" w:eastAsia="仿宋" w:hAnsi="仿宋" w:cs="仿宋" w:hint="eastAsia"/>
            <w:lang w:eastAsia="zh-CN"/>
          </w:rPr>
          <w:t>(二)、工艺技术方案选用原则</w:t>
        </w:r>
        <w:r>
          <w:tab/>
        </w:r>
        <w:r>
          <w:fldChar w:fldCharType="begin"/>
        </w:r>
        <w:r>
          <w:instrText xml:space="preserve"> PAGEREF _Toc20967 \h </w:instrText>
        </w:r>
        <w:r>
          <w:fldChar w:fldCharType="separate"/>
        </w:r>
        <w:r>
          <w:t>42</w:t>
        </w:r>
        <w:r>
          <w:fldChar w:fldCharType="end"/>
        </w:r>
      </w:hyperlink>
    </w:p>
    <w:p>
      <w:pPr>
        <w:pStyle w:val="TOC2"/>
        <w:tabs>
          <w:tab w:val="right" w:leader="dot" w:pos="8306"/>
        </w:tabs>
      </w:pPr>
      <w:hyperlink w:anchor="_Toc18759" w:history="1">
        <w:r>
          <w:rPr>
            <w:rFonts w:ascii="仿宋" w:eastAsia="仿宋" w:hAnsi="仿宋" w:cs="仿宋" w:hint="eastAsia"/>
            <w:lang w:eastAsia="zh-CN"/>
          </w:rPr>
          <w:t>(三)、工艺技术方案要求</w:t>
        </w:r>
        <w:r>
          <w:tab/>
        </w:r>
        <w:r>
          <w:fldChar w:fldCharType="begin"/>
        </w:r>
        <w:r>
          <w:instrText xml:space="preserve"> PAGEREF _Toc18759 \h </w:instrText>
        </w:r>
        <w:r>
          <w:fldChar w:fldCharType="separate"/>
        </w:r>
        <w:r>
          <w:t>44</w:t>
        </w:r>
        <w:r>
          <w:fldChar w:fldCharType="end"/>
        </w:r>
      </w:hyperlink>
    </w:p>
    <w:p>
      <w:pPr>
        <w:pStyle w:val="TOC1"/>
        <w:tabs>
          <w:tab w:val="right" w:leader="dot" w:pos="8306"/>
        </w:tabs>
      </w:pPr>
      <w:hyperlink w:anchor="_Toc10808" w:history="1">
        <w:r>
          <w:rPr>
            <w:rFonts w:ascii="仿宋" w:eastAsia="仿宋" w:hAnsi="仿宋" w:cs="仿宋" w:hint="eastAsia"/>
            <w:lang w:eastAsia="zh-CN"/>
          </w:rPr>
          <w:t>十三、利益相关者分析与沟通计划</w:t>
        </w:r>
        <w:r>
          <w:tab/>
        </w:r>
        <w:r>
          <w:fldChar w:fldCharType="begin"/>
        </w:r>
        <w:r>
          <w:instrText xml:space="preserve"> PAGEREF _Toc10808 \h </w:instrText>
        </w:r>
        <w:r>
          <w:fldChar w:fldCharType="separate"/>
        </w:r>
        <w:r>
          <w:t>46</w:t>
        </w:r>
        <w:r>
          <w:fldChar w:fldCharType="end"/>
        </w:r>
      </w:hyperlink>
    </w:p>
    <w:p>
      <w:pPr>
        <w:pStyle w:val="TOC2"/>
        <w:tabs>
          <w:tab w:val="right" w:leader="dot" w:pos="8306"/>
        </w:tabs>
      </w:pPr>
      <w:hyperlink w:anchor="_Toc3172" w:history="1">
        <w:r>
          <w:rPr>
            <w:rFonts w:ascii="仿宋" w:eastAsia="仿宋" w:hAnsi="仿宋" w:cs="仿宋" w:hint="eastAsia"/>
            <w:lang w:eastAsia="zh-CN"/>
          </w:rPr>
          <w:t>(一)、利益相关者分析</w:t>
        </w:r>
        <w:r>
          <w:tab/>
        </w:r>
        <w:r>
          <w:fldChar w:fldCharType="begin"/>
        </w:r>
        <w:r>
          <w:instrText xml:space="preserve"> PAGEREF _Toc3172 \h </w:instrText>
        </w:r>
        <w:r>
          <w:fldChar w:fldCharType="separate"/>
        </w:r>
        <w:r>
          <w:t>46</w:t>
        </w:r>
        <w:r>
          <w:fldChar w:fldCharType="end"/>
        </w:r>
      </w:hyperlink>
    </w:p>
    <w:p>
      <w:pPr>
        <w:pStyle w:val="TOC2"/>
        <w:tabs>
          <w:tab w:val="right" w:leader="dot" w:pos="8306"/>
        </w:tabs>
      </w:pPr>
      <w:hyperlink w:anchor="_Toc2135" w:history="1">
        <w:r>
          <w:rPr>
            <w:rFonts w:ascii="仿宋" w:eastAsia="仿宋" w:hAnsi="仿宋" w:cs="仿宋" w:hint="eastAsia"/>
            <w:lang w:eastAsia="zh-CN"/>
          </w:rPr>
          <w:t>(二)、沟通计划</w:t>
        </w:r>
        <w:r>
          <w:tab/>
        </w:r>
        <w:r>
          <w:fldChar w:fldCharType="begin"/>
        </w:r>
        <w:r>
          <w:instrText xml:space="preserve"> PAGEREF _Toc2135 \h </w:instrText>
        </w:r>
        <w:r>
          <w:fldChar w:fldCharType="separate"/>
        </w:r>
        <w:r>
          <w:t>48</w:t>
        </w:r>
        <w:r>
          <w:fldChar w:fldCharType="end"/>
        </w:r>
      </w:hyperlink>
    </w:p>
    <w:p>
      <w:pPr>
        <w:pStyle w:val="TOC1"/>
        <w:tabs>
          <w:tab w:val="right" w:leader="dot" w:pos="8306"/>
        </w:tabs>
      </w:pPr>
      <w:hyperlink w:anchor="_Toc22728" w:history="1">
        <w:r>
          <w:rPr>
            <w:rFonts w:ascii="仿宋" w:eastAsia="仿宋" w:hAnsi="仿宋" w:cs="仿宋" w:hint="eastAsia"/>
            <w:lang w:eastAsia="zh-CN"/>
          </w:rPr>
          <w:t>十四、含乳饮料项目工程方案分析</w:t>
        </w:r>
        <w:r>
          <w:tab/>
        </w:r>
        <w:r>
          <w:fldChar w:fldCharType="begin"/>
        </w:r>
        <w:r>
          <w:instrText xml:space="preserve"> PAGEREF _Toc22728 \h </w:instrText>
        </w:r>
        <w:r>
          <w:fldChar w:fldCharType="separate"/>
        </w:r>
        <w:r>
          <w:t>49</w:t>
        </w:r>
        <w:r>
          <w:fldChar w:fldCharType="end"/>
        </w:r>
      </w:hyperlink>
    </w:p>
    <w:p>
      <w:pPr>
        <w:pStyle w:val="TOC2"/>
        <w:tabs>
          <w:tab w:val="right" w:leader="dot" w:pos="8306"/>
        </w:tabs>
      </w:pPr>
      <w:hyperlink w:anchor="_Toc22406" w:history="1">
        <w:r>
          <w:rPr>
            <w:rFonts w:ascii="仿宋" w:eastAsia="仿宋" w:hAnsi="仿宋" w:cs="仿宋" w:hint="eastAsia"/>
            <w:lang w:eastAsia="zh-CN"/>
          </w:rPr>
          <w:t>(一)、建筑工程设计原则</w:t>
        </w:r>
        <w:r>
          <w:tab/>
        </w:r>
        <w:r>
          <w:fldChar w:fldCharType="begin"/>
        </w:r>
        <w:r>
          <w:instrText xml:space="preserve"> PAGEREF _Toc22406 \h </w:instrText>
        </w:r>
        <w:r>
          <w:fldChar w:fldCharType="separate"/>
        </w:r>
        <w:r>
          <w:t>49</w:t>
        </w:r>
        <w:r>
          <w:fldChar w:fldCharType="end"/>
        </w:r>
      </w:hyperlink>
    </w:p>
    <w:p>
      <w:pPr>
        <w:pStyle w:val="TOC2"/>
        <w:tabs>
          <w:tab w:val="right" w:leader="dot" w:pos="8306"/>
        </w:tabs>
      </w:pPr>
      <w:hyperlink w:anchor="_Toc5194" w:history="1">
        <w:r>
          <w:rPr>
            <w:rFonts w:ascii="仿宋" w:eastAsia="仿宋" w:hAnsi="仿宋" w:cs="仿宋" w:hint="eastAsia"/>
            <w:lang w:eastAsia="zh-CN"/>
          </w:rPr>
          <w:t>(二)、土建工程建设指标</w:t>
        </w:r>
        <w:r>
          <w:tab/>
        </w:r>
        <w:r>
          <w:fldChar w:fldCharType="begin"/>
        </w:r>
        <w:r>
          <w:instrText xml:space="preserve"> PAGEREF _Toc5194 \h </w:instrText>
        </w:r>
        <w:r>
          <w:fldChar w:fldCharType="separate"/>
        </w:r>
        <w:r>
          <w:t>52</w:t>
        </w:r>
        <w:r>
          <w:fldChar w:fldCharType="end"/>
        </w:r>
      </w:hyperlink>
    </w:p>
    <w:p>
      <w:pPr>
        <w:pStyle w:val="TOC1"/>
        <w:tabs>
          <w:tab w:val="right" w:leader="dot" w:pos="8306"/>
        </w:tabs>
      </w:pPr>
      <w:hyperlink w:anchor="_Toc22387" w:history="1">
        <w:r>
          <w:rPr>
            <w:rFonts w:ascii="仿宋" w:eastAsia="仿宋" w:hAnsi="仿宋" w:cs="仿宋" w:hint="eastAsia"/>
            <w:lang w:eastAsia="zh-CN"/>
          </w:rPr>
          <w:t>十五、风险识别与分类</w:t>
        </w:r>
        <w:r>
          <w:tab/>
        </w:r>
        <w:r>
          <w:fldChar w:fldCharType="begin"/>
        </w:r>
        <w:r>
          <w:instrText xml:space="preserve"> PAGEREF _Toc22387 \h </w:instrText>
        </w:r>
        <w:r>
          <w:fldChar w:fldCharType="separate"/>
        </w:r>
        <w:r>
          <w:t>54</w:t>
        </w:r>
        <w:r>
          <w:fldChar w:fldCharType="end"/>
        </w:r>
      </w:hyperlink>
    </w:p>
    <w:p>
      <w:pPr>
        <w:pStyle w:val="TOC2"/>
        <w:tabs>
          <w:tab w:val="right" w:leader="dot" w:pos="8306"/>
        </w:tabs>
      </w:pPr>
      <w:hyperlink w:anchor="_Toc29770" w:history="1">
        <w:r>
          <w:rPr>
            <w:rFonts w:ascii="仿宋" w:eastAsia="仿宋" w:hAnsi="仿宋" w:cs="仿宋" w:hint="eastAsia"/>
            <w:lang w:eastAsia="zh-CN"/>
          </w:rPr>
          <w:t>(一)、风险识别</w:t>
        </w:r>
        <w:r>
          <w:tab/>
        </w:r>
        <w:r>
          <w:fldChar w:fldCharType="begin"/>
        </w:r>
        <w:r>
          <w:instrText xml:space="preserve"> PAGEREF _Toc29770 \h </w:instrText>
        </w:r>
        <w:r>
          <w:fldChar w:fldCharType="separate"/>
        </w:r>
        <w:r>
          <w:t>54</w:t>
        </w:r>
        <w:r>
          <w:fldChar w:fldCharType="end"/>
        </w:r>
      </w:hyperlink>
    </w:p>
    <w:p>
      <w:pPr>
        <w:pStyle w:val="TOC2"/>
        <w:tabs>
          <w:tab w:val="right" w:leader="dot" w:pos="8306"/>
        </w:tabs>
      </w:pPr>
      <w:hyperlink w:anchor="_Toc12992" w:history="1">
        <w:r>
          <w:rPr>
            <w:rFonts w:ascii="仿宋" w:eastAsia="仿宋" w:hAnsi="仿宋" w:cs="仿宋" w:hint="eastAsia"/>
            <w:lang w:eastAsia="zh-CN"/>
          </w:rPr>
          <w:t>(二)、风险分类</w:t>
        </w:r>
        <w:r>
          <w:tab/>
        </w:r>
        <w:r>
          <w:fldChar w:fldCharType="begin"/>
        </w:r>
        <w:r>
          <w:instrText xml:space="preserve"> PAGEREF _Toc12992 \h </w:instrText>
        </w:r>
        <w:r>
          <w:fldChar w:fldCharType="separate"/>
        </w:r>
        <w:r>
          <w:t>55</w:t>
        </w:r>
        <w:r>
          <w:fldChar w:fldCharType="end"/>
        </w:r>
      </w:hyperlink>
    </w:p>
    <w:p>
      <w:pPr>
        <w:pStyle w:val="TOC1"/>
        <w:tabs>
          <w:tab w:val="right" w:leader="dot" w:pos="8306"/>
        </w:tabs>
      </w:pPr>
      <w:hyperlink w:anchor="_Toc8347" w:history="1">
        <w:r>
          <w:rPr>
            <w:rFonts w:ascii="仿宋" w:eastAsia="仿宋" w:hAnsi="仿宋" w:cs="仿宋" w:hint="eastAsia"/>
            <w:lang w:eastAsia="zh-CN"/>
          </w:rPr>
          <w:t>十六、含乳饮料项目变更管理</w:t>
        </w:r>
        <w:r>
          <w:tab/>
        </w:r>
        <w:r>
          <w:fldChar w:fldCharType="begin"/>
        </w:r>
        <w:r>
          <w:instrText xml:space="preserve"> PAGEREF _Toc8347 \h </w:instrText>
        </w:r>
        <w:r>
          <w:fldChar w:fldCharType="separate"/>
        </w:r>
        <w:r>
          <w:t>57</w:t>
        </w:r>
        <w:r>
          <w:fldChar w:fldCharType="end"/>
        </w:r>
      </w:hyperlink>
    </w:p>
    <w:p>
      <w:pPr>
        <w:pStyle w:val="TOC2"/>
        <w:tabs>
          <w:tab w:val="right" w:leader="dot" w:pos="8306"/>
        </w:tabs>
      </w:pPr>
      <w:hyperlink w:anchor="_Toc25289" w:history="1">
        <w:r>
          <w:rPr>
            <w:rFonts w:ascii="仿宋" w:eastAsia="仿宋" w:hAnsi="仿宋" w:cs="仿宋" w:hint="eastAsia"/>
            <w:lang w:eastAsia="zh-CN"/>
          </w:rPr>
          <w:t>(一)、变更申请与评估</w:t>
        </w:r>
        <w:r>
          <w:tab/>
        </w:r>
        <w:r>
          <w:fldChar w:fldCharType="begin"/>
        </w:r>
        <w:r>
          <w:instrText xml:space="preserve"> PAGEREF _Toc25289 \h </w:instrText>
        </w:r>
        <w:r>
          <w:fldChar w:fldCharType="separate"/>
        </w:r>
        <w:r>
          <w:t>57</w:t>
        </w:r>
        <w:r>
          <w:fldChar w:fldCharType="end"/>
        </w:r>
      </w:hyperlink>
    </w:p>
    <w:p>
      <w:pPr>
        <w:pStyle w:val="TOC2"/>
        <w:tabs>
          <w:tab w:val="right" w:leader="dot" w:pos="8306"/>
        </w:tabs>
      </w:pPr>
      <w:hyperlink w:anchor="_Toc8881" w:history="1">
        <w:r>
          <w:rPr>
            <w:rFonts w:ascii="仿宋" w:eastAsia="仿宋" w:hAnsi="仿宋" w:cs="仿宋" w:hint="eastAsia"/>
            <w:lang w:eastAsia="zh-CN"/>
          </w:rPr>
          <w:t>(二)、变更实施与控制</w:t>
        </w:r>
        <w:r>
          <w:tab/>
        </w:r>
        <w:r>
          <w:fldChar w:fldCharType="begin"/>
        </w:r>
        <w:r>
          <w:instrText xml:space="preserve"> PAGEREF _Toc8881 \h </w:instrText>
        </w:r>
        <w:r>
          <w:fldChar w:fldCharType="separate"/>
        </w:r>
        <w:r>
          <w:t>57</w:t>
        </w:r>
        <w:r>
          <w:fldChar w:fldCharType="end"/>
        </w:r>
      </w:hyperlink>
    </w:p>
    <w:p>
      <w:pPr>
        <w:pStyle w:val="TOC1"/>
        <w:tabs>
          <w:tab w:val="right" w:leader="dot" w:pos="8306"/>
        </w:tabs>
      </w:pPr>
      <w:hyperlink w:anchor="_Toc4750" w:history="1">
        <w:r>
          <w:rPr>
            <w:rFonts w:ascii="仿宋" w:eastAsia="仿宋" w:hAnsi="仿宋" w:cs="仿宋" w:hint="eastAsia"/>
            <w:lang w:eastAsia="zh-CN"/>
          </w:rPr>
          <w:t>十七、含乳饮料项目实施保障措施</w:t>
        </w:r>
        <w:r>
          <w:tab/>
        </w:r>
        <w:r>
          <w:fldChar w:fldCharType="begin"/>
        </w:r>
        <w:r>
          <w:instrText xml:space="preserve"> PAGEREF _Toc4750 \h </w:instrText>
        </w:r>
        <w:r>
          <w:fldChar w:fldCharType="separate"/>
        </w:r>
        <w:r>
          <w:t>58</w:t>
        </w:r>
        <w:r>
          <w:fldChar w:fldCharType="end"/>
        </w:r>
      </w:hyperlink>
    </w:p>
    <w:p>
      <w:pPr>
        <w:pStyle w:val="TOC2"/>
        <w:tabs>
          <w:tab w:val="right" w:leader="dot" w:pos="8306"/>
        </w:tabs>
      </w:pPr>
      <w:hyperlink w:anchor="_Toc11116" w:history="1">
        <w:r>
          <w:rPr>
            <w:rFonts w:ascii="仿宋" w:eastAsia="仿宋" w:hAnsi="仿宋" w:cs="仿宋" w:hint="eastAsia"/>
            <w:lang w:eastAsia="zh-CN"/>
          </w:rPr>
          <w:t>(一)、含乳饮料项目实施保障机制</w:t>
        </w:r>
        <w:r>
          <w:tab/>
        </w:r>
        <w:r>
          <w:fldChar w:fldCharType="begin"/>
        </w:r>
        <w:r>
          <w:instrText xml:space="preserve"> PAGEREF _Toc11116 \h </w:instrText>
        </w:r>
        <w:r>
          <w:fldChar w:fldCharType="separate"/>
        </w:r>
        <w:r>
          <w:t>58</w:t>
        </w:r>
        <w:r>
          <w:fldChar w:fldCharType="end"/>
        </w:r>
      </w:hyperlink>
    </w:p>
    <w:p>
      <w:pPr>
        <w:pStyle w:val="TOC2"/>
        <w:tabs>
          <w:tab w:val="right" w:leader="dot" w:pos="8306"/>
        </w:tabs>
      </w:pPr>
      <w:hyperlink w:anchor="_Toc485" w:history="1">
        <w:r>
          <w:rPr>
            <w:rFonts w:ascii="仿宋" w:eastAsia="仿宋" w:hAnsi="仿宋" w:cs="仿宋" w:hint="eastAsia"/>
            <w:lang w:eastAsia="zh-CN"/>
          </w:rPr>
          <w:t>(二)、含乳饮料项目法律合规要求</w:t>
        </w:r>
        <w:r>
          <w:tab/>
        </w:r>
        <w:r>
          <w:fldChar w:fldCharType="begin"/>
        </w:r>
        <w:r>
          <w:instrText xml:space="preserve"> PAGEREF _Toc485 \h </w:instrText>
        </w:r>
        <w:r>
          <w:fldChar w:fldCharType="separate"/>
        </w:r>
        <w:r>
          <w:t>61</w:t>
        </w:r>
        <w:r>
          <w:fldChar w:fldCharType="end"/>
        </w:r>
      </w:hyperlink>
    </w:p>
    <w:p>
      <w:pPr>
        <w:pStyle w:val="TOC2"/>
        <w:tabs>
          <w:tab w:val="right" w:leader="dot" w:pos="8306"/>
        </w:tabs>
      </w:pPr>
      <w:hyperlink w:anchor="_Toc19437" w:history="1">
        <w:r>
          <w:rPr>
            <w:rFonts w:ascii="仿宋" w:eastAsia="仿宋" w:hAnsi="仿宋" w:cs="仿宋" w:hint="eastAsia"/>
            <w:lang w:eastAsia="zh-CN"/>
          </w:rPr>
          <w:t>(三)、含乳饮料项目合同管理与法律事务</w:t>
        </w:r>
        <w:r>
          <w:tab/>
        </w:r>
        <w:r>
          <w:fldChar w:fldCharType="begin"/>
        </w:r>
        <w:r>
          <w:instrText xml:space="preserve"> PAGEREF _Toc19437 \h </w:instrText>
        </w:r>
        <w:r>
          <w:fldChar w:fldCharType="separate"/>
        </w:r>
        <w:r>
          <w:t>65</w:t>
        </w:r>
        <w:r>
          <w:fldChar w:fldCharType="end"/>
        </w:r>
      </w:hyperlink>
    </w:p>
    <w:p>
      <w:pPr>
        <w:pStyle w:val="TOC2"/>
        <w:tabs>
          <w:tab w:val="right" w:leader="dot" w:pos="8306"/>
        </w:tabs>
      </w:pPr>
      <w:hyperlink w:anchor="_Toc13165" w:history="1">
        <w:r>
          <w:rPr>
            <w:rFonts w:ascii="仿宋" w:eastAsia="仿宋" w:hAnsi="仿宋" w:cs="仿宋" w:hint="eastAsia"/>
            <w:lang w:eastAsia="zh-CN"/>
          </w:rPr>
          <w:t>(四)、含乳饮料项目知识产权保护策略</w:t>
        </w:r>
        <w:r>
          <w:tab/>
        </w:r>
        <w:r>
          <w:fldChar w:fldCharType="begin"/>
        </w:r>
        <w:r>
          <w:instrText xml:space="preserve"> PAGEREF _Toc13165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含乳饮料项目的主要产品是XXXX，预计年产值为XXX万元。这一产品在市场中占据着重要的地位，其广泛的应用范围使得该含乳饮料项目的市场前景非常广阔。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含乳饮料项目的xxx产品作为重要的原材料之一，将在多个领域发挥关键作用。其在建筑、交通、能源等方面的广泛应用将为整个产业链提供强大的支持，形成产业协同效应。含乳饮料项目的年产值XXX万XXX万XXX万万元不仅反映了其在市场上的巨大潜力，更预示着它对国民经济的积极贡献。这种关联度高、涉及面广的产业关系，使得该含乳饮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1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总征地面积为XXXX平方米，相当于约XX.XX亩，其中净用地面积为XXXX平方米，红线范围内相当于约XX.XX亩。这一用地规模充分考虑了含乳饮料项目的建设需求，保障了含乳饮料项目在合适的空间内得以充分发展。含乳饮料项目规划的总建筑面积为XXXX平方米，其中主体工程建设占XXXX平方米，计容建筑面积达XXXX平方米。预计建筑工程的投资将达到XXXX万元，为含乳饮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计划购置的设备共计XXXX台（套），设备购置费用为XXXX万元。这一设备购置计划充分考虑到含乳饮料项目的生产需求和技术要求，确保了含乳饮料项目在生产运营中具备先进的技术装备和高效的生产能力。设备的合理配置将为含乳饮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计划总投资为XXXX万元，预计年实现营业收入为XXXX万元。这一产能规模的设定旨在确保含乳饮料项目能够在投资与回报之间取得平衡，实现长期可持续的发展。含乳饮料项目的总投资充分考虑到各个方面的需求，包括用地建设、设备购置等多个环节，以确保含乳饮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69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813"/>
      <w:r>
        <w:rPr>
          <w:rFonts w:ascii="仿宋" w:eastAsia="仿宋" w:hAnsi="仿宋" w:cs="仿宋" w:hint="eastAsia"/>
          <w:lang w:eastAsia="zh-CN"/>
        </w:rPr>
        <w:t>(一)、含乳饮料行业分析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行业一直以来都是市场的关注焦点。行业内的发展趋势、竞争态势以及潜在机会都对含乳饮料项目的推进产生深远的影响。通过深入研究行业的整体概貌，我们将更好地理解行业的核心特征，为含乳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行业，技术一直是推动创新和发展的关键因素。我们将对当前技术趋势进行详尽分析，包括但不限于人工智能、大数据应用、先进制造技术等。这有助于含乳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含乳饮料项目成功的基础。我们将对主要竞争对手进行深入研究，包括其市场份额、产品特点、市场定位等。通过全面了解竞争对手的优势和劣势，含乳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928"/>
      <w:r>
        <w:rPr>
          <w:rFonts w:ascii="仿宋" w:eastAsia="仿宋" w:hAnsi="仿宋" w:cs="仿宋" w:hint="eastAsia"/>
          <w:sz w:val="28"/>
          <w:lang w:eastAsia="zh-CN"/>
        </w:rPr>
        <w:t>(二)、含乳饮料市场分析预测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通过对市场规模的深入调研，我们将预测含乳饮料市场未来的增长趋势。这包括市场的整体规模、各细分领域的发展趋势等。含乳饮料项目可以根据市场的扩张速度和潜在机会，制定更符合市场需求的发展策略。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含乳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含乳饮料项目实施过程中需要充分考虑的因素。我们将对市场风险进行全面评估，包括但不限于政策法规风险、市场竞争风险、技术变革风险等。通过对潜在风险的深入分析，含乳饮料项目可以制定相应的风险缓解策略，降低不确定性对含乳饮料项目的影响。</w:t>
      </w:r>
    </w:p>
    <w:p>
      <w:pPr>
        <w:pStyle w:val="Heading1"/>
        <w:ind w:firstLine="560" w:firstLineChars="200"/>
        <w:rPr>
          <w:rFonts w:ascii="仿宋" w:eastAsia="仿宋" w:hAnsi="仿宋" w:cs="仿宋" w:hint="eastAsia"/>
          <w:sz w:val="28"/>
          <w:lang w:eastAsia="zh-CN"/>
        </w:rPr>
      </w:pPr>
      <w:bookmarkStart w:id="8" w:name="_Toc2592"/>
      <w:r>
        <w:rPr>
          <w:rFonts w:ascii="仿宋" w:eastAsia="仿宋" w:hAnsi="仿宋" w:cs="仿宋" w:hint="eastAsia"/>
          <w:sz w:val="28"/>
          <w:lang w:eastAsia="zh-CN"/>
        </w:rPr>
        <w:t>三、含乳饮料项目选址可行性分析</w:t>
      </w:r>
      <w:bookmarkEnd w:id="8"/>
    </w:p>
    <w:p>
      <w:pPr>
        <w:pStyle w:val="Heading2"/>
        <w:rPr>
          <w:rFonts w:ascii="仿宋" w:eastAsia="仿宋" w:hAnsi="仿宋" w:cs="仿宋" w:hint="eastAsia"/>
          <w:lang w:eastAsia="zh-CN"/>
        </w:rPr>
      </w:pPr>
      <w:bookmarkStart w:id="9" w:name="_Toc1745"/>
      <w:r>
        <w:rPr>
          <w:rFonts w:ascii="仿宋" w:eastAsia="仿宋" w:hAnsi="仿宋" w:cs="仿宋" w:hint="eastAsia"/>
          <w:lang w:eastAsia="zh-CN"/>
        </w:rPr>
        <w:t>(一)、含乳饮料项目选址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该含乳饮料项目选址位于XX省XX市XX区XXX街道</w:t>
      </w:r>
    </w:p>
    <w:p>
      <w:pPr>
        <w:pStyle w:val="Heading2"/>
        <w:ind w:firstLine="560" w:firstLineChars="200"/>
        <w:rPr>
          <w:rFonts w:ascii="仿宋" w:eastAsia="仿宋" w:hAnsi="仿宋" w:cs="仿宋" w:hint="eastAsia"/>
          <w:sz w:val="28"/>
          <w:lang w:eastAsia="zh-CN"/>
        </w:rPr>
      </w:pPr>
      <w:bookmarkStart w:id="10" w:name="_Toc1651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含乳饮料项目的征地面积将根据含乳饮料项目的实际规模和需求进行精确规划。具体面积XXX平方米，旨在确保含乳饮料项目不仅能够满足当前的发展需求，还能够预留空间以适应未来的扩展。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净用地面积是在征地面积基础上去除不可利用面积后的实际可开发用地。具体面积XXX平方米，考虑到环保、交通、安全等多方面因素，以确保含乳饮料项目在整体利用效率上达到最优。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含乳饮料项目计划建设的建筑总规模具体面积XXX平方米。这一规模的确定综合考虑了含乳饮料项目的性质、规模，以及城市规划的相关要求，确保建筑布局与周边环境协调一致。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绿地率是含乳饮料项目用地中被规划为绿地的比例。具体面积XXX平方米，旨在通过合理规划绿地，改善含乳饮料项目周边环境，提升居民生活质量，并符合城市整体绿化规划。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容积率是用地上可以建设的建筑总体积与用地面积之比。具体面积XXX，通过合理的容积率规划，确保含乳饮料项目建筑规模与周边环境和谐共生。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确保含乳饮料项目选址与当地城市规划相一致，具体面积XXX平方米。通过与城市规划部门深入沟通，确保含乳饮料项目不仅符合城市的整体发展方向，还能够融入城市的发展布局，为城市的长远发展贡献力量。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含乳饮料项目选址符合当地产业政策，具体面积XXX平方米。这包括含乳饮料项目对当地经济的促进作用，以及对相关产业的带动效应，确保含乳饮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用地总体要求必须符合环保和可持续发展的原则，具体面积XXX平方米。通过采用绿色建筑设计、节能减排等措施，确保含乳饮料项目在建设和运营过程中对环境的影响最小化，达到可持续发展的要求。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确保含乳饮料项目选址具备必要的公共设施配套，具体面积XXX平方米。这包括交通便利性、教育、医疗等基础设施，以提高居民生活品质，使得含乳饮料项目选址更具吸引力。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考虑用地总体要求对当地社会稳定性的影响，具体面积XXX平方米。通过深入了解当地社区反馈，确保含乳饮料项目的选址和建设过程对当地社会和谐稳定产生积极作用。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含乳饮料项目选址不仅符合法规和规划，还在实际操作中具有可行性。这一全面规划将为含乳饮料项目的成功实施提供坚实的基础，确保含乳饮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60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含乳饮料项目的设备规划和空间设计中，我们将采取灵活设备布局的措施。设备布局将根据实际需求进行灵活设计，避免不必要的浪费。通过合理规划设备摆放位置，我们将提高设备的利用率，减少设备间距，以确保含乳饮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含乳饮料项目内部引入共享设施的概念，例如共享会议室、办公区等。通过这种方式，我们可以减少对资源的重复建设，提高资源共享效率，从而减小含乳饮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0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含乳饮料项目的总图布置中，我们将不同功能区域进行明确的规划，以最大程度满足含乳饮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1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含乳饮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含乳饮料项目对环境的影响是综合评价的重要因素之一。我们将详细考虑选址周边的自然环境、生态保护区、水源地等情况，确保含乳饮料项目的建设和运营对环境影响最小化，并符合当地的环保法规标准。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对选址的评价还需充分考虑当地政府的产业政策和法规。我们将详细了解含乳饮料项目所在地的相关政策，确保含乳饮料项目的规划和运营与当地法规相符，降低不必要的法律风险。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考虑到社会稳定性对企业运营的重要性，我们将评估选址地区的社会安全情况、劳工关系、社区反馈等方面，以确保含乳饮料项目的建设和运营不会受到社会稳定性的负面影响。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最后，我们将综合考虑用地成本，包括土地购置费用、土地开发成本等。通过对用地成本的详细评估，我们能够做出更为精确的经济效益分析，为含乳饮料项目的投资决策提供有力支持。</w:t>
      </w:r>
    </w:p>
    <w:p>
      <w:pPr>
        <w:pStyle w:val="Heading1"/>
        <w:ind w:firstLine="560" w:firstLineChars="200"/>
        <w:rPr>
          <w:rFonts w:ascii="仿宋" w:eastAsia="仿宋" w:hAnsi="仿宋" w:cs="仿宋" w:hint="eastAsia"/>
          <w:sz w:val="28"/>
          <w:lang w:eastAsia="zh-CN"/>
        </w:rPr>
      </w:pPr>
      <w:bookmarkStart w:id="14" w:name="_Toc78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1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的技术管理特点体现在其创新导向。通过引入最先进的技术趋势和解决方案，含乳饮料项目致力于提升科技含量、提高质量和效率水平。这意味着我们将采用最新的工具和方法，确保含乳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含乳饮料项目技术管理的显著特征。通过整合不同领域的技术资源，我们实现了跨学科的协同工作。这有助于优化技术架构，提高整体效能。此外，整合性策略还促进了不同技术团队之间的紧密沟通和高效合作，确保含乳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含乳饮料项目所采用的技术。通过不断优化技术方案，含乳饮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含乳饮料项目团队将在含乳饮料项目初期识别可能的技术风险，并采取相应的预防和应对措施。通过建立健全的风险评估机制，含乳饮料项目能够在实施过程中及时发现并解决潜在的技术问题，保障含乳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含乳饮料项目中，技术将成为含乳饮料项目成功的有力支持。这一深度剖析揭示了技术管理在含乳饮料项目实施中的关键作用，为含乳饮料项目的技术基础奠定了坚实的基础。</w:t>
      </w:r>
    </w:p>
    <w:p>
      <w:pPr>
        <w:pStyle w:val="Heading2"/>
        <w:ind w:firstLine="560" w:firstLineChars="200"/>
        <w:rPr>
          <w:rFonts w:ascii="仿宋" w:eastAsia="仿宋" w:hAnsi="仿宋" w:cs="仿宋" w:hint="eastAsia"/>
          <w:sz w:val="28"/>
          <w:lang w:eastAsia="zh-CN"/>
        </w:rPr>
      </w:pPr>
      <w:bookmarkStart w:id="16" w:name="_Toc17911"/>
      <w:r>
        <w:rPr>
          <w:rFonts w:ascii="仿宋" w:eastAsia="仿宋" w:hAnsi="仿宋" w:cs="仿宋" w:hint="eastAsia"/>
          <w:sz w:val="28"/>
          <w:lang w:eastAsia="zh-CN"/>
        </w:rPr>
        <w:t>(二)、含乳饮料项目工艺技术设计方案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含乳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含乳饮料项目将严格按照相关行业规范要求进行组织。通过有效控制产品质量，含乳饮料项目将致力于为顾客提供优质的含乳饮料项目产品和良好的服务。这体现了含乳饮料项目对于生产活动合规性和质量标准的高度重视，为含乳饮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含乳饮料项目注重生态效益和清洁生产原则。含乳饮料项目建设将紧密结合地方特色经济发展，与社会经济发展规划和区域环境保护规划方案相协调一致。通过与当地区域自然生态系统的结合，含乳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含乳饮料项目产品具有多样化的客户需求和个性化的特点。因此，含乳饮料项目产品规格品种多样，且单批生产数量较小。为满足这一特点，含乳饮料项目承办单位将建设先进的柔性制造生产线。通过广泛应用柔性制造技术，含乳饮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含乳饮料项目采用的技术具有较高的技术含量和自动化水平，处于国内先进水平。这一技术选用不仅体现了对生产效率、质量和环境友好性的高标准要求，同时为含乳饮料项目的可持续发展奠定了坚实的基础。</w:t>
      </w:r>
    </w:p>
    <w:p>
      <w:pPr>
        <w:pStyle w:val="Heading2"/>
        <w:ind w:firstLine="560" w:firstLineChars="200"/>
        <w:rPr>
          <w:rFonts w:ascii="仿宋" w:eastAsia="仿宋" w:hAnsi="仿宋" w:cs="仿宋" w:hint="eastAsia"/>
          <w:sz w:val="28"/>
          <w:lang w:eastAsia="zh-CN"/>
        </w:rPr>
      </w:pPr>
      <w:bookmarkStart w:id="17" w:name="_Toc2196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为确保含乳饮料项目的高效生产和技术实施，我们制定了一套精心设计的设备选型方案，以满足含乳饮料项目生产、质量和环保的要求。该方案的主要特点如下：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含乳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针对含乳饮料项目产品的多样性和小批量生产的特点，我们将建设柔性制造生产线。通过在设备选型中考虑柔性制造技术，可以灵活应对不同产品规格和生产需求，实现生产线的高度灵活性和适应性。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863"/>
      <w:r>
        <w:rPr>
          <w:rFonts w:ascii="仿宋" w:eastAsia="仿宋" w:hAnsi="仿宋" w:cs="仿宋" w:hint="eastAsia"/>
          <w:sz w:val="28"/>
          <w:lang w:eastAsia="zh-CN"/>
        </w:rPr>
        <w:t>五、含乳饮料项目土建工程</w:t>
      </w:r>
      <w:bookmarkEnd w:id="18"/>
    </w:p>
    <w:p>
      <w:pPr>
        <w:pStyle w:val="Heading2"/>
        <w:rPr>
          <w:rFonts w:ascii="仿宋" w:eastAsia="仿宋" w:hAnsi="仿宋" w:cs="仿宋" w:hint="eastAsia"/>
          <w:lang w:eastAsia="zh-CN"/>
        </w:rPr>
      </w:pPr>
      <w:bookmarkStart w:id="19" w:name="_Toc1527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在含乳饮料项目的建筑工程设计中，我们将秉承一系列重要的设计原则，以确保含乳饮料项目建筑在功能、美观、可持续性等方面达到最佳效果。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首要原则是确保建筑的功能性得到最大化的发挥。我们将充分理解含乳饮料项目的实际需求，合理布局各个功能区域，保证建筑在满足业务需求的同时，提供高效的工作环境。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在建筑设计中，我们将综合考虑建设和运营成本。通过精细的经济效益分析，确保设计方案在高效利用资源的同时，对含乳饮料项目的长期盈利能力有积极的贡献。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https://d.book118.com/178076017113006045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86A58"/>
    <w:rsid w:val="36486A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76017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2024-03-02T03:52:00Z</dcterms:created>
  <dcterms:modified xsi:type="dcterms:W3CDTF">2024-03-02T03:53:06Z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221897B011CF4D1AA0FF4029CAEE0C9C_11</vt:lpwstr>
  </property>
  <property fmtid="{D5CDD505-2E9C-101B-9397-08002B2CF9AE}" pid="3" name="KSOProductBuildVer">
    <vt:lpwstr>2052-12.1.0.16388</vt:lpwstr>
  </property>
</Properties>
</file>