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39" w:line="272" w:lineRule="auto"/>
        <w:ind w:left="246" w:right="225" w:firstLine="212"/>
        <w:rPr>
          <w:rFonts w:ascii="SimSun" w:eastAsia="SimSun" w:hAnsi="SimSun" w:cs="SimSun"/>
          <w:sz w:val="43"/>
          <w:szCs w:val="43"/>
        </w:rPr>
      </w:pPr>
      <w:r>
        <w:rPr>
          <w:rFonts w:ascii="SimSun" w:eastAsia="SimSun" w:hAnsi="SimSun" w:cs="SimSun"/>
          <w:spacing w:val="-49"/>
          <w:sz w:val="43"/>
          <w:szCs w:val="43"/>
          <w14:textOutline w14:w="7972" w14:cap="sq">
            <w14:solidFill>
              <w14:srgbClr w14:val="000000"/>
            </w14:solidFill>
            <w14:prstDash w14:val="solid"/>
            <w14:bevel/>
          </w14:textOutline>
        </w:rPr>
        <w:t>内</w:t>
      </w:r>
      <w:r>
        <w:rPr>
          <w:rFonts w:ascii="SimSun" w:eastAsia="SimSun" w:hAnsi="SimSun" w:cs="SimSun"/>
          <w:spacing w:val="-33"/>
          <w:sz w:val="43"/>
          <w:szCs w:val="43"/>
          <w14:textOutline w14:w="7972" w14:cap="sq">
            <w14:solidFill>
              <w14:srgbClr w14:val="000000"/>
            </w14:solidFill>
            <w14:prstDash w14:val="solid"/>
            <w14:bevel/>
          </w14:textOutline>
        </w:rPr>
        <w:t>蒙古平煤阿鲁科尔沁旗煤业有限责任公司</w:t>
      </w:r>
      <w:r>
        <w:rPr>
          <w:rFonts w:ascii="SimSun" w:eastAsia="SimSun" w:hAnsi="SimSun" w:cs="SimSun"/>
          <w:sz w:val="43"/>
          <w:szCs w:val="43"/>
        </w:rPr>
        <w:t xml:space="preserve"> </w:t>
      </w:r>
      <w:r>
        <w:rPr>
          <w:rFonts w:ascii="SimSun" w:eastAsia="SimSun" w:hAnsi="SimSun" w:cs="SimSun"/>
          <w:spacing w:val="1"/>
          <w:sz w:val="43"/>
          <w:szCs w:val="43"/>
          <w14:textOutline w14:w="7972" w14:cap="sq">
            <w14:solidFill>
              <w14:srgbClr w14:val="000000"/>
            </w14:solidFill>
            <w14:prstDash w14:val="solid"/>
            <w14:bevel/>
          </w14:textOutline>
        </w:rPr>
        <w:t>爱民温都煤矿</w:t>
      </w:r>
      <w:r>
        <w:rPr>
          <w:rFonts w:ascii="Times New Roman" w:eastAsia="Times New Roman" w:hAnsi="Times New Roman" w:cs="Times New Roman"/>
          <w:b/>
          <w:bCs/>
          <w:spacing w:val="1"/>
          <w:sz w:val="43"/>
          <w:szCs w:val="43"/>
        </w:rPr>
        <w:t>2022</w:t>
      </w:r>
      <w:r>
        <w:rPr>
          <w:rFonts w:ascii="Times New Roman" w:eastAsia="Times New Roman" w:hAnsi="Times New Roman" w:cs="Times New Roman"/>
          <w:spacing w:val="1"/>
          <w:sz w:val="43"/>
          <w:szCs w:val="43"/>
        </w:rPr>
        <w:t xml:space="preserve"> </w:t>
      </w:r>
      <w:r>
        <w:rPr>
          <w:rFonts w:ascii="SimSun" w:eastAsia="SimSun" w:hAnsi="SimSun" w:cs="SimSun"/>
          <w:spacing w:val="1"/>
          <w:sz w:val="43"/>
          <w:szCs w:val="43"/>
          <w14:textOutline w14:w="7972" w14:cap="sq">
            <w14:solidFill>
              <w14:srgbClr w14:val="000000"/>
            </w14:solidFill>
            <w14:prstDash w14:val="solid"/>
            <w14:bevel/>
          </w14:textOutline>
        </w:rPr>
        <w:t>年度矿山</w:t>
      </w:r>
      <w:r>
        <w:rPr>
          <w:rFonts w:ascii="SimSun" w:eastAsia="SimSun" w:hAnsi="SimSun" w:cs="SimSun"/>
          <w:sz w:val="43"/>
          <w:szCs w:val="43"/>
          <w14:textOutline w14:w="7972" w14:cap="sq">
            <w14:solidFill>
              <w14:srgbClr w14:val="000000"/>
            </w14:solidFill>
            <w14:prstDash w14:val="solid"/>
            <w14:bevel/>
          </w14:textOutline>
        </w:rPr>
        <w:t>地质环境治理</w:t>
      </w:r>
    </w:p>
    <w:p>
      <w:pPr>
        <w:spacing w:line="223" w:lineRule="auto"/>
        <w:ind w:left="3520"/>
        <w:rPr>
          <w:rFonts w:ascii="SimSun" w:eastAsia="SimSun" w:hAnsi="SimSun" w:cs="SimSun"/>
          <w:sz w:val="43"/>
          <w:szCs w:val="43"/>
        </w:rPr>
      </w:pPr>
      <w:r>
        <w:rPr>
          <w:rFonts w:ascii="SimSun" w:eastAsia="SimSun" w:hAnsi="SimSun" w:cs="SimSun"/>
          <w:spacing w:val="5"/>
          <w:sz w:val="43"/>
          <w:szCs w:val="43"/>
          <w14:textOutline w14:w="7972" w14:cap="sq">
            <w14:solidFill>
              <w14:srgbClr w14:val="000000"/>
            </w14:solidFill>
            <w14:prstDash w14:val="solid"/>
            <w14:bevel/>
          </w14:textOutline>
        </w:rPr>
        <w:t>计划书</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14" w:line="222" w:lineRule="auto"/>
        <w:ind w:left="791"/>
        <w:rPr>
          <w:rFonts w:ascii="SimSun" w:eastAsia="SimSun" w:hAnsi="SimSun" w:cs="SimSun"/>
          <w:sz w:val="35"/>
          <w:szCs w:val="35"/>
        </w:rPr>
      </w:pPr>
      <w:r>
        <w:rPr>
          <w:rFonts w:ascii="SimSun" w:eastAsia="SimSun" w:hAnsi="SimSun" w:cs="SimSun"/>
          <w:spacing w:val="14"/>
          <w:sz w:val="35"/>
          <w:szCs w:val="35"/>
          <w14:textOutline w14:w="6537" w14:cap="sq">
            <w14:solidFill>
              <w14:srgbClr w14:val="000000"/>
            </w14:solidFill>
            <w14:prstDash w14:val="solid"/>
            <w14:bevel/>
          </w14:textOutline>
        </w:rPr>
        <w:t>内</w:t>
      </w:r>
      <w:r>
        <w:rPr>
          <w:rFonts w:ascii="SimSun" w:eastAsia="SimSun" w:hAnsi="SimSun" w:cs="SimSun"/>
          <w:spacing w:val="8"/>
          <w:sz w:val="35"/>
          <w:szCs w:val="35"/>
          <w14:textOutline w14:w="6537" w14:cap="sq">
            <w14:solidFill>
              <w14:srgbClr w14:val="000000"/>
            </w14:solidFill>
            <w14:prstDash w14:val="solid"/>
            <w14:bevel/>
          </w14:textOutline>
        </w:rPr>
        <w:t>蒙古平煤阿鲁科尔沁旗煤业有限责任公司</w:t>
      </w:r>
    </w:p>
    <w:p>
      <w:pPr>
        <w:spacing w:line="308" w:lineRule="auto"/>
        <w:rPr>
          <w:rFonts w:ascii="Arial"/>
          <w:sz w:val="21"/>
        </w:rPr>
        <w:sectPr>
          <w:pgSz w:w="11906" w:h="16839"/>
          <w:pgMar w:top="1431" w:right="1785" w:bottom="0" w:left="1785" w:header="0" w:footer="0" w:gutter="0"/>
          <w:cols w:space="708"/>
        </w:sectPr>
      </w:pPr>
    </w:p>
    <w:p>
      <w:pPr>
        <w:spacing w:before="101" w:line="225" w:lineRule="auto"/>
        <w:ind w:left="3065"/>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〇二二年三月</w:t>
      </w:r>
    </w:p>
    <w:p>
      <w:pPr>
        <w:sectPr>
          <w:type w:val="nextPage"/>
          <w:pgSz w:w="11906" w:h="16839"/>
          <w:pgMar w:top="1431" w:right="1785" w:bottom="0" w:left="1785" w:header="0" w:footer="0" w:gutter="0"/>
          <w:pgNumType w:start="2"/>
          <w:cols w:space="708"/>
          <w:titlePg w:val="0"/>
        </w:sectPr>
      </w:pPr>
    </w:p>
    <w:sdt>
      <w:sdtPr>
        <w:rPr>
          <w:rFonts w:ascii="Arial" w:eastAsia="Arial" w:hAnsi="Arial" w:cs="Arial"/>
          <w:sz w:val="21"/>
          <w:szCs w:val="21"/>
        </w:rPr>
        <w:id w:val="876252500"/>
        <w:docPartObj>
          <w:docPartGallery w:val="Table of Contents"/>
          <w:docPartUnique/>
        </w:docPartObj>
      </w:sdtPr>
      <w:sdtEndPr>
        <w:rPr>
          <w:rFonts w:ascii="SimSun" w:eastAsia="SimSun" w:hAnsi="SimSun" w:cs="SimSun"/>
          <w:sz w:val="23"/>
          <w:szCs w:val="23"/>
        </w:rPr>
      </w:sdtEndPr>
      <w:sdtContent>
        <w:p>
          <w:pPr>
            <w:spacing w:before="341" w:line="223" w:lineRule="auto"/>
            <w:ind w:left="3658"/>
            <w:rPr>
              <w:rFonts w:ascii="SimSun" w:eastAsia="SimSun" w:hAnsi="SimSun" w:cs="SimSun"/>
              <w:sz w:val="40"/>
              <w:szCs w:val="40"/>
            </w:rPr>
          </w:pPr>
          <w:r>
            <w:rPr>
              <w:rFonts w:ascii="SimSun" w:eastAsia="SimSun" w:hAnsi="SimSun" w:cs="SimSun"/>
              <w:spacing w:val="-19"/>
              <w:sz w:val="40"/>
              <w:szCs w:val="40"/>
              <w14:textOutline w14:w="7282" w14:cap="sq">
                <w14:solidFill>
                  <w14:srgbClr w14:val="000000"/>
                </w14:solidFill>
                <w14:prstDash w14:val="solid"/>
                <w14:bevel/>
              </w14:textOutline>
            </w:rPr>
            <w:t>目</w:t>
          </w:r>
          <w:r>
            <w:rPr>
              <w:rFonts w:ascii="SimSun" w:eastAsia="SimSun" w:hAnsi="SimSun" w:cs="SimSun"/>
              <w:spacing w:val="-19"/>
              <w:sz w:val="40"/>
              <w:szCs w:val="40"/>
            </w:rPr>
            <w:t xml:space="preserve">  </w:t>
          </w:r>
          <w:r>
            <w:rPr>
              <w:rFonts w:ascii="SimSun" w:eastAsia="SimSun" w:hAnsi="SimSun" w:cs="SimSun"/>
              <w:spacing w:val="-19"/>
              <w:sz w:val="40"/>
              <w:szCs w:val="40"/>
              <w14:textOutline w14:w="7282" w14:cap="sq">
                <w14:solidFill>
                  <w14:srgbClr w14:val="000000"/>
                </w14:solidFill>
                <w14:prstDash w14:val="solid"/>
                <w14:bevel/>
              </w14:textOutline>
            </w:rPr>
            <w:t>录</w:t>
          </w:r>
        </w:p>
        <w:p>
          <w:pPr>
            <w:tabs>
              <w:tab w:val="right" w:leader="dot" w:pos="8320"/>
            </w:tabs>
            <w:spacing w:before="275" w:line="227" w:lineRule="auto"/>
            <w:ind w:left="23"/>
            <w:rPr>
              <w:rFonts w:ascii="SimSun" w:eastAsia="SimSun" w:hAnsi="SimSun" w:cs="SimSun"/>
              <w:sz w:val="23"/>
              <w:szCs w:val="23"/>
            </w:rPr>
          </w:pPr>
          <w:hyperlink w:anchor="_bookmark1" w:history="1">
            <w:r>
              <w:rPr>
                <w:rFonts w:ascii="SimSun" w:eastAsia="SimSun" w:hAnsi="SimSun" w:cs="SimSun"/>
                <w:spacing w:val="16"/>
                <w:sz w:val="23"/>
                <w:szCs w:val="23"/>
              </w:rPr>
              <w:t>第</w:t>
            </w:r>
            <w:r>
              <w:rPr>
                <w:rFonts w:ascii="SimSun" w:eastAsia="SimSun" w:hAnsi="SimSun" w:cs="SimSun"/>
                <w:spacing w:val="11"/>
                <w:sz w:val="23"/>
                <w:szCs w:val="23"/>
              </w:rPr>
              <w:t>一章</w:t>
            </w:r>
            <w:r>
              <w:rPr>
                <w:rFonts w:ascii="SimSun" w:eastAsia="SimSun" w:hAnsi="SimSun" w:cs="SimSun"/>
                <w:spacing w:val="11"/>
                <w:sz w:val="23"/>
                <w:szCs w:val="23"/>
              </w:rPr>
              <w:t xml:space="preserve"> </w:t>
            </w:r>
            <w:r>
              <w:rPr>
                <w:rFonts w:ascii="SimSun" w:eastAsia="SimSun" w:hAnsi="SimSun" w:cs="SimSun"/>
                <w:spacing w:val="11"/>
                <w:sz w:val="23"/>
                <w:szCs w:val="23"/>
              </w:rPr>
              <w:t>矿山基本情况</w:t>
            </w:r>
            <w:r>
              <w:rPr>
                <w:rFonts w:ascii="SimSun" w:eastAsia="SimSun" w:hAnsi="SimSun" w:cs="SimSun"/>
                <w:spacing w:val="11"/>
                <w:sz w:val="23"/>
                <w:szCs w:val="23"/>
              </w:rPr>
              <w:t xml:space="preserve"> </w:t>
            </w:r>
            <w:r>
              <w:rPr>
                <w:rFonts w:ascii="SimSun" w:eastAsia="SimSun" w:hAnsi="SimSun" w:cs="SimSun"/>
                <w:sz w:val="23"/>
                <w:szCs w:val="23"/>
              </w:rPr>
              <w:tab/>
            </w:r>
            <w:r>
              <w:rPr>
                <w:rFonts w:ascii="SimSun" w:eastAsia="SimSun" w:hAnsi="SimSun" w:cs="SimSun"/>
                <w:spacing w:val="11"/>
                <w:sz w:val="23"/>
                <w:szCs w:val="23"/>
              </w:rPr>
              <w:t>1</w:t>
            </w:r>
          </w:hyperlink>
        </w:p>
        <w:p>
          <w:pPr>
            <w:tabs>
              <w:tab w:val="right" w:leader="dot" w:pos="8320"/>
            </w:tabs>
            <w:spacing w:before="182" w:line="227" w:lineRule="auto"/>
            <w:ind w:left="23"/>
            <w:rPr>
              <w:rFonts w:ascii="SimSun" w:eastAsia="SimSun" w:hAnsi="SimSun" w:cs="SimSun"/>
              <w:sz w:val="23"/>
              <w:szCs w:val="23"/>
            </w:rPr>
          </w:pPr>
          <w:hyperlink w:anchor="_bookmark2" w:history="1">
            <w:r>
              <w:rPr>
                <w:rFonts w:ascii="SimSun" w:eastAsia="SimSun" w:hAnsi="SimSun" w:cs="SimSun"/>
                <w:spacing w:val="20"/>
                <w:sz w:val="23"/>
                <w:szCs w:val="23"/>
              </w:rPr>
              <w:t>第</w:t>
            </w:r>
            <w:r>
              <w:rPr>
                <w:rFonts w:ascii="SimSun" w:eastAsia="SimSun" w:hAnsi="SimSun" w:cs="SimSun"/>
                <w:spacing w:val="17"/>
                <w:sz w:val="23"/>
                <w:szCs w:val="23"/>
              </w:rPr>
              <w:t>二</w:t>
            </w:r>
            <w:r>
              <w:rPr>
                <w:rFonts w:ascii="SimSun" w:eastAsia="SimSun" w:hAnsi="SimSun" w:cs="SimSun"/>
                <w:spacing w:val="10"/>
                <w:sz w:val="23"/>
                <w:szCs w:val="23"/>
              </w:rPr>
              <w:t>章</w:t>
            </w:r>
            <w:r>
              <w:rPr>
                <w:rFonts w:ascii="SimSun" w:eastAsia="SimSun" w:hAnsi="SimSun" w:cs="SimSun"/>
                <w:spacing w:val="10"/>
                <w:sz w:val="23"/>
                <w:szCs w:val="23"/>
              </w:rPr>
              <w:t xml:space="preserve"> </w:t>
            </w:r>
            <w:r>
              <w:rPr>
                <w:rFonts w:ascii="SimSun" w:eastAsia="SimSun" w:hAnsi="SimSun" w:cs="SimSun"/>
                <w:spacing w:val="10"/>
                <w:sz w:val="23"/>
                <w:szCs w:val="23"/>
              </w:rPr>
              <w:t>矿山地质环境治理方案的编制与执行情况</w:t>
            </w:r>
            <w:r>
              <w:rPr>
                <w:rFonts w:ascii="SimSun" w:eastAsia="SimSun" w:hAnsi="SimSun" w:cs="SimSun"/>
                <w:spacing w:val="10"/>
                <w:sz w:val="23"/>
                <w:szCs w:val="23"/>
              </w:rPr>
              <w:t xml:space="preserve"> </w:t>
            </w:r>
            <w:r>
              <w:rPr>
                <w:rFonts w:ascii="SimSun" w:eastAsia="SimSun" w:hAnsi="SimSun" w:cs="SimSun"/>
                <w:sz w:val="23"/>
                <w:szCs w:val="23"/>
              </w:rPr>
              <w:tab/>
            </w:r>
            <w:r>
              <w:rPr>
                <w:rFonts w:ascii="SimSun" w:eastAsia="SimSun" w:hAnsi="SimSun" w:cs="SimSun"/>
                <w:spacing w:val="10"/>
                <w:sz w:val="23"/>
                <w:szCs w:val="23"/>
              </w:rPr>
              <w:t>3</w:t>
            </w:r>
          </w:hyperlink>
        </w:p>
        <w:p>
          <w:pPr>
            <w:tabs>
              <w:tab w:val="right" w:leader="dot" w:pos="8320"/>
            </w:tabs>
            <w:spacing w:before="182" w:line="228" w:lineRule="auto"/>
            <w:ind w:left="236"/>
            <w:rPr>
              <w:rFonts w:ascii="SimSun" w:eastAsia="SimSun" w:hAnsi="SimSun" w:cs="SimSun"/>
              <w:sz w:val="23"/>
              <w:szCs w:val="23"/>
            </w:rPr>
          </w:pPr>
          <w:hyperlink w:anchor="_bookmark3" w:history="1">
            <w:r>
              <w:rPr>
                <w:rFonts w:ascii="SimSun" w:eastAsia="SimSun" w:hAnsi="SimSun" w:cs="SimSun"/>
                <w:spacing w:val="6"/>
                <w:sz w:val="23"/>
                <w:szCs w:val="23"/>
              </w:rPr>
              <w:t>一</w:t>
            </w:r>
            <w:r>
              <w:rPr>
                <w:rFonts w:ascii="SimSun" w:eastAsia="SimSun" w:hAnsi="SimSun" w:cs="SimSun"/>
                <w:spacing w:val="5"/>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方案编制概况</w:t>
            </w:r>
            <w:r>
              <w:rPr>
                <w:rFonts w:ascii="SimSun" w:eastAsia="SimSun" w:hAnsi="SimSun" w:cs="SimSun"/>
                <w:spacing w:val="3"/>
                <w:sz w:val="23"/>
                <w:szCs w:val="23"/>
              </w:rPr>
              <w:t xml:space="preserve"> </w:t>
            </w:r>
            <w:r>
              <w:rPr>
                <w:rFonts w:ascii="SimSun" w:eastAsia="SimSun" w:hAnsi="SimSun" w:cs="SimSun"/>
                <w:sz w:val="23"/>
                <w:szCs w:val="23"/>
              </w:rPr>
              <w:tab/>
            </w:r>
            <w:r>
              <w:rPr>
                <w:rFonts w:ascii="SimSun" w:eastAsia="SimSun" w:hAnsi="SimSun" w:cs="SimSun"/>
                <w:spacing w:val="3"/>
                <w:sz w:val="23"/>
                <w:szCs w:val="23"/>
              </w:rPr>
              <w:t>3</w:t>
            </w:r>
          </w:hyperlink>
        </w:p>
        <w:p>
          <w:pPr>
            <w:tabs>
              <w:tab w:val="right" w:leader="dot" w:pos="8320"/>
            </w:tabs>
            <w:spacing w:before="184" w:line="228" w:lineRule="auto"/>
            <w:ind w:left="236"/>
            <w:rPr>
              <w:rFonts w:ascii="SimSun" w:eastAsia="SimSun" w:hAnsi="SimSun" w:cs="SimSun"/>
              <w:sz w:val="23"/>
              <w:szCs w:val="23"/>
            </w:rPr>
          </w:pPr>
          <w:hyperlink w:anchor="_bookmark4" w:history="1">
            <w:r>
              <w:rPr>
                <w:rFonts w:ascii="SimSun" w:eastAsia="SimSun" w:hAnsi="SimSun" w:cs="SimSun"/>
                <w:spacing w:val="24"/>
                <w:sz w:val="23"/>
                <w:szCs w:val="23"/>
              </w:rPr>
              <w:t>二</w:t>
            </w:r>
            <w:r>
              <w:rPr>
                <w:rFonts w:ascii="SimSun" w:eastAsia="SimSun" w:hAnsi="SimSun" w:cs="SimSun"/>
                <w:spacing w:val="13"/>
                <w:sz w:val="23"/>
                <w:szCs w:val="23"/>
              </w:rPr>
              <w:t>、</w:t>
            </w:r>
            <w:r>
              <w:rPr>
                <w:rFonts w:ascii="SimSun" w:eastAsia="SimSun" w:hAnsi="SimSun" w:cs="SimSun"/>
                <w:spacing w:val="12"/>
                <w:sz w:val="23"/>
                <w:szCs w:val="23"/>
              </w:rPr>
              <w:t>治理方案规划的近期治理工程内容</w:t>
            </w:r>
            <w:r>
              <w:rPr>
                <w:rFonts w:ascii="SimSun" w:eastAsia="SimSun" w:hAnsi="SimSun" w:cs="SimSun"/>
                <w:spacing w:val="12"/>
                <w:sz w:val="23"/>
                <w:szCs w:val="23"/>
              </w:rPr>
              <w:t xml:space="preserve"> </w:t>
            </w:r>
            <w:r>
              <w:rPr>
                <w:rFonts w:ascii="SimSun" w:eastAsia="SimSun" w:hAnsi="SimSun" w:cs="SimSun"/>
                <w:sz w:val="23"/>
                <w:szCs w:val="23"/>
              </w:rPr>
              <w:tab/>
            </w:r>
            <w:r>
              <w:rPr>
                <w:rFonts w:ascii="SimSun" w:eastAsia="SimSun" w:hAnsi="SimSun" w:cs="SimSun"/>
                <w:spacing w:val="12"/>
                <w:sz w:val="23"/>
                <w:szCs w:val="23"/>
              </w:rPr>
              <w:t>3</w:t>
            </w:r>
          </w:hyperlink>
        </w:p>
        <w:p>
          <w:pPr>
            <w:tabs>
              <w:tab w:val="right" w:leader="dot" w:pos="8320"/>
            </w:tabs>
            <w:spacing w:before="181" w:line="228" w:lineRule="auto"/>
            <w:ind w:left="232"/>
            <w:rPr>
              <w:rFonts w:ascii="SimSun" w:eastAsia="SimSun" w:hAnsi="SimSun" w:cs="SimSun"/>
              <w:sz w:val="23"/>
              <w:szCs w:val="23"/>
            </w:rPr>
          </w:pPr>
          <w:hyperlink w:anchor="_bookmark5" w:history="1">
            <w:r>
              <w:rPr>
                <w:rFonts w:ascii="SimSun" w:eastAsia="SimSun" w:hAnsi="SimSun" w:cs="SimSun"/>
                <w:spacing w:val="13"/>
                <w:sz w:val="23"/>
                <w:szCs w:val="23"/>
              </w:rPr>
              <w:t>三、矿山地质环境治理方案执行情况</w:t>
            </w:r>
            <w:r>
              <w:rPr>
                <w:rFonts w:ascii="SimSun" w:eastAsia="SimSun" w:hAnsi="SimSun" w:cs="SimSun"/>
                <w:spacing w:val="13"/>
                <w:sz w:val="23"/>
                <w:szCs w:val="23"/>
              </w:rPr>
              <w:t xml:space="preserve"> </w:t>
            </w:r>
            <w:r>
              <w:rPr>
                <w:rFonts w:ascii="SimSun" w:eastAsia="SimSun" w:hAnsi="SimSun" w:cs="SimSun"/>
                <w:sz w:val="23"/>
                <w:szCs w:val="23"/>
              </w:rPr>
              <w:tab/>
            </w:r>
            <w:r>
              <w:rPr>
                <w:rFonts w:ascii="SimSun" w:eastAsia="SimSun" w:hAnsi="SimSun" w:cs="SimSun"/>
                <w:spacing w:val="13"/>
                <w:sz w:val="23"/>
                <w:szCs w:val="23"/>
              </w:rPr>
              <w:t>4</w:t>
            </w:r>
          </w:hyperlink>
        </w:p>
        <w:p>
          <w:pPr>
            <w:tabs>
              <w:tab w:val="right" w:leader="dot" w:pos="8320"/>
            </w:tabs>
            <w:spacing w:before="184" w:line="227" w:lineRule="auto"/>
            <w:ind w:left="23"/>
            <w:rPr>
              <w:rFonts w:ascii="SimSun" w:eastAsia="SimSun" w:hAnsi="SimSun" w:cs="SimSun"/>
              <w:sz w:val="23"/>
              <w:szCs w:val="23"/>
            </w:rPr>
          </w:pPr>
          <w:hyperlink w:anchor="_bookmark6" w:history="1">
            <w:r>
              <w:rPr>
                <w:rFonts w:ascii="SimSun" w:eastAsia="SimSun" w:hAnsi="SimSun" w:cs="SimSun"/>
                <w:spacing w:val="13"/>
                <w:sz w:val="23"/>
                <w:szCs w:val="23"/>
              </w:rPr>
              <w:t>第</w:t>
            </w:r>
            <w:r>
              <w:rPr>
                <w:rFonts w:ascii="SimSun" w:eastAsia="SimSun" w:hAnsi="SimSun" w:cs="SimSun"/>
                <w:spacing w:val="11"/>
                <w:sz w:val="23"/>
                <w:szCs w:val="23"/>
              </w:rPr>
              <w:t>三章</w:t>
            </w:r>
            <w:r>
              <w:rPr>
                <w:rFonts w:ascii="SimSun" w:eastAsia="SimSun" w:hAnsi="SimSun" w:cs="SimSun"/>
                <w:spacing w:val="11"/>
                <w:sz w:val="23"/>
                <w:szCs w:val="23"/>
              </w:rPr>
              <w:t xml:space="preserve"> </w:t>
            </w:r>
            <w:r>
              <w:rPr>
                <w:rFonts w:ascii="SimSun" w:eastAsia="SimSun" w:hAnsi="SimSun" w:cs="SimSun"/>
                <w:spacing w:val="11"/>
                <w:sz w:val="23"/>
                <w:szCs w:val="23"/>
              </w:rPr>
              <w:t>本年度矿山生产计划</w:t>
            </w:r>
            <w:r>
              <w:rPr>
                <w:rFonts w:ascii="SimSun" w:eastAsia="SimSun" w:hAnsi="SimSun" w:cs="SimSun"/>
                <w:spacing w:val="11"/>
                <w:sz w:val="23"/>
                <w:szCs w:val="23"/>
              </w:rPr>
              <w:t xml:space="preserve"> </w:t>
            </w:r>
            <w:r>
              <w:rPr>
                <w:rFonts w:ascii="SimSun" w:eastAsia="SimSun" w:hAnsi="SimSun" w:cs="SimSun"/>
                <w:sz w:val="23"/>
                <w:szCs w:val="23"/>
              </w:rPr>
              <w:tab/>
            </w:r>
            <w:r>
              <w:rPr>
                <w:rFonts w:ascii="SimSun" w:eastAsia="SimSun" w:hAnsi="SimSun" w:cs="SimSun"/>
                <w:spacing w:val="11"/>
                <w:sz w:val="23"/>
                <w:szCs w:val="23"/>
              </w:rPr>
              <w:t>5</w:t>
            </w:r>
          </w:hyperlink>
        </w:p>
        <w:p>
          <w:pPr>
            <w:tabs>
              <w:tab w:val="right" w:leader="dot" w:pos="8320"/>
            </w:tabs>
            <w:spacing w:before="186" w:line="227" w:lineRule="auto"/>
            <w:ind w:left="236"/>
            <w:rPr>
              <w:rFonts w:ascii="SimSun" w:eastAsia="SimSun" w:hAnsi="SimSun" w:cs="SimSun"/>
              <w:sz w:val="23"/>
              <w:szCs w:val="23"/>
            </w:rPr>
          </w:pPr>
          <w:hyperlink w:anchor="_bookmark7" w:history="1">
            <w:r>
              <w:rPr>
                <w:rFonts w:ascii="SimSun" w:eastAsia="SimSun" w:hAnsi="SimSun" w:cs="SimSun"/>
                <w:spacing w:val="10"/>
                <w:sz w:val="23"/>
                <w:szCs w:val="23"/>
              </w:rPr>
              <w:t>一、</w:t>
            </w:r>
            <w:r>
              <w:rPr>
                <w:rFonts w:ascii="SimSun" w:eastAsia="SimSun" w:hAnsi="SimSun" w:cs="SimSun"/>
                <w:spacing w:val="6"/>
                <w:sz w:val="23"/>
                <w:szCs w:val="23"/>
              </w:rPr>
              <w:t xml:space="preserve"> </w:t>
            </w:r>
            <w:r>
              <w:rPr>
                <w:rFonts w:ascii="SimSun" w:eastAsia="SimSun" w:hAnsi="SimSun" w:cs="SimSun"/>
                <w:spacing w:val="5"/>
                <w:sz w:val="23"/>
                <w:szCs w:val="23"/>
              </w:rPr>
              <w:t xml:space="preserve"> </w:t>
            </w:r>
            <w:r>
              <w:rPr>
                <w:rFonts w:ascii="SimSun" w:eastAsia="SimSun" w:hAnsi="SimSun" w:cs="SimSun"/>
                <w:spacing w:val="5"/>
                <w:sz w:val="23"/>
                <w:szCs w:val="23"/>
              </w:rPr>
              <w:t>本年度的主要生产指标计划</w:t>
            </w:r>
            <w:r>
              <w:rPr>
                <w:rFonts w:ascii="SimSun" w:eastAsia="SimSun" w:hAnsi="SimSun" w:cs="SimSun"/>
                <w:spacing w:val="5"/>
                <w:sz w:val="23"/>
                <w:szCs w:val="23"/>
              </w:rPr>
              <w:t xml:space="preserve"> </w:t>
            </w:r>
            <w:r>
              <w:rPr>
                <w:rFonts w:ascii="SimSun" w:eastAsia="SimSun" w:hAnsi="SimSun" w:cs="SimSun"/>
                <w:sz w:val="23"/>
                <w:szCs w:val="23"/>
              </w:rPr>
              <w:tab/>
            </w:r>
            <w:r>
              <w:rPr>
                <w:rFonts w:ascii="SimSun" w:eastAsia="SimSun" w:hAnsi="SimSun" w:cs="SimSun"/>
                <w:spacing w:val="5"/>
                <w:sz w:val="23"/>
                <w:szCs w:val="23"/>
              </w:rPr>
              <w:t>5</w:t>
            </w:r>
          </w:hyperlink>
        </w:p>
        <w:p>
          <w:pPr>
            <w:tabs>
              <w:tab w:val="right" w:leader="dot" w:pos="8320"/>
            </w:tabs>
            <w:spacing w:before="182" w:line="227" w:lineRule="auto"/>
            <w:ind w:left="23"/>
            <w:rPr>
              <w:rFonts w:ascii="SimSun" w:eastAsia="SimSun" w:hAnsi="SimSun" w:cs="SimSun"/>
              <w:sz w:val="23"/>
              <w:szCs w:val="23"/>
            </w:rPr>
          </w:pPr>
          <w:hyperlink w:anchor="_bookmark8" w:history="1">
            <w:r>
              <w:rPr>
                <w:rFonts w:ascii="SimSun" w:eastAsia="SimSun" w:hAnsi="SimSun" w:cs="SimSun"/>
                <w:spacing w:val="20"/>
                <w:sz w:val="23"/>
                <w:szCs w:val="23"/>
              </w:rPr>
              <w:t>第</w:t>
            </w:r>
            <w:r>
              <w:rPr>
                <w:rFonts w:ascii="SimSun" w:eastAsia="SimSun" w:hAnsi="SimSun" w:cs="SimSun"/>
                <w:spacing w:val="11"/>
                <w:sz w:val="23"/>
                <w:szCs w:val="23"/>
              </w:rPr>
              <w:t>四章矿山地质环境问题</w:t>
            </w:r>
            <w:r>
              <w:rPr>
                <w:rFonts w:ascii="SimSun" w:eastAsia="SimSun" w:hAnsi="SimSun" w:cs="SimSun"/>
                <w:spacing w:val="11"/>
                <w:sz w:val="23"/>
                <w:szCs w:val="23"/>
              </w:rPr>
              <w:t xml:space="preserve"> </w:t>
            </w:r>
            <w:r>
              <w:rPr>
                <w:rFonts w:ascii="SimSun" w:eastAsia="SimSun" w:hAnsi="SimSun" w:cs="SimSun"/>
                <w:sz w:val="23"/>
                <w:szCs w:val="23"/>
              </w:rPr>
              <w:tab/>
            </w:r>
            <w:r>
              <w:rPr>
                <w:rFonts w:ascii="SimSun" w:eastAsia="SimSun" w:hAnsi="SimSun" w:cs="SimSun"/>
                <w:spacing w:val="11"/>
                <w:sz w:val="23"/>
                <w:szCs w:val="23"/>
              </w:rPr>
              <w:t>6</w:t>
            </w:r>
          </w:hyperlink>
        </w:p>
        <w:p>
          <w:pPr>
            <w:tabs>
              <w:tab w:val="right" w:leader="dot" w:pos="8320"/>
            </w:tabs>
            <w:spacing w:before="185" w:line="228" w:lineRule="auto"/>
            <w:ind w:left="236"/>
            <w:rPr>
              <w:rFonts w:ascii="SimSun" w:eastAsia="SimSun" w:hAnsi="SimSun" w:cs="SimSun"/>
              <w:sz w:val="23"/>
              <w:szCs w:val="23"/>
            </w:rPr>
          </w:pPr>
          <w:hyperlink w:anchor="_bookmark9" w:history="1">
            <w:r>
              <w:rPr>
                <w:rFonts w:ascii="SimSun" w:eastAsia="SimSun" w:hAnsi="SimSun" w:cs="SimSun"/>
                <w:spacing w:val="6"/>
                <w:sz w:val="23"/>
                <w:szCs w:val="23"/>
              </w:rPr>
              <w:t>一</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矿山地质环境问题现状</w:t>
            </w:r>
            <w:r>
              <w:rPr>
                <w:rFonts w:ascii="SimSun" w:eastAsia="SimSun" w:hAnsi="SimSun" w:cs="SimSun"/>
                <w:spacing w:val="5"/>
                <w:sz w:val="23"/>
                <w:szCs w:val="23"/>
              </w:rPr>
              <w:t xml:space="preserve"> </w:t>
            </w:r>
            <w:r>
              <w:rPr>
                <w:rFonts w:ascii="SimSun" w:eastAsia="SimSun" w:hAnsi="SimSun" w:cs="SimSun"/>
                <w:sz w:val="23"/>
                <w:szCs w:val="23"/>
              </w:rPr>
              <w:tab/>
            </w:r>
            <w:r>
              <w:rPr>
                <w:rFonts w:ascii="SimSun" w:eastAsia="SimSun" w:hAnsi="SimSun" w:cs="SimSun"/>
                <w:spacing w:val="5"/>
                <w:sz w:val="23"/>
                <w:szCs w:val="23"/>
              </w:rPr>
              <w:t>6</w:t>
            </w:r>
          </w:hyperlink>
        </w:p>
        <w:p>
          <w:pPr>
            <w:tabs>
              <w:tab w:val="right" w:leader="dot" w:pos="8320"/>
            </w:tabs>
            <w:spacing w:before="182" w:line="228" w:lineRule="auto"/>
            <w:ind w:left="236"/>
            <w:rPr>
              <w:rFonts w:ascii="SimSun" w:eastAsia="SimSun" w:hAnsi="SimSun" w:cs="SimSun"/>
              <w:sz w:val="23"/>
              <w:szCs w:val="23"/>
            </w:rPr>
          </w:pPr>
          <w:hyperlink w:anchor="_bookmark10" w:history="1">
            <w:r>
              <w:rPr>
                <w:rFonts w:ascii="SimSun" w:eastAsia="SimSun" w:hAnsi="SimSun" w:cs="SimSun"/>
                <w:spacing w:val="22"/>
                <w:sz w:val="23"/>
                <w:szCs w:val="23"/>
              </w:rPr>
              <w:t>二</w:t>
            </w:r>
            <w:r>
              <w:rPr>
                <w:rFonts w:ascii="SimSun" w:eastAsia="SimSun" w:hAnsi="SimSun" w:cs="SimSun"/>
                <w:spacing w:val="13"/>
                <w:sz w:val="23"/>
                <w:szCs w:val="23"/>
              </w:rPr>
              <w:t>、矿山地质环境问题预测</w:t>
            </w:r>
            <w:r>
              <w:rPr>
                <w:rFonts w:ascii="SimSun" w:eastAsia="SimSun" w:hAnsi="SimSun" w:cs="SimSun"/>
                <w:spacing w:val="13"/>
                <w:sz w:val="23"/>
                <w:szCs w:val="23"/>
              </w:rPr>
              <w:t xml:space="preserve"> </w:t>
            </w:r>
            <w:r>
              <w:rPr>
                <w:rFonts w:ascii="SimSun" w:eastAsia="SimSun" w:hAnsi="SimSun" w:cs="SimSun"/>
                <w:sz w:val="23"/>
                <w:szCs w:val="23"/>
              </w:rPr>
              <w:tab/>
            </w:r>
            <w:r>
              <w:rPr>
                <w:rFonts w:ascii="SimSun" w:eastAsia="SimSun" w:hAnsi="SimSun" w:cs="SimSun"/>
                <w:spacing w:val="13"/>
                <w:sz w:val="23"/>
                <w:szCs w:val="23"/>
              </w:rPr>
              <w:t>7</w:t>
            </w:r>
          </w:hyperlink>
        </w:p>
        <w:p>
          <w:pPr>
            <w:tabs>
              <w:tab w:val="right" w:leader="dot" w:pos="8320"/>
            </w:tabs>
            <w:spacing w:before="184" w:line="227" w:lineRule="auto"/>
            <w:ind w:left="23"/>
            <w:rPr>
              <w:rFonts w:ascii="SimSun" w:eastAsia="SimSun" w:hAnsi="SimSun" w:cs="SimSun"/>
              <w:sz w:val="23"/>
              <w:szCs w:val="23"/>
            </w:rPr>
          </w:pPr>
          <w:hyperlink w:anchor="_bookmark11" w:history="1">
            <w:r>
              <w:rPr>
                <w:rFonts w:ascii="SimSun" w:eastAsia="SimSun" w:hAnsi="SimSun" w:cs="SimSun"/>
                <w:spacing w:val="20"/>
                <w:sz w:val="23"/>
                <w:szCs w:val="23"/>
              </w:rPr>
              <w:t>第</w:t>
            </w:r>
            <w:r>
              <w:rPr>
                <w:rFonts w:ascii="SimSun" w:eastAsia="SimSun" w:hAnsi="SimSun" w:cs="SimSun"/>
                <w:spacing w:val="12"/>
                <w:sz w:val="23"/>
                <w:szCs w:val="23"/>
              </w:rPr>
              <w:t>五</w:t>
            </w:r>
            <w:r>
              <w:rPr>
                <w:rFonts w:ascii="SimSun" w:eastAsia="SimSun" w:hAnsi="SimSun" w:cs="SimSun"/>
                <w:spacing w:val="10"/>
                <w:sz w:val="23"/>
                <w:szCs w:val="23"/>
              </w:rPr>
              <w:t>章</w:t>
            </w:r>
            <w:r>
              <w:rPr>
                <w:rFonts w:ascii="SimSun" w:eastAsia="SimSun" w:hAnsi="SimSun" w:cs="SimSun"/>
                <w:spacing w:val="10"/>
                <w:sz w:val="23"/>
                <w:szCs w:val="23"/>
              </w:rPr>
              <w:t xml:space="preserve">  </w:t>
            </w:r>
            <w:r>
              <w:rPr>
                <w:rFonts w:ascii="SimSun" w:eastAsia="SimSun" w:hAnsi="SimSun" w:cs="SimSun"/>
                <w:spacing w:val="10"/>
                <w:sz w:val="23"/>
                <w:szCs w:val="23"/>
              </w:rPr>
              <w:t>矿山地质环境防治工程</w:t>
            </w:r>
            <w:r>
              <w:rPr>
                <w:rFonts w:ascii="SimSun" w:eastAsia="SimSun" w:hAnsi="SimSun" w:cs="SimSun"/>
                <w:spacing w:val="10"/>
                <w:sz w:val="23"/>
                <w:szCs w:val="23"/>
              </w:rPr>
              <w:t xml:space="preserve"> </w:t>
            </w:r>
            <w:r>
              <w:rPr>
                <w:rFonts w:ascii="SimSun" w:eastAsia="SimSun" w:hAnsi="SimSun" w:cs="SimSun"/>
                <w:sz w:val="23"/>
                <w:szCs w:val="23"/>
              </w:rPr>
              <w:tab/>
            </w:r>
            <w:r>
              <w:rPr>
                <w:rFonts w:ascii="SimSun" w:eastAsia="SimSun" w:hAnsi="SimSun" w:cs="SimSun"/>
                <w:spacing w:val="10"/>
                <w:sz w:val="23"/>
                <w:szCs w:val="23"/>
              </w:rPr>
              <w:t>9</w:t>
            </w:r>
          </w:hyperlink>
        </w:p>
        <w:p>
          <w:pPr>
            <w:tabs>
              <w:tab w:val="right" w:leader="dot" w:pos="8320"/>
            </w:tabs>
            <w:spacing w:before="183" w:line="228" w:lineRule="auto"/>
            <w:ind w:left="236"/>
            <w:rPr>
              <w:rFonts w:ascii="SimSun" w:eastAsia="SimSun" w:hAnsi="SimSun" w:cs="SimSun"/>
              <w:sz w:val="23"/>
              <w:szCs w:val="23"/>
            </w:rPr>
          </w:pPr>
          <w:hyperlink w:anchor="_bookmark12" w:history="1">
            <w:r>
              <w:rPr>
                <w:rFonts w:ascii="SimSun" w:eastAsia="SimSun" w:hAnsi="SimSun" w:cs="SimSun"/>
                <w:spacing w:val="16"/>
                <w:sz w:val="23"/>
                <w:szCs w:val="23"/>
              </w:rPr>
              <w:t>一</w:t>
            </w:r>
            <w:r>
              <w:rPr>
                <w:rFonts w:ascii="SimSun" w:eastAsia="SimSun" w:hAnsi="SimSun" w:cs="SimSun"/>
                <w:spacing w:val="13"/>
                <w:sz w:val="23"/>
                <w:szCs w:val="23"/>
              </w:rPr>
              <w:t>、矿山地质环境治理区的确定</w:t>
            </w:r>
            <w:r>
              <w:rPr>
                <w:rFonts w:ascii="SimSun" w:eastAsia="SimSun" w:hAnsi="SimSun" w:cs="SimSun"/>
                <w:spacing w:val="13"/>
                <w:sz w:val="23"/>
                <w:szCs w:val="23"/>
              </w:rPr>
              <w:t xml:space="preserve"> </w:t>
            </w:r>
            <w:r>
              <w:rPr>
                <w:rFonts w:ascii="SimSun" w:eastAsia="SimSun" w:hAnsi="SimSun" w:cs="SimSun"/>
                <w:sz w:val="23"/>
                <w:szCs w:val="23"/>
              </w:rPr>
              <w:tab/>
            </w:r>
            <w:r>
              <w:rPr>
                <w:rFonts w:ascii="SimSun" w:eastAsia="SimSun" w:hAnsi="SimSun" w:cs="SimSun"/>
                <w:spacing w:val="13"/>
                <w:sz w:val="23"/>
                <w:szCs w:val="23"/>
              </w:rPr>
              <w:t>9</w:t>
            </w:r>
          </w:hyperlink>
        </w:p>
        <w:p>
          <w:pPr>
            <w:tabs>
              <w:tab w:val="right" w:leader="dot" w:pos="8320"/>
            </w:tabs>
            <w:spacing w:before="184" w:line="228" w:lineRule="auto"/>
            <w:ind w:left="236"/>
            <w:rPr>
              <w:rFonts w:ascii="SimSun" w:eastAsia="SimSun" w:hAnsi="SimSun" w:cs="SimSun"/>
              <w:sz w:val="23"/>
              <w:szCs w:val="23"/>
            </w:rPr>
          </w:pPr>
          <w:hyperlink w:anchor="_bookmark13" w:history="1">
            <w:r>
              <w:rPr>
                <w:rFonts w:ascii="SimSun" w:eastAsia="SimSun" w:hAnsi="SimSun" w:cs="SimSun"/>
                <w:spacing w:val="14"/>
                <w:sz w:val="23"/>
                <w:szCs w:val="23"/>
              </w:rPr>
              <w:t>二</w:t>
            </w:r>
            <w:r>
              <w:rPr>
                <w:rFonts w:ascii="SimSun" w:eastAsia="SimSun" w:hAnsi="SimSun" w:cs="SimSun"/>
                <w:spacing w:val="13"/>
                <w:sz w:val="23"/>
                <w:szCs w:val="23"/>
              </w:rPr>
              <w:t>、矿山地质环境治理工程</w:t>
            </w:r>
            <w:r>
              <w:rPr>
                <w:rFonts w:ascii="SimSun" w:eastAsia="SimSun" w:hAnsi="SimSun" w:cs="SimSun"/>
                <w:spacing w:val="13"/>
                <w:sz w:val="23"/>
                <w:szCs w:val="23"/>
              </w:rPr>
              <w:t xml:space="preserve"> </w:t>
            </w:r>
            <w:r>
              <w:rPr>
                <w:rFonts w:ascii="SimSun" w:eastAsia="SimSun" w:hAnsi="SimSun" w:cs="SimSun"/>
                <w:sz w:val="23"/>
                <w:szCs w:val="23"/>
              </w:rPr>
              <w:tab/>
            </w:r>
            <w:r>
              <w:rPr>
                <w:rFonts w:ascii="SimSun" w:eastAsia="SimSun" w:hAnsi="SimSun" w:cs="SimSun"/>
                <w:spacing w:val="13"/>
                <w:sz w:val="23"/>
                <w:szCs w:val="23"/>
              </w:rPr>
              <w:t>10</w:t>
            </w:r>
          </w:hyperlink>
        </w:p>
        <w:p>
          <w:pPr>
            <w:tabs>
              <w:tab w:val="right" w:leader="dot" w:pos="8320"/>
            </w:tabs>
            <w:spacing w:before="181" w:line="228" w:lineRule="auto"/>
            <w:ind w:left="232"/>
            <w:rPr>
              <w:rFonts w:ascii="SimSun" w:eastAsia="SimSun" w:hAnsi="SimSun" w:cs="SimSun"/>
              <w:sz w:val="23"/>
              <w:szCs w:val="23"/>
            </w:rPr>
          </w:pPr>
          <w:hyperlink w:anchor="_bookmark14" w:history="1">
            <w:r>
              <w:rPr>
                <w:rFonts w:ascii="SimSun" w:eastAsia="SimSun" w:hAnsi="SimSun" w:cs="SimSun"/>
                <w:spacing w:val="17"/>
                <w:sz w:val="23"/>
                <w:szCs w:val="23"/>
              </w:rPr>
              <w:t>三</w:t>
            </w:r>
            <w:r>
              <w:rPr>
                <w:rFonts w:ascii="SimSun" w:eastAsia="SimSun" w:hAnsi="SimSun" w:cs="SimSun"/>
                <w:spacing w:val="13"/>
                <w:sz w:val="23"/>
                <w:szCs w:val="23"/>
              </w:rPr>
              <w:t>、矿山地质环境监测工程</w:t>
            </w:r>
            <w:r>
              <w:rPr>
                <w:rFonts w:ascii="SimSun" w:eastAsia="SimSun" w:hAnsi="SimSun" w:cs="SimSun"/>
                <w:spacing w:val="13"/>
                <w:sz w:val="23"/>
                <w:szCs w:val="23"/>
              </w:rPr>
              <w:t xml:space="preserve"> </w:t>
            </w:r>
            <w:r>
              <w:rPr>
                <w:rFonts w:ascii="SimSun" w:eastAsia="SimSun" w:hAnsi="SimSun" w:cs="SimSun"/>
                <w:sz w:val="23"/>
                <w:szCs w:val="23"/>
              </w:rPr>
              <w:tab/>
            </w:r>
            <w:r>
              <w:rPr>
                <w:rFonts w:ascii="SimSun" w:eastAsia="SimSun" w:hAnsi="SimSun" w:cs="SimSun"/>
                <w:spacing w:val="13"/>
                <w:sz w:val="23"/>
                <w:szCs w:val="23"/>
              </w:rPr>
              <w:t>10</w:t>
            </w:r>
          </w:hyperlink>
        </w:p>
        <w:p>
          <w:pPr>
            <w:tabs>
              <w:tab w:val="right" w:leader="dot" w:pos="8320"/>
            </w:tabs>
            <w:spacing w:before="184" w:line="227" w:lineRule="auto"/>
            <w:ind w:left="23"/>
            <w:rPr>
              <w:rFonts w:ascii="SimSun" w:eastAsia="SimSun" w:hAnsi="SimSun" w:cs="SimSun"/>
              <w:sz w:val="23"/>
              <w:szCs w:val="23"/>
            </w:rPr>
          </w:pPr>
          <w:hyperlink w:anchor="_bookmark15" w:history="1">
            <w:r>
              <w:rPr>
                <w:rFonts w:ascii="SimSun" w:eastAsia="SimSun" w:hAnsi="SimSun" w:cs="SimSun"/>
                <w:spacing w:val="17"/>
                <w:sz w:val="23"/>
                <w:szCs w:val="23"/>
              </w:rPr>
              <w:t>第</w:t>
            </w:r>
            <w:r>
              <w:rPr>
                <w:rFonts w:ascii="SimSun" w:eastAsia="SimSun" w:hAnsi="SimSun" w:cs="SimSun"/>
                <w:spacing w:val="10"/>
                <w:sz w:val="23"/>
                <w:szCs w:val="23"/>
              </w:rPr>
              <w:t>六章</w:t>
            </w:r>
            <w:r>
              <w:rPr>
                <w:rFonts w:ascii="SimSun" w:eastAsia="SimSun" w:hAnsi="SimSun" w:cs="SimSun"/>
                <w:spacing w:val="10"/>
                <w:sz w:val="23"/>
                <w:szCs w:val="23"/>
              </w:rPr>
              <w:t xml:space="preserve">  </w:t>
            </w:r>
            <w:r>
              <w:rPr>
                <w:rFonts w:ascii="SimSun" w:eastAsia="SimSun" w:hAnsi="SimSun" w:cs="SimSun"/>
                <w:spacing w:val="10"/>
                <w:sz w:val="23"/>
                <w:szCs w:val="23"/>
              </w:rPr>
              <w:t>经费预算</w:t>
            </w:r>
            <w:r>
              <w:rPr>
                <w:rFonts w:ascii="SimSun" w:eastAsia="SimSun" w:hAnsi="SimSun" w:cs="SimSun"/>
                <w:spacing w:val="10"/>
                <w:sz w:val="23"/>
                <w:szCs w:val="23"/>
              </w:rPr>
              <w:t xml:space="preserve"> </w:t>
            </w:r>
            <w:r>
              <w:rPr>
                <w:rFonts w:ascii="SimSun" w:eastAsia="SimSun" w:hAnsi="SimSun" w:cs="SimSun"/>
                <w:sz w:val="23"/>
                <w:szCs w:val="23"/>
              </w:rPr>
              <w:tab/>
            </w:r>
            <w:r>
              <w:rPr>
                <w:rFonts w:ascii="SimSun" w:eastAsia="SimSun" w:hAnsi="SimSun" w:cs="SimSun"/>
                <w:spacing w:val="10"/>
                <w:sz w:val="23"/>
                <w:szCs w:val="23"/>
              </w:rPr>
              <w:t>12</w:t>
            </w:r>
          </w:hyperlink>
        </w:p>
      </w:sdtContent>
    </w:sdt>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92" w:line="220" w:lineRule="auto"/>
        <w:ind w:left="46"/>
        <w:rPr>
          <w:rFonts w:ascii="SimSun" w:eastAsia="SimSun" w:hAnsi="SimSun" w:cs="SimSun"/>
          <w:sz w:val="28"/>
          <w:szCs w:val="28"/>
        </w:rPr>
      </w:pPr>
      <w:r>
        <w:rPr>
          <w:rFonts w:ascii="SimSun" w:eastAsia="SimSun" w:hAnsi="SimSun" w:cs="SimSun"/>
          <w:spacing w:val="-17"/>
          <w:sz w:val="28"/>
          <w:szCs w:val="28"/>
          <w14:textOutline w14:w="5103" w14:cap="sq">
            <w14:solidFill>
              <w14:srgbClr w14:val="000000"/>
            </w14:solidFill>
            <w14:prstDash w14:val="solid"/>
            <w14:bevel/>
          </w14:textOutline>
        </w:rPr>
        <w:t>附</w:t>
      </w:r>
      <w:r>
        <w:rPr>
          <w:rFonts w:ascii="SimSun" w:eastAsia="SimSun" w:hAnsi="SimSun" w:cs="SimSun"/>
          <w:spacing w:val="-15"/>
          <w:sz w:val="28"/>
          <w:szCs w:val="28"/>
          <w14:textOutline w14:w="5103" w14:cap="sq">
            <w14:solidFill>
              <w14:srgbClr w14:val="000000"/>
            </w14:solidFill>
            <w14:prstDash w14:val="solid"/>
            <w14:bevel/>
          </w14:textOutline>
        </w:rPr>
        <w:t>图</w:t>
      </w:r>
    </w:p>
    <w:p>
      <w:pPr>
        <w:spacing w:before="283" w:line="228" w:lineRule="auto"/>
        <w:ind w:left="42"/>
        <w:rPr>
          <w:rFonts w:ascii="SimSun" w:eastAsia="SimSun" w:hAnsi="SimSun" w:cs="SimSun"/>
          <w:sz w:val="23"/>
          <w:szCs w:val="23"/>
        </w:rPr>
      </w:pPr>
      <w:r>
        <w:rPr>
          <w:rFonts w:ascii="Times New Roman" w:eastAsia="Times New Roman" w:hAnsi="Times New Roman" w:cs="Times New Roman"/>
          <w:spacing w:val="12"/>
          <w:sz w:val="23"/>
          <w:szCs w:val="23"/>
        </w:rPr>
        <w:t>1</w:t>
      </w:r>
      <w:r>
        <w:rPr>
          <w:rFonts w:ascii="Times New Roman" w:eastAsia="Times New Roman" w:hAnsi="Times New Roman" w:cs="Times New Roman"/>
          <w:spacing w:val="12"/>
          <w:sz w:val="23"/>
          <w:szCs w:val="23"/>
        </w:rPr>
        <w:t xml:space="preserve"> </w:t>
      </w:r>
      <w:r>
        <w:rPr>
          <w:rFonts w:ascii="SimSun" w:eastAsia="SimSun" w:hAnsi="SimSun" w:cs="SimSun"/>
          <w:spacing w:val="9"/>
          <w:sz w:val="23"/>
          <w:szCs w:val="23"/>
        </w:rPr>
        <w:t>、</w:t>
      </w:r>
      <w:r>
        <w:rPr>
          <w:rFonts w:ascii="SimSun" w:eastAsia="SimSun" w:hAnsi="SimSun" w:cs="SimSun"/>
          <w:spacing w:val="6"/>
          <w:sz w:val="23"/>
          <w:szCs w:val="23"/>
        </w:rPr>
        <w:t>阿鲁科尔沁旗爱民温都煤矿</w:t>
      </w:r>
      <w:r>
        <w:rPr>
          <w:rFonts w:ascii="Times New Roman" w:eastAsia="Times New Roman" w:hAnsi="Times New Roman" w:cs="Times New Roman"/>
          <w:spacing w:val="6"/>
          <w:sz w:val="23"/>
          <w:szCs w:val="23"/>
        </w:rPr>
        <w:t>2022</w:t>
      </w:r>
      <w:r>
        <w:rPr>
          <w:rFonts w:ascii="SimSun" w:eastAsia="SimSun" w:hAnsi="SimSun" w:cs="SimSun"/>
          <w:spacing w:val="6"/>
          <w:sz w:val="23"/>
          <w:szCs w:val="23"/>
        </w:rPr>
        <w:t>年度矿山地质环境治理工程部署图</w:t>
      </w:r>
    </w:p>
    <w:p>
      <w:pPr>
        <w:spacing w:before="184" w:line="227" w:lineRule="auto"/>
        <w:ind w:right="13"/>
        <w:jc w:val="right"/>
        <w:rPr>
          <w:rFonts w:ascii="Times New Roman" w:eastAsia="Times New Roman" w:hAnsi="Times New Roman" w:cs="Times New Roman"/>
          <w:sz w:val="23"/>
          <w:szCs w:val="23"/>
        </w:rPr>
      </w:pPr>
      <w:r>
        <w:rPr>
          <w:rFonts w:ascii="SimSun" w:eastAsia="SimSun" w:hAnsi="SimSun" w:cs="SimSun"/>
          <w:spacing w:val="4"/>
          <w:sz w:val="23"/>
          <w:szCs w:val="23"/>
        </w:rPr>
        <w:t>比例尺</w:t>
      </w:r>
      <w:r>
        <w:rPr>
          <w:rFonts w:ascii="SimSun" w:eastAsia="SimSun" w:hAnsi="SimSun" w:cs="SimSun"/>
          <w:spacing w:val="3"/>
          <w:sz w:val="23"/>
          <w:szCs w:val="23"/>
        </w:rPr>
        <w:t xml:space="preserve"> </w:t>
      </w:r>
      <w:r>
        <w:rPr>
          <w:rFonts w:ascii="Times New Roman" w:eastAsia="Times New Roman" w:hAnsi="Times New Roman" w:cs="Times New Roman"/>
          <w:spacing w:val="2"/>
          <w:sz w:val="23"/>
          <w:szCs w:val="23"/>
        </w:rPr>
        <w:t>1:2000</w:t>
      </w:r>
    </w:p>
    <w:p>
      <w:pPr>
        <w:sectPr>
          <w:pgSz w:w="11906" w:h="16839"/>
          <w:pgMar w:top="1431" w:right="1785" w:bottom="0" w:left="1785" w:header="0" w:footer="0" w:gutter="0"/>
          <w:pgNumType w:start="3"/>
          <w:cols w:space="708"/>
        </w:sectPr>
      </w:pPr>
    </w:p>
    <w:p>
      <w:pPr>
        <w:spacing w:before="71" w:line="225" w:lineRule="auto"/>
        <w:ind w:left="2562"/>
        <w:outlineLvl w:val="0"/>
        <w:rPr>
          <w:rFonts w:ascii="SimSun" w:eastAsia="SimSun" w:hAnsi="SimSun" w:cs="SimSun"/>
          <w:sz w:val="35"/>
          <w:szCs w:val="35"/>
        </w:rPr>
      </w:pPr>
      <w:bookmarkStart w:id="0" w:name="_bookmark1"/>
      <w:bookmarkEnd w:id="0"/>
      <w:r>
        <w:rPr>
          <w:rFonts w:ascii="SimSun" w:eastAsia="SimSun" w:hAnsi="SimSun" w:cs="SimSun"/>
          <w:spacing w:val="11"/>
          <w:sz w:val="35"/>
          <w:szCs w:val="35"/>
          <w14:textOutline w14:w="6540" w14:cap="sq">
            <w14:solidFill>
              <w14:srgbClr w14:val="000000"/>
            </w14:solidFill>
            <w14:prstDash w14:val="solid"/>
            <w14:bevel/>
          </w14:textOutline>
        </w:rPr>
        <w:t>第</w:t>
      </w:r>
      <w:r>
        <w:rPr>
          <w:rFonts w:ascii="SimSun" w:eastAsia="SimSun" w:hAnsi="SimSun" w:cs="SimSun"/>
          <w:spacing w:val="9"/>
          <w:sz w:val="35"/>
          <w:szCs w:val="35"/>
          <w14:textOutline w14:w="6540" w14:cap="sq">
            <w14:solidFill>
              <w14:srgbClr w14:val="000000"/>
            </w14:solidFill>
            <w14:prstDash w14:val="solid"/>
            <w14:bevel/>
          </w14:textOutline>
        </w:rPr>
        <w:t>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矿山基本情况</w:t>
      </w:r>
    </w:p>
    <w:p>
      <w:pPr>
        <w:spacing w:before="263" w:line="220" w:lineRule="auto"/>
        <w:ind w:left="3290"/>
        <w:rPr>
          <w:rFonts w:ascii="SimSun" w:eastAsia="SimSun" w:hAnsi="SimSun" w:cs="SimSun"/>
          <w:sz w:val="28"/>
          <w:szCs w:val="28"/>
        </w:rPr>
      </w:pPr>
      <w:r>
        <w:rPr>
          <w:rFonts w:ascii="SimSun" w:eastAsia="SimSun" w:hAnsi="SimSun" w:cs="SimSun"/>
          <w:spacing w:val="-1"/>
          <w:sz w:val="28"/>
          <w:szCs w:val="28"/>
          <w14:textOutline w14:w="5105" w14:cap="sq">
            <w14:solidFill>
              <w14:srgbClr w14:val="000000"/>
            </w14:solidFill>
            <w14:prstDash w14:val="solid"/>
            <w14:bevel/>
          </w14:textOutline>
        </w:rPr>
        <w:t>矿山</w:t>
      </w:r>
      <w:r>
        <w:rPr>
          <w:rFonts w:ascii="SimSun" w:eastAsia="SimSun" w:hAnsi="SimSun" w:cs="SimSun"/>
          <w:sz w:val="28"/>
          <w:szCs w:val="28"/>
          <w14:textOutline w14:w="5105" w14:cap="sq">
            <w14:solidFill>
              <w14:srgbClr w14:val="000000"/>
            </w14:solidFill>
            <w14:prstDash w14:val="solid"/>
            <w14:bevel/>
          </w14:textOutline>
        </w:rPr>
        <w:t>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3223"/>
        <w:gridCol w:w="1679"/>
        <w:gridCol w:w="2152"/>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1"/>
        </w:trPr>
        <w:tc>
          <w:tcPr>
            <w:tcW w:w="8728" w:type="dxa"/>
            <w:gridSpan w:val="4"/>
            <w:vAlign w:val="top"/>
          </w:tcPr>
          <w:p>
            <w:pPr>
              <w:spacing w:before="126" w:line="227" w:lineRule="auto"/>
              <w:ind w:left="3409"/>
              <w:rPr>
                <w:rFonts w:ascii="SimSun" w:eastAsia="SimSun" w:hAnsi="SimSun" w:cs="SimSun"/>
                <w:sz w:val="23"/>
                <w:szCs w:val="23"/>
              </w:rPr>
            </w:pPr>
            <w:r>
              <w:rPr>
                <w:rFonts w:ascii="SimSun" w:eastAsia="SimSun" w:hAnsi="SimSun" w:cs="SimSun"/>
                <w:spacing w:val="9"/>
                <w:sz w:val="23"/>
                <w:szCs w:val="23"/>
              </w:rPr>
              <w:t>矿山企业基本信</w:t>
            </w:r>
            <w:r>
              <w:rPr>
                <w:rFonts w:ascii="SimSun" w:eastAsia="SimSun" w:hAnsi="SimSun" w:cs="SimSun"/>
                <w:spacing w:val="8"/>
                <w:sz w:val="23"/>
                <w:szCs w:val="23"/>
              </w:rPr>
              <w:t>息</w:t>
            </w:r>
          </w:p>
        </w:tc>
      </w:tr>
      <w:tr>
        <w:tblPrEx>
          <w:tblW w:w="8728" w:type="dxa"/>
          <w:tblInd w:w="2" w:type="dxa"/>
          <w:tblLayout w:type="fixed"/>
        </w:tblPrEx>
        <w:trPr>
          <w:trHeight w:val="487"/>
        </w:trPr>
        <w:tc>
          <w:tcPr>
            <w:tcW w:w="1674" w:type="dxa"/>
            <w:vAlign w:val="top"/>
          </w:tcPr>
          <w:p>
            <w:pPr>
              <w:spacing w:before="122" w:line="228" w:lineRule="auto"/>
              <w:ind w:left="363"/>
              <w:rPr>
                <w:rFonts w:ascii="SimSun" w:eastAsia="SimSun" w:hAnsi="SimSun" w:cs="SimSun"/>
                <w:sz w:val="23"/>
                <w:szCs w:val="23"/>
              </w:rPr>
            </w:pPr>
            <w:r>
              <w:rPr>
                <w:rFonts w:ascii="SimSun" w:eastAsia="SimSun" w:hAnsi="SimSun" w:cs="SimSun"/>
                <w:spacing w:val="8"/>
                <w:sz w:val="23"/>
                <w:szCs w:val="23"/>
              </w:rPr>
              <w:t>矿山名</w:t>
            </w:r>
            <w:r>
              <w:rPr>
                <w:rFonts w:ascii="SimSun" w:eastAsia="SimSun" w:hAnsi="SimSun" w:cs="SimSun"/>
                <w:spacing w:val="7"/>
                <w:sz w:val="23"/>
                <w:szCs w:val="23"/>
              </w:rPr>
              <w:t>称</w:t>
            </w:r>
          </w:p>
        </w:tc>
        <w:tc>
          <w:tcPr>
            <w:tcW w:w="7054" w:type="dxa"/>
            <w:gridSpan w:val="3"/>
            <w:vAlign w:val="top"/>
          </w:tcPr>
          <w:p>
            <w:pPr>
              <w:spacing w:before="122" w:line="225" w:lineRule="auto"/>
              <w:ind w:left="142"/>
              <w:rPr>
                <w:rFonts w:ascii="SimSun" w:eastAsia="SimSun" w:hAnsi="SimSun" w:cs="SimSun"/>
                <w:sz w:val="23"/>
                <w:szCs w:val="23"/>
              </w:rPr>
            </w:pPr>
            <w:r>
              <w:rPr>
                <w:rFonts w:ascii="SimSun" w:eastAsia="SimSun" w:hAnsi="SimSun" w:cs="SimSun"/>
                <w:spacing w:val="16"/>
                <w:sz w:val="23"/>
                <w:szCs w:val="23"/>
              </w:rPr>
              <w:t>内</w:t>
            </w:r>
            <w:r>
              <w:rPr>
                <w:rFonts w:ascii="SimSun" w:eastAsia="SimSun" w:hAnsi="SimSun" w:cs="SimSun"/>
                <w:spacing w:val="11"/>
                <w:sz w:val="23"/>
                <w:szCs w:val="23"/>
              </w:rPr>
              <w:t>蒙</w:t>
            </w:r>
            <w:r>
              <w:rPr>
                <w:rFonts w:ascii="SimSun" w:eastAsia="SimSun" w:hAnsi="SimSun" w:cs="SimSun"/>
                <w:spacing w:val="8"/>
                <w:sz w:val="23"/>
                <w:szCs w:val="23"/>
              </w:rPr>
              <w:t>古平煤阿鲁科尔沁旗煤业有限责任公司爱民温都煤矿</w:t>
            </w:r>
          </w:p>
        </w:tc>
      </w:tr>
      <w:tr>
        <w:tblPrEx>
          <w:tblW w:w="8728" w:type="dxa"/>
          <w:tblInd w:w="2" w:type="dxa"/>
          <w:tblLayout w:type="fixed"/>
        </w:tblPrEx>
        <w:trPr>
          <w:trHeight w:val="627"/>
        </w:trPr>
        <w:tc>
          <w:tcPr>
            <w:tcW w:w="1674" w:type="dxa"/>
            <w:vAlign w:val="top"/>
          </w:tcPr>
          <w:p>
            <w:pPr>
              <w:spacing w:before="192" w:line="227" w:lineRule="auto"/>
              <w:ind w:left="363"/>
              <w:rPr>
                <w:rFonts w:ascii="SimSun" w:eastAsia="SimSun" w:hAnsi="SimSun" w:cs="SimSun"/>
                <w:sz w:val="23"/>
                <w:szCs w:val="23"/>
              </w:rPr>
            </w:pPr>
            <w:r>
              <w:rPr>
                <w:rFonts w:ascii="SimSun" w:eastAsia="SimSun" w:hAnsi="SimSun" w:cs="SimSun"/>
                <w:spacing w:val="8"/>
                <w:sz w:val="23"/>
                <w:szCs w:val="23"/>
              </w:rPr>
              <w:t>采矿权</w:t>
            </w:r>
            <w:r>
              <w:rPr>
                <w:rFonts w:ascii="SimSun" w:eastAsia="SimSun" w:hAnsi="SimSun" w:cs="SimSun"/>
                <w:spacing w:val="7"/>
                <w:sz w:val="23"/>
                <w:szCs w:val="23"/>
              </w:rPr>
              <w:t>人</w:t>
            </w:r>
          </w:p>
        </w:tc>
        <w:tc>
          <w:tcPr>
            <w:tcW w:w="3223" w:type="dxa"/>
            <w:vAlign w:val="top"/>
          </w:tcPr>
          <w:p>
            <w:pPr>
              <w:spacing w:before="36" w:line="237" w:lineRule="auto"/>
              <w:ind w:left="112" w:right="104" w:firstLine="30"/>
              <w:rPr>
                <w:rFonts w:ascii="SimSun" w:eastAsia="SimSun" w:hAnsi="SimSun" w:cs="SimSun"/>
                <w:sz w:val="23"/>
                <w:szCs w:val="23"/>
              </w:rPr>
            </w:pPr>
            <w:r>
              <w:rPr>
                <w:rFonts w:ascii="SimSun" w:eastAsia="SimSun" w:hAnsi="SimSun" w:cs="SimSun"/>
                <w:spacing w:val="24"/>
                <w:sz w:val="23"/>
                <w:szCs w:val="23"/>
              </w:rPr>
              <w:t>内</w:t>
            </w:r>
            <w:r>
              <w:rPr>
                <w:rFonts w:ascii="SimSun" w:eastAsia="SimSun" w:hAnsi="SimSun" w:cs="SimSun"/>
                <w:spacing w:val="17"/>
                <w:sz w:val="23"/>
                <w:szCs w:val="23"/>
              </w:rPr>
              <w:t>蒙古平煤阿鲁科尔沁旗煤</w:t>
            </w:r>
            <w:r>
              <w:rPr>
                <w:rFonts w:ascii="SimSun" w:eastAsia="SimSun" w:hAnsi="SimSun" w:cs="SimSun"/>
                <w:sz w:val="23"/>
                <w:szCs w:val="23"/>
              </w:rPr>
              <w:t xml:space="preserve"> </w:t>
            </w:r>
            <w:r>
              <w:rPr>
                <w:rFonts w:ascii="SimSun" w:eastAsia="SimSun" w:hAnsi="SimSun" w:cs="SimSun"/>
                <w:spacing w:val="13"/>
                <w:sz w:val="23"/>
                <w:szCs w:val="23"/>
              </w:rPr>
              <w:t>业</w:t>
            </w:r>
            <w:r>
              <w:rPr>
                <w:rFonts w:ascii="SimSun" w:eastAsia="SimSun" w:hAnsi="SimSun" w:cs="SimSun"/>
                <w:spacing w:val="8"/>
                <w:sz w:val="23"/>
                <w:szCs w:val="23"/>
              </w:rPr>
              <w:t>有限责任公司</w:t>
            </w:r>
          </w:p>
        </w:tc>
        <w:tc>
          <w:tcPr>
            <w:tcW w:w="1679" w:type="dxa"/>
            <w:vAlign w:val="top"/>
          </w:tcPr>
          <w:p>
            <w:pPr>
              <w:spacing w:before="191" w:line="227" w:lineRule="auto"/>
              <w:ind w:left="369"/>
              <w:rPr>
                <w:rFonts w:ascii="SimSun" w:eastAsia="SimSun" w:hAnsi="SimSun" w:cs="SimSun"/>
                <w:sz w:val="23"/>
                <w:szCs w:val="23"/>
              </w:rPr>
            </w:pPr>
            <w:r>
              <w:rPr>
                <w:rFonts w:ascii="SimSun" w:eastAsia="SimSun" w:hAnsi="SimSun" w:cs="SimSun"/>
                <w:spacing w:val="8"/>
                <w:sz w:val="23"/>
                <w:szCs w:val="23"/>
              </w:rPr>
              <w:t>法</w:t>
            </w:r>
            <w:r>
              <w:rPr>
                <w:rFonts w:ascii="SimSun" w:eastAsia="SimSun" w:hAnsi="SimSun" w:cs="SimSun"/>
                <w:spacing w:val="7"/>
                <w:sz w:val="23"/>
                <w:szCs w:val="23"/>
              </w:rPr>
              <w:t>人代表</w:t>
            </w:r>
          </w:p>
        </w:tc>
        <w:tc>
          <w:tcPr>
            <w:tcW w:w="2152" w:type="dxa"/>
            <w:vAlign w:val="top"/>
          </w:tcPr>
          <w:p>
            <w:pPr>
              <w:rPr>
                <w:rFonts w:ascii="Arial"/>
                <w:sz w:val="21"/>
              </w:rPr>
            </w:pPr>
          </w:p>
        </w:tc>
      </w:tr>
      <w:tr>
        <w:tblPrEx>
          <w:tblW w:w="8728" w:type="dxa"/>
          <w:tblInd w:w="2" w:type="dxa"/>
          <w:tblLayout w:type="fixed"/>
        </w:tblPrEx>
        <w:trPr>
          <w:trHeight w:val="487"/>
        </w:trPr>
        <w:tc>
          <w:tcPr>
            <w:tcW w:w="1674" w:type="dxa"/>
            <w:vAlign w:val="top"/>
          </w:tcPr>
          <w:p>
            <w:pPr>
              <w:spacing w:before="122" w:line="227" w:lineRule="auto"/>
              <w:ind w:left="123"/>
              <w:rPr>
                <w:rFonts w:ascii="SimSun" w:eastAsia="SimSun" w:hAnsi="SimSun" w:cs="SimSun"/>
                <w:sz w:val="23"/>
                <w:szCs w:val="23"/>
              </w:rPr>
            </w:pPr>
            <w:r>
              <w:rPr>
                <w:rFonts w:ascii="SimSun" w:eastAsia="SimSun" w:hAnsi="SimSun" w:cs="SimSun"/>
                <w:spacing w:val="11"/>
                <w:sz w:val="23"/>
                <w:szCs w:val="23"/>
              </w:rPr>
              <w:t>采</w:t>
            </w:r>
            <w:r>
              <w:rPr>
                <w:rFonts w:ascii="SimSun" w:eastAsia="SimSun" w:hAnsi="SimSun" w:cs="SimSun"/>
                <w:spacing w:val="8"/>
                <w:sz w:val="23"/>
                <w:szCs w:val="23"/>
              </w:rPr>
              <w:t>矿许可证号</w:t>
            </w:r>
          </w:p>
        </w:tc>
        <w:tc>
          <w:tcPr>
            <w:tcW w:w="3223" w:type="dxa"/>
            <w:vAlign w:val="top"/>
          </w:tcPr>
          <w:p>
            <w:pPr>
              <w:spacing w:before="172" w:line="195" w:lineRule="auto"/>
              <w:ind w:left="111"/>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4"/>
                <w:sz w:val="20"/>
                <w:szCs w:val="20"/>
              </w:rPr>
              <w:t>00000201002111</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0057121</w:t>
            </w:r>
          </w:p>
        </w:tc>
        <w:tc>
          <w:tcPr>
            <w:tcW w:w="1679" w:type="dxa"/>
            <w:vAlign w:val="top"/>
          </w:tcPr>
          <w:p>
            <w:pPr>
              <w:spacing w:before="122" w:line="227" w:lineRule="auto"/>
              <w:ind w:left="371"/>
              <w:rPr>
                <w:rFonts w:ascii="SimSun" w:eastAsia="SimSun" w:hAnsi="SimSun" w:cs="SimSun"/>
                <w:sz w:val="23"/>
                <w:szCs w:val="23"/>
              </w:rPr>
            </w:pPr>
            <w:r>
              <w:rPr>
                <w:rFonts w:ascii="SimSun" w:eastAsia="SimSun" w:hAnsi="SimSun" w:cs="SimSun"/>
                <w:spacing w:val="8"/>
                <w:sz w:val="23"/>
                <w:szCs w:val="23"/>
              </w:rPr>
              <w:t>发</w:t>
            </w:r>
            <w:r>
              <w:rPr>
                <w:rFonts w:ascii="SimSun" w:eastAsia="SimSun" w:hAnsi="SimSun" w:cs="SimSun"/>
                <w:spacing w:val="6"/>
                <w:sz w:val="23"/>
                <w:szCs w:val="23"/>
              </w:rPr>
              <w:t>证机关</w:t>
            </w:r>
          </w:p>
        </w:tc>
        <w:tc>
          <w:tcPr>
            <w:tcW w:w="2152" w:type="dxa"/>
            <w:vAlign w:val="top"/>
          </w:tcPr>
          <w:p>
            <w:pPr>
              <w:spacing w:before="121" w:line="227" w:lineRule="auto"/>
              <w:ind w:left="140"/>
              <w:rPr>
                <w:rFonts w:ascii="SimSun" w:eastAsia="SimSun" w:hAnsi="SimSun" w:cs="SimSun"/>
                <w:sz w:val="23"/>
                <w:szCs w:val="23"/>
              </w:rPr>
            </w:pPr>
            <w:r>
              <w:rPr>
                <w:rFonts w:ascii="SimSun" w:eastAsia="SimSun" w:hAnsi="SimSun" w:cs="SimSun"/>
                <w:spacing w:val="5"/>
                <w:sz w:val="23"/>
                <w:szCs w:val="23"/>
              </w:rPr>
              <w:t>国</w:t>
            </w:r>
            <w:r>
              <w:rPr>
                <w:rFonts w:ascii="SimSun" w:eastAsia="SimSun" w:hAnsi="SimSun" w:cs="SimSun"/>
                <w:spacing w:val="3"/>
                <w:sz w:val="23"/>
                <w:szCs w:val="23"/>
              </w:rPr>
              <w:t>土资源部</w:t>
            </w:r>
          </w:p>
        </w:tc>
      </w:tr>
      <w:tr>
        <w:tblPrEx>
          <w:tblW w:w="8728" w:type="dxa"/>
          <w:tblInd w:w="2" w:type="dxa"/>
          <w:tblLayout w:type="fixed"/>
        </w:tblPrEx>
        <w:trPr>
          <w:trHeight w:val="626"/>
        </w:trPr>
        <w:tc>
          <w:tcPr>
            <w:tcW w:w="1674" w:type="dxa"/>
            <w:vAlign w:val="top"/>
          </w:tcPr>
          <w:p>
            <w:pPr>
              <w:spacing w:before="191" w:line="229" w:lineRule="auto"/>
              <w:ind w:left="365"/>
              <w:rPr>
                <w:rFonts w:ascii="SimSun" w:eastAsia="SimSun" w:hAnsi="SimSun" w:cs="SimSun"/>
                <w:sz w:val="23"/>
                <w:szCs w:val="23"/>
              </w:rPr>
            </w:pPr>
            <w:r>
              <w:rPr>
                <w:rFonts w:ascii="SimSun" w:eastAsia="SimSun" w:hAnsi="SimSun" w:cs="SimSun"/>
                <w:spacing w:val="8"/>
                <w:sz w:val="23"/>
                <w:szCs w:val="23"/>
              </w:rPr>
              <w:t>有</w:t>
            </w:r>
            <w:r>
              <w:rPr>
                <w:rFonts w:ascii="SimSun" w:eastAsia="SimSun" w:hAnsi="SimSun" w:cs="SimSun"/>
                <w:spacing w:val="7"/>
                <w:sz w:val="23"/>
                <w:szCs w:val="23"/>
              </w:rPr>
              <w:t>效期限</w:t>
            </w:r>
          </w:p>
        </w:tc>
        <w:tc>
          <w:tcPr>
            <w:tcW w:w="3223" w:type="dxa"/>
            <w:vAlign w:val="top"/>
          </w:tcPr>
          <w:p>
            <w:pPr>
              <w:spacing w:before="37" w:line="228" w:lineRule="auto"/>
              <w:ind w:left="109"/>
              <w:rPr>
                <w:rFonts w:ascii="SimSun" w:eastAsia="SimSun" w:hAnsi="SimSun" w:cs="SimSun"/>
                <w:sz w:val="23"/>
                <w:szCs w:val="23"/>
              </w:rPr>
            </w:pPr>
            <w:r>
              <w:rPr>
                <w:rFonts w:ascii="Times New Roman" w:eastAsia="Times New Roman" w:hAnsi="Times New Roman" w:cs="Times New Roman"/>
                <w:spacing w:val="8"/>
                <w:sz w:val="23"/>
                <w:szCs w:val="23"/>
              </w:rPr>
              <w:t>201</w:t>
            </w:r>
            <w:r>
              <w:rPr>
                <w:rFonts w:ascii="Times New Roman" w:eastAsia="Times New Roman" w:hAnsi="Times New Roman" w:cs="Times New Roman"/>
                <w:spacing w:val="4"/>
                <w:sz w:val="23"/>
                <w:szCs w:val="23"/>
              </w:rPr>
              <w:t>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02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日</w:t>
            </w:r>
            <w:r>
              <w:rPr>
                <w:rFonts w:ascii="Times New Roman" w:eastAsia="Times New Roman" w:hAnsi="Times New Roman" w:cs="Times New Roman"/>
                <w:spacing w:val="4"/>
                <w:sz w:val="23"/>
                <w:szCs w:val="23"/>
              </w:rPr>
              <w:t>-2036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p>
          <w:p>
            <w:pPr>
              <w:spacing w:before="25" w:line="224" w:lineRule="auto"/>
              <w:ind w:left="132"/>
              <w:rPr>
                <w:rFonts w:ascii="SimSun" w:eastAsia="SimSun" w:hAnsi="SimSun" w:cs="SimSun"/>
                <w:sz w:val="23"/>
                <w:szCs w:val="23"/>
              </w:rPr>
            </w:pPr>
            <w:r>
              <w:rPr>
                <w:rFonts w:ascii="Times New Roman" w:eastAsia="Times New Roman" w:hAnsi="Times New Roman" w:cs="Times New Roman"/>
                <w:spacing w:val="1"/>
                <w:sz w:val="23"/>
                <w:szCs w:val="23"/>
              </w:rPr>
              <w:t>10</w:t>
            </w:r>
            <w:r>
              <w:rPr>
                <w:rFonts w:ascii="Times New Roman" w:eastAsia="Times New Roman" w:hAnsi="Times New Roman" w:cs="Times New Roman"/>
                <w:sz w:val="23"/>
                <w:szCs w:val="23"/>
              </w:rPr>
              <w:t xml:space="preserve"> </w:t>
            </w:r>
            <w:r>
              <w:rPr>
                <w:rFonts w:ascii="SimSun" w:eastAsia="SimSun" w:hAnsi="SimSun" w:cs="SimSun"/>
                <w:sz w:val="23"/>
                <w:szCs w:val="23"/>
              </w:rPr>
              <w:t>月</w:t>
            </w:r>
            <w:r>
              <w:rPr>
                <w:rFonts w:ascii="SimSun" w:eastAsia="SimSun" w:hAnsi="SimSun" w:cs="SimSun"/>
                <w:sz w:val="23"/>
                <w:szCs w:val="23"/>
              </w:rPr>
              <w:t xml:space="preserve"> </w:t>
            </w:r>
            <w:r>
              <w:rPr>
                <w:rFonts w:ascii="Times New Roman" w:eastAsia="Times New Roman" w:hAnsi="Times New Roman" w:cs="Times New Roman"/>
                <w:sz w:val="23"/>
                <w:szCs w:val="23"/>
              </w:rPr>
              <w:t>24</w:t>
            </w:r>
            <w:r>
              <w:rPr>
                <w:rFonts w:ascii="Times New Roman" w:eastAsia="Times New Roman" w:hAnsi="Times New Roman" w:cs="Times New Roman"/>
                <w:sz w:val="23"/>
                <w:szCs w:val="23"/>
              </w:rPr>
              <w:t xml:space="preserve"> </w:t>
            </w:r>
            <w:r>
              <w:rPr>
                <w:rFonts w:ascii="SimSun" w:eastAsia="SimSun" w:hAnsi="SimSun" w:cs="SimSun"/>
                <w:sz w:val="23"/>
                <w:szCs w:val="23"/>
              </w:rPr>
              <w:t>日</w:t>
            </w:r>
          </w:p>
        </w:tc>
        <w:tc>
          <w:tcPr>
            <w:tcW w:w="1679" w:type="dxa"/>
            <w:vAlign w:val="top"/>
          </w:tcPr>
          <w:p>
            <w:pPr>
              <w:spacing w:before="191" w:line="229" w:lineRule="auto"/>
              <w:ind w:left="371"/>
              <w:rPr>
                <w:rFonts w:ascii="SimSun" w:eastAsia="SimSun" w:hAnsi="SimSun" w:cs="SimSun"/>
                <w:sz w:val="23"/>
                <w:szCs w:val="23"/>
              </w:rPr>
            </w:pPr>
            <w:r>
              <w:rPr>
                <w:rFonts w:ascii="SimSun" w:eastAsia="SimSun" w:hAnsi="SimSun" w:cs="SimSun"/>
                <w:spacing w:val="8"/>
                <w:sz w:val="23"/>
                <w:szCs w:val="23"/>
              </w:rPr>
              <w:t>发</w:t>
            </w:r>
            <w:r>
              <w:rPr>
                <w:rFonts w:ascii="SimSun" w:eastAsia="SimSun" w:hAnsi="SimSun" w:cs="SimSun"/>
                <w:spacing w:val="6"/>
                <w:sz w:val="23"/>
                <w:szCs w:val="23"/>
              </w:rPr>
              <w:t>证日期</w:t>
            </w:r>
          </w:p>
        </w:tc>
        <w:tc>
          <w:tcPr>
            <w:tcW w:w="2152" w:type="dxa"/>
            <w:vAlign w:val="top"/>
          </w:tcPr>
          <w:p>
            <w:pPr>
              <w:spacing w:before="191" w:line="228" w:lineRule="auto"/>
              <w:ind w:left="112"/>
              <w:rPr>
                <w:rFonts w:ascii="SimSun" w:eastAsia="SimSun" w:hAnsi="SimSun" w:cs="SimSun"/>
                <w:sz w:val="23"/>
                <w:szCs w:val="23"/>
              </w:rPr>
            </w:pPr>
            <w:r>
              <w:rPr>
                <w:rFonts w:ascii="Times New Roman" w:eastAsia="Times New Roman" w:hAnsi="Times New Roman" w:cs="Times New Roman"/>
                <w:spacing w:val="-2"/>
                <w:sz w:val="23"/>
                <w:szCs w:val="23"/>
              </w:rPr>
              <w:t>201</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p>
        </w:tc>
      </w:tr>
      <w:tr>
        <w:tblPrEx>
          <w:tblW w:w="8728" w:type="dxa"/>
          <w:tblInd w:w="2" w:type="dxa"/>
          <w:tblLayout w:type="fixed"/>
        </w:tblPrEx>
        <w:trPr>
          <w:trHeight w:val="486"/>
        </w:trPr>
        <w:tc>
          <w:tcPr>
            <w:tcW w:w="1674" w:type="dxa"/>
            <w:vAlign w:val="top"/>
          </w:tcPr>
          <w:p>
            <w:pPr>
              <w:spacing w:before="124" w:line="228" w:lineRule="auto"/>
              <w:ind w:left="363"/>
              <w:rPr>
                <w:rFonts w:ascii="SimSun" w:eastAsia="SimSun" w:hAnsi="SimSun" w:cs="SimSun"/>
                <w:sz w:val="23"/>
                <w:szCs w:val="23"/>
              </w:rPr>
            </w:pPr>
            <w:r>
              <w:rPr>
                <w:rFonts w:ascii="SimSun" w:eastAsia="SimSun" w:hAnsi="SimSun" w:cs="SimSun"/>
                <w:spacing w:val="8"/>
                <w:sz w:val="23"/>
                <w:szCs w:val="23"/>
              </w:rPr>
              <w:t>矿区地</w:t>
            </w:r>
            <w:r>
              <w:rPr>
                <w:rFonts w:ascii="SimSun" w:eastAsia="SimSun" w:hAnsi="SimSun" w:cs="SimSun"/>
                <w:spacing w:val="7"/>
                <w:sz w:val="23"/>
                <w:szCs w:val="23"/>
              </w:rPr>
              <w:t>址</w:t>
            </w:r>
          </w:p>
        </w:tc>
        <w:tc>
          <w:tcPr>
            <w:tcW w:w="7054" w:type="dxa"/>
            <w:gridSpan w:val="3"/>
            <w:vAlign w:val="top"/>
          </w:tcPr>
          <w:p>
            <w:pPr>
              <w:spacing w:before="123" w:line="225" w:lineRule="auto"/>
              <w:ind w:left="142"/>
              <w:rPr>
                <w:rFonts w:ascii="SimSun" w:eastAsia="SimSun" w:hAnsi="SimSun" w:cs="SimSun"/>
                <w:sz w:val="23"/>
                <w:szCs w:val="23"/>
              </w:rPr>
            </w:pPr>
            <w:r>
              <w:rPr>
                <w:rFonts w:ascii="SimSun" w:eastAsia="SimSun" w:hAnsi="SimSun" w:cs="SimSun"/>
                <w:spacing w:val="8"/>
                <w:sz w:val="23"/>
                <w:szCs w:val="23"/>
              </w:rPr>
              <w:t>内蒙古自治区赤峰市阿鲁科尔沁旗天山</w:t>
            </w:r>
            <w:r>
              <w:rPr>
                <w:rFonts w:ascii="SimSun" w:eastAsia="SimSun" w:hAnsi="SimSun" w:cs="SimSun"/>
                <w:spacing w:val="5"/>
                <w:sz w:val="23"/>
                <w:szCs w:val="23"/>
              </w:rPr>
              <w:t>镇</w:t>
            </w:r>
          </w:p>
        </w:tc>
      </w:tr>
      <w:tr>
        <w:tblPrEx>
          <w:tblW w:w="8728" w:type="dxa"/>
          <w:tblInd w:w="2" w:type="dxa"/>
          <w:tblLayout w:type="fixed"/>
        </w:tblPrEx>
        <w:trPr>
          <w:trHeight w:val="486"/>
        </w:trPr>
        <w:tc>
          <w:tcPr>
            <w:tcW w:w="1674" w:type="dxa"/>
            <w:vAlign w:val="top"/>
          </w:tcPr>
          <w:p>
            <w:pPr>
              <w:spacing w:before="125" w:line="229" w:lineRule="auto"/>
              <w:ind w:left="246"/>
              <w:rPr>
                <w:rFonts w:ascii="SimSun" w:eastAsia="SimSun" w:hAnsi="SimSun" w:cs="SimSun"/>
                <w:sz w:val="23"/>
                <w:szCs w:val="23"/>
              </w:rPr>
            </w:pPr>
            <w:r>
              <w:rPr>
                <w:rFonts w:ascii="SimSun" w:eastAsia="SimSun" w:hAnsi="SimSun" w:cs="SimSun"/>
                <w:spacing w:val="10"/>
                <w:sz w:val="23"/>
                <w:szCs w:val="23"/>
              </w:rPr>
              <w:t>经</w:t>
            </w:r>
            <w:r>
              <w:rPr>
                <w:rFonts w:ascii="SimSun" w:eastAsia="SimSun" w:hAnsi="SimSun" w:cs="SimSun"/>
                <w:spacing w:val="7"/>
                <w:sz w:val="23"/>
                <w:szCs w:val="23"/>
              </w:rPr>
              <w:t>纬度坐标</w:t>
            </w:r>
          </w:p>
        </w:tc>
        <w:tc>
          <w:tcPr>
            <w:tcW w:w="7054" w:type="dxa"/>
            <w:gridSpan w:val="3"/>
            <w:vAlign w:val="top"/>
          </w:tcPr>
          <w:p>
            <w:pPr>
              <w:spacing w:before="140" w:line="228" w:lineRule="auto"/>
              <w:ind w:left="119"/>
              <w:rPr>
                <w:rFonts w:ascii="SimSun" w:eastAsia="SimSun" w:hAnsi="SimSun" w:cs="SimSun"/>
                <w:sz w:val="20"/>
                <w:szCs w:val="20"/>
              </w:rPr>
            </w:pPr>
            <w:r>
              <w:rPr>
                <w:rFonts w:ascii="SimSun" w:eastAsia="SimSun" w:hAnsi="SimSun" w:cs="SimSun"/>
                <w:spacing w:val="16"/>
                <w:sz w:val="20"/>
                <w:szCs w:val="20"/>
              </w:rPr>
              <w:t>东经</w:t>
            </w:r>
            <w:r>
              <w:rPr>
                <w:rFonts w:ascii="SimSun" w:eastAsia="SimSun" w:hAnsi="SimSun" w:cs="SimSun"/>
                <w:spacing w:val="16"/>
                <w:sz w:val="20"/>
                <w:szCs w:val="20"/>
              </w:rPr>
              <w:t xml:space="preserve"> </w:t>
            </w:r>
            <w:r>
              <w:rPr>
                <w:rFonts w:ascii="Times New Roman" w:eastAsia="Times New Roman" w:hAnsi="Times New Roman" w:cs="Times New Roman"/>
                <w:spacing w:val="15"/>
                <w:sz w:val="20"/>
                <w:szCs w:val="20"/>
              </w:rPr>
              <w:t>1</w:t>
            </w:r>
            <w:r>
              <w:rPr>
                <w:rFonts w:ascii="Times New Roman" w:eastAsia="Times New Roman" w:hAnsi="Times New Roman" w:cs="Times New Roman"/>
                <w:spacing w:val="8"/>
                <w:sz w:val="20"/>
                <w:szCs w:val="20"/>
              </w:rPr>
              <w:t>20</w:t>
            </w:r>
            <w:r>
              <w:rPr>
                <w:rFonts w:ascii="SimSun" w:eastAsia="SimSun" w:hAnsi="SimSun" w:cs="SimSun"/>
                <w:spacing w:val="8"/>
                <w:sz w:val="20"/>
                <w:szCs w:val="20"/>
              </w:rPr>
              <w:t>°</w:t>
            </w:r>
            <w:r>
              <w:rPr>
                <w:rFonts w:ascii="Times New Roman" w:eastAsia="Times New Roman" w:hAnsi="Times New Roman" w:cs="Times New Roman"/>
                <w:spacing w:val="8"/>
                <w:sz w:val="20"/>
                <w:szCs w:val="20"/>
              </w:rPr>
              <w:t>42</w:t>
            </w:r>
            <w:r>
              <w:rPr>
                <w:rFonts w:ascii="SimSun" w:eastAsia="SimSun" w:hAnsi="SimSun" w:cs="SimSun"/>
                <w:spacing w:val="8"/>
                <w:sz w:val="20"/>
                <w:szCs w:val="20"/>
              </w:rPr>
              <w:t>′</w:t>
            </w:r>
            <w:r>
              <w:rPr>
                <w:rFonts w:ascii="Times New Roman" w:eastAsia="Times New Roman" w:hAnsi="Times New Roman" w:cs="Times New Roman"/>
                <w:spacing w:val="8"/>
                <w:sz w:val="20"/>
                <w:szCs w:val="20"/>
              </w:rPr>
              <w:t>09</w:t>
            </w:r>
            <w:r>
              <w:rPr>
                <w:rFonts w:ascii="SimSun" w:eastAsia="SimSun" w:hAnsi="SimSun" w:cs="SimSun"/>
                <w:spacing w:val="8"/>
                <w:sz w:val="20"/>
                <w:szCs w:val="20"/>
              </w:rPr>
              <w:t>″~</w:t>
            </w:r>
            <w:r>
              <w:rPr>
                <w:rFonts w:ascii="Times New Roman" w:eastAsia="Times New Roman" w:hAnsi="Times New Roman" w:cs="Times New Roman"/>
                <w:spacing w:val="8"/>
                <w:sz w:val="20"/>
                <w:szCs w:val="20"/>
              </w:rPr>
              <w:t>120</w:t>
            </w:r>
            <w:r>
              <w:rPr>
                <w:rFonts w:ascii="SimSun" w:eastAsia="SimSun" w:hAnsi="SimSun" w:cs="SimSun"/>
                <w:spacing w:val="8"/>
                <w:sz w:val="20"/>
                <w:szCs w:val="20"/>
              </w:rPr>
              <w:t>°</w:t>
            </w:r>
            <w:r>
              <w:rPr>
                <w:rFonts w:ascii="Times New Roman" w:eastAsia="Times New Roman" w:hAnsi="Times New Roman" w:cs="Times New Roman"/>
                <w:spacing w:val="8"/>
                <w:sz w:val="20"/>
                <w:szCs w:val="20"/>
              </w:rPr>
              <w:t>46</w:t>
            </w:r>
            <w:r>
              <w:rPr>
                <w:rFonts w:ascii="SimSun" w:eastAsia="SimSun" w:hAnsi="SimSun" w:cs="SimSun"/>
                <w:spacing w:val="8"/>
                <w:sz w:val="20"/>
                <w:szCs w:val="20"/>
              </w:rPr>
              <w:t>′</w:t>
            </w:r>
            <w:r>
              <w:rPr>
                <w:rFonts w:ascii="Times New Roman" w:eastAsia="Times New Roman" w:hAnsi="Times New Roman" w:cs="Times New Roman"/>
                <w:spacing w:val="8"/>
                <w:sz w:val="20"/>
                <w:szCs w:val="20"/>
              </w:rPr>
              <w:t>16</w:t>
            </w:r>
            <w:r>
              <w:rPr>
                <w:rFonts w:ascii="SimSun" w:eastAsia="SimSun" w:hAnsi="SimSun" w:cs="SimSun"/>
                <w:spacing w:val="8"/>
                <w:sz w:val="20"/>
                <w:szCs w:val="20"/>
              </w:rPr>
              <w:t>″；北纬</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43</w:t>
            </w:r>
            <w:r>
              <w:rPr>
                <w:rFonts w:ascii="SimSun" w:eastAsia="SimSun" w:hAnsi="SimSun" w:cs="SimSun"/>
                <w:spacing w:val="8"/>
                <w:sz w:val="20"/>
                <w:szCs w:val="20"/>
              </w:rPr>
              <w:t>°</w:t>
            </w:r>
            <w:r>
              <w:rPr>
                <w:rFonts w:ascii="Times New Roman" w:eastAsia="Times New Roman" w:hAnsi="Times New Roman" w:cs="Times New Roman"/>
                <w:spacing w:val="8"/>
                <w:sz w:val="20"/>
                <w:szCs w:val="20"/>
              </w:rPr>
              <w:t>39</w:t>
            </w:r>
            <w:r>
              <w:rPr>
                <w:rFonts w:ascii="SimSun" w:eastAsia="SimSun" w:hAnsi="SimSun" w:cs="SimSun"/>
                <w:spacing w:val="8"/>
                <w:sz w:val="20"/>
                <w:szCs w:val="20"/>
              </w:rPr>
              <w:t>′</w:t>
            </w:r>
            <w:r>
              <w:rPr>
                <w:rFonts w:ascii="Times New Roman" w:eastAsia="Times New Roman" w:hAnsi="Times New Roman" w:cs="Times New Roman"/>
                <w:spacing w:val="8"/>
                <w:sz w:val="20"/>
                <w:szCs w:val="20"/>
              </w:rPr>
              <w:t>27</w:t>
            </w:r>
            <w:r>
              <w:rPr>
                <w:rFonts w:ascii="SimSun" w:eastAsia="SimSun" w:hAnsi="SimSun" w:cs="SimSun"/>
                <w:spacing w:val="8"/>
                <w:sz w:val="20"/>
                <w:szCs w:val="20"/>
              </w:rPr>
              <w:t>″~</w:t>
            </w:r>
            <w:r>
              <w:rPr>
                <w:rFonts w:ascii="Times New Roman" w:eastAsia="Times New Roman" w:hAnsi="Times New Roman" w:cs="Times New Roman"/>
                <w:spacing w:val="8"/>
                <w:sz w:val="20"/>
                <w:szCs w:val="20"/>
              </w:rPr>
              <w:t>43</w:t>
            </w:r>
            <w:r>
              <w:rPr>
                <w:rFonts w:ascii="SimSun" w:eastAsia="SimSun" w:hAnsi="SimSun" w:cs="SimSun"/>
                <w:spacing w:val="8"/>
                <w:sz w:val="20"/>
                <w:szCs w:val="20"/>
              </w:rPr>
              <w:t>°</w:t>
            </w:r>
            <w:r>
              <w:rPr>
                <w:rFonts w:ascii="Times New Roman" w:eastAsia="Times New Roman" w:hAnsi="Times New Roman" w:cs="Times New Roman"/>
                <w:spacing w:val="8"/>
                <w:sz w:val="20"/>
                <w:szCs w:val="20"/>
              </w:rPr>
              <w:t>42</w:t>
            </w:r>
            <w:r>
              <w:rPr>
                <w:rFonts w:ascii="SimSun" w:eastAsia="SimSun" w:hAnsi="SimSun" w:cs="SimSun"/>
                <w:spacing w:val="8"/>
                <w:sz w:val="20"/>
                <w:szCs w:val="20"/>
              </w:rPr>
              <w:t>′</w:t>
            </w:r>
            <w:r>
              <w:rPr>
                <w:rFonts w:ascii="Times New Roman" w:eastAsia="Times New Roman" w:hAnsi="Times New Roman" w:cs="Times New Roman"/>
                <w:spacing w:val="8"/>
                <w:sz w:val="20"/>
                <w:szCs w:val="20"/>
              </w:rPr>
              <w:t>09</w:t>
            </w:r>
            <w:r>
              <w:rPr>
                <w:rFonts w:ascii="SimSun" w:eastAsia="SimSun" w:hAnsi="SimSun" w:cs="SimSun"/>
                <w:spacing w:val="8"/>
                <w:sz w:val="20"/>
                <w:szCs w:val="20"/>
              </w:rPr>
              <w:t>″</w:t>
            </w:r>
          </w:p>
        </w:tc>
      </w:tr>
      <w:tr>
        <w:tblPrEx>
          <w:tblW w:w="8728" w:type="dxa"/>
          <w:tblInd w:w="2" w:type="dxa"/>
          <w:tblLayout w:type="fixed"/>
        </w:tblPrEx>
        <w:trPr>
          <w:trHeight w:val="487"/>
        </w:trPr>
        <w:tc>
          <w:tcPr>
            <w:tcW w:w="1674" w:type="dxa"/>
            <w:vAlign w:val="top"/>
          </w:tcPr>
          <w:p>
            <w:pPr>
              <w:spacing w:before="126" w:line="228" w:lineRule="auto"/>
              <w:ind w:left="366"/>
              <w:rPr>
                <w:rFonts w:ascii="SimSun" w:eastAsia="SimSun" w:hAnsi="SimSun" w:cs="SimSun"/>
                <w:sz w:val="23"/>
                <w:szCs w:val="23"/>
              </w:rPr>
            </w:pPr>
            <w:r>
              <w:rPr>
                <w:rFonts w:ascii="SimSun" w:eastAsia="SimSun" w:hAnsi="SimSun" w:cs="SimSun"/>
                <w:spacing w:val="7"/>
                <w:sz w:val="23"/>
                <w:szCs w:val="23"/>
              </w:rPr>
              <w:t>经济类型</w:t>
            </w:r>
          </w:p>
        </w:tc>
        <w:tc>
          <w:tcPr>
            <w:tcW w:w="3223" w:type="dxa"/>
            <w:vAlign w:val="top"/>
          </w:tcPr>
          <w:p>
            <w:pPr>
              <w:spacing w:before="126" w:line="225" w:lineRule="auto"/>
              <w:ind w:left="114"/>
              <w:rPr>
                <w:rFonts w:ascii="SimSun" w:eastAsia="SimSun" w:hAnsi="SimSun" w:cs="SimSun"/>
                <w:sz w:val="23"/>
                <w:szCs w:val="23"/>
              </w:rPr>
            </w:pPr>
            <w:r>
              <w:rPr>
                <w:rFonts w:ascii="SimSun" w:eastAsia="SimSun" w:hAnsi="SimSun" w:cs="SimSun"/>
                <w:spacing w:val="9"/>
                <w:sz w:val="23"/>
                <w:szCs w:val="23"/>
              </w:rPr>
              <w:t>有</w:t>
            </w:r>
            <w:r>
              <w:rPr>
                <w:rFonts w:ascii="SimSun" w:eastAsia="SimSun" w:hAnsi="SimSun" w:cs="SimSun"/>
                <w:spacing w:val="8"/>
                <w:sz w:val="23"/>
                <w:szCs w:val="23"/>
              </w:rPr>
              <w:t>限责任公司</w:t>
            </w:r>
          </w:p>
        </w:tc>
        <w:tc>
          <w:tcPr>
            <w:tcW w:w="1679" w:type="dxa"/>
            <w:vAlign w:val="top"/>
          </w:tcPr>
          <w:p>
            <w:pPr>
              <w:spacing w:before="126" w:line="228" w:lineRule="auto"/>
              <w:ind w:left="370"/>
              <w:rPr>
                <w:rFonts w:ascii="SimSun" w:eastAsia="SimSun" w:hAnsi="SimSun" w:cs="SimSun"/>
                <w:sz w:val="23"/>
                <w:szCs w:val="23"/>
              </w:rPr>
            </w:pPr>
            <w:r>
              <w:rPr>
                <w:rFonts w:ascii="SimSun" w:eastAsia="SimSun" w:hAnsi="SimSun" w:cs="SimSun"/>
                <w:spacing w:val="7"/>
                <w:sz w:val="23"/>
                <w:szCs w:val="23"/>
              </w:rPr>
              <w:t>生产规模</w:t>
            </w:r>
          </w:p>
        </w:tc>
        <w:tc>
          <w:tcPr>
            <w:tcW w:w="2152" w:type="dxa"/>
            <w:vAlign w:val="top"/>
          </w:tcPr>
          <w:p>
            <w:pPr>
              <w:spacing w:before="88" w:line="315" w:lineRule="exact"/>
              <w:ind w:left="135"/>
              <w:rPr>
                <w:rFonts w:ascii="SimSun" w:eastAsia="SimSun" w:hAnsi="SimSun" w:cs="SimSun"/>
                <w:sz w:val="23"/>
                <w:szCs w:val="23"/>
              </w:rPr>
            </w:pPr>
            <w:r>
              <w:rPr>
                <w:rFonts w:ascii="Times New Roman" w:eastAsia="Times New Roman" w:hAnsi="Times New Roman" w:cs="Times New Roman"/>
                <w:spacing w:val="2"/>
                <w:position w:val="1"/>
                <w:sz w:val="23"/>
                <w:szCs w:val="23"/>
              </w:rPr>
              <w:t>1.</w:t>
            </w:r>
            <w:r>
              <w:rPr>
                <w:rFonts w:ascii="Times New Roman" w:eastAsia="Times New Roman" w:hAnsi="Times New Roman" w:cs="Times New Roman"/>
                <w:spacing w:val="1"/>
                <w:position w:val="1"/>
                <w:sz w:val="23"/>
                <w:szCs w:val="23"/>
              </w:rPr>
              <w:t>2</w:t>
            </w:r>
            <w:r>
              <w:rPr>
                <w:rFonts w:ascii="Times New Roman" w:eastAsia="Times New Roman" w:hAnsi="Times New Roman" w:cs="Times New Roman"/>
                <w:position w:val="1"/>
                <w:sz w:val="23"/>
                <w:szCs w:val="23"/>
              </w:rPr>
              <w:t>Mt</w:t>
            </w:r>
            <w:r>
              <w:rPr>
                <w:rFonts w:ascii="Times New Roman" w:eastAsia="Times New Roman" w:hAnsi="Times New Roman" w:cs="Times New Roman"/>
                <w:spacing w:val="1"/>
                <w:position w:val="1"/>
                <w:sz w:val="23"/>
                <w:szCs w:val="23"/>
              </w:rPr>
              <w:t>/</w:t>
            </w:r>
            <w:r>
              <w:rPr>
                <w:rFonts w:ascii="SimSun" w:eastAsia="SimSun" w:hAnsi="SimSun" w:cs="SimSun"/>
                <w:spacing w:val="1"/>
                <w:position w:val="1"/>
                <w:sz w:val="23"/>
                <w:szCs w:val="23"/>
              </w:rPr>
              <w:t>年</w:t>
            </w:r>
          </w:p>
        </w:tc>
      </w:tr>
      <w:tr>
        <w:tblPrEx>
          <w:tblW w:w="8728" w:type="dxa"/>
          <w:tblInd w:w="2" w:type="dxa"/>
          <w:tblLayout w:type="fixed"/>
        </w:tblPrEx>
        <w:trPr>
          <w:trHeight w:val="487"/>
        </w:trPr>
        <w:tc>
          <w:tcPr>
            <w:tcW w:w="1674" w:type="dxa"/>
            <w:vAlign w:val="top"/>
          </w:tcPr>
          <w:p>
            <w:pPr>
              <w:spacing w:before="126" w:line="227" w:lineRule="auto"/>
              <w:ind w:left="365"/>
              <w:rPr>
                <w:rFonts w:ascii="SimSun" w:eastAsia="SimSun" w:hAnsi="SimSun" w:cs="SimSun"/>
                <w:sz w:val="23"/>
                <w:szCs w:val="23"/>
              </w:rPr>
            </w:pPr>
            <w:r>
              <w:rPr>
                <w:rFonts w:ascii="SimSun" w:eastAsia="SimSun" w:hAnsi="SimSun" w:cs="SimSun"/>
                <w:spacing w:val="8"/>
                <w:sz w:val="23"/>
                <w:szCs w:val="23"/>
              </w:rPr>
              <w:t>开</w:t>
            </w:r>
            <w:r>
              <w:rPr>
                <w:rFonts w:ascii="SimSun" w:eastAsia="SimSun" w:hAnsi="SimSun" w:cs="SimSun"/>
                <w:spacing w:val="7"/>
                <w:sz w:val="23"/>
                <w:szCs w:val="23"/>
              </w:rPr>
              <w:t>采矿种</w:t>
            </w:r>
          </w:p>
        </w:tc>
        <w:tc>
          <w:tcPr>
            <w:tcW w:w="3223" w:type="dxa"/>
            <w:vAlign w:val="top"/>
          </w:tcPr>
          <w:p>
            <w:pPr>
              <w:spacing w:before="126" w:line="229" w:lineRule="auto"/>
              <w:ind w:left="112"/>
              <w:rPr>
                <w:rFonts w:ascii="SimSun" w:eastAsia="SimSun" w:hAnsi="SimSun" w:cs="SimSun"/>
                <w:sz w:val="23"/>
                <w:szCs w:val="23"/>
              </w:rPr>
            </w:pPr>
            <w:r>
              <w:rPr>
                <w:rFonts w:ascii="SimSun" w:eastAsia="SimSun" w:hAnsi="SimSun" w:cs="SimSun"/>
                <w:spacing w:val="1"/>
                <w:sz w:val="23"/>
                <w:szCs w:val="23"/>
              </w:rPr>
              <w:t>煤</w:t>
            </w:r>
          </w:p>
        </w:tc>
        <w:tc>
          <w:tcPr>
            <w:tcW w:w="1679" w:type="dxa"/>
            <w:vAlign w:val="top"/>
          </w:tcPr>
          <w:p>
            <w:pPr>
              <w:spacing w:before="126" w:line="227" w:lineRule="auto"/>
              <w:ind w:left="367"/>
              <w:rPr>
                <w:rFonts w:ascii="SimSun" w:eastAsia="SimSun" w:hAnsi="SimSun" w:cs="SimSun"/>
                <w:sz w:val="23"/>
                <w:szCs w:val="23"/>
              </w:rPr>
            </w:pPr>
            <w:r>
              <w:rPr>
                <w:rFonts w:ascii="SimSun" w:eastAsia="SimSun" w:hAnsi="SimSun" w:cs="SimSun"/>
                <w:spacing w:val="8"/>
                <w:sz w:val="23"/>
                <w:szCs w:val="23"/>
              </w:rPr>
              <w:t>采矿方</w:t>
            </w:r>
            <w:r>
              <w:rPr>
                <w:rFonts w:ascii="SimSun" w:eastAsia="SimSun" w:hAnsi="SimSun" w:cs="SimSun"/>
                <w:spacing w:val="7"/>
                <w:sz w:val="23"/>
                <w:szCs w:val="23"/>
              </w:rPr>
              <w:t>式</w:t>
            </w:r>
          </w:p>
        </w:tc>
        <w:tc>
          <w:tcPr>
            <w:tcW w:w="2152" w:type="dxa"/>
            <w:vAlign w:val="top"/>
          </w:tcPr>
          <w:p>
            <w:pPr>
              <w:spacing w:before="126" w:line="227" w:lineRule="auto"/>
              <w:ind w:left="117"/>
              <w:rPr>
                <w:rFonts w:ascii="SimSun" w:eastAsia="SimSun" w:hAnsi="SimSun" w:cs="SimSun"/>
                <w:sz w:val="23"/>
                <w:szCs w:val="23"/>
              </w:rPr>
            </w:pPr>
            <w:r>
              <w:rPr>
                <w:rFonts w:ascii="SimSun" w:eastAsia="SimSun" w:hAnsi="SimSun" w:cs="SimSun"/>
                <w:spacing w:val="9"/>
                <w:sz w:val="23"/>
                <w:szCs w:val="23"/>
              </w:rPr>
              <w:t>地</w:t>
            </w:r>
            <w:r>
              <w:rPr>
                <w:rFonts w:ascii="SimSun" w:eastAsia="SimSun" w:hAnsi="SimSun" w:cs="SimSun"/>
                <w:spacing w:val="7"/>
                <w:sz w:val="23"/>
                <w:szCs w:val="23"/>
              </w:rPr>
              <w:t>下开采</w:t>
            </w:r>
          </w:p>
        </w:tc>
      </w:tr>
      <w:tr>
        <w:tblPrEx>
          <w:tblW w:w="8728" w:type="dxa"/>
          <w:tblInd w:w="2" w:type="dxa"/>
          <w:tblLayout w:type="fixed"/>
        </w:tblPrEx>
        <w:trPr>
          <w:trHeight w:val="487"/>
        </w:trPr>
        <w:tc>
          <w:tcPr>
            <w:tcW w:w="1674" w:type="dxa"/>
            <w:vAlign w:val="top"/>
          </w:tcPr>
          <w:p>
            <w:pPr>
              <w:spacing w:before="126" w:line="228" w:lineRule="auto"/>
              <w:ind w:left="363"/>
              <w:rPr>
                <w:rFonts w:ascii="SimSun" w:eastAsia="SimSun" w:hAnsi="SimSun" w:cs="SimSun"/>
                <w:sz w:val="23"/>
                <w:szCs w:val="23"/>
              </w:rPr>
            </w:pPr>
            <w:r>
              <w:rPr>
                <w:rFonts w:ascii="SimSun" w:eastAsia="SimSun" w:hAnsi="SimSun" w:cs="SimSun"/>
                <w:spacing w:val="8"/>
                <w:sz w:val="23"/>
                <w:szCs w:val="23"/>
              </w:rPr>
              <w:t>矿区面</w:t>
            </w:r>
            <w:r>
              <w:rPr>
                <w:rFonts w:ascii="SimSun" w:eastAsia="SimSun" w:hAnsi="SimSun" w:cs="SimSun"/>
                <w:spacing w:val="7"/>
                <w:sz w:val="23"/>
                <w:szCs w:val="23"/>
              </w:rPr>
              <w:t>积</w:t>
            </w:r>
          </w:p>
        </w:tc>
        <w:tc>
          <w:tcPr>
            <w:tcW w:w="3223" w:type="dxa"/>
            <w:vAlign w:val="top"/>
          </w:tcPr>
          <w:p>
            <w:pPr>
              <w:spacing w:before="126" w:line="228" w:lineRule="auto"/>
              <w:ind w:left="132"/>
              <w:rPr>
                <w:rFonts w:ascii="SimSun" w:eastAsia="SimSun" w:hAnsi="SimSun" w:cs="SimSun"/>
                <w:sz w:val="23"/>
                <w:szCs w:val="23"/>
              </w:rPr>
            </w:pPr>
            <w:r>
              <w:rPr>
                <w:rFonts w:ascii="Times New Roman" w:eastAsia="Times New Roman" w:hAnsi="Times New Roman" w:cs="Times New Roman"/>
                <w:spacing w:val="3"/>
                <w:sz w:val="23"/>
                <w:szCs w:val="23"/>
              </w:rPr>
              <w:t>11.979</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平方公</w:t>
            </w:r>
            <w:r>
              <w:rPr>
                <w:rFonts w:ascii="SimSun" w:eastAsia="SimSun" w:hAnsi="SimSun" w:cs="SimSun"/>
                <w:spacing w:val="2"/>
                <w:sz w:val="23"/>
                <w:szCs w:val="23"/>
              </w:rPr>
              <w:t>里</w:t>
            </w:r>
          </w:p>
        </w:tc>
        <w:tc>
          <w:tcPr>
            <w:tcW w:w="1679" w:type="dxa"/>
            <w:vAlign w:val="top"/>
          </w:tcPr>
          <w:p>
            <w:pPr>
              <w:spacing w:before="126" w:line="228" w:lineRule="auto"/>
              <w:ind w:left="370"/>
              <w:rPr>
                <w:rFonts w:ascii="SimSun" w:eastAsia="SimSun" w:hAnsi="SimSun" w:cs="SimSun"/>
                <w:sz w:val="23"/>
                <w:szCs w:val="23"/>
              </w:rPr>
            </w:pPr>
            <w:r>
              <w:rPr>
                <w:rFonts w:ascii="SimSun" w:eastAsia="SimSun" w:hAnsi="SimSun" w:cs="SimSun"/>
                <w:spacing w:val="7"/>
                <w:sz w:val="23"/>
                <w:szCs w:val="23"/>
              </w:rPr>
              <w:t>生产现状</w:t>
            </w:r>
          </w:p>
        </w:tc>
        <w:tc>
          <w:tcPr>
            <w:tcW w:w="2152" w:type="dxa"/>
            <w:vAlign w:val="top"/>
          </w:tcPr>
          <w:p>
            <w:pPr>
              <w:spacing w:before="126" w:line="228" w:lineRule="auto"/>
              <w:ind w:left="118"/>
              <w:rPr>
                <w:rFonts w:ascii="SimSun" w:eastAsia="SimSun" w:hAnsi="SimSun" w:cs="SimSun"/>
                <w:sz w:val="23"/>
                <w:szCs w:val="23"/>
              </w:rPr>
            </w:pPr>
            <w:r>
              <w:rPr>
                <w:rFonts w:ascii="SimSun" w:eastAsia="SimSun" w:hAnsi="SimSun" w:cs="SimSun"/>
                <w:spacing w:val="5"/>
                <w:sz w:val="23"/>
                <w:szCs w:val="23"/>
              </w:rPr>
              <w:t>停</w:t>
            </w:r>
            <w:r>
              <w:rPr>
                <w:rFonts w:ascii="SimSun" w:eastAsia="SimSun" w:hAnsi="SimSun" w:cs="SimSun"/>
                <w:spacing w:val="4"/>
                <w:sz w:val="23"/>
                <w:szCs w:val="23"/>
              </w:rPr>
              <w:t>产</w:t>
            </w:r>
          </w:p>
        </w:tc>
      </w:tr>
      <w:tr>
        <w:tblPrEx>
          <w:tblW w:w="8728" w:type="dxa"/>
          <w:tblInd w:w="2" w:type="dxa"/>
          <w:tblLayout w:type="fixed"/>
        </w:tblPrEx>
        <w:trPr>
          <w:trHeight w:val="487"/>
        </w:trPr>
        <w:tc>
          <w:tcPr>
            <w:tcW w:w="1674" w:type="dxa"/>
            <w:vAlign w:val="top"/>
          </w:tcPr>
          <w:p>
            <w:pPr>
              <w:spacing w:before="126" w:line="228" w:lineRule="auto"/>
              <w:ind w:left="367"/>
              <w:rPr>
                <w:rFonts w:ascii="SimSun" w:eastAsia="SimSun" w:hAnsi="SimSun" w:cs="SimSun"/>
                <w:sz w:val="23"/>
                <w:szCs w:val="23"/>
              </w:rPr>
            </w:pPr>
            <w:r>
              <w:rPr>
                <w:rFonts w:ascii="SimSun" w:eastAsia="SimSun" w:hAnsi="SimSun" w:cs="SimSun"/>
                <w:spacing w:val="7"/>
                <w:sz w:val="23"/>
                <w:szCs w:val="23"/>
              </w:rPr>
              <w:t>建矿时</w:t>
            </w:r>
            <w:r>
              <w:rPr>
                <w:rFonts w:ascii="SimSun" w:eastAsia="SimSun" w:hAnsi="SimSun" w:cs="SimSun"/>
                <w:spacing w:val="6"/>
                <w:sz w:val="23"/>
                <w:szCs w:val="23"/>
              </w:rPr>
              <w:t>间</w:t>
            </w:r>
          </w:p>
        </w:tc>
        <w:tc>
          <w:tcPr>
            <w:tcW w:w="3223" w:type="dxa"/>
            <w:vAlign w:val="top"/>
          </w:tcPr>
          <w:p>
            <w:pPr>
              <w:spacing w:before="126" w:line="228" w:lineRule="auto"/>
              <w:ind w:left="109"/>
              <w:rPr>
                <w:rFonts w:ascii="SimSun" w:eastAsia="SimSun" w:hAnsi="SimSun" w:cs="SimSun"/>
                <w:sz w:val="23"/>
                <w:szCs w:val="23"/>
              </w:rPr>
            </w:pPr>
            <w:r>
              <w:rPr>
                <w:rFonts w:ascii="Times New Roman" w:eastAsia="Times New Roman" w:hAnsi="Times New Roman" w:cs="Times New Roman"/>
                <w:spacing w:val="7"/>
                <w:sz w:val="23"/>
                <w:szCs w:val="23"/>
              </w:rPr>
              <w:t>2</w:t>
            </w:r>
            <w:r>
              <w:rPr>
                <w:rFonts w:ascii="Times New Roman" w:eastAsia="Times New Roman" w:hAnsi="Times New Roman" w:cs="Times New Roman"/>
                <w:spacing w:val="4"/>
                <w:sz w:val="23"/>
                <w:szCs w:val="23"/>
              </w:rPr>
              <w:t>006</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p>
        </w:tc>
        <w:tc>
          <w:tcPr>
            <w:tcW w:w="1679" w:type="dxa"/>
            <w:vAlign w:val="top"/>
          </w:tcPr>
          <w:p>
            <w:pPr>
              <w:spacing w:before="126" w:line="228" w:lineRule="auto"/>
              <w:ind w:left="131"/>
              <w:rPr>
                <w:rFonts w:ascii="SimSun" w:eastAsia="SimSun" w:hAnsi="SimSun" w:cs="SimSun"/>
                <w:sz w:val="23"/>
                <w:szCs w:val="23"/>
              </w:rPr>
            </w:pPr>
            <w:r>
              <w:rPr>
                <w:rFonts w:ascii="SimSun" w:eastAsia="SimSun" w:hAnsi="SimSun" w:cs="SimSun"/>
                <w:spacing w:val="11"/>
                <w:sz w:val="23"/>
                <w:szCs w:val="23"/>
              </w:rPr>
              <w:t>设</w:t>
            </w:r>
            <w:r>
              <w:rPr>
                <w:rFonts w:ascii="SimSun" w:eastAsia="SimSun" w:hAnsi="SimSun" w:cs="SimSun"/>
                <w:spacing w:val="7"/>
                <w:sz w:val="23"/>
                <w:szCs w:val="23"/>
              </w:rPr>
              <w:t>计生产能力</w:t>
            </w:r>
          </w:p>
        </w:tc>
        <w:tc>
          <w:tcPr>
            <w:tcW w:w="2152" w:type="dxa"/>
            <w:vAlign w:val="top"/>
          </w:tcPr>
          <w:p>
            <w:pPr>
              <w:spacing w:before="88" w:line="315" w:lineRule="exact"/>
              <w:ind w:left="135"/>
              <w:rPr>
                <w:rFonts w:ascii="SimSun" w:eastAsia="SimSun" w:hAnsi="SimSun" w:cs="SimSun"/>
                <w:sz w:val="23"/>
                <w:szCs w:val="23"/>
              </w:rPr>
            </w:pPr>
            <w:r>
              <w:rPr>
                <w:rFonts w:ascii="Times New Roman" w:eastAsia="Times New Roman" w:hAnsi="Times New Roman" w:cs="Times New Roman"/>
                <w:spacing w:val="2"/>
                <w:position w:val="1"/>
                <w:sz w:val="23"/>
                <w:szCs w:val="23"/>
              </w:rPr>
              <w:t>1.</w:t>
            </w:r>
            <w:r>
              <w:rPr>
                <w:rFonts w:ascii="Times New Roman" w:eastAsia="Times New Roman" w:hAnsi="Times New Roman" w:cs="Times New Roman"/>
                <w:spacing w:val="1"/>
                <w:position w:val="1"/>
                <w:sz w:val="23"/>
                <w:szCs w:val="23"/>
              </w:rPr>
              <w:t>2</w:t>
            </w:r>
            <w:r>
              <w:rPr>
                <w:rFonts w:ascii="Times New Roman" w:eastAsia="Times New Roman" w:hAnsi="Times New Roman" w:cs="Times New Roman"/>
                <w:position w:val="1"/>
                <w:sz w:val="23"/>
                <w:szCs w:val="23"/>
              </w:rPr>
              <w:t>Mt</w:t>
            </w:r>
            <w:r>
              <w:rPr>
                <w:rFonts w:ascii="Times New Roman" w:eastAsia="Times New Roman" w:hAnsi="Times New Roman" w:cs="Times New Roman"/>
                <w:spacing w:val="1"/>
                <w:position w:val="1"/>
                <w:sz w:val="23"/>
                <w:szCs w:val="23"/>
              </w:rPr>
              <w:t>/</w:t>
            </w:r>
            <w:r>
              <w:rPr>
                <w:rFonts w:ascii="SimSun" w:eastAsia="SimSun" w:hAnsi="SimSun" w:cs="SimSun"/>
                <w:spacing w:val="1"/>
                <w:position w:val="1"/>
                <w:sz w:val="23"/>
                <w:szCs w:val="23"/>
              </w:rPr>
              <w:t>年</w:t>
            </w:r>
          </w:p>
        </w:tc>
      </w:tr>
      <w:tr>
        <w:tblPrEx>
          <w:tblW w:w="8728" w:type="dxa"/>
          <w:tblInd w:w="2" w:type="dxa"/>
          <w:tblLayout w:type="fixed"/>
        </w:tblPrEx>
        <w:trPr>
          <w:trHeight w:val="487"/>
        </w:trPr>
        <w:tc>
          <w:tcPr>
            <w:tcW w:w="1674" w:type="dxa"/>
            <w:vAlign w:val="top"/>
          </w:tcPr>
          <w:p>
            <w:pPr>
              <w:spacing w:before="126" w:line="228" w:lineRule="auto"/>
              <w:ind w:left="128"/>
              <w:rPr>
                <w:rFonts w:ascii="SimSun" w:eastAsia="SimSun" w:hAnsi="SimSun" w:cs="SimSun"/>
                <w:sz w:val="23"/>
                <w:szCs w:val="23"/>
              </w:rPr>
            </w:pPr>
            <w:r>
              <w:rPr>
                <w:rFonts w:ascii="SimSun" w:eastAsia="SimSun" w:hAnsi="SimSun" w:cs="SimSun"/>
                <w:spacing w:val="8"/>
                <w:sz w:val="23"/>
                <w:szCs w:val="23"/>
              </w:rPr>
              <w:t>设计服务年</w:t>
            </w:r>
            <w:r>
              <w:rPr>
                <w:rFonts w:ascii="SimSun" w:eastAsia="SimSun" w:hAnsi="SimSun" w:cs="SimSun"/>
                <w:spacing w:val="6"/>
                <w:sz w:val="23"/>
                <w:szCs w:val="23"/>
              </w:rPr>
              <w:t>限</w:t>
            </w:r>
          </w:p>
        </w:tc>
        <w:tc>
          <w:tcPr>
            <w:tcW w:w="3223" w:type="dxa"/>
            <w:vAlign w:val="top"/>
          </w:tcPr>
          <w:p>
            <w:pPr>
              <w:spacing w:before="126" w:line="228" w:lineRule="auto"/>
              <w:ind w:left="115"/>
              <w:rPr>
                <w:rFonts w:ascii="SimSun" w:eastAsia="SimSun" w:hAnsi="SimSun" w:cs="SimSun"/>
                <w:sz w:val="23"/>
                <w:szCs w:val="23"/>
              </w:rPr>
            </w:pPr>
            <w:r>
              <w:rPr>
                <w:rFonts w:ascii="Times New Roman" w:eastAsia="Times New Roman" w:hAnsi="Times New Roman" w:cs="Times New Roman"/>
                <w:spacing w:val="3"/>
                <w:sz w:val="23"/>
                <w:szCs w:val="23"/>
              </w:rPr>
              <w:t>50.2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p>
        </w:tc>
        <w:tc>
          <w:tcPr>
            <w:tcW w:w="1679" w:type="dxa"/>
            <w:vAlign w:val="top"/>
          </w:tcPr>
          <w:p>
            <w:pPr>
              <w:spacing w:before="125" w:line="225" w:lineRule="auto"/>
              <w:ind w:left="133"/>
              <w:rPr>
                <w:rFonts w:ascii="SimSun" w:eastAsia="SimSun" w:hAnsi="SimSun" w:cs="SimSun"/>
                <w:sz w:val="23"/>
                <w:szCs w:val="23"/>
              </w:rPr>
            </w:pPr>
            <w:r>
              <w:rPr>
                <w:rFonts w:ascii="SimSun" w:eastAsia="SimSun" w:hAnsi="SimSun" w:cs="SimSun"/>
                <w:spacing w:val="9"/>
                <w:sz w:val="23"/>
                <w:szCs w:val="23"/>
              </w:rPr>
              <w:t>实</w:t>
            </w:r>
            <w:r>
              <w:rPr>
                <w:rFonts w:ascii="SimSun" w:eastAsia="SimSun" w:hAnsi="SimSun" w:cs="SimSun"/>
                <w:spacing w:val="7"/>
                <w:sz w:val="23"/>
                <w:szCs w:val="23"/>
              </w:rPr>
              <w:t>际生产能力</w:t>
            </w:r>
          </w:p>
        </w:tc>
        <w:tc>
          <w:tcPr>
            <w:tcW w:w="2152" w:type="dxa"/>
            <w:vAlign w:val="top"/>
          </w:tcPr>
          <w:p>
            <w:pPr>
              <w:rPr>
                <w:rFonts w:ascii="Arial"/>
                <w:sz w:val="21"/>
              </w:rPr>
            </w:pPr>
          </w:p>
        </w:tc>
      </w:tr>
      <w:tr>
        <w:tblPrEx>
          <w:tblW w:w="8728" w:type="dxa"/>
          <w:tblInd w:w="2" w:type="dxa"/>
          <w:tblLayout w:type="fixed"/>
        </w:tblPrEx>
        <w:trPr>
          <w:trHeight w:val="487"/>
        </w:trPr>
        <w:tc>
          <w:tcPr>
            <w:tcW w:w="1674" w:type="dxa"/>
            <w:vAlign w:val="top"/>
          </w:tcPr>
          <w:p>
            <w:pPr>
              <w:spacing w:before="126" w:line="228" w:lineRule="auto"/>
              <w:ind w:left="124"/>
              <w:rPr>
                <w:rFonts w:ascii="SimSun" w:eastAsia="SimSun" w:hAnsi="SimSun" w:cs="SimSun"/>
                <w:sz w:val="23"/>
                <w:szCs w:val="23"/>
              </w:rPr>
            </w:pPr>
            <w:r>
              <w:rPr>
                <w:rFonts w:ascii="SimSun" w:eastAsia="SimSun" w:hAnsi="SimSun" w:cs="SimSun"/>
                <w:spacing w:val="10"/>
                <w:sz w:val="23"/>
                <w:szCs w:val="23"/>
              </w:rPr>
              <w:t>剩</w:t>
            </w:r>
            <w:r>
              <w:rPr>
                <w:rFonts w:ascii="SimSun" w:eastAsia="SimSun" w:hAnsi="SimSun" w:cs="SimSun"/>
                <w:spacing w:val="8"/>
                <w:sz w:val="23"/>
                <w:szCs w:val="23"/>
              </w:rPr>
              <w:t>余服务年限</w:t>
            </w:r>
          </w:p>
        </w:tc>
        <w:tc>
          <w:tcPr>
            <w:tcW w:w="3223" w:type="dxa"/>
            <w:vAlign w:val="top"/>
          </w:tcPr>
          <w:p>
            <w:pPr>
              <w:rPr>
                <w:rFonts w:ascii="Arial"/>
                <w:sz w:val="21"/>
              </w:rPr>
            </w:pPr>
          </w:p>
        </w:tc>
        <w:tc>
          <w:tcPr>
            <w:tcW w:w="1679" w:type="dxa"/>
            <w:vAlign w:val="top"/>
          </w:tcPr>
          <w:p>
            <w:pPr>
              <w:spacing w:before="126" w:line="227" w:lineRule="auto"/>
              <w:ind w:left="369"/>
              <w:rPr>
                <w:rFonts w:ascii="SimSun" w:eastAsia="SimSun" w:hAnsi="SimSun" w:cs="SimSun"/>
                <w:sz w:val="23"/>
                <w:szCs w:val="23"/>
              </w:rPr>
            </w:pPr>
            <w:r>
              <w:rPr>
                <w:rFonts w:ascii="SimSun" w:eastAsia="SimSun" w:hAnsi="SimSun" w:cs="SimSun"/>
                <w:spacing w:val="8"/>
                <w:sz w:val="23"/>
                <w:szCs w:val="23"/>
              </w:rPr>
              <w:t>开</w:t>
            </w:r>
            <w:r>
              <w:rPr>
                <w:rFonts w:ascii="SimSun" w:eastAsia="SimSun" w:hAnsi="SimSun" w:cs="SimSun"/>
                <w:spacing w:val="7"/>
                <w:sz w:val="23"/>
                <w:szCs w:val="23"/>
              </w:rPr>
              <w:t>采深度</w:t>
            </w:r>
          </w:p>
        </w:tc>
        <w:tc>
          <w:tcPr>
            <w:tcW w:w="2152" w:type="dxa"/>
            <w:vAlign w:val="top"/>
          </w:tcPr>
          <w:p>
            <w:pPr>
              <w:spacing w:before="126"/>
              <w:ind w:left="112"/>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290</w:t>
            </w:r>
            <w:r>
              <w:rPr>
                <w:rFonts w:ascii="Times New Roman" w:eastAsia="Times New Roman" w:hAnsi="Times New Roman" w:cs="Times New Roman"/>
                <w:sz w:val="23"/>
                <w:szCs w:val="23"/>
              </w:rPr>
              <w:t>m</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至</w:t>
            </w:r>
            <w:r>
              <w:rPr>
                <w:rFonts w:ascii="Times New Roman" w:eastAsia="Times New Roman" w:hAnsi="Times New Roman" w:cs="Times New Roman"/>
                <w:spacing w:val="6"/>
                <w:sz w:val="23"/>
                <w:szCs w:val="23"/>
              </w:rPr>
              <w:t>-35</w:t>
            </w:r>
            <w:r>
              <w:rPr>
                <w:rFonts w:ascii="Times New Roman" w:eastAsia="Times New Roman" w:hAnsi="Times New Roman" w:cs="Times New Roman"/>
                <w:spacing w:val="5"/>
                <w:sz w:val="23"/>
                <w:szCs w:val="23"/>
              </w:rPr>
              <w:t>0</w:t>
            </w:r>
            <w:r>
              <w:rPr>
                <w:rFonts w:ascii="Times New Roman" w:eastAsia="Times New Roman" w:hAnsi="Times New Roman" w:cs="Times New Roman"/>
                <w:sz w:val="23"/>
                <w:szCs w:val="23"/>
              </w:rPr>
              <w:t>m</w:t>
            </w:r>
          </w:p>
        </w:tc>
      </w:tr>
      <w:tr>
        <w:tblPrEx>
          <w:tblW w:w="8728" w:type="dxa"/>
          <w:tblInd w:w="2" w:type="dxa"/>
          <w:tblLayout w:type="fixed"/>
        </w:tblPrEx>
        <w:trPr>
          <w:trHeight w:val="487"/>
        </w:trPr>
        <w:tc>
          <w:tcPr>
            <w:tcW w:w="1674" w:type="dxa"/>
            <w:vAlign w:val="top"/>
          </w:tcPr>
          <w:p>
            <w:pPr>
              <w:spacing w:before="125" w:line="227" w:lineRule="auto"/>
              <w:ind w:left="127"/>
              <w:rPr>
                <w:rFonts w:ascii="SimSun" w:eastAsia="SimSun" w:hAnsi="SimSun" w:cs="SimSun"/>
                <w:sz w:val="23"/>
                <w:szCs w:val="23"/>
              </w:rPr>
            </w:pPr>
            <w:r>
              <w:rPr>
                <w:rFonts w:ascii="SimSun" w:eastAsia="SimSun" w:hAnsi="SimSun" w:cs="SimSun"/>
                <w:spacing w:val="8"/>
                <w:sz w:val="23"/>
                <w:szCs w:val="23"/>
              </w:rPr>
              <w:t>查明资源储</w:t>
            </w:r>
            <w:r>
              <w:rPr>
                <w:rFonts w:ascii="SimSun" w:eastAsia="SimSun" w:hAnsi="SimSun" w:cs="SimSun"/>
                <w:spacing w:val="7"/>
                <w:sz w:val="23"/>
                <w:szCs w:val="23"/>
              </w:rPr>
              <w:t>量</w:t>
            </w:r>
          </w:p>
        </w:tc>
        <w:tc>
          <w:tcPr>
            <w:tcW w:w="3223" w:type="dxa"/>
            <w:vAlign w:val="top"/>
          </w:tcPr>
          <w:p>
            <w:pPr>
              <w:spacing w:before="90" w:line="315" w:lineRule="exact"/>
              <w:ind w:left="132"/>
              <w:rPr>
                <w:rFonts w:ascii="Times New Roman" w:eastAsia="Times New Roman" w:hAnsi="Times New Roman" w:cs="Times New Roman"/>
                <w:sz w:val="23"/>
                <w:szCs w:val="23"/>
              </w:rPr>
            </w:pPr>
            <w:r>
              <w:rPr>
                <w:rFonts w:ascii="Times New Roman" w:eastAsia="Times New Roman" w:hAnsi="Times New Roman" w:cs="Times New Roman"/>
                <w:spacing w:val="2"/>
                <w:position w:val="2"/>
                <w:sz w:val="23"/>
                <w:szCs w:val="23"/>
              </w:rPr>
              <w:t>186.4</w:t>
            </w:r>
            <w:r>
              <w:rPr>
                <w:rFonts w:ascii="Times New Roman" w:eastAsia="Times New Roman" w:hAnsi="Times New Roman" w:cs="Times New Roman"/>
                <w:spacing w:val="1"/>
                <w:position w:val="2"/>
                <w:sz w:val="23"/>
                <w:szCs w:val="23"/>
              </w:rPr>
              <w:t>9</w:t>
            </w:r>
            <w:r>
              <w:rPr>
                <w:rFonts w:ascii="Times New Roman" w:eastAsia="Times New Roman" w:hAnsi="Times New Roman" w:cs="Times New Roman"/>
                <w:position w:val="2"/>
                <w:sz w:val="23"/>
                <w:szCs w:val="23"/>
              </w:rPr>
              <w:t>Mt</w:t>
            </w:r>
          </w:p>
        </w:tc>
        <w:tc>
          <w:tcPr>
            <w:tcW w:w="1679" w:type="dxa"/>
            <w:vAlign w:val="top"/>
          </w:tcPr>
          <w:p>
            <w:pPr>
              <w:spacing w:before="125" w:line="227" w:lineRule="auto"/>
              <w:ind w:left="128"/>
              <w:rPr>
                <w:rFonts w:ascii="SimSun" w:eastAsia="SimSun" w:hAnsi="SimSun" w:cs="SimSun"/>
                <w:sz w:val="23"/>
                <w:szCs w:val="23"/>
              </w:rPr>
            </w:pPr>
            <w:r>
              <w:rPr>
                <w:rFonts w:ascii="SimSun" w:eastAsia="SimSun" w:hAnsi="SimSun" w:cs="SimSun"/>
                <w:spacing w:val="10"/>
                <w:sz w:val="23"/>
                <w:szCs w:val="23"/>
              </w:rPr>
              <w:t>剩</w:t>
            </w:r>
            <w:r>
              <w:rPr>
                <w:rFonts w:ascii="SimSun" w:eastAsia="SimSun" w:hAnsi="SimSun" w:cs="SimSun"/>
                <w:spacing w:val="8"/>
                <w:sz w:val="23"/>
                <w:szCs w:val="23"/>
              </w:rPr>
              <w:t>余资源储量</w:t>
            </w:r>
          </w:p>
        </w:tc>
        <w:tc>
          <w:tcPr>
            <w:tcW w:w="2152" w:type="dxa"/>
            <w:vAlign w:val="top"/>
          </w:tcPr>
          <w:p>
            <w:pPr>
              <w:spacing w:before="90" w:line="315" w:lineRule="exact"/>
              <w:ind w:left="135"/>
              <w:rPr>
                <w:rFonts w:ascii="Times New Roman" w:eastAsia="Times New Roman" w:hAnsi="Times New Roman" w:cs="Times New Roman"/>
                <w:sz w:val="23"/>
                <w:szCs w:val="23"/>
              </w:rPr>
            </w:pPr>
            <w:r>
              <w:rPr>
                <w:rFonts w:ascii="Times New Roman" w:eastAsia="Times New Roman" w:hAnsi="Times New Roman" w:cs="Times New Roman"/>
                <w:spacing w:val="2"/>
                <w:position w:val="2"/>
                <w:sz w:val="23"/>
                <w:szCs w:val="23"/>
              </w:rPr>
              <w:t>186.4</w:t>
            </w:r>
            <w:r>
              <w:rPr>
                <w:rFonts w:ascii="Times New Roman" w:eastAsia="Times New Roman" w:hAnsi="Times New Roman" w:cs="Times New Roman"/>
                <w:spacing w:val="1"/>
                <w:position w:val="2"/>
                <w:sz w:val="23"/>
                <w:szCs w:val="23"/>
              </w:rPr>
              <w:t>9</w:t>
            </w:r>
            <w:r>
              <w:rPr>
                <w:rFonts w:ascii="Times New Roman" w:eastAsia="Times New Roman" w:hAnsi="Times New Roman" w:cs="Times New Roman"/>
                <w:position w:val="2"/>
                <w:sz w:val="23"/>
                <w:szCs w:val="23"/>
              </w:rPr>
              <w:t>Mt</w:t>
            </w:r>
          </w:p>
        </w:tc>
      </w:tr>
      <w:tr>
        <w:tblPrEx>
          <w:tblW w:w="8728" w:type="dxa"/>
          <w:tblInd w:w="2" w:type="dxa"/>
          <w:tblLayout w:type="fixed"/>
        </w:tblPrEx>
        <w:trPr>
          <w:trHeight w:val="487"/>
        </w:trPr>
        <w:tc>
          <w:tcPr>
            <w:tcW w:w="1674" w:type="dxa"/>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tc>
        <w:tc>
          <w:tcPr>
            <w:tcW w:w="7054" w:type="dxa"/>
            <w:gridSpan w:val="3"/>
            <w:vAlign w:val="top"/>
          </w:tcPr>
          <w:p>
            <w:pPr>
              <w:spacing w:before="126" w:line="228" w:lineRule="auto"/>
              <w:ind w:left="2561"/>
              <w:rPr>
                <w:rFonts w:ascii="SimSun" w:eastAsia="SimSun" w:hAnsi="SimSun" w:cs="SimSun"/>
                <w:sz w:val="23"/>
                <w:szCs w:val="23"/>
              </w:rPr>
            </w:pPr>
            <w:r>
              <w:rPr>
                <w:rFonts w:ascii="Times New Roman" w:eastAsia="Times New Roman" w:hAnsi="Times New Roman" w:cs="Times New Roman"/>
                <w:spacing w:val="5"/>
                <w:sz w:val="23"/>
                <w:szCs w:val="23"/>
              </w:rPr>
              <w:t>1980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西安坐标系</w:t>
            </w:r>
            <w:r>
              <w:rPr>
                <w:rFonts w:ascii="SimSun" w:eastAsia="SimSun" w:hAnsi="SimSun" w:cs="SimSun"/>
                <w:spacing w:val="4"/>
                <w:sz w:val="23"/>
                <w:szCs w:val="23"/>
              </w:rPr>
              <w:t>统</w:t>
            </w:r>
          </w:p>
        </w:tc>
      </w:tr>
    </w:tbl>
    <w:p>
      <w:pPr>
        <w:sectPr>
          <w:footerReference w:type="default" r:id="rId4"/>
          <w:pgSz w:w="11906" w:h="16839"/>
          <w:pgMar w:top="1419" w:right="1485" w:bottom="1156" w:left="1687" w:header="0" w:footer="996" w:gutter="0"/>
          <w:pgNumType w:start="4"/>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1563"/>
        <w:gridCol w:w="2803"/>
        <w:gridCol w:w="2688"/>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7"/>
        </w:trPr>
        <w:tc>
          <w:tcPr>
            <w:tcW w:w="1674" w:type="dxa"/>
            <w:vMerge w:val="restart"/>
            <w:tcBorders>
              <w:bottom w:val="nil"/>
            </w:tcBorders>
            <w:vAlign w:val="top"/>
          </w:tcPr>
          <w:p>
            <w:pPr>
              <w:spacing w:before="74" w:line="310" w:lineRule="exact"/>
              <w:ind w:left="363"/>
              <w:rPr>
                <w:rFonts w:ascii="SimSun" w:eastAsia="SimSun" w:hAnsi="SimSun" w:cs="SimSun"/>
                <w:sz w:val="23"/>
                <w:szCs w:val="23"/>
              </w:rPr>
            </w:pPr>
            <w:r>
              <w:rPr>
                <w:rFonts w:ascii="SimSun" w:eastAsia="SimSun" w:hAnsi="SimSun" w:cs="SimSun"/>
                <w:spacing w:val="8"/>
                <w:position w:val="5"/>
                <w:sz w:val="23"/>
                <w:szCs w:val="23"/>
              </w:rPr>
              <w:t>矿区范</w:t>
            </w:r>
            <w:r>
              <w:rPr>
                <w:rFonts w:ascii="SimSun" w:eastAsia="SimSun" w:hAnsi="SimSun" w:cs="SimSun"/>
                <w:spacing w:val="7"/>
                <w:position w:val="5"/>
                <w:sz w:val="23"/>
                <w:szCs w:val="23"/>
              </w:rPr>
              <w:t>围</w:t>
            </w:r>
          </w:p>
          <w:p>
            <w:pPr>
              <w:spacing w:before="1" w:line="228" w:lineRule="auto"/>
              <w:ind w:left="365"/>
              <w:rPr>
                <w:rFonts w:ascii="SimSun" w:eastAsia="SimSun" w:hAnsi="SimSun" w:cs="SimSun"/>
                <w:sz w:val="23"/>
                <w:szCs w:val="23"/>
              </w:rPr>
            </w:pPr>
            <w:r>
              <w:rPr>
                <w:rFonts w:ascii="SimSun" w:eastAsia="SimSun" w:hAnsi="SimSun" w:cs="SimSun"/>
                <w:spacing w:val="8"/>
                <w:sz w:val="23"/>
                <w:szCs w:val="23"/>
              </w:rPr>
              <w:t>拐</w:t>
            </w:r>
            <w:r>
              <w:rPr>
                <w:rFonts w:ascii="SimSun" w:eastAsia="SimSun" w:hAnsi="SimSun" w:cs="SimSun"/>
                <w:spacing w:val="7"/>
                <w:sz w:val="23"/>
                <w:szCs w:val="23"/>
              </w:rPr>
              <w:t>点坐标</w:t>
            </w:r>
          </w:p>
        </w:tc>
        <w:tc>
          <w:tcPr>
            <w:tcW w:w="7054" w:type="dxa"/>
            <w:gridSpan w:val="3"/>
            <w:vAlign w:val="top"/>
          </w:tcP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26" w:line="228" w:lineRule="auto"/>
              <w:ind w:left="308"/>
              <w:rPr>
                <w:rFonts w:ascii="SimSun" w:eastAsia="SimSun" w:hAnsi="SimSun" w:cs="SimSun"/>
                <w:sz w:val="23"/>
                <w:szCs w:val="23"/>
              </w:rPr>
            </w:pPr>
            <w:r>
              <w:rPr>
                <w:rFonts w:ascii="SimSun" w:eastAsia="SimSun" w:hAnsi="SimSun" w:cs="SimSun"/>
                <w:spacing w:val="8"/>
                <w:sz w:val="23"/>
                <w:szCs w:val="23"/>
              </w:rPr>
              <w:t>拐</w:t>
            </w:r>
            <w:r>
              <w:rPr>
                <w:rFonts w:ascii="SimSun" w:eastAsia="SimSun" w:hAnsi="SimSun" w:cs="SimSun"/>
                <w:spacing w:val="7"/>
                <w:sz w:val="23"/>
                <w:szCs w:val="23"/>
              </w:rPr>
              <w:t>点编号</w:t>
            </w:r>
          </w:p>
        </w:tc>
        <w:tc>
          <w:tcPr>
            <w:tcW w:w="2803" w:type="dxa"/>
            <w:vAlign w:val="top"/>
          </w:tcPr>
          <w:p>
            <w:pPr>
              <w:spacing w:before="171" w:line="191" w:lineRule="auto"/>
              <w:ind w:left="1314"/>
              <w:rPr>
                <w:rFonts w:ascii="Times New Roman" w:eastAsia="Times New Roman" w:hAnsi="Times New Roman" w:cs="Times New Roman"/>
                <w:sz w:val="23"/>
                <w:szCs w:val="23"/>
              </w:rPr>
            </w:pPr>
            <w:r>
              <w:rPr>
                <w:rFonts w:ascii="Times New Roman" w:eastAsia="Times New Roman" w:hAnsi="Times New Roman" w:cs="Times New Roman"/>
                <w:spacing w:val="5"/>
                <w:sz w:val="23"/>
                <w:szCs w:val="23"/>
              </w:rPr>
              <w:t>X</w:t>
            </w:r>
          </w:p>
        </w:tc>
        <w:tc>
          <w:tcPr>
            <w:tcW w:w="2688" w:type="dxa"/>
            <w:vAlign w:val="top"/>
          </w:tcPr>
          <w:p>
            <w:pPr>
              <w:spacing w:before="171" w:line="191" w:lineRule="auto"/>
              <w:ind w:left="1257"/>
              <w:rPr>
                <w:rFonts w:ascii="Times New Roman" w:eastAsia="Times New Roman" w:hAnsi="Times New Roman" w:cs="Times New Roman"/>
                <w:sz w:val="23"/>
                <w:szCs w:val="23"/>
              </w:rPr>
            </w:pPr>
            <w:r>
              <w:rPr>
                <w:rFonts w:ascii="Times New Roman" w:eastAsia="Times New Roman" w:hAnsi="Times New Roman" w:cs="Times New Roman"/>
                <w:spacing w:val="5"/>
                <w:sz w:val="23"/>
                <w:szCs w:val="23"/>
              </w:rPr>
              <w:t>Y</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7" w:line="195" w:lineRule="auto"/>
              <w:ind w:left="746"/>
              <w:rPr>
                <w:rFonts w:ascii="Times New Roman" w:eastAsia="Times New Roman" w:hAnsi="Times New Roman" w:cs="Times New Roman"/>
                <w:sz w:val="23"/>
                <w:szCs w:val="23"/>
              </w:rPr>
            </w:pPr>
            <w:r>
              <w:rPr>
                <w:rFonts w:ascii="Times New Roman" w:eastAsia="Times New Roman" w:hAnsi="Times New Roman" w:cs="Times New Roman"/>
                <w:sz w:val="23"/>
                <w:szCs w:val="23"/>
              </w:rPr>
              <w:t>1</w:t>
            </w:r>
          </w:p>
        </w:tc>
        <w:tc>
          <w:tcPr>
            <w:tcW w:w="2803" w:type="dxa"/>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840807.54</w:t>
            </w:r>
          </w:p>
        </w:tc>
        <w:tc>
          <w:tcPr>
            <w:tcW w:w="2688" w:type="dxa"/>
            <w:vAlign w:val="top"/>
          </w:tcPr>
          <w:p>
            <w:pPr>
              <w:spacing w:before="167"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0560065.81</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7" w:line="195" w:lineRule="auto"/>
              <w:ind w:left="723"/>
              <w:rPr>
                <w:rFonts w:ascii="Times New Roman" w:eastAsia="Times New Roman" w:hAnsi="Times New Roman" w:cs="Times New Roman"/>
                <w:sz w:val="23"/>
                <w:szCs w:val="23"/>
              </w:rPr>
            </w:pPr>
            <w:r>
              <w:rPr>
                <w:rFonts w:ascii="Times New Roman" w:eastAsia="Times New Roman" w:hAnsi="Times New Roman" w:cs="Times New Roman"/>
                <w:sz w:val="23"/>
                <w:szCs w:val="23"/>
              </w:rPr>
              <w:t>2</w:t>
            </w:r>
          </w:p>
        </w:tc>
        <w:tc>
          <w:tcPr>
            <w:tcW w:w="2803" w:type="dxa"/>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840816.55</w:t>
            </w:r>
          </w:p>
        </w:tc>
        <w:tc>
          <w:tcPr>
            <w:tcW w:w="2688" w:type="dxa"/>
            <w:vAlign w:val="top"/>
          </w:tcPr>
          <w:p>
            <w:pPr>
              <w:spacing w:before="167"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0561073.83</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8" w:line="194" w:lineRule="auto"/>
              <w:ind w:left="728"/>
              <w:rPr>
                <w:rFonts w:ascii="Times New Roman" w:eastAsia="Times New Roman" w:hAnsi="Times New Roman" w:cs="Times New Roman"/>
                <w:sz w:val="23"/>
                <w:szCs w:val="23"/>
              </w:rPr>
            </w:pPr>
            <w:r>
              <w:rPr>
                <w:rFonts w:ascii="Times New Roman" w:eastAsia="Times New Roman" w:hAnsi="Times New Roman" w:cs="Times New Roman"/>
                <w:sz w:val="23"/>
                <w:szCs w:val="23"/>
              </w:rPr>
              <w:t>3</w:t>
            </w:r>
          </w:p>
        </w:tc>
        <w:tc>
          <w:tcPr>
            <w:tcW w:w="2803" w:type="dxa"/>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839891.53</w:t>
            </w:r>
          </w:p>
        </w:tc>
        <w:tc>
          <w:tcPr>
            <w:tcW w:w="2688" w:type="dxa"/>
            <w:vAlign w:val="top"/>
          </w:tcPr>
          <w:p>
            <w:pPr>
              <w:spacing w:before="167"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0561081.84</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7" w:line="195" w:lineRule="auto"/>
              <w:ind w:left="722"/>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4</w:t>
            </w:r>
          </w:p>
        </w:tc>
        <w:tc>
          <w:tcPr>
            <w:tcW w:w="2803" w:type="dxa"/>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839894.54</w:t>
            </w:r>
          </w:p>
        </w:tc>
        <w:tc>
          <w:tcPr>
            <w:tcW w:w="2688" w:type="dxa"/>
            <w:vAlign w:val="top"/>
          </w:tcPr>
          <w:p>
            <w:pPr>
              <w:spacing w:before="167"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0561417.84</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71" w:line="191" w:lineRule="auto"/>
              <w:ind w:left="730"/>
              <w:rPr>
                <w:rFonts w:ascii="Times New Roman" w:eastAsia="Times New Roman" w:hAnsi="Times New Roman" w:cs="Times New Roman"/>
                <w:sz w:val="23"/>
                <w:szCs w:val="23"/>
              </w:rPr>
            </w:pPr>
            <w:r>
              <w:rPr>
                <w:rFonts w:ascii="Times New Roman" w:eastAsia="Times New Roman" w:hAnsi="Times New Roman" w:cs="Times New Roman"/>
                <w:sz w:val="23"/>
                <w:szCs w:val="23"/>
              </w:rPr>
              <w:t>5</w:t>
            </w:r>
          </w:p>
        </w:tc>
        <w:tc>
          <w:tcPr>
            <w:tcW w:w="2803" w:type="dxa"/>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838968.52</w:t>
            </w:r>
          </w:p>
        </w:tc>
        <w:tc>
          <w:tcPr>
            <w:tcW w:w="2688" w:type="dxa"/>
            <w:vAlign w:val="top"/>
          </w:tcPr>
          <w:p>
            <w:pPr>
              <w:spacing w:before="167"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0561426.85</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8" w:line="194" w:lineRule="auto"/>
              <w:ind w:left="728"/>
              <w:rPr>
                <w:rFonts w:ascii="Times New Roman" w:eastAsia="Times New Roman" w:hAnsi="Times New Roman" w:cs="Times New Roman"/>
                <w:sz w:val="23"/>
                <w:szCs w:val="23"/>
              </w:rPr>
            </w:pPr>
            <w:r>
              <w:rPr>
                <w:rFonts w:ascii="Times New Roman" w:eastAsia="Times New Roman" w:hAnsi="Times New Roman" w:cs="Times New Roman"/>
                <w:sz w:val="23"/>
                <w:szCs w:val="23"/>
              </w:rPr>
              <w:t>6</w:t>
            </w:r>
          </w:p>
        </w:tc>
        <w:tc>
          <w:tcPr>
            <w:tcW w:w="2803" w:type="dxa"/>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838974.53</w:t>
            </w:r>
          </w:p>
        </w:tc>
        <w:tc>
          <w:tcPr>
            <w:tcW w:w="2688" w:type="dxa"/>
            <w:vAlign w:val="top"/>
          </w:tcPr>
          <w:p>
            <w:pPr>
              <w:spacing w:before="167"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0562098.86</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71" w:line="191" w:lineRule="auto"/>
              <w:ind w:left="727"/>
              <w:rPr>
                <w:rFonts w:ascii="Times New Roman" w:eastAsia="Times New Roman" w:hAnsi="Times New Roman" w:cs="Times New Roman"/>
                <w:sz w:val="23"/>
                <w:szCs w:val="23"/>
              </w:rPr>
            </w:pPr>
            <w:r>
              <w:rPr>
                <w:rFonts w:ascii="Times New Roman" w:eastAsia="Times New Roman" w:hAnsi="Times New Roman" w:cs="Times New Roman"/>
                <w:sz w:val="23"/>
                <w:szCs w:val="23"/>
              </w:rPr>
              <w:t>7</w:t>
            </w:r>
          </w:p>
        </w:tc>
        <w:tc>
          <w:tcPr>
            <w:tcW w:w="2803" w:type="dxa"/>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837585.50</w:t>
            </w:r>
          </w:p>
        </w:tc>
        <w:tc>
          <w:tcPr>
            <w:tcW w:w="2688" w:type="dxa"/>
            <w:vAlign w:val="top"/>
          </w:tcPr>
          <w:p>
            <w:pPr>
              <w:spacing w:before="167" w:line="195" w:lineRule="auto"/>
              <w:ind w:left="724"/>
              <w:rPr>
                <w:rFonts w:ascii="Times New Roman" w:eastAsia="Times New Roman" w:hAnsi="Times New Roman" w:cs="Times New Roman"/>
                <w:sz w:val="23"/>
                <w:szCs w:val="23"/>
              </w:rPr>
            </w:pPr>
            <w:r>
              <w:rPr>
                <w:rFonts w:ascii="Times New Roman" w:eastAsia="Times New Roman" w:hAnsi="Times New Roman" w:cs="Times New Roman"/>
                <w:spacing w:val="3"/>
                <w:sz w:val="23"/>
                <w:szCs w:val="23"/>
              </w:rPr>
              <w:t>40562111.8</w:t>
            </w:r>
            <w:r>
              <w:rPr>
                <w:rFonts w:ascii="Times New Roman" w:eastAsia="Times New Roman" w:hAnsi="Times New Roman" w:cs="Times New Roman"/>
                <w:spacing w:val="1"/>
                <w:sz w:val="23"/>
                <w:szCs w:val="23"/>
              </w:rPr>
              <w:t>7</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8" w:line="194" w:lineRule="auto"/>
              <w:ind w:left="733"/>
              <w:rPr>
                <w:rFonts w:ascii="Times New Roman" w:eastAsia="Times New Roman" w:hAnsi="Times New Roman" w:cs="Times New Roman"/>
                <w:sz w:val="23"/>
                <w:szCs w:val="23"/>
              </w:rPr>
            </w:pPr>
            <w:r>
              <w:rPr>
                <w:rFonts w:ascii="Times New Roman" w:eastAsia="Times New Roman" w:hAnsi="Times New Roman" w:cs="Times New Roman"/>
                <w:sz w:val="23"/>
                <w:szCs w:val="23"/>
              </w:rPr>
              <w:t>8</w:t>
            </w:r>
          </w:p>
        </w:tc>
        <w:tc>
          <w:tcPr>
            <w:tcW w:w="2803" w:type="dxa"/>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837576.50</w:t>
            </w:r>
          </w:p>
        </w:tc>
        <w:tc>
          <w:tcPr>
            <w:tcW w:w="2688" w:type="dxa"/>
            <w:vAlign w:val="top"/>
          </w:tcPr>
          <w:p>
            <w:pPr>
              <w:spacing w:before="167" w:line="195" w:lineRule="auto"/>
              <w:ind w:left="719"/>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40</w:t>
            </w:r>
            <w:r>
              <w:rPr>
                <w:rFonts w:ascii="Times New Roman" w:eastAsia="Times New Roman" w:hAnsi="Times New Roman" w:cs="Times New Roman"/>
                <w:spacing w:val="5"/>
                <w:sz w:val="23"/>
                <w:szCs w:val="23"/>
              </w:rPr>
              <w:t>5</w:t>
            </w:r>
            <w:r>
              <w:rPr>
                <w:rFonts w:ascii="Times New Roman" w:eastAsia="Times New Roman" w:hAnsi="Times New Roman" w:cs="Times New Roman"/>
                <w:spacing w:val="3"/>
                <w:sz w:val="23"/>
                <w:szCs w:val="23"/>
              </w:rPr>
              <w:t>61102.85</w:t>
            </w:r>
          </w:p>
        </w:tc>
      </w:tr>
      <w:tr>
        <w:tblPrEx>
          <w:tblW w:w="8728" w:type="dxa"/>
          <w:tblInd w:w="2" w:type="dxa"/>
          <w:tblLayout w:type="fixed"/>
        </w:tblPrEx>
        <w:trPr>
          <w:trHeight w:val="489"/>
        </w:trPr>
        <w:tc>
          <w:tcPr>
            <w:tcW w:w="1674" w:type="dxa"/>
            <w:vMerge/>
            <w:tcBorders>
              <w:top w:val="nil"/>
            </w:tcBorders>
            <w:vAlign w:val="top"/>
          </w:tcPr>
          <w:p>
            <w:pPr>
              <w:rPr>
                <w:rFonts w:ascii="Arial"/>
                <w:sz w:val="21"/>
              </w:rPr>
            </w:pPr>
          </w:p>
        </w:tc>
        <w:tc>
          <w:tcPr>
            <w:tcW w:w="1563" w:type="dxa"/>
            <w:vAlign w:val="top"/>
          </w:tcPr>
          <w:p>
            <w:pPr>
              <w:spacing w:before="167" w:line="195" w:lineRule="auto"/>
              <w:ind w:left="728"/>
              <w:rPr>
                <w:rFonts w:ascii="Times New Roman" w:eastAsia="Times New Roman" w:hAnsi="Times New Roman" w:cs="Times New Roman"/>
                <w:sz w:val="23"/>
                <w:szCs w:val="23"/>
              </w:rPr>
            </w:pPr>
            <w:r>
              <w:rPr>
                <w:rFonts w:ascii="Times New Roman" w:eastAsia="Times New Roman" w:hAnsi="Times New Roman" w:cs="Times New Roman"/>
                <w:sz w:val="23"/>
                <w:szCs w:val="23"/>
              </w:rPr>
              <w:t>9</w:t>
            </w:r>
          </w:p>
        </w:tc>
        <w:tc>
          <w:tcPr>
            <w:tcW w:w="2803" w:type="dxa"/>
            <w:vAlign w:val="top"/>
          </w:tcPr>
          <w:p>
            <w:pPr>
              <w:spacing w:before="167" w:line="195" w:lineRule="auto"/>
              <w:ind w:left="837"/>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48</w:t>
            </w:r>
            <w:r>
              <w:rPr>
                <w:rFonts w:ascii="Times New Roman" w:eastAsia="Times New Roman" w:hAnsi="Times New Roman" w:cs="Times New Roman"/>
                <w:spacing w:val="3"/>
                <w:sz w:val="23"/>
                <w:szCs w:val="23"/>
              </w:rPr>
              <w:t>37113.49</w:t>
            </w:r>
          </w:p>
        </w:tc>
        <w:tc>
          <w:tcPr>
            <w:tcW w:w="2688" w:type="dxa"/>
            <w:vAlign w:val="top"/>
          </w:tcPr>
          <w:p>
            <w:pPr>
              <w:spacing w:before="167" w:line="195" w:lineRule="auto"/>
              <w:ind w:left="719"/>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40</w:t>
            </w:r>
            <w:r>
              <w:rPr>
                <w:rFonts w:ascii="Times New Roman" w:eastAsia="Times New Roman" w:hAnsi="Times New Roman" w:cs="Times New Roman"/>
                <w:spacing w:val="5"/>
                <w:sz w:val="23"/>
                <w:szCs w:val="23"/>
              </w:rPr>
              <w:t>5</w:t>
            </w:r>
            <w:r>
              <w:rPr>
                <w:rFonts w:ascii="Times New Roman" w:eastAsia="Times New Roman" w:hAnsi="Times New Roman" w:cs="Times New Roman"/>
                <w:spacing w:val="3"/>
                <w:sz w:val="23"/>
                <w:szCs w:val="23"/>
              </w:rPr>
              <w:t>61107.85</w:t>
            </w:r>
          </w:p>
        </w:tc>
      </w:tr>
    </w:tbl>
    <w:p>
      <w:pPr>
        <w:rPr>
          <w:rFonts w:ascii="Arial"/>
          <w:sz w:val="21"/>
        </w:rPr>
      </w:pPr>
    </w:p>
    <w:p>
      <w:pPr>
        <w:sectPr>
          <w:footerReference w:type="default" r:id="rId5"/>
          <w:type w:val="nextPage"/>
          <w:pgSz w:w="11906" w:h="16839"/>
          <w:pgMar w:top="1419" w:right="1485" w:bottom="1156" w:left="1687" w:header="0" w:footer="996" w:gutter="0"/>
          <w:pgNumType w:start="5"/>
          <w:cols w:space="708"/>
          <w:titlePg w:val="0"/>
        </w:sectPr>
      </w:pPr>
    </w:p>
    <w:p>
      <w:pPr>
        <w:spacing w:line="91" w:lineRule="auto"/>
        <w:rPr>
          <w:rFonts w:ascii="Arial"/>
          <w:sz w:val="2"/>
        </w:rPr>
      </w:pPr>
    </w:p>
    <w:tbl>
      <w:tblPr>
        <w:tblStyle w:val="TableNormal2"/>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1563"/>
        <w:gridCol w:w="1660"/>
        <w:gridCol w:w="1143"/>
        <w:gridCol w:w="536"/>
        <w:gridCol w:w="2152"/>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1"/>
        </w:trPr>
        <w:tc>
          <w:tcPr>
            <w:tcW w:w="1674" w:type="dxa"/>
            <w:vMerge w:val="restart"/>
            <w:tcBorders>
              <w:bottom w:val="nil"/>
            </w:tcBorders>
            <w:vAlign w:val="top"/>
          </w:tcPr>
          <w:p>
            <w:pPr>
              <w:rPr>
                <w:rFonts w:ascii="Arial"/>
                <w:sz w:val="21"/>
              </w:rPr>
            </w:pPr>
          </w:p>
        </w:tc>
        <w:tc>
          <w:tcPr>
            <w:tcW w:w="1563" w:type="dxa"/>
            <w:vAlign w:val="top"/>
          </w:tcPr>
          <w:p>
            <w:pPr>
              <w:spacing w:before="167" w:line="194"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0</w:t>
            </w:r>
          </w:p>
        </w:tc>
        <w:tc>
          <w:tcPr>
            <w:tcW w:w="2803" w:type="dxa"/>
            <w:gridSpan w:val="2"/>
            <w:vAlign w:val="top"/>
          </w:tcPr>
          <w:p>
            <w:pPr>
              <w:spacing w:before="166"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837107.49</w:t>
            </w:r>
          </w:p>
        </w:tc>
        <w:tc>
          <w:tcPr>
            <w:tcW w:w="2688" w:type="dxa"/>
            <w:gridSpan w:val="2"/>
            <w:vAlign w:val="top"/>
          </w:tcPr>
          <w:p>
            <w:pPr>
              <w:spacing w:before="167"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0560434.84</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2" w:line="195" w:lineRule="auto"/>
              <w:ind w:left="689"/>
              <w:rPr>
                <w:rFonts w:ascii="Times New Roman" w:eastAsia="Times New Roman" w:hAnsi="Times New Roman" w:cs="Times New Roman"/>
                <w:sz w:val="23"/>
                <w:szCs w:val="23"/>
              </w:rPr>
            </w:pPr>
            <w:r>
              <w:rPr>
                <w:rFonts w:ascii="Times New Roman" w:eastAsia="Times New Roman" w:hAnsi="Times New Roman" w:cs="Times New Roman"/>
                <w:spacing w:val="-12"/>
                <w:sz w:val="23"/>
                <w:szCs w:val="23"/>
              </w:rPr>
              <w:t>1</w:t>
            </w:r>
            <w:r>
              <w:rPr>
                <w:rFonts w:ascii="Times New Roman" w:eastAsia="Times New Roman" w:hAnsi="Times New Roman" w:cs="Times New Roman"/>
                <w:spacing w:val="-11"/>
                <w:sz w:val="23"/>
                <w:szCs w:val="23"/>
              </w:rPr>
              <w:t>1</w:t>
            </w:r>
          </w:p>
        </w:tc>
        <w:tc>
          <w:tcPr>
            <w:tcW w:w="2803" w:type="dxa"/>
            <w:gridSpan w:val="2"/>
            <w:vAlign w:val="top"/>
          </w:tcPr>
          <w:p>
            <w:pPr>
              <w:spacing w:before="163"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836644.48</w:t>
            </w:r>
          </w:p>
        </w:tc>
        <w:tc>
          <w:tcPr>
            <w:tcW w:w="2688" w:type="dxa"/>
            <w:gridSpan w:val="2"/>
            <w:vAlign w:val="top"/>
          </w:tcPr>
          <w:p>
            <w:pPr>
              <w:spacing w:before="162"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0560439.85</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2" w:line="195"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2</w:t>
            </w:r>
          </w:p>
        </w:tc>
        <w:tc>
          <w:tcPr>
            <w:tcW w:w="2803" w:type="dxa"/>
            <w:gridSpan w:val="2"/>
            <w:vAlign w:val="top"/>
          </w:tcPr>
          <w:p>
            <w:pPr>
              <w:spacing w:before="162"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936638.47</w:t>
            </w:r>
          </w:p>
        </w:tc>
        <w:tc>
          <w:tcPr>
            <w:tcW w:w="2688" w:type="dxa"/>
            <w:gridSpan w:val="2"/>
            <w:vAlign w:val="top"/>
          </w:tcPr>
          <w:p>
            <w:pPr>
              <w:spacing w:before="162"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0559766.84</w:t>
            </w:r>
          </w:p>
        </w:tc>
      </w:tr>
      <w:tr>
        <w:tblPrEx>
          <w:tblW w:w="8728" w:type="dxa"/>
          <w:tblInd w:w="2" w:type="dxa"/>
          <w:tblLayout w:type="fixed"/>
        </w:tblPrEx>
        <w:trPr>
          <w:trHeight w:val="486"/>
        </w:trPr>
        <w:tc>
          <w:tcPr>
            <w:tcW w:w="1674" w:type="dxa"/>
            <w:vMerge/>
            <w:tcBorders>
              <w:top w:val="nil"/>
              <w:bottom w:val="nil"/>
            </w:tcBorders>
            <w:vAlign w:val="top"/>
          </w:tcPr>
          <w:p>
            <w:pPr>
              <w:rPr>
                <w:rFonts w:ascii="Arial"/>
                <w:sz w:val="21"/>
              </w:rPr>
            </w:pPr>
          </w:p>
        </w:tc>
        <w:tc>
          <w:tcPr>
            <w:tcW w:w="1563" w:type="dxa"/>
            <w:vAlign w:val="top"/>
          </w:tcPr>
          <w:p>
            <w:pPr>
              <w:spacing w:before="163" w:line="194"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3</w:t>
            </w:r>
          </w:p>
        </w:tc>
        <w:tc>
          <w:tcPr>
            <w:tcW w:w="2803" w:type="dxa"/>
            <w:gridSpan w:val="2"/>
            <w:vAlign w:val="top"/>
          </w:tcPr>
          <w:p>
            <w:pPr>
              <w:spacing w:before="162"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836175.47</w:t>
            </w:r>
          </w:p>
        </w:tc>
        <w:tc>
          <w:tcPr>
            <w:tcW w:w="2688" w:type="dxa"/>
            <w:gridSpan w:val="2"/>
            <w:vAlign w:val="top"/>
          </w:tcPr>
          <w:p>
            <w:pPr>
              <w:spacing w:before="162"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0559771.84</w:t>
            </w:r>
          </w:p>
        </w:tc>
      </w:tr>
      <w:tr>
        <w:tblPrEx>
          <w:tblW w:w="8728" w:type="dxa"/>
          <w:tblInd w:w="2" w:type="dxa"/>
          <w:tblLayout w:type="fixed"/>
        </w:tblPrEx>
        <w:trPr>
          <w:trHeight w:val="486"/>
        </w:trPr>
        <w:tc>
          <w:tcPr>
            <w:tcW w:w="1674" w:type="dxa"/>
            <w:vMerge/>
            <w:tcBorders>
              <w:top w:val="nil"/>
              <w:bottom w:val="nil"/>
            </w:tcBorders>
            <w:vAlign w:val="top"/>
          </w:tcPr>
          <w:p>
            <w:pPr>
              <w:rPr>
                <w:rFonts w:ascii="Arial"/>
                <w:sz w:val="21"/>
              </w:rPr>
            </w:pPr>
          </w:p>
        </w:tc>
        <w:tc>
          <w:tcPr>
            <w:tcW w:w="1563" w:type="dxa"/>
            <w:vAlign w:val="top"/>
          </w:tcPr>
          <w:p>
            <w:pPr>
              <w:spacing w:before="163" w:line="195"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4</w:t>
            </w:r>
          </w:p>
        </w:tc>
        <w:tc>
          <w:tcPr>
            <w:tcW w:w="2803" w:type="dxa"/>
            <w:gridSpan w:val="2"/>
            <w:vAlign w:val="top"/>
          </w:tcPr>
          <w:p>
            <w:pPr>
              <w:spacing w:before="163"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836169.46</w:t>
            </w:r>
          </w:p>
        </w:tc>
        <w:tc>
          <w:tcPr>
            <w:tcW w:w="2688" w:type="dxa"/>
            <w:gridSpan w:val="2"/>
            <w:vAlign w:val="top"/>
          </w:tcPr>
          <w:p>
            <w:pPr>
              <w:spacing w:before="163"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0559098.83</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5" w:line="194"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5</w:t>
            </w:r>
          </w:p>
        </w:tc>
        <w:tc>
          <w:tcPr>
            <w:tcW w:w="2803" w:type="dxa"/>
            <w:gridSpan w:val="2"/>
            <w:vAlign w:val="top"/>
          </w:tcPr>
          <w:p>
            <w:pPr>
              <w:spacing w:before="165"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836632.47</w:t>
            </w:r>
          </w:p>
        </w:tc>
        <w:tc>
          <w:tcPr>
            <w:tcW w:w="2688" w:type="dxa"/>
            <w:gridSpan w:val="2"/>
            <w:vAlign w:val="top"/>
          </w:tcPr>
          <w:p>
            <w:pPr>
              <w:spacing w:before="164"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0559094.83</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5" w:line="194"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6</w:t>
            </w:r>
          </w:p>
        </w:tc>
        <w:tc>
          <w:tcPr>
            <w:tcW w:w="2803" w:type="dxa"/>
            <w:gridSpan w:val="2"/>
            <w:vAlign w:val="top"/>
          </w:tcPr>
          <w:p>
            <w:pPr>
              <w:spacing w:before="165"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836623.46</w:t>
            </w:r>
          </w:p>
        </w:tc>
        <w:tc>
          <w:tcPr>
            <w:tcW w:w="2688" w:type="dxa"/>
            <w:gridSpan w:val="2"/>
            <w:vAlign w:val="top"/>
          </w:tcPr>
          <w:p>
            <w:pPr>
              <w:spacing w:before="165"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0558086.81</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4" w:line="195"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7</w:t>
            </w:r>
          </w:p>
        </w:tc>
        <w:tc>
          <w:tcPr>
            <w:tcW w:w="2803" w:type="dxa"/>
            <w:gridSpan w:val="2"/>
            <w:vAlign w:val="top"/>
          </w:tcPr>
          <w:p>
            <w:pPr>
              <w:spacing w:before="164"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837086.47</w:t>
            </w:r>
          </w:p>
        </w:tc>
        <w:tc>
          <w:tcPr>
            <w:tcW w:w="2688" w:type="dxa"/>
            <w:gridSpan w:val="2"/>
            <w:vAlign w:val="top"/>
          </w:tcPr>
          <w:p>
            <w:pPr>
              <w:spacing w:before="165"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0558082.81</w:t>
            </w:r>
          </w:p>
        </w:tc>
      </w:tr>
      <w:tr>
        <w:tblPrEx>
          <w:tblW w:w="8728" w:type="dxa"/>
          <w:tblInd w:w="2" w:type="dxa"/>
          <w:tblLayout w:type="fixed"/>
        </w:tblPrEx>
        <w:trPr>
          <w:trHeight w:val="486"/>
        </w:trPr>
        <w:tc>
          <w:tcPr>
            <w:tcW w:w="1674" w:type="dxa"/>
            <w:vMerge/>
            <w:tcBorders>
              <w:top w:val="nil"/>
              <w:bottom w:val="nil"/>
            </w:tcBorders>
            <w:vAlign w:val="top"/>
          </w:tcPr>
          <w:p>
            <w:pPr>
              <w:rPr>
                <w:rFonts w:ascii="Arial"/>
                <w:sz w:val="21"/>
              </w:rPr>
            </w:pPr>
          </w:p>
        </w:tc>
        <w:tc>
          <w:tcPr>
            <w:tcW w:w="1563" w:type="dxa"/>
            <w:vAlign w:val="top"/>
          </w:tcPr>
          <w:p>
            <w:pPr>
              <w:spacing w:before="165" w:line="194"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8</w:t>
            </w:r>
          </w:p>
        </w:tc>
        <w:tc>
          <w:tcPr>
            <w:tcW w:w="2803" w:type="dxa"/>
            <w:gridSpan w:val="2"/>
            <w:vAlign w:val="top"/>
          </w:tcPr>
          <w:p>
            <w:pPr>
              <w:spacing w:before="164"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837077.46</w:t>
            </w:r>
          </w:p>
        </w:tc>
        <w:tc>
          <w:tcPr>
            <w:tcW w:w="2688" w:type="dxa"/>
            <w:gridSpan w:val="2"/>
            <w:vAlign w:val="top"/>
          </w:tcPr>
          <w:p>
            <w:pPr>
              <w:spacing w:before="164"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0557074.79</w:t>
            </w:r>
          </w:p>
        </w:tc>
      </w:tr>
      <w:tr>
        <w:tblPrEx>
          <w:tblW w:w="8728" w:type="dxa"/>
          <w:tblInd w:w="2" w:type="dxa"/>
          <w:tblLayout w:type="fixed"/>
        </w:tblPrEx>
        <w:trPr>
          <w:trHeight w:val="486"/>
        </w:trPr>
        <w:tc>
          <w:tcPr>
            <w:tcW w:w="1674" w:type="dxa"/>
            <w:vMerge/>
            <w:tcBorders>
              <w:top w:val="nil"/>
              <w:bottom w:val="nil"/>
            </w:tcBorders>
            <w:vAlign w:val="top"/>
          </w:tcPr>
          <w:p>
            <w:pPr>
              <w:rPr>
                <w:rFonts w:ascii="Arial"/>
                <w:sz w:val="21"/>
              </w:rPr>
            </w:pPr>
          </w:p>
        </w:tc>
        <w:tc>
          <w:tcPr>
            <w:tcW w:w="1563" w:type="dxa"/>
            <w:vAlign w:val="top"/>
          </w:tcPr>
          <w:p>
            <w:pPr>
              <w:spacing w:before="165" w:line="195" w:lineRule="auto"/>
              <w:ind w:left="686"/>
              <w:rPr>
                <w:rFonts w:ascii="Times New Roman" w:eastAsia="Times New Roman" w:hAnsi="Times New Roman" w:cs="Times New Roma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9</w:t>
            </w:r>
          </w:p>
        </w:tc>
        <w:tc>
          <w:tcPr>
            <w:tcW w:w="2803" w:type="dxa"/>
            <w:gridSpan w:val="2"/>
            <w:vAlign w:val="top"/>
          </w:tcPr>
          <w:p>
            <w:pPr>
              <w:spacing w:before="165"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837540.47</w:t>
            </w:r>
          </w:p>
        </w:tc>
        <w:tc>
          <w:tcPr>
            <w:tcW w:w="2688" w:type="dxa"/>
            <w:gridSpan w:val="2"/>
            <w:vAlign w:val="top"/>
          </w:tcPr>
          <w:p>
            <w:pPr>
              <w:spacing w:before="165"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0557070.79</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7" w:line="194" w:lineRule="auto"/>
              <w:ind w:left="663"/>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20</w:t>
            </w:r>
          </w:p>
        </w:tc>
        <w:tc>
          <w:tcPr>
            <w:tcW w:w="2803" w:type="dxa"/>
            <w:gridSpan w:val="2"/>
            <w:vAlign w:val="top"/>
          </w:tcPr>
          <w:p>
            <w:pPr>
              <w:spacing w:before="166"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837546.47</w:t>
            </w:r>
          </w:p>
        </w:tc>
        <w:tc>
          <w:tcPr>
            <w:tcW w:w="2688" w:type="dxa"/>
            <w:gridSpan w:val="2"/>
            <w:vAlign w:val="top"/>
          </w:tcPr>
          <w:p>
            <w:pPr>
              <w:spacing w:before="166"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0557742.80</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6" w:line="195" w:lineRule="auto"/>
              <w:ind w:left="663"/>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21</w:t>
            </w:r>
          </w:p>
        </w:tc>
        <w:tc>
          <w:tcPr>
            <w:tcW w:w="2803" w:type="dxa"/>
            <w:gridSpan w:val="2"/>
            <w:vAlign w:val="top"/>
          </w:tcPr>
          <w:p>
            <w:pPr>
              <w:spacing w:before="166"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838472.49</w:t>
            </w:r>
          </w:p>
        </w:tc>
        <w:tc>
          <w:tcPr>
            <w:tcW w:w="2688" w:type="dxa"/>
            <w:gridSpan w:val="2"/>
            <w:vAlign w:val="top"/>
          </w:tcPr>
          <w:p>
            <w:pPr>
              <w:spacing w:before="166"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0557734.79</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6" w:line="195" w:lineRule="auto"/>
              <w:ind w:left="663"/>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22</w:t>
            </w:r>
          </w:p>
        </w:tc>
        <w:tc>
          <w:tcPr>
            <w:tcW w:w="2803" w:type="dxa"/>
            <w:gridSpan w:val="2"/>
            <w:vAlign w:val="top"/>
          </w:tcPr>
          <w:p>
            <w:pPr>
              <w:spacing w:before="167"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838481.50</w:t>
            </w:r>
          </w:p>
        </w:tc>
        <w:tc>
          <w:tcPr>
            <w:tcW w:w="2688" w:type="dxa"/>
            <w:gridSpan w:val="2"/>
            <w:vAlign w:val="top"/>
          </w:tcPr>
          <w:p>
            <w:pPr>
              <w:spacing w:before="166"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0558742.81</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7" w:line="194" w:lineRule="auto"/>
              <w:ind w:left="663"/>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23</w:t>
            </w:r>
          </w:p>
        </w:tc>
        <w:tc>
          <w:tcPr>
            <w:tcW w:w="2803" w:type="dxa"/>
            <w:gridSpan w:val="2"/>
            <w:vAlign w:val="top"/>
          </w:tcPr>
          <w:p>
            <w:pPr>
              <w:spacing w:before="166"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839407.51</w:t>
            </w:r>
          </w:p>
        </w:tc>
        <w:tc>
          <w:tcPr>
            <w:tcW w:w="2688" w:type="dxa"/>
            <w:gridSpan w:val="2"/>
            <w:vAlign w:val="top"/>
          </w:tcPr>
          <w:p>
            <w:pPr>
              <w:spacing w:before="166" w:line="195" w:lineRule="auto"/>
              <w:ind w:left="774"/>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055873.80</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6" w:line="195" w:lineRule="auto"/>
              <w:ind w:left="663"/>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24</w:t>
            </w:r>
          </w:p>
        </w:tc>
        <w:tc>
          <w:tcPr>
            <w:tcW w:w="2803" w:type="dxa"/>
            <w:gridSpan w:val="2"/>
            <w:vAlign w:val="top"/>
          </w:tcPr>
          <w:p>
            <w:pPr>
              <w:spacing w:before="166"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839412.51</w:t>
            </w:r>
          </w:p>
        </w:tc>
        <w:tc>
          <w:tcPr>
            <w:tcW w:w="2688" w:type="dxa"/>
            <w:gridSpan w:val="2"/>
            <w:vAlign w:val="top"/>
          </w:tcPr>
          <w:p>
            <w:pPr>
              <w:spacing w:before="166"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0559406.81</w:t>
            </w:r>
          </w:p>
        </w:tc>
      </w:tr>
      <w:tr>
        <w:tblPrEx>
          <w:tblW w:w="8728" w:type="dxa"/>
          <w:tblInd w:w="2" w:type="dxa"/>
          <w:tblLayout w:type="fixed"/>
        </w:tblPrEx>
        <w:trPr>
          <w:trHeight w:val="487"/>
        </w:trPr>
        <w:tc>
          <w:tcPr>
            <w:tcW w:w="1674" w:type="dxa"/>
            <w:vMerge/>
            <w:tcBorders>
              <w:top w:val="nil"/>
              <w:bottom w:val="nil"/>
            </w:tcBorders>
            <w:vAlign w:val="top"/>
          </w:tcPr>
          <w:p>
            <w:pPr>
              <w:rPr>
                <w:rFonts w:ascii="Arial"/>
                <w:sz w:val="21"/>
              </w:rPr>
            </w:pPr>
          </w:p>
        </w:tc>
        <w:tc>
          <w:tcPr>
            <w:tcW w:w="1563" w:type="dxa"/>
            <w:vAlign w:val="top"/>
          </w:tcPr>
          <w:p>
            <w:pPr>
              <w:spacing w:before="167" w:line="194" w:lineRule="auto"/>
              <w:ind w:left="663"/>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25</w:t>
            </w:r>
          </w:p>
        </w:tc>
        <w:tc>
          <w:tcPr>
            <w:tcW w:w="2803" w:type="dxa"/>
            <w:gridSpan w:val="2"/>
            <w:vAlign w:val="top"/>
          </w:tcPr>
          <w:p>
            <w:pPr>
              <w:spacing w:before="166"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839875.52</w:t>
            </w:r>
          </w:p>
        </w:tc>
        <w:tc>
          <w:tcPr>
            <w:tcW w:w="2688" w:type="dxa"/>
            <w:gridSpan w:val="2"/>
            <w:vAlign w:val="top"/>
          </w:tcPr>
          <w:p>
            <w:pPr>
              <w:spacing w:before="166"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0559402.81</w:t>
            </w:r>
          </w:p>
        </w:tc>
      </w:tr>
      <w:tr>
        <w:tblPrEx>
          <w:tblW w:w="8728" w:type="dxa"/>
          <w:tblInd w:w="2" w:type="dxa"/>
          <w:tblLayout w:type="fixed"/>
        </w:tblPrEx>
        <w:trPr>
          <w:trHeight w:val="487"/>
        </w:trPr>
        <w:tc>
          <w:tcPr>
            <w:tcW w:w="1674" w:type="dxa"/>
            <w:vMerge/>
            <w:tcBorders>
              <w:top w:val="nil"/>
            </w:tcBorders>
            <w:vAlign w:val="top"/>
          </w:tcPr>
          <w:p>
            <w:pPr>
              <w:rPr>
                <w:rFonts w:ascii="Arial"/>
                <w:sz w:val="21"/>
              </w:rPr>
            </w:pPr>
          </w:p>
        </w:tc>
        <w:tc>
          <w:tcPr>
            <w:tcW w:w="1563" w:type="dxa"/>
            <w:vAlign w:val="top"/>
          </w:tcPr>
          <w:p>
            <w:pPr>
              <w:spacing w:before="167" w:line="194" w:lineRule="auto"/>
              <w:ind w:left="663"/>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26</w:t>
            </w:r>
          </w:p>
        </w:tc>
        <w:tc>
          <w:tcPr>
            <w:tcW w:w="2803" w:type="dxa"/>
            <w:gridSpan w:val="2"/>
            <w:vAlign w:val="top"/>
          </w:tcPr>
          <w:p>
            <w:pPr>
              <w:spacing w:before="166" w:line="195" w:lineRule="auto"/>
              <w:ind w:left="832"/>
              <w:rPr>
                <w:rFonts w:ascii="Times New Roman" w:eastAsia="Times New Roman" w:hAnsi="Times New Roman" w:cs="Times New Roman"/>
                <w:sz w:val="23"/>
                <w:szCs w:val="23"/>
              </w:rPr>
            </w:pPr>
            <w:r>
              <w:rPr>
                <w:rFonts w:ascii="Times New Roman" w:eastAsia="Times New Roman" w:hAnsi="Times New Roman" w:cs="Times New Roman"/>
                <w:spacing w:val="7"/>
                <w:sz w:val="23"/>
                <w:szCs w:val="23"/>
              </w:rPr>
              <w:t>4</w:t>
            </w:r>
            <w:r>
              <w:rPr>
                <w:rFonts w:ascii="Times New Roman" w:eastAsia="Times New Roman" w:hAnsi="Times New Roman" w:cs="Times New Roman"/>
                <w:spacing w:val="4"/>
                <w:sz w:val="23"/>
                <w:szCs w:val="23"/>
              </w:rPr>
              <w:t>839881.53</w:t>
            </w:r>
          </w:p>
        </w:tc>
        <w:tc>
          <w:tcPr>
            <w:tcW w:w="2688" w:type="dxa"/>
            <w:gridSpan w:val="2"/>
            <w:vAlign w:val="top"/>
          </w:tcPr>
          <w:p>
            <w:pPr>
              <w:spacing w:before="166" w:line="195" w:lineRule="auto"/>
              <w:ind w:left="714"/>
              <w:rPr>
                <w:rFonts w:ascii="Times New Roman" w:eastAsia="Times New Roman" w:hAnsi="Times New Roman" w:cs="Times New Roman"/>
                <w:sz w:val="23"/>
                <w:szCs w:val="23"/>
              </w:rPr>
            </w:pPr>
            <w:r>
              <w:rPr>
                <w:rFonts w:ascii="Times New Roman" w:eastAsia="Times New Roman" w:hAnsi="Times New Roman" w:cs="Times New Roman"/>
                <w:spacing w:val="8"/>
                <w:sz w:val="23"/>
                <w:szCs w:val="23"/>
              </w:rPr>
              <w:t>4</w:t>
            </w:r>
            <w:r>
              <w:rPr>
                <w:rFonts w:ascii="Times New Roman" w:eastAsia="Times New Roman" w:hAnsi="Times New Roman" w:cs="Times New Roman"/>
                <w:spacing w:val="4"/>
                <w:sz w:val="23"/>
                <w:szCs w:val="23"/>
              </w:rPr>
              <w:t>0560073.82</w:t>
            </w:r>
          </w:p>
        </w:tc>
      </w:tr>
      <w:tr>
        <w:tblPrEx>
          <w:tblW w:w="8728" w:type="dxa"/>
          <w:tblInd w:w="2" w:type="dxa"/>
          <w:tblLayout w:type="fixed"/>
        </w:tblPrEx>
        <w:trPr>
          <w:trHeight w:val="487"/>
        </w:trPr>
        <w:tc>
          <w:tcPr>
            <w:tcW w:w="1674" w:type="dxa"/>
            <w:vAlign w:val="top"/>
          </w:tcPr>
          <w:p>
            <w:pPr>
              <w:spacing w:before="125" w:line="229" w:lineRule="auto"/>
              <w:ind w:left="364"/>
              <w:rPr>
                <w:rFonts w:ascii="SimSun" w:eastAsia="SimSun" w:hAnsi="SimSun" w:cs="SimSun"/>
                <w:sz w:val="23"/>
                <w:szCs w:val="23"/>
              </w:rPr>
            </w:pPr>
            <w:r>
              <w:rPr>
                <w:rFonts w:ascii="SimSun" w:eastAsia="SimSun" w:hAnsi="SimSun" w:cs="SimSun"/>
                <w:spacing w:val="9"/>
                <w:sz w:val="23"/>
                <w:szCs w:val="23"/>
              </w:rPr>
              <w:t>基</w:t>
            </w:r>
            <w:r>
              <w:rPr>
                <w:rFonts w:ascii="SimSun" w:eastAsia="SimSun" w:hAnsi="SimSun" w:cs="SimSun"/>
                <w:spacing w:val="7"/>
                <w:sz w:val="23"/>
                <w:szCs w:val="23"/>
              </w:rPr>
              <w:t>金计提</w:t>
            </w:r>
          </w:p>
        </w:tc>
        <w:tc>
          <w:tcPr>
            <w:tcW w:w="3223" w:type="dxa"/>
            <w:gridSpan w:val="2"/>
            <w:vAlign w:val="top"/>
          </w:tcPr>
          <w:p>
            <w:pPr>
              <w:spacing w:before="125" w:line="229" w:lineRule="auto"/>
              <w:ind w:left="1259"/>
              <w:rPr>
                <w:rFonts w:ascii="SimSun" w:eastAsia="SimSun" w:hAnsi="SimSun" w:cs="SimSun"/>
                <w:sz w:val="23"/>
                <w:szCs w:val="23"/>
              </w:rPr>
            </w:pPr>
            <w:r>
              <w:rPr>
                <w:rFonts w:ascii="SimSun" w:eastAsia="SimSun" w:hAnsi="SimSun" w:cs="SimSun"/>
                <w:spacing w:val="6"/>
                <w:sz w:val="23"/>
                <w:szCs w:val="23"/>
              </w:rPr>
              <w:t>未</w:t>
            </w:r>
            <w:r>
              <w:rPr>
                <w:rFonts w:ascii="SimSun" w:eastAsia="SimSun" w:hAnsi="SimSun" w:cs="SimSun"/>
                <w:spacing w:val="5"/>
                <w:sz w:val="23"/>
                <w:szCs w:val="23"/>
              </w:rPr>
              <w:t>计提</w:t>
            </w:r>
          </w:p>
        </w:tc>
        <w:tc>
          <w:tcPr>
            <w:tcW w:w="1679" w:type="dxa"/>
            <w:gridSpan w:val="2"/>
            <w:vAlign w:val="top"/>
          </w:tcPr>
          <w:p>
            <w:pPr>
              <w:spacing w:before="125" w:line="228" w:lineRule="auto"/>
              <w:ind w:left="368"/>
              <w:rPr>
                <w:rFonts w:ascii="SimSun" w:eastAsia="SimSun" w:hAnsi="SimSun" w:cs="SimSun"/>
                <w:sz w:val="23"/>
                <w:szCs w:val="23"/>
              </w:rPr>
            </w:pPr>
            <w:r>
              <w:rPr>
                <w:rFonts w:ascii="SimSun" w:eastAsia="SimSun" w:hAnsi="SimSun" w:cs="SimSun"/>
                <w:spacing w:val="9"/>
                <w:sz w:val="23"/>
                <w:szCs w:val="23"/>
              </w:rPr>
              <w:t>基</w:t>
            </w:r>
            <w:r>
              <w:rPr>
                <w:rFonts w:ascii="SimSun" w:eastAsia="SimSun" w:hAnsi="SimSun" w:cs="SimSun"/>
                <w:spacing w:val="7"/>
                <w:sz w:val="23"/>
                <w:szCs w:val="23"/>
              </w:rPr>
              <w:t>金使用</w:t>
            </w:r>
          </w:p>
        </w:tc>
        <w:tc>
          <w:tcPr>
            <w:tcW w:w="2152" w:type="dxa"/>
            <w:vAlign w:val="top"/>
          </w:tcPr>
          <w:p>
            <w:pPr>
              <w:spacing w:before="125" w:line="228" w:lineRule="auto"/>
              <w:ind w:left="725"/>
              <w:rPr>
                <w:rFonts w:ascii="SimSun" w:eastAsia="SimSun" w:hAnsi="SimSun" w:cs="SimSun"/>
                <w:sz w:val="23"/>
                <w:szCs w:val="23"/>
              </w:rPr>
            </w:pPr>
            <w:r>
              <w:rPr>
                <w:rFonts w:ascii="SimSun" w:eastAsia="SimSun" w:hAnsi="SimSun" w:cs="SimSun"/>
                <w:spacing w:val="6"/>
                <w:sz w:val="23"/>
                <w:szCs w:val="23"/>
              </w:rPr>
              <w:t>未</w:t>
            </w:r>
            <w:r>
              <w:rPr>
                <w:rFonts w:ascii="SimSun" w:eastAsia="SimSun" w:hAnsi="SimSun" w:cs="SimSun"/>
                <w:spacing w:val="5"/>
                <w:sz w:val="23"/>
                <w:szCs w:val="23"/>
              </w:rPr>
              <w:t>使用</w:t>
            </w:r>
          </w:p>
        </w:tc>
      </w:tr>
      <w:tr>
        <w:tblPrEx>
          <w:tblW w:w="8728" w:type="dxa"/>
          <w:tblInd w:w="2" w:type="dxa"/>
          <w:tblLayout w:type="fixed"/>
        </w:tblPrEx>
        <w:trPr>
          <w:trHeight w:val="487"/>
        </w:trPr>
        <w:tc>
          <w:tcPr>
            <w:tcW w:w="8728" w:type="dxa"/>
            <w:gridSpan w:val="6"/>
            <w:vAlign w:val="top"/>
          </w:tcPr>
          <w:p>
            <w:pPr>
              <w:spacing w:before="126" w:line="227" w:lineRule="auto"/>
              <w:ind w:left="3409"/>
              <w:rPr>
                <w:rFonts w:ascii="SimSun" w:eastAsia="SimSun" w:hAnsi="SimSun" w:cs="SimSun"/>
                <w:sz w:val="23"/>
                <w:szCs w:val="23"/>
              </w:rPr>
            </w:pPr>
            <w:r>
              <w:rPr>
                <w:rFonts w:ascii="SimSun" w:eastAsia="SimSun" w:hAnsi="SimSun" w:cs="SimSun"/>
                <w:spacing w:val="9"/>
                <w:sz w:val="23"/>
                <w:szCs w:val="23"/>
              </w:rPr>
              <w:t>矿山企业联系方</w:t>
            </w:r>
            <w:r>
              <w:rPr>
                <w:rFonts w:ascii="SimSun" w:eastAsia="SimSun" w:hAnsi="SimSun" w:cs="SimSun"/>
                <w:spacing w:val="8"/>
                <w:sz w:val="23"/>
                <w:szCs w:val="23"/>
              </w:rPr>
              <w:t>式</w:t>
            </w:r>
          </w:p>
        </w:tc>
      </w:tr>
      <w:tr>
        <w:tblPrEx>
          <w:tblW w:w="8728" w:type="dxa"/>
          <w:tblInd w:w="2" w:type="dxa"/>
          <w:tblLayout w:type="fixed"/>
        </w:tblPrEx>
        <w:trPr>
          <w:trHeight w:val="487"/>
        </w:trPr>
        <w:tc>
          <w:tcPr>
            <w:tcW w:w="1674" w:type="dxa"/>
            <w:vAlign w:val="top"/>
          </w:tcPr>
          <w:p>
            <w:pPr>
              <w:spacing w:before="126" w:line="230" w:lineRule="auto"/>
              <w:ind w:left="485"/>
              <w:rPr>
                <w:rFonts w:ascii="SimSun" w:eastAsia="SimSun" w:hAnsi="SimSun" w:cs="SimSun"/>
                <w:sz w:val="23"/>
                <w:szCs w:val="23"/>
              </w:rPr>
            </w:pPr>
            <w:r>
              <w:rPr>
                <w:rFonts w:ascii="SimSun" w:eastAsia="SimSun" w:hAnsi="SimSun" w:cs="SimSun"/>
                <w:spacing w:val="7"/>
                <w:sz w:val="23"/>
                <w:szCs w:val="23"/>
              </w:rPr>
              <w:t>联</w:t>
            </w:r>
            <w:r>
              <w:rPr>
                <w:rFonts w:ascii="SimSun" w:eastAsia="SimSun" w:hAnsi="SimSun" w:cs="SimSun"/>
                <w:spacing w:val="6"/>
                <w:sz w:val="23"/>
                <w:szCs w:val="23"/>
              </w:rPr>
              <w:t>系人</w:t>
            </w:r>
          </w:p>
        </w:tc>
        <w:tc>
          <w:tcPr>
            <w:tcW w:w="3223" w:type="dxa"/>
            <w:gridSpan w:val="2"/>
            <w:vAlign w:val="top"/>
          </w:tcPr>
          <w:p>
            <w:pPr>
              <w:rPr>
                <w:rFonts w:ascii="Arial"/>
                <w:sz w:val="21"/>
              </w:rPr>
            </w:pPr>
          </w:p>
        </w:tc>
        <w:tc>
          <w:tcPr>
            <w:tcW w:w="1679" w:type="dxa"/>
            <w:gridSpan w:val="2"/>
            <w:vAlign w:val="top"/>
          </w:tcPr>
          <w:p>
            <w:pPr>
              <w:spacing w:before="126" w:line="227" w:lineRule="auto"/>
              <w:ind w:left="488"/>
              <w:rPr>
                <w:rFonts w:ascii="SimSun" w:eastAsia="SimSun" w:hAnsi="SimSun" w:cs="SimSun"/>
                <w:sz w:val="23"/>
                <w:szCs w:val="23"/>
              </w:rPr>
            </w:pPr>
            <w:r>
              <w:rPr>
                <w:rFonts w:ascii="SimSun" w:eastAsia="SimSun" w:hAnsi="SimSun" w:cs="SimSun"/>
                <w:spacing w:val="7"/>
                <w:sz w:val="23"/>
                <w:szCs w:val="23"/>
              </w:rPr>
              <w:t>手机</w:t>
            </w:r>
            <w:r>
              <w:rPr>
                <w:rFonts w:ascii="SimSun" w:eastAsia="SimSun" w:hAnsi="SimSun" w:cs="SimSun"/>
                <w:spacing w:val="6"/>
                <w:sz w:val="23"/>
                <w:szCs w:val="23"/>
              </w:rPr>
              <w:t>号</w:t>
            </w:r>
          </w:p>
        </w:tc>
        <w:tc>
          <w:tcPr>
            <w:tcW w:w="2152" w:type="dxa"/>
            <w:vAlign w:val="top"/>
          </w:tcPr>
          <w:p>
            <w:pPr>
              <w:rPr>
                <w:rFonts w:ascii="Arial"/>
                <w:sz w:val="21"/>
              </w:rPr>
            </w:pPr>
          </w:p>
        </w:tc>
      </w:tr>
      <w:tr>
        <w:tblPrEx>
          <w:tblW w:w="8728" w:type="dxa"/>
          <w:tblInd w:w="2" w:type="dxa"/>
          <w:tblLayout w:type="fixed"/>
        </w:tblPrEx>
        <w:trPr>
          <w:trHeight w:val="487"/>
        </w:trPr>
        <w:tc>
          <w:tcPr>
            <w:tcW w:w="1674" w:type="dxa"/>
            <w:vAlign w:val="top"/>
          </w:tcPr>
          <w:p>
            <w:pPr>
              <w:spacing w:before="126" w:line="232" w:lineRule="auto"/>
              <w:ind w:left="364"/>
              <w:rPr>
                <w:rFonts w:ascii="SimSun" w:eastAsia="SimSun" w:hAnsi="SimSun" w:cs="SimSun"/>
                <w:sz w:val="23"/>
                <w:szCs w:val="23"/>
              </w:rPr>
            </w:pPr>
            <w:r>
              <w:rPr>
                <w:rFonts w:ascii="SimSun" w:eastAsia="SimSun" w:hAnsi="SimSun" w:cs="SimSun"/>
                <w:spacing w:val="9"/>
                <w:sz w:val="23"/>
                <w:szCs w:val="23"/>
              </w:rPr>
              <w:t>通</w:t>
            </w:r>
            <w:r>
              <w:rPr>
                <w:rFonts w:ascii="SimSun" w:eastAsia="SimSun" w:hAnsi="SimSun" w:cs="SimSun"/>
                <w:spacing w:val="7"/>
                <w:sz w:val="23"/>
                <w:szCs w:val="23"/>
              </w:rPr>
              <w:t>讯地址</w:t>
            </w:r>
          </w:p>
        </w:tc>
        <w:tc>
          <w:tcPr>
            <w:tcW w:w="3223" w:type="dxa"/>
            <w:gridSpan w:val="2"/>
            <w:vAlign w:val="top"/>
          </w:tcPr>
          <w:p>
            <w:pPr>
              <w:spacing w:before="125" w:line="225" w:lineRule="auto"/>
              <w:ind w:left="123"/>
              <w:rPr>
                <w:rFonts w:ascii="SimSun" w:eastAsia="SimSun" w:hAnsi="SimSun" w:cs="SimSun"/>
                <w:sz w:val="23"/>
                <w:szCs w:val="23"/>
              </w:rPr>
            </w:pPr>
            <w:r>
              <w:rPr>
                <w:rFonts w:ascii="SimSun" w:eastAsia="SimSun" w:hAnsi="SimSun" w:cs="SimSun"/>
                <w:spacing w:val="8"/>
                <w:sz w:val="23"/>
                <w:szCs w:val="23"/>
              </w:rPr>
              <w:t>阿鲁科尔沁旗天山</w:t>
            </w:r>
            <w:r>
              <w:rPr>
                <w:rFonts w:ascii="SimSun" w:eastAsia="SimSun" w:hAnsi="SimSun" w:cs="SimSun"/>
                <w:spacing w:val="6"/>
                <w:sz w:val="23"/>
                <w:szCs w:val="23"/>
              </w:rPr>
              <w:t>镇</w:t>
            </w:r>
          </w:p>
        </w:tc>
        <w:tc>
          <w:tcPr>
            <w:tcW w:w="1679" w:type="dxa"/>
            <w:gridSpan w:val="2"/>
            <w:vAlign w:val="top"/>
          </w:tcPr>
          <w:p>
            <w:pPr>
              <w:spacing w:before="125" w:line="228" w:lineRule="auto"/>
              <w:ind w:left="625"/>
              <w:rPr>
                <w:rFonts w:ascii="SimSun" w:eastAsia="SimSun" w:hAnsi="SimSun" w:cs="SimSun"/>
                <w:sz w:val="23"/>
                <w:szCs w:val="23"/>
              </w:rPr>
            </w:pPr>
            <w:r>
              <w:rPr>
                <w:rFonts w:ascii="SimSun" w:eastAsia="SimSun" w:hAnsi="SimSun" w:cs="SimSun"/>
                <w:spacing w:val="-5"/>
                <w:sz w:val="23"/>
                <w:szCs w:val="23"/>
              </w:rPr>
              <w:t>邮</w:t>
            </w:r>
            <w:r>
              <w:rPr>
                <w:rFonts w:ascii="SimSun" w:eastAsia="SimSun" w:hAnsi="SimSun" w:cs="SimSun"/>
                <w:spacing w:val="-3"/>
                <w:sz w:val="23"/>
                <w:szCs w:val="23"/>
              </w:rPr>
              <w:t>编</w:t>
            </w:r>
          </w:p>
        </w:tc>
        <w:tc>
          <w:tcPr>
            <w:tcW w:w="2152" w:type="dxa"/>
            <w:vAlign w:val="top"/>
          </w:tcPr>
          <w:p>
            <w:pPr>
              <w:rPr>
                <w:rFonts w:ascii="Arial"/>
                <w:sz w:val="21"/>
              </w:rPr>
            </w:pPr>
          </w:p>
        </w:tc>
      </w:tr>
      <w:tr>
        <w:tblPrEx>
          <w:tblW w:w="8728" w:type="dxa"/>
          <w:tblInd w:w="2" w:type="dxa"/>
          <w:tblLayout w:type="fixed"/>
        </w:tblPrEx>
        <w:trPr>
          <w:trHeight w:val="491"/>
        </w:trPr>
        <w:tc>
          <w:tcPr>
            <w:tcW w:w="1674" w:type="dxa"/>
            <w:vAlign w:val="top"/>
          </w:tcPr>
          <w:p>
            <w:pPr>
              <w:spacing w:before="125" w:line="229" w:lineRule="auto"/>
              <w:ind w:left="384"/>
              <w:rPr>
                <w:rFonts w:ascii="SimSun" w:eastAsia="SimSun" w:hAnsi="SimSun" w:cs="SimSun"/>
                <w:sz w:val="23"/>
                <w:szCs w:val="23"/>
              </w:rPr>
            </w:pPr>
            <w:r>
              <w:rPr>
                <w:rFonts w:ascii="SimSun" w:eastAsia="SimSun" w:hAnsi="SimSun" w:cs="SimSun"/>
                <w:spacing w:val="4"/>
                <w:sz w:val="23"/>
                <w:szCs w:val="23"/>
              </w:rPr>
              <w:t>固</w:t>
            </w:r>
            <w:r>
              <w:rPr>
                <w:rFonts w:ascii="SimSun" w:eastAsia="SimSun" w:hAnsi="SimSun" w:cs="SimSun"/>
                <w:spacing w:val="2"/>
                <w:sz w:val="23"/>
                <w:szCs w:val="23"/>
              </w:rPr>
              <w:t>定电话</w:t>
            </w:r>
          </w:p>
        </w:tc>
        <w:tc>
          <w:tcPr>
            <w:tcW w:w="3223" w:type="dxa"/>
            <w:gridSpan w:val="2"/>
            <w:vAlign w:val="top"/>
          </w:tcPr>
          <w:p>
            <w:pPr>
              <w:rPr>
                <w:rFonts w:ascii="Arial"/>
                <w:sz w:val="21"/>
              </w:rPr>
            </w:pPr>
          </w:p>
        </w:tc>
        <w:tc>
          <w:tcPr>
            <w:tcW w:w="1679" w:type="dxa"/>
            <w:gridSpan w:val="2"/>
            <w:vAlign w:val="top"/>
          </w:tcPr>
          <w:p>
            <w:pPr>
              <w:spacing w:before="90" w:line="315" w:lineRule="exact"/>
              <w:ind w:left="515"/>
              <w:rPr>
                <w:rFonts w:ascii="Times New Roman" w:eastAsia="Times New Roman" w:hAnsi="Times New Roman" w:cs="Times New Roman"/>
                <w:sz w:val="23"/>
                <w:szCs w:val="23"/>
              </w:rPr>
            </w:pPr>
            <w:r>
              <w:rPr>
                <w:rFonts w:ascii="Times New Roman" w:eastAsia="Times New Roman" w:hAnsi="Times New Roman" w:cs="Times New Roman"/>
                <w:position w:val="2"/>
                <w:sz w:val="23"/>
                <w:szCs w:val="23"/>
              </w:rPr>
              <w:t>E</w:t>
            </w:r>
            <w:r>
              <w:rPr>
                <w:rFonts w:ascii="Times New Roman" w:eastAsia="Times New Roman" w:hAnsi="Times New Roman" w:cs="Times New Roman"/>
                <w:spacing w:val="21"/>
                <w:position w:val="2"/>
                <w:sz w:val="23"/>
                <w:szCs w:val="23"/>
              </w:rPr>
              <w:t>-</w:t>
            </w:r>
            <w:r>
              <w:rPr>
                <w:rFonts w:ascii="Times New Roman" w:eastAsia="Times New Roman" w:hAnsi="Times New Roman" w:cs="Times New Roman"/>
                <w:position w:val="2"/>
                <w:sz w:val="23"/>
                <w:szCs w:val="23"/>
              </w:rPr>
              <w:t>mail</w:t>
            </w:r>
          </w:p>
        </w:tc>
        <w:tc>
          <w:tcPr>
            <w:tcW w:w="2152" w:type="dxa"/>
            <w:vAlign w:val="top"/>
          </w:tcPr>
          <w:p>
            <w:pPr>
              <w:rPr>
                <w:rFonts w:ascii="Arial"/>
                <w:sz w:val="21"/>
              </w:rPr>
            </w:pPr>
          </w:p>
        </w:tc>
      </w:tr>
    </w:tbl>
    <w:p>
      <w:pPr>
        <w:rPr>
          <w:rFonts w:ascii="Arial"/>
          <w:sz w:val="21"/>
        </w:rPr>
      </w:pPr>
    </w:p>
    <w:p>
      <w:pPr>
        <w:sectPr>
          <w:footerReference w:type="default" r:id="rId6"/>
          <w:pgSz w:w="11906" w:h="16839"/>
          <w:pgMar w:top="1431" w:right="1485" w:bottom="1156" w:left="1687" w:header="0" w:footer="996" w:gutter="0"/>
          <w:pgNumType w:start="6"/>
          <w:cols w:space="708"/>
        </w:sectPr>
      </w:pPr>
    </w:p>
    <w:p>
      <w:pPr>
        <w:spacing w:before="215" w:line="225" w:lineRule="auto"/>
        <w:ind w:left="395"/>
        <w:outlineLvl w:val="0"/>
        <w:rPr>
          <w:rFonts w:ascii="SimSun" w:eastAsia="SimSun" w:hAnsi="SimSun" w:cs="SimSun"/>
          <w:sz w:val="35"/>
          <w:szCs w:val="35"/>
        </w:rPr>
      </w:pPr>
      <w:bookmarkStart w:id="1" w:name="_bookmark2"/>
      <w:bookmarkEnd w:id="1"/>
      <w:r>
        <w:rPr>
          <w:rFonts w:ascii="SimSun" w:eastAsia="SimSun" w:hAnsi="SimSun" w:cs="SimSun"/>
          <w:spacing w:val="17"/>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line="324" w:lineRule="auto"/>
        <w:rPr>
          <w:rFonts w:ascii="Arial"/>
          <w:sz w:val="21"/>
        </w:rPr>
      </w:pPr>
    </w:p>
    <w:p>
      <w:pPr>
        <w:spacing w:before="101" w:line="528" w:lineRule="exact"/>
        <w:ind w:left="130"/>
        <w:outlineLvl w:val="1"/>
        <w:rPr>
          <w:rFonts w:ascii="SimSun" w:eastAsia="SimSun" w:hAnsi="SimSun" w:cs="SimSun"/>
          <w:sz w:val="31"/>
          <w:szCs w:val="31"/>
        </w:rPr>
      </w:pPr>
      <w:bookmarkStart w:id="2" w:name="_bookmark3"/>
      <w:bookmarkEnd w:id="2"/>
      <w:r>
        <w:rPr>
          <w:rFonts w:ascii="SimSun" w:eastAsia="SimSun" w:hAnsi="SimSun" w:cs="SimSun"/>
          <w:spacing w:val="11"/>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79" w:line="375" w:lineRule="auto"/>
        <w:ind w:left="133" w:right="378" w:firstLine="487"/>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、依照爱民温都矿井矿产资源开发利用方案以及爱民温都矿井初步设</w:t>
      </w:r>
      <w:r>
        <w:rPr>
          <w:rFonts w:ascii="SimSun" w:eastAsia="SimSun" w:hAnsi="SimSun" w:cs="SimSun"/>
          <w:spacing w:val="5"/>
          <w:sz w:val="23"/>
          <w:szCs w:val="23"/>
        </w:rPr>
        <w:t>计</w:t>
      </w:r>
      <w:r>
        <w:rPr>
          <w:rFonts w:ascii="SimSun" w:eastAsia="SimSun" w:hAnsi="SimSun" w:cs="SimSun"/>
          <w:sz w:val="23"/>
          <w:szCs w:val="23"/>
        </w:rPr>
        <w:t xml:space="preserve"> </w:t>
      </w:r>
      <w:r>
        <w:rPr>
          <w:rFonts w:ascii="SimSun" w:eastAsia="SimSun" w:hAnsi="SimSun" w:cs="SimSun"/>
          <w:spacing w:val="15"/>
          <w:sz w:val="23"/>
          <w:szCs w:val="23"/>
        </w:rPr>
        <w:t>(</w:t>
      </w:r>
      <w:r>
        <w:rPr>
          <w:rFonts w:ascii="SimSun" w:eastAsia="SimSun" w:hAnsi="SimSun" w:cs="SimSun"/>
          <w:spacing w:val="13"/>
          <w:sz w:val="23"/>
          <w:szCs w:val="23"/>
        </w:rPr>
        <w:t>修改版)</w:t>
      </w:r>
      <w:r>
        <w:rPr>
          <w:rFonts w:ascii="SimSun" w:eastAsia="SimSun" w:hAnsi="SimSun" w:cs="SimSun"/>
          <w:spacing w:val="13"/>
          <w:sz w:val="23"/>
          <w:szCs w:val="23"/>
        </w:rPr>
        <w:t xml:space="preserve"> </w:t>
      </w:r>
      <w:r>
        <w:rPr>
          <w:rFonts w:ascii="SimSun" w:eastAsia="SimSun" w:hAnsi="SimSun" w:cs="SimSun"/>
          <w:spacing w:val="13"/>
          <w:sz w:val="23"/>
          <w:szCs w:val="23"/>
        </w:rPr>
        <w:t>编制矿井地质环境保护与恢复治理方案。</w:t>
      </w:r>
    </w:p>
    <w:p>
      <w:pPr>
        <w:spacing w:before="2" w:line="378" w:lineRule="auto"/>
        <w:ind w:left="123" w:right="138" w:firstLine="474"/>
        <w:rPr>
          <w:rFonts w:ascii="SimSun" w:eastAsia="SimSun" w:hAnsi="SimSun" w:cs="SimSun"/>
          <w:sz w:val="23"/>
          <w:szCs w:val="23"/>
        </w:rPr>
      </w:pPr>
      <w:r>
        <w:rPr>
          <w:rFonts w:ascii="Times New Roman" w:eastAsia="Times New Roman" w:hAnsi="Times New Roman" w:cs="Times New Roman"/>
          <w:spacing w:val="14"/>
          <w:sz w:val="23"/>
          <w:szCs w:val="23"/>
        </w:rPr>
        <w:t>2</w:t>
      </w:r>
      <w:r>
        <w:rPr>
          <w:rFonts w:ascii="Times New Roman" w:eastAsia="Times New Roman" w:hAnsi="Times New Roman" w:cs="Times New Roman"/>
          <w:spacing w:val="14"/>
          <w:sz w:val="23"/>
          <w:szCs w:val="23"/>
        </w:rPr>
        <w:t xml:space="preserve"> </w:t>
      </w:r>
      <w:r>
        <w:rPr>
          <w:rFonts w:ascii="SimSun" w:eastAsia="SimSun" w:hAnsi="SimSun" w:cs="SimSun"/>
          <w:spacing w:val="14"/>
          <w:sz w:val="23"/>
          <w:szCs w:val="23"/>
        </w:rPr>
        <w:t>、</w:t>
      </w:r>
      <w:r>
        <w:rPr>
          <w:rFonts w:ascii="SimSun" w:eastAsia="SimSun" w:hAnsi="SimSun" w:cs="SimSun"/>
          <w:spacing w:val="10"/>
          <w:sz w:val="23"/>
          <w:szCs w:val="23"/>
        </w:rPr>
        <w:t>内</w:t>
      </w:r>
      <w:r>
        <w:rPr>
          <w:rFonts w:ascii="SimSun" w:eastAsia="SimSun" w:hAnsi="SimSun" w:cs="SimSun"/>
          <w:spacing w:val="7"/>
          <w:sz w:val="23"/>
          <w:szCs w:val="23"/>
        </w:rPr>
        <w:t>蒙古平煤阿鲁科尔沁旗煤业有限责任公司编制的《内蒙古平煤阿鲁科</w:t>
      </w:r>
      <w:r>
        <w:rPr>
          <w:rFonts w:ascii="SimSun" w:eastAsia="SimSun" w:hAnsi="SimSun" w:cs="SimSun"/>
          <w:sz w:val="23"/>
          <w:szCs w:val="23"/>
        </w:rPr>
        <w:t xml:space="preserve"> </w:t>
      </w:r>
      <w:r>
        <w:rPr>
          <w:rFonts w:ascii="SimSun" w:eastAsia="SimSun" w:hAnsi="SimSun" w:cs="SimSun"/>
          <w:spacing w:val="18"/>
          <w:sz w:val="23"/>
          <w:szCs w:val="23"/>
        </w:rPr>
        <w:t>尔沁</w:t>
      </w:r>
      <w:r>
        <w:rPr>
          <w:rFonts w:ascii="SimSun" w:eastAsia="SimSun" w:hAnsi="SimSun" w:cs="SimSun"/>
          <w:spacing w:val="14"/>
          <w:sz w:val="23"/>
          <w:szCs w:val="23"/>
        </w:rPr>
        <w:t>旗</w:t>
      </w:r>
      <w:r>
        <w:rPr>
          <w:rFonts w:ascii="SimSun" w:eastAsia="SimSun" w:hAnsi="SimSun" w:cs="SimSun"/>
          <w:spacing w:val="9"/>
          <w:sz w:val="23"/>
          <w:szCs w:val="23"/>
        </w:rPr>
        <w:t>煤业有限责任公司爱民温都矿井矿山地质环境保护与恢复治理首期实施</w:t>
      </w:r>
      <w:r>
        <w:rPr>
          <w:rFonts w:ascii="SimSun" w:eastAsia="SimSun" w:hAnsi="SimSun" w:cs="SimSun"/>
          <w:sz w:val="23"/>
          <w:szCs w:val="23"/>
        </w:rPr>
        <w:t xml:space="preserve"> </w:t>
      </w:r>
      <w:r>
        <w:rPr>
          <w:rFonts w:ascii="SimSun" w:eastAsia="SimSun" w:hAnsi="SimSun" w:cs="SimSun"/>
          <w:spacing w:val="2"/>
          <w:sz w:val="23"/>
          <w:szCs w:val="23"/>
        </w:rPr>
        <w:t>方案》</w:t>
      </w:r>
      <w:r>
        <w:rPr>
          <w:rFonts w:ascii="SimSun" w:eastAsia="SimSun" w:hAnsi="SimSun" w:cs="SimSun"/>
          <w:spacing w:val="2"/>
          <w:sz w:val="23"/>
          <w:szCs w:val="23"/>
        </w:rPr>
        <w:t xml:space="preserve"> </w:t>
      </w:r>
      <w:r>
        <w:rPr>
          <w:rFonts w:ascii="SimSun" w:eastAsia="SimSun" w:hAnsi="SimSun" w:cs="SimSun"/>
          <w:spacing w:val="2"/>
          <w:sz w:val="23"/>
          <w:szCs w:val="23"/>
        </w:rPr>
        <w:t>以下简</w:t>
      </w:r>
      <w:r>
        <w:rPr>
          <w:rFonts w:ascii="SimSun" w:eastAsia="SimSun" w:hAnsi="SimSun" w:cs="SimSun"/>
          <w:spacing w:val="1"/>
          <w:sz w:val="23"/>
          <w:szCs w:val="23"/>
        </w:rPr>
        <w:t>称“首期治理方案”。</w:t>
      </w:r>
    </w:p>
    <w:p>
      <w:pPr>
        <w:spacing w:line="419" w:lineRule="exact"/>
        <w:ind w:left="130"/>
        <w:outlineLvl w:val="1"/>
        <w:rPr>
          <w:rFonts w:ascii="SimSun" w:eastAsia="SimSun" w:hAnsi="SimSun" w:cs="SimSun"/>
          <w:sz w:val="31"/>
          <w:szCs w:val="31"/>
        </w:rPr>
      </w:pPr>
      <w:bookmarkStart w:id="3" w:name="_bookmark4"/>
      <w:bookmarkEnd w:id="3"/>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189" w:line="228" w:lineRule="auto"/>
        <w:ind w:left="108"/>
        <w:rPr>
          <w:rFonts w:ascii="SimSun" w:eastAsia="SimSun" w:hAnsi="SimSun" w:cs="SimSun"/>
          <w:sz w:val="23"/>
          <w:szCs w:val="23"/>
        </w:rPr>
      </w:pPr>
      <w:r>
        <w:rPr>
          <w:rFonts w:ascii="SimSun" w:eastAsia="SimSun" w:hAnsi="SimSun" w:cs="SimSun"/>
          <w:spacing w:val="13"/>
          <w:sz w:val="23"/>
          <w:szCs w:val="23"/>
          <w14:textOutline w14:w="4358" w14:cap="sq">
            <w14:solidFill>
              <w14:srgbClr w14:val="000000"/>
            </w14:solidFill>
            <w14:prstDash w14:val="solid"/>
            <w14:bevel/>
          </w14:textOutline>
        </w:rPr>
        <w:t>“</w:t>
      </w:r>
      <w:r>
        <w:rPr>
          <w:rFonts w:ascii="SimSun" w:eastAsia="SimSun" w:hAnsi="SimSun" w:cs="SimSun"/>
          <w:spacing w:val="11"/>
          <w:sz w:val="23"/>
          <w:szCs w:val="23"/>
          <w14:textOutline w14:w="4358" w14:cap="sq">
            <w14:solidFill>
              <w14:srgbClr w14:val="000000"/>
            </w14:solidFill>
            <w14:prstDash w14:val="solid"/>
            <w14:bevel/>
          </w14:textOutline>
        </w:rPr>
        <w:t>综合治理方案”近期设计的治理工程内容</w:t>
      </w:r>
    </w:p>
    <w:p>
      <w:pPr>
        <w:spacing w:before="183" w:line="229" w:lineRule="auto"/>
        <w:ind w:left="588"/>
        <w:rPr>
          <w:rFonts w:ascii="SimSun" w:eastAsia="SimSun" w:hAnsi="SimSun" w:cs="SimSun"/>
          <w:sz w:val="23"/>
          <w:szCs w:val="23"/>
        </w:rPr>
      </w:pPr>
      <w:r>
        <w:rPr>
          <w:rFonts w:ascii="SimSun" w:eastAsia="SimSun" w:hAnsi="SimSun" w:cs="SimSun"/>
          <w:spacing w:val="18"/>
          <w:sz w:val="23"/>
          <w:szCs w:val="23"/>
        </w:rPr>
        <w:t>“</w:t>
      </w:r>
      <w:r>
        <w:rPr>
          <w:rFonts w:ascii="SimSun" w:eastAsia="SimSun" w:hAnsi="SimSun" w:cs="SimSun"/>
          <w:spacing w:val="13"/>
          <w:sz w:val="23"/>
          <w:szCs w:val="23"/>
        </w:rPr>
        <w:t>综</w:t>
      </w:r>
      <w:r>
        <w:rPr>
          <w:rFonts w:ascii="SimSun" w:eastAsia="SimSun" w:hAnsi="SimSun" w:cs="SimSun"/>
          <w:spacing w:val="9"/>
          <w:sz w:val="23"/>
          <w:szCs w:val="23"/>
        </w:rPr>
        <w:t>合治理方案”设计治理工程措施如下：</w:t>
      </w:r>
    </w:p>
    <w:p>
      <w:pPr>
        <w:spacing w:before="198" w:line="229" w:lineRule="auto"/>
        <w:ind w:left="2316"/>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表</w:t>
      </w:r>
      <w:r>
        <w:rPr>
          <w:rFonts w:ascii="SimSun" w:eastAsia="SimSun" w:hAnsi="SimSun" w:cs="SimSun"/>
          <w:spacing w:val="2"/>
          <w:sz w:val="20"/>
          <w:szCs w:val="20"/>
        </w:rPr>
        <w:t xml:space="preserve"> </w:t>
      </w:r>
      <w:r>
        <w:rPr>
          <w:rFonts w:ascii="Times New Roman" w:eastAsia="Times New Roman" w:hAnsi="Times New Roman" w:cs="Times New Roman"/>
          <w:b/>
          <w:bCs/>
          <w:spacing w:val="2"/>
          <w:sz w:val="20"/>
          <w:szCs w:val="20"/>
        </w:rPr>
        <w:t>2-1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14:textOutline w14:w="3795" w14:cap="sq">
            <w14:solidFill>
              <w14:srgbClr w14:val="000000"/>
            </w14:solidFill>
            <w14:prstDash w14:val="solid"/>
            <w14:bevel/>
          </w14:textOutline>
        </w:rPr>
        <w:t>“</w:t>
      </w:r>
      <w:r>
        <w:rPr>
          <w:rFonts w:ascii="SimSun" w:eastAsia="SimSun" w:hAnsi="SimSun" w:cs="SimSun"/>
          <w:spacing w:val="1"/>
          <w:sz w:val="20"/>
          <w:szCs w:val="20"/>
          <w14:textOutline w14:w="3795" w14:cap="sq">
            <w14:solidFill>
              <w14:srgbClr w14:val="000000"/>
            </w14:solidFill>
            <w14:prstDash w14:val="solid"/>
            <w14:bevel/>
          </w14:textOutline>
        </w:rPr>
        <w:t>综合治理方案”设计治理工程表</w:t>
      </w:r>
    </w:p>
    <w:p>
      <w:pPr>
        <w:spacing w:line="168" w:lineRule="exact"/>
      </w:pPr>
    </w:p>
    <w:tbl>
      <w:tblPr>
        <w:tblStyle w:val="TableNormal3"/>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0"/>
        <w:gridCol w:w="6716"/>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2"/>
        </w:trPr>
        <w:tc>
          <w:tcPr>
            <w:tcW w:w="1810" w:type="dxa"/>
            <w:vAlign w:val="top"/>
          </w:tcPr>
          <w:p>
            <w:pPr>
              <w:spacing w:before="116" w:line="229" w:lineRule="auto"/>
              <w:ind w:left="495"/>
              <w:rPr>
                <w:rFonts w:ascii="SimSun" w:eastAsia="SimSun" w:hAnsi="SimSun" w:cs="SimSun"/>
                <w:sz w:val="20"/>
                <w:szCs w:val="20"/>
              </w:rPr>
            </w:pPr>
            <w:r>
              <w:rPr>
                <w:rFonts w:ascii="SimSun" w:eastAsia="SimSun" w:hAnsi="SimSun" w:cs="SimSun"/>
                <w:spacing w:val="6"/>
                <w:sz w:val="20"/>
                <w:szCs w:val="20"/>
              </w:rPr>
              <w:t>治理单元</w:t>
            </w:r>
          </w:p>
        </w:tc>
        <w:tc>
          <w:tcPr>
            <w:tcW w:w="6716" w:type="dxa"/>
            <w:vAlign w:val="top"/>
          </w:tcPr>
          <w:p>
            <w:pPr>
              <w:spacing w:before="116" w:line="229" w:lineRule="auto"/>
              <w:ind w:left="2947"/>
              <w:rPr>
                <w:rFonts w:ascii="SimSun" w:eastAsia="SimSun" w:hAnsi="SimSun" w:cs="SimSun"/>
                <w:sz w:val="20"/>
                <w:szCs w:val="20"/>
              </w:rPr>
            </w:pPr>
            <w:r>
              <w:rPr>
                <w:rFonts w:ascii="SimSun" w:eastAsia="SimSun" w:hAnsi="SimSun" w:cs="SimSun"/>
                <w:spacing w:val="6"/>
                <w:sz w:val="20"/>
                <w:szCs w:val="20"/>
              </w:rPr>
              <w:t>治理措施</w:t>
            </w:r>
          </w:p>
        </w:tc>
      </w:tr>
      <w:tr>
        <w:tblPrEx>
          <w:tblW w:w="8526" w:type="dxa"/>
          <w:tblInd w:w="2" w:type="dxa"/>
          <w:tblLayout w:type="fixed"/>
        </w:tblPrEx>
        <w:trPr>
          <w:trHeight w:val="558"/>
        </w:trPr>
        <w:tc>
          <w:tcPr>
            <w:tcW w:w="1810" w:type="dxa"/>
            <w:vAlign w:val="top"/>
          </w:tcPr>
          <w:p>
            <w:pPr>
              <w:spacing w:before="173" w:line="228" w:lineRule="auto"/>
              <w:ind w:left="48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区范围</w:t>
            </w:r>
          </w:p>
        </w:tc>
        <w:tc>
          <w:tcPr>
            <w:tcW w:w="6716" w:type="dxa"/>
            <w:vAlign w:val="top"/>
          </w:tcPr>
          <w:p>
            <w:pPr>
              <w:spacing w:before="173" w:line="227" w:lineRule="auto"/>
              <w:ind w:left="1681"/>
              <w:rPr>
                <w:rFonts w:ascii="SimSun" w:eastAsia="SimSun" w:hAnsi="SimSun" w:cs="SimSun"/>
                <w:sz w:val="20"/>
                <w:szCs w:val="20"/>
              </w:rPr>
            </w:pPr>
            <w:r>
              <w:rPr>
                <w:rFonts w:ascii="SimSun" w:eastAsia="SimSun" w:hAnsi="SimSun" w:cs="SimSun"/>
                <w:spacing w:val="15"/>
                <w:sz w:val="20"/>
                <w:szCs w:val="20"/>
              </w:rPr>
              <w:t>对</w:t>
            </w:r>
            <w:r>
              <w:rPr>
                <w:rFonts w:ascii="SimSun" w:eastAsia="SimSun" w:hAnsi="SimSun" w:cs="SimSun"/>
                <w:spacing w:val="9"/>
                <w:sz w:val="20"/>
                <w:szCs w:val="20"/>
              </w:rPr>
              <w:t>地形地貌景观及土地资源进行监测</w:t>
            </w:r>
          </w:p>
        </w:tc>
      </w:tr>
    </w:tbl>
    <w:p>
      <w:pPr>
        <w:rPr>
          <w:rFonts w:ascii="Arial"/>
          <w:sz w:val="21"/>
        </w:rPr>
      </w:pPr>
    </w:p>
    <w:p>
      <w:pPr>
        <w:sectPr>
          <w:footerReference w:type="default" r:id="rId7"/>
          <w:pgSz w:w="11906" w:h="16839"/>
          <w:pgMar w:top="1431" w:right="1687" w:bottom="1156" w:left="1687" w:header="0" w:footer="996" w:gutter="0"/>
          <w:pgNumType w:start="7"/>
          <w:cols w:space="708"/>
        </w:sectPr>
      </w:pPr>
    </w:p>
    <w:p>
      <w:pPr>
        <w:spacing w:before="63" w:line="408" w:lineRule="exact"/>
        <w:ind w:left="26"/>
        <w:outlineLvl w:val="1"/>
        <w:rPr>
          <w:rFonts w:ascii="SimSun" w:eastAsia="SimSun" w:hAnsi="SimSun" w:cs="SimSun"/>
          <w:sz w:val="31"/>
          <w:szCs w:val="31"/>
        </w:rPr>
      </w:pPr>
      <w:bookmarkStart w:id="4" w:name="_bookmark5"/>
      <w:bookmarkEnd w:id="4"/>
      <w:r>
        <w:rPr>
          <w:rFonts w:ascii="SimSun" w:eastAsia="SimSun" w:hAnsi="SimSun" w:cs="SimSun"/>
          <w:spacing w:val="15"/>
          <w:position w:val="1"/>
          <w:sz w:val="31"/>
          <w:szCs w:val="31"/>
          <w14:textOutline w14:w="5793" w14:cap="sq">
            <w14:solidFill>
              <w14:srgbClr w14:val="000000"/>
            </w14:solidFill>
            <w14:prstDash w14:val="solid"/>
            <w14:bevel/>
          </w14:textOutline>
        </w:rPr>
        <w:t>三</w:t>
      </w:r>
      <w:r>
        <w:rPr>
          <w:rFonts w:ascii="SimSun" w:eastAsia="SimSun" w:hAnsi="SimSun" w:cs="SimSun"/>
          <w:spacing w:val="10"/>
          <w:position w:val="1"/>
          <w:sz w:val="31"/>
          <w:szCs w:val="31"/>
          <w14:textOutline w14:w="5793" w14:cap="sq">
            <w14:solidFill>
              <w14:srgbClr w14:val="000000"/>
            </w14:solidFill>
            <w14:prstDash w14:val="solid"/>
            <w14:bevel/>
          </w14:textOutline>
        </w:rPr>
        <w:t>、矿山地质环境治理方案执行情况</w:t>
      </w:r>
    </w:p>
    <w:p>
      <w:pPr>
        <w:spacing w:before="202" w:line="228" w:lineRule="auto"/>
        <w:ind w:left="446"/>
        <w:rPr>
          <w:rFonts w:ascii="SimSun" w:eastAsia="SimSun" w:hAnsi="SimSun" w:cs="SimSun"/>
          <w:sz w:val="23"/>
          <w:szCs w:val="23"/>
        </w:rPr>
      </w:pPr>
      <w:r>
        <w:rPr>
          <w:rFonts w:ascii="Times New Roman" w:eastAsia="Times New Roman" w:hAnsi="Times New Roman" w:cs="Times New Roman"/>
          <w:b/>
          <w:bCs/>
          <w:spacing w:val="14"/>
          <w:sz w:val="23"/>
          <w:szCs w:val="23"/>
        </w:rPr>
        <w:t>“</w:t>
      </w:r>
      <w:r>
        <w:rPr>
          <w:rFonts w:ascii="SimSun" w:eastAsia="SimSun" w:hAnsi="SimSun" w:cs="SimSun"/>
          <w:spacing w:val="12"/>
          <w:sz w:val="23"/>
          <w:szCs w:val="23"/>
          <w14:textOutline w14:w="4358" w14:cap="sq">
            <w14:solidFill>
              <w14:srgbClr w14:val="000000"/>
            </w14:solidFill>
            <w14:prstDash w14:val="solid"/>
            <w14:bevel/>
          </w14:textOutline>
        </w:rPr>
        <w:t>综合治理方案</w:t>
      </w:r>
      <w:r>
        <w:rPr>
          <w:rFonts w:ascii="Times New Roman" w:eastAsia="Times New Roman" w:hAnsi="Times New Roman" w:cs="Times New Roman"/>
          <w:b/>
          <w:bCs/>
          <w:spacing w:val="12"/>
          <w:sz w:val="23"/>
          <w:szCs w:val="23"/>
        </w:rPr>
        <w:t>”</w:t>
      </w:r>
      <w:r>
        <w:rPr>
          <w:rFonts w:ascii="SimSun" w:eastAsia="SimSun" w:hAnsi="SimSun" w:cs="SimSun"/>
          <w:spacing w:val="12"/>
          <w:sz w:val="23"/>
          <w:szCs w:val="23"/>
          <w14:textOutline w14:w="4358" w14:cap="sq">
            <w14:solidFill>
              <w14:srgbClr w14:val="000000"/>
            </w14:solidFill>
            <w14:prstDash w14:val="solid"/>
            <w14:bevel/>
          </w14:textOutline>
        </w:rPr>
        <w:t>设计的治理工程完成情况：</w:t>
      </w:r>
    </w:p>
    <w:p>
      <w:pPr>
        <w:spacing w:before="256" w:line="378" w:lineRule="auto"/>
        <w:ind w:left="22" w:firstLine="488"/>
        <w:rPr>
          <w:rFonts w:ascii="SimSun" w:eastAsia="SimSun" w:hAnsi="SimSun" w:cs="SimSun"/>
          <w:sz w:val="23"/>
          <w:szCs w:val="23"/>
        </w:rPr>
      </w:pPr>
      <w:r>
        <w:rPr>
          <w:rFonts w:ascii="SimSun" w:eastAsia="SimSun" w:hAnsi="SimSun" w:cs="SimSun"/>
          <w:spacing w:val="18"/>
          <w:sz w:val="23"/>
          <w:szCs w:val="23"/>
        </w:rPr>
        <w:t>赤</w:t>
      </w:r>
      <w:r>
        <w:rPr>
          <w:rFonts w:ascii="SimSun" w:eastAsia="SimSun" w:hAnsi="SimSun" w:cs="SimSun"/>
          <w:spacing w:val="15"/>
          <w:sz w:val="23"/>
          <w:szCs w:val="23"/>
        </w:rPr>
        <w:t>峰</w:t>
      </w:r>
      <w:r>
        <w:rPr>
          <w:rFonts w:ascii="SimSun" w:eastAsia="SimSun" w:hAnsi="SimSun" w:cs="SimSun"/>
          <w:spacing w:val="9"/>
          <w:sz w:val="23"/>
          <w:szCs w:val="23"/>
        </w:rPr>
        <w:t>市国土资源局聘请有关专家组成验收组对内蒙古平煤阿鲁科尔沁旗煤</w:t>
      </w:r>
      <w:r>
        <w:rPr>
          <w:rFonts w:ascii="SimSun" w:eastAsia="SimSun" w:hAnsi="SimSun" w:cs="SimSun"/>
          <w:sz w:val="23"/>
          <w:szCs w:val="23"/>
        </w:rPr>
        <w:t xml:space="preserve">  </w:t>
      </w:r>
      <w:r>
        <w:rPr>
          <w:rFonts w:ascii="SimSun" w:eastAsia="SimSun" w:hAnsi="SimSun" w:cs="SimSun"/>
          <w:spacing w:val="9"/>
          <w:sz w:val="23"/>
          <w:szCs w:val="23"/>
        </w:rPr>
        <w:t>业</w:t>
      </w:r>
      <w:r>
        <w:rPr>
          <w:rFonts w:ascii="SimSun" w:eastAsia="SimSun" w:hAnsi="SimSun" w:cs="SimSun"/>
          <w:spacing w:val="7"/>
          <w:sz w:val="23"/>
          <w:szCs w:val="23"/>
        </w:rPr>
        <w:t>有限责任公司爱民温都矿井矿山地质环境分期治理工程进行现场验收。经实地</w:t>
      </w:r>
      <w:r>
        <w:rPr>
          <w:rFonts w:ascii="SimSun" w:eastAsia="SimSun" w:hAnsi="SimSun" w:cs="SimSun"/>
          <w:sz w:val="23"/>
          <w:szCs w:val="23"/>
        </w:rPr>
        <w:t xml:space="preserve"> </w:t>
      </w:r>
      <w:r>
        <w:rPr>
          <w:rFonts w:ascii="SimSun" w:eastAsia="SimSun" w:hAnsi="SimSun" w:cs="SimSun"/>
          <w:spacing w:val="9"/>
          <w:sz w:val="23"/>
          <w:szCs w:val="23"/>
        </w:rPr>
        <w:t>查</w:t>
      </w:r>
      <w:r>
        <w:rPr>
          <w:rFonts w:ascii="SimSun" w:eastAsia="SimSun" w:hAnsi="SimSun" w:cs="SimSun"/>
          <w:spacing w:val="7"/>
          <w:sz w:val="23"/>
          <w:szCs w:val="23"/>
        </w:rPr>
        <w:t>看，专家组认为内蒙古平煤阿鲁科尔沁旗煤业有限责任公司爱民温都矿井建矿</w:t>
      </w:r>
      <w:r>
        <w:rPr>
          <w:rFonts w:ascii="SimSun" w:eastAsia="SimSun" w:hAnsi="SimSun" w:cs="SimSun"/>
          <w:sz w:val="23"/>
          <w:szCs w:val="23"/>
        </w:rPr>
        <w:t xml:space="preserve"> </w:t>
      </w:r>
      <w:r>
        <w:rPr>
          <w:rFonts w:ascii="SimSun" w:eastAsia="SimSun" w:hAnsi="SimSun" w:cs="SimSun"/>
          <w:spacing w:val="9"/>
          <w:sz w:val="23"/>
          <w:szCs w:val="23"/>
        </w:rPr>
        <w:t>以</w:t>
      </w:r>
      <w:r>
        <w:rPr>
          <w:rFonts w:ascii="SimSun" w:eastAsia="SimSun" w:hAnsi="SimSun" w:cs="SimSun"/>
          <w:spacing w:val="7"/>
          <w:sz w:val="23"/>
          <w:szCs w:val="23"/>
        </w:rPr>
        <w:t>来地表做了三个基建井口，地下基建未完工，原始地貌景观为了修生活区至井</w:t>
      </w:r>
      <w:r>
        <w:rPr>
          <w:rFonts w:ascii="SimSun" w:eastAsia="SimSun" w:hAnsi="SimSun" w:cs="SimSun"/>
          <w:sz w:val="23"/>
          <w:szCs w:val="23"/>
        </w:rPr>
        <w:t xml:space="preserve"> </w:t>
      </w:r>
      <w:r>
        <w:rPr>
          <w:rFonts w:ascii="SimSun" w:eastAsia="SimSun" w:hAnsi="SimSun" w:cs="SimSun"/>
          <w:spacing w:val="9"/>
          <w:sz w:val="23"/>
          <w:szCs w:val="23"/>
        </w:rPr>
        <w:t>口</w:t>
      </w:r>
      <w:r>
        <w:rPr>
          <w:rFonts w:ascii="SimSun" w:eastAsia="SimSun" w:hAnsi="SimSun" w:cs="SimSun"/>
          <w:spacing w:val="7"/>
          <w:sz w:val="23"/>
          <w:szCs w:val="23"/>
        </w:rPr>
        <w:t>的公路以及三个井口建设破坏了部分植被，能够恢复部位得到恢复，目前处于</w:t>
      </w:r>
      <w:r>
        <w:rPr>
          <w:rFonts w:ascii="SimSun" w:eastAsia="SimSun" w:hAnsi="SimSun" w:cs="SimSun"/>
          <w:sz w:val="23"/>
          <w:szCs w:val="23"/>
        </w:rPr>
        <w:t xml:space="preserve"> </w:t>
      </w:r>
      <w:r>
        <w:rPr>
          <w:rFonts w:ascii="SimSun" w:eastAsia="SimSun" w:hAnsi="SimSun" w:cs="SimSun"/>
          <w:spacing w:val="9"/>
          <w:sz w:val="23"/>
          <w:szCs w:val="23"/>
        </w:rPr>
        <w:t>井</w:t>
      </w:r>
      <w:r>
        <w:rPr>
          <w:rFonts w:ascii="SimSun" w:eastAsia="SimSun" w:hAnsi="SimSun" w:cs="SimSun"/>
          <w:spacing w:val="7"/>
          <w:sz w:val="23"/>
          <w:szCs w:val="23"/>
        </w:rPr>
        <w:t>建工程停建阶段，因此，对自然景观、植被、野生动物土壤环境以及土地利用</w:t>
      </w:r>
      <w:r>
        <w:rPr>
          <w:rFonts w:ascii="SimSun" w:eastAsia="SimSun" w:hAnsi="SimSun" w:cs="SimSun"/>
          <w:sz w:val="23"/>
          <w:szCs w:val="23"/>
        </w:rPr>
        <w:t xml:space="preserve"> </w:t>
      </w:r>
      <w:r>
        <w:rPr>
          <w:rFonts w:ascii="SimSun" w:eastAsia="SimSun" w:hAnsi="SimSun" w:cs="SimSun"/>
          <w:spacing w:val="4"/>
          <w:sz w:val="23"/>
          <w:szCs w:val="23"/>
        </w:rPr>
        <w:t>等影响较小；环境污染影响基</w:t>
      </w:r>
      <w:r>
        <w:rPr>
          <w:rFonts w:ascii="SimSun" w:eastAsia="SimSun" w:hAnsi="SimSun" w:cs="SimSun"/>
          <w:spacing w:val="3"/>
          <w:sz w:val="23"/>
          <w:szCs w:val="23"/>
        </w:rPr>
        <w:t>本</w:t>
      </w:r>
      <w:r>
        <w:rPr>
          <w:rFonts w:ascii="SimSun" w:eastAsia="SimSun" w:hAnsi="SimSun" w:cs="SimSun"/>
          <w:spacing w:val="2"/>
          <w:sz w:val="23"/>
          <w:szCs w:val="23"/>
        </w:rPr>
        <w:t>无问题，噪声没有，地表无沉陷，水土保持较好。</w:t>
      </w:r>
      <w:r>
        <w:rPr>
          <w:rFonts w:ascii="SimSun" w:eastAsia="SimSun" w:hAnsi="SimSun" w:cs="SimSun"/>
          <w:sz w:val="23"/>
          <w:szCs w:val="23"/>
        </w:rPr>
        <w:t xml:space="preserve"> </w:t>
      </w:r>
      <w:r>
        <w:rPr>
          <w:rFonts w:ascii="SimSun" w:eastAsia="SimSun" w:hAnsi="SimSun" w:cs="SimSun"/>
          <w:spacing w:val="9"/>
          <w:sz w:val="23"/>
          <w:szCs w:val="23"/>
        </w:rPr>
        <w:t>经专家组讨论，一致同意该工程通过验收。</w:t>
      </w:r>
    </w:p>
    <w:p>
      <w:pPr>
        <w:sectPr>
          <w:footerReference w:type="default" r:id="rId8"/>
          <w:pgSz w:w="11906" w:h="16839"/>
          <w:pgMar w:top="1424" w:right="1718" w:bottom="1156" w:left="1785" w:header="0" w:footer="996" w:gutter="0"/>
          <w:pgNumType w:start="8"/>
          <w:cols w:space="708"/>
        </w:sectPr>
      </w:pPr>
    </w:p>
    <w:p>
      <w:pPr>
        <w:spacing w:before="71" w:line="225" w:lineRule="auto"/>
        <w:ind w:left="1832"/>
        <w:outlineLvl w:val="0"/>
        <w:rPr>
          <w:rFonts w:ascii="SimSun" w:eastAsia="SimSun" w:hAnsi="SimSun" w:cs="SimSun"/>
          <w:sz w:val="35"/>
          <w:szCs w:val="35"/>
        </w:rPr>
      </w:pPr>
      <w:bookmarkStart w:id="5" w:name="_bookmark6"/>
      <w:bookmarkEnd w:id="5"/>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71" w:line="528" w:lineRule="exact"/>
        <w:ind w:left="31"/>
        <w:outlineLvl w:val="1"/>
        <w:rPr>
          <w:rFonts w:ascii="SimSun" w:eastAsia="SimSun" w:hAnsi="SimSun" w:cs="SimSun"/>
          <w:sz w:val="31"/>
          <w:szCs w:val="31"/>
        </w:rPr>
      </w:pPr>
      <w:bookmarkStart w:id="6" w:name="_bookmark7"/>
      <w:bookmarkEnd w:id="6"/>
      <w:r>
        <w:rPr>
          <w:rFonts w:ascii="SimSun" w:eastAsia="SimSun" w:hAnsi="SimSun" w:cs="SimSun"/>
          <w:spacing w:val="17"/>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、本年度的主要生产指标计划</w:t>
      </w:r>
    </w:p>
    <w:p>
      <w:pPr>
        <w:spacing w:before="79" w:line="379" w:lineRule="auto"/>
        <w:ind w:left="21" w:right="13" w:firstLine="510"/>
        <w:rPr>
          <w:rFonts w:ascii="SimSun" w:eastAsia="SimSun" w:hAnsi="SimSun" w:cs="SimSun"/>
          <w:sz w:val="23"/>
          <w:szCs w:val="23"/>
        </w:rPr>
      </w:pPr>
      <w:r>
        <w:rPr>
          <w:rFonts w:ascii="SimSun" w:eastAsia="SimSun" w:hAnsi="SimSun" w:cs="SimSun"/>
          <w:spacing w:val="9"/>
          <w:sz w:val="23"/>
          <w:szCs w:val="23"/>
        </w:rPr>
        <w:t>内蒙古平煤阿鲁科尔沁旗煤业有限责任公司爱民温都矿井自建矿至今一</w:t>
      </w:r>
      <w:r>
        <w:rPr>
          <w:rFonts w:ascii="SimSun" w:eastAsia="SimSun" w:hAnsi="SimSun" w:cs="SimSun"/>
          <w:spacing w:val="2"/>
          <w:sz w:val="23"/>
          <w:szCs w:val="23"/>
        </w:rPr>
        <w:t>直</w:t>
      </w:r>
      <w:r>
        <w:rPr>
          <w:rFonts w:ascii="SimSun" w:eastAsia="SimSun" w:hAnsi="SimSun" w:cs="SimSun"/>
          <w:sz w:val="23"/>
          <w:szCs w:val="23"/>
        </w:rPr>
        <w:t xml:space="preserve"> </w:t>
      </w:r>
      <w:r>
        <w:rPr>
          <w:rFonts w:ascii="SimSun" w:eastAsia="SimSun" w:hAnsi="SimSun" w:cs="SimSun"/>
          <w:spacing w:val="12"/>
          <w:sz w:val="23"/>
          <w:szCs w:val="23"/>
        </w:rPr>
        <w:t>进行井下</w:t>
      </w:r>
      <w:r>
        <w:rPr>
          <w:rFonts w:ascii="SimSun" w:eastAsia="SimSun" w:hAnsi="SimSun" w:cs="SimSun"/>
          <w:spacing w:val="8"/>
          <w:sz w:val="23"/>
          <w:szCs w:val="23"/>
        </w:rPr>
        <w:t>采</w:t>
      </w:r>
      <w:r>
        <w:rPr>
          <w:rFonts w:ascii="SimSun" w:eastAsia="SimSun" w:hAnsi="SimSun" w:cs="SimSun"/>
          <w:spacing w:val="6"/>
          <w:sz w:val="23"/>
          <w:szCs w:val="23"/>
        </w:rPr>
        <w:t>矿工程施工，未进行采矿活动，矿山现状为井建工程停建矿山，2022</w:t>
      </w:r>
      <w:r>
        <w:rPr>
          <w:rFonts w:ascii="SimSun" w:eastAsia="SimSun" w:hAnsi="SimSun" w:cs="SimSun"/>
          <w:sz w:val="23"/>
          <w:szCs w:val="23"/>
        </w:rPr>
        <w:t xml:space="preserve"> </w:t>
      </w:r>
      <w:r>
        <w:rPr>
          <w:rFonts w:ascii="SimSun" w:eastAsia="SimSun" w:hAnsi="SimSun" w:cs="SimSun"/>
          <w:spacing w:val="18"/>
          <w:sz w:val="23"/>
          <w:szCs w:val="23"/>
        </w:rPr>
        <w:t>年</w:t>
      </w:r>
      <w:r>
        <w:rPr>
          <w:rFonts w:ascii="SimSun" w:eastAsia="SimSun" w:hAnsi="SimSun" w:cs="SimSun"/>
          <w:spacing w:val="11"/>
          <w:sz w:val="23"/>
          <w:szCs w:val="23"/>
        </w:rPr>
        <w:t>度</w:t>
      </w:r>
      <w:r>
        <w:rPr>
          <w:rFonts w:ascii="SimSun" w:eastAsia="SimSun" w:hAnsi="SimSun" w:cs="SimSun"/>
          <w:spacing w:val="9"/>
          <w:sz w:val="23"/>
          <w:szCs w:val="23"/>
        </w:rPr>
        <w:t>未复工，无采矿活动。故本年度不对该矿山做年度生产计划。</w:t>
      </w:r>
    </w:p>
    <w:p>
      <w:pPr>
        <w:spacing w:line="419" w:lineRule="exact"/>
        <w:ind w:left="31"/>
        <w:outlineLvl w:val="1"/>
        <w:rPr>
          <w:rFonts w:ascii="SimSun" w:eastAsia="SimSun" w:hAnsi="SimSun" w:cs="SimSun"/>
          <w:sz w:val="31"/>
          <w:szCs w:val="31"/>
        </w:rPr>
      </w:pPr>
      <w:r>
        <w:rPr>
          <w:rFonts w:ascii="SimSun" w:eastAsia="SimSun" w:hAnsi="SimSun" w:cs="SimSun"/>
          <w:spacing w:val="8"/>
          <w:position w:val="2"/>
          <w:sz w:val="31"/>
          <w:szCs w:val="31"/>
          <w14:textOutline w14:w="5793" w14:cap="sq">
            <w14:solidFill>
              <w14:srgbClr w14:val="000000"/>
            </w14:solidFill>
            <w14:prstDash w14:val="solid"/>
            <w14:bevel/>
          </w14:textOutline>
        </w:rPr>
        <w:t>二、开采范</w:t>
      </w:r>
      <w:r>
        <w:rPr>
          <w:rFonts w:ascii="SimSun" w:eastAsia="SimSun" w:hAnsi="SimSun" w:cs="SimSun"/>
          <w:spacing w:val="7"/>
          <w:position w:val="2"/>
          <w:sz w:val="31"/>
          <w:szCs w:val="31"/>
          <w14:textOutline w14:w="5793" w14:cap="sq">
            <w14:solidFill>
              <w14:srgbClr w14:val="000000"/>
            </w14:solidFill>
            <w14:prstDash w14:val="solid"/>
            <w14:bevel/>
          </w14:textOutline>
        </w:rPr>
        <w:t>围</w:t>
      </w:r>
    </w:p>
    <w:p>
      <w:pPr>
        <w:spacing w:before="188" w:line="384" w:lineRule="auto"/>
        <w:ind w:left="45" w:right="13" w:firstLine="461"/>
        <w:rPr>
          <w:rFonts w:ascii="SimSun" w:eastAsia="SimSun" w:hAnsi="SimSun" w:cs="SimSun"/>
          <w:sz w:val="23"/>
          <w:szCs w:val="23"/>
        </w:rPr>
      </w:pPr>
      <w:r>
        <w:rPr>
          <w:rFonts w:ascii="SimSun" w:eastAsia="SimSun" w:hAnsi="SimSun" w:cs="SimSun"/>
          <w:spacing w:val="4"/>
          <w:sz w:val="23"/>
          <w:szCs w:val="23"/>
        </w:rPr>
        <w:t>2022</w:t>
      </w:r>
      <w:r>
        <w:rPr>
          <w:rFonts w:ascii="SimSun" w:eastAsia="SimSun" w:hAnsi="SimSun" w:cs="SimSun"/>
          <w:spacing w:val="4"/>
          <w:sz w:val="23"/>
          <w:szCs w:val="23"/>
        </w:rPr>
        <w:t xml:space="preserve"> </w:t>
      </w:r>
      <w:r>
        <w:rPr>
          <w:rFonts w:ascii="SimSun" w:eastAsia="SimSun" w:hAnsi="SimSun" w:cs="SimSun"/>
          <w:spacing w:val="4"/>
          <w:sz w:val="23"/>
          <w:szCs w:val="23"/>
        </w:rPr>
        <w:t>年度地下井建工程未复</w:t>
      </w:r>
      <w:r>
        <w:rPr>
          <w:rFonts w:ascii="SimSun" w:eastAsia="SimSun" w:hAnsi="SimSun" w:cs="SimSun"/>
          <w:spacing w:val="3"/>
          <w:sz w:val="23"/>
          <w:szCs w:val="23"/>
        </w:rPr>
        <w:t>工</w:t>
      </w:r>
      <w:r>
        <w:rPr>
          <w:rFonts w:ascii="SimSun" w:eastAsia="SimSun" w:hAnsi="SimSun" w:cs="SimSun"/>
          <w:spacing w:val="2"/>
          <w:sz w:val="23"/>
          <w:szCs w:val="23"/>
        </w:rPr>
        <w:t>，仍无采矿活动，故</w:t>
      </w:r>
      <w:r>
        <w:rPr>
          <w:rFonts w:ascii="SimSun" w:eastAsia="SimSun" w:hAnsi="SimSun" w:cs="SimSun"/>
          <w:spacing w:val="2"/>
          <w:sz w:val="23"/>
          <w:szCs w:val="23"/>
        </w:rPr>
        <w:t xml:space="preserve"> </w:t>
      </w:r>
      <w:r>
        <w:rPr>
          <w:rFonts w:ascii="SimSun" w:eastAsia="SimSun" w:hAnsi="SimSun" w:cs="SimSun"/>
          <w:spacing w:val="2"/>
          <w:sz w:val="23"/>
          <w:szCs w:val="23"/>
        </w:rPr>
        <w:t>2022</w:t>
      </w:r>
      <w:r>
        <w:rPr>
          <w:rFonts w:ascii="SimSun" w:eastAsia="SimSun" w:hAnsi="SimSun" w:cs="SimSun"/>
          <w:spacing w:val="2"/>
          <w:sz w:val="23"/>
          <w:szCs w:val="23"/>
        </w:rPr>
        <w:t xml:space="preserve"> </w:t>
      </w:r>
      <w:r>
        <w:rPr>
          <w:rFonts w:ascii="SimSun" w:eastAsia="SimSun" w:hAnsi="SimSun" w:cs="SimSun"/>
          <w:spacing w:val="2"/>
          <w:sz w:val="23"/>
          <w:szCs w:val="23"/>
        </w:rPr>
        <w:t>年度无计划开采范</w:t>
      </w:r>
      <w:r>
        <w:rPr>
          <w:rFonts w:ascii="SimSun" w:eastAsia="SimSun" w:hAnsi="SimSun" w:cs="SimSun"/>
          <w:sz w:val="23"/>
          <w:szCs w:val="23"/>
        </w:rPr>
        <w:t xml:space="preserve"> </w:t>
      </w:r>
      <w:r>
        <w:rPr>
          <w:rFonts w:ascii="SimSun" w:eastAsia="SimSun" w:hAnsi="SimSun" w:cs="SimSun"/>
          <w:spacing w:val="-11"/>
          <w:sz w:val="23"/>
          <w:szCs w:val="23"/>
        </w:rPr>
        <w:t>围</w:t>
      </w:r>
      <w:r>
        <w:rPr>
          <w:rFonts w:ascii="SimSun" w:eastAsia="SimSun" w:hAnsi="SimSun" w:cs="SimSun"/>
          <w:spacing w:val="-10"/>
          <w:sz w:val="23"/>
          <w:szCs w:val="23"/>
        </w:rPr>
        <w:t>。</w:t>
      </w:r>
    </w:p>
    <w:p>
      <w:pPr>
        <w:sectPr>
          <w:footerReference w:type="default" r:id="rId9"/>
          <w:pgSz w:w="11906" w:h="16839"/>
          <w:pgMar w:top="1419" w:right="1785" w:bottom="1153" w:left="1785" w:header="0" w:footer="996" w:gutter="0"/>
          <w:pgNumType w:start="9"/>
          <w:cols w:space="708"/>
        </w:sectPr>
      </w:pPr>
    </w:p>
    <w:p>
      <w:pPr>
        <w:spacing w:before="71" w:line="225" w:lineRule="auto"/>
        <w:ind w:left="2292"/>
        <w:outlineLvl w:val="0"/>
        <w:rPr>
          <w:rFonts w:ascii="SimSun" w:eastAsia="SimSun" w:hAnsi="SimSun" w:cs="SimSun"/>
          <w:sz w:val="35"/>
          <w:szCs w:val="35"/>
        </w:rPr>
      </w:pPr>
      <w:bookmarkStart w:id="7" w:name="_bookmark8"/>
      <w:bookmarkEnd w:id="7"/>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71" w:line="528" w:lineRule="exact"/>
        <w:ind w:left="311"/>
        <w:outlineLvl w:val="1"/>
        <w:rPr>
          <w:rFonts w:ascii="SimSun" w:eastAsia="SimSun" w:hAnsi="SimSun" w:cs="SimSun"/>
          <w:sz w:val="31"/>
          <w:szCs w:val="31"/>
        </w:rPr>
      </w:pPr>
      <w:bookmarkStart w:id="8" w:name="_bookmark9"/>
      <w:bookmarkEnd w:id="8"/>
      <w:r>
        <w:rPr>
          <w:rFonts w:ascii="SimSun" w:eastAsia="SimSun" w:hAnsi="SimSun" w:cs="SimSun"/>
          <w:spacing w:val="15"/>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、矿山地质环境问题现状</w:t>
      </w:r>
    </w:p>
    <w:p>
      <w:pPr>
        <w:spacing w:before="158" w:line="376" w:lineRule="auto"/>
        <w:ind w:left="301" w:right="9" w:firstLine="480"/>
        <w:rPr>
          <w:rFonts w:ascii="SimSun" w:eastAsia="SimSun" w:hAnsi="SimSun" w:cs="SimSun"/>
          <w:sz w:val="23"/>
          <w:szCs w:val="23"/>
        </w:rPr>
      </w:pPr>
      <w:r>
        <w:rPr>
          <w:rFonts w:ascii="SimSun" w:eastAsia="SimSun" w:hAnsi="SimSun" w:cs="SimSun"/>
          <w:spacing w:val="7"/>
          <w:sz w:val="23"/>
          <w:szCs w:val="23"/>
        </w:rPr>
        <w:t>矿山目前处于地下开采井建工程停工阶段，矿山现有场地为：三个基建井</w:t>
      </w:r>
      <w:r>
        <w:rPr>
          <w:rFonts w:ascii="SimSun" w:eastAsia="SimSun" w:hAnsi="SimSun" w:cs="SimSun"/>
          <w:spacing w:val="3"/>
          <w:sz w:val="23"/>
          <w:szCs w:val="23"/>
        </w:rPr>
        <w:t>以</w:t>
      </w:r>
      <w:r>
        <w:rPr>
          <w:rFonts w:ascii="SimSun" w:eastAsia="SimSun" w:hAnsi="SimSun" w:cs="SimSun"/>
          <w:sz w:val="23"/>
          <w:szCs w:val="23"/>
        </w:rPr>
        <w:t xml:space="preserve"> </w:t>
      </w:r>
      <w:r>
        <w:rPr>
          <w:rFonts w:ascii="SimSun" w:eastAsia="SimSun" w:hAnsi="SimSun" w:cs="SimSun"/>
          <w:spacing w:val="16"/>
          <w:sz w:val="23"/>
          <w:szCs w:val="23"/>
        </w:rPr>
        <w:t>及矿</w:t>
      </w:r>
      <w:r>
        <w:rPr>
          <w:rFonts w:ascii="SimSun" w:eastAsia="SimSun" w:hAnsi="SimSun" w:cs="SimSun"/>
          <w:spacing w:val="13"/>
          <w:sz w:val="23"/>
          <w:szCs w:val="23"/>
        </w:rPr>
        <w:t>区</w:t>
      </w:r>
      <w:r>
        <w:rPr>
          <w:rFonts w:ascii="SimSun" w:eastAsia="SimSun" w:hAnsi="SimSun" w:cs="SimSun"/>
          <w:spacing w:val="8"/>
          <w:sz w:val="23"/>
          <w:szCs w:val="23"/>
        </w:rPr>
        <w:t>道路。主要地质环境问题为矿山活动引发的地质灾害、对含水层的影响、</w:t>
      </w:r>
      <w:r>
        <w:rPr>
          <w:rFonts w:ascii="SimSun" w:eastAsia="SimSun" w:hAnsi="SimSun" w:cs="SimSun"/>
          <w:sz w:val="23"/>
          <w:szCs w:val="23"/>
        </w:rPr>
        <w:t xml:space="preserve"> </w:t>
      </w:r>
      <w:r>
        <w:rPr>
          <w:rFonts w:ascii="SimSun" w:eastAsia="SimSun" w:hAnsi="SimSun" w:cs="SimSun"/>
          <w:spacing w:val="9"/>
          <w:sz w:val="23"/>
          <w:szCs w:val="23"/>
        </w:rPr>
        <w:t>对</w:t>
      </w:r>
      <w:r>
        <w:rPr>
          <w:rFonts w:ascii="SimSun" w:eastAsia="SimSun" w:hAnsi="SimSun" w:cs="SimSun"/>
          <w:spacing w:val="7"/>
          <w:sz w:val="23"/>
          <w:szCs w:val="23"/>
        </w:rPr>
        <w:t>地形地貌景观以及土地、植被资源的影响和破坏。各个场地对矿山地质环境问</w:t>
      </w:r>
    </w:p>
    <w:p>
      <w:pPr>
        <w:spacing w:before="1" w:line="228" w:lineRule="auto"/>
        <w:ind w:left="302"/>
        <w:rPr>
          <w:rFonts w:ascii="SimSun" w:eastAsia="SimSun" w:hAnsi="SimSun" w:cs="SimSun"/>
          <w:sz w:val="23"/>
          <w:szCs w:val="23"/>
        </w:rPr>
      </w:pPr>
      <w:r>
        <w:rPr>
          <w:rFonts w:ascii="SimSun" w:eastAsia="SimSun" w:hAnsi="SimSun" w:cs="SimSun"/>
          <w:spacing w:val="11"/>
          <w:sz w:val="23"/>
          <w:szCs w:val="23"/>
        </w:rPr>
        <w:t>题</w:t>
      </w:r>
      <w:r>
        <w:rPr>
          <w:rFonts w:ascii="SimSun" w:eastAsia="SimSun" w:hAnsi="SimSun" w:cs="SimSun"/>
          <w:spacing w:val="7"/>
          <w:sz w:val="23"/>
          <w:szCs w:val="23"/>
        </w:rPr>
        <w:t>进行如下论述：</w:t>
      </w:r>
    </w:p>
    <w:p>
      <w:pPr>
        <w:spacing w:before="103" w:line="311" w:lineRule="exact"/>
        <w:ind w:left="800"/>
        <w:rPr>
          <w:rFonts w:ascii="SimSun" w:eastAsia="SimSun" w:hAnsi="SimSun" w:cs="SimSun"/>
          <w:sz w:val="23"/>
          <w:szCs w:val="23"/>
        </w:rPr>
      </w:pPr>
      <w:r>
        <w:rPr>
          <w:rFonts w:ascii="SimSun" w:eastAsia="SimSun" w:hAnsi="SimSun" w:cs="SimSun"/>
          <w:spacing w:val="7"/>
          <w:position w:val="1"/>
          <w:sz w:val="23"/>
          <w:szCs w:val="23"/>
          <w14:textOutline w14:w="4358" w14:cap="sq">
            <w14:solidFill>
              <w14:srgbClr w14:val="000000"/>
            </w14:solidFill>
            <w14:prstDash w14:val="solid"/>
            <w14:bevel/>
          </w14:textOutline>
        </w:rPr>
        <w:t>1</w:t>
      </w:r>
      <w:r>
        <w:rPr>
          <w:rFonts w:ascii="SimSun" w:eastAsia="SimSun" w:hAnsi="SimSun" w:cs="SimSun"/>
          <w:spacing w:val="5"/>
          <w:position w:val="1"/>
          <w:sz w:val="23"/>
          <w:szCs w:val="23"/>
          <w14:textOutline w14:w="4358" w14:cap="sq">
            <w14:solidFill>
              <w14:srgbClr w14:val="000000"/>
            </w14:solidFill>
            <w14:prstDash w14:val="solid"/>
            <w14:bevel/>
          </w14:textOutline>
        </w:rPr>
        <w:t>、矿区道路</w:t>
      </w:r>
    </w:p>
    <w:p>
      <w:pPr>
        <w:spacing w:before="156" w:line="228" w:lineRule="auto"/>
        <w:ind w:left="794"/>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50" w:line="379" w:lineRule="auto"/>
        <w:ind w:left="301" w:firstLine="480"/>
        <w:rPr>
          <w:rFonts w:ascii="SimSun" w:eastAsia="SimSun" w:hAnsi="SimSun" w:cs="SimSun"/>
          <w:sz w:val="23"/>
          <w:szCs w:val="23"/>
        </w:rPr>
      </w:pPr>
      <w:r>
        <w:rPr>
          <w:rFonts w:ascii="SimSun" w:eastAsia="SimSun" w:hAnsi="SimSun" w:cs="SimSun"/>
          <w:spacing w:val="9"/>
          <w:sz w:val="23"/>
          <w:szCs w:val="23"/>
        </w:rPr>
        <w:t>矿</w:t>
      </w:r>
      <w:r>
        <w:rPr>
          <w:rFonts w:ascii="SimSun" w:eastAsia="SimSun" w:hAnsi="SimSun" w:cs="SimSun"/>
          <w:spacing w:val="7"/>
          <w:sz w:val="23"/>
          <w:szCs w:val="23"/>
        </w:rPr>
        <w:t>山为地下开采，未进行地下采矿活动，地面无塌陷</w:t>
      </w:r>
      <w:r>
        <w:rPr>
          <w:rFonts w:ascii="Times New Roman" w:eastAsia="Times New Roman" w:hAnsi="Times New Roman" w:cs="Times New Roman"/>
          <w:spacing w:val="7"/>
          <w:sz w:val="23"/>
          <w:szCs w:val="23"/>
        </w:rPr>
        <w:t>(</w:t>
      </w:r>
      <w:r>
        <w:rPr>
          <w:rFonts w:ascii="SimSun" w:eastAsia="SimSun" w:hAnsi="SimSun" w:cs="SimSun"/>
          <w:spacing w:val="7"/>
          <w:sz w:val="23"/>
          <w:szCs w:val="23"/>
        </w:rPr>
        <w:t>沉陷</w:t>
      </w:r>
      <w:r>
        <w:rPr>
          <w:rFonts w:ascii="Times New Roman" w:eastAsia="Times New Roman" w:hAnsi="Times New Roman" w:cs="Times New Roman"/>
          <w:spacing w:val="7"/>
          <w:sz w:val="23"/>
          <w:szCs w:val="23"/>
        </w:rPr>
        <w:t>)</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、地裂缝地质灾</w:t>
      </w:r>
      <w:r>
        <w:rPr>
          <w:rFonts w:ascii="SimSun" w:eastAsia="SimSun" w:hAnsi="SimSun" w:cs="SimSun"/>
          <w:sz w:val="23"/>
          <w:szCs w:val="23"/>
        </w:rPr>
        <w:t xml:space="preserve"> </w:t>
      </w:r>
      <w:r>
        <w:rPr>
          <w:rFonts w:ascii="SimSun" w:eastAsia="SimSun" w:hAnsi="SimSun" w:cs="SimSun"/>
          <w:spacing w:val="9"/>
          <w:sz w:val="23"/>
          <w:szCs w:val="23"/>
        </w:rPr>
        <w:t>害</w:t>
      </w:r>
      <w:r>
        <w:rPr>
          <w:rFonts w:ascii="SimSun" w:eastAsia="SimSun" w:hAnsi="SimSun" w:cs="SimSun"/>
          <w:spacing w:val="7"/>
          <w:sz w:val="23"/>
          <w:szCs w:val="23"/>
        </w:rPr>
        <w:t>不发育；矿区目前未进行开采，崩塌地质灾害不发育；矿区内无大的集中供水</w:t>
      </w:r>
      <w:r>
        <w:rPr>
          <w:rFonts w:ascii="SimSun" w:eastAsia="SimSun" w:hAnsi="SimSun" w:cs="SimSun"/>
          <w:sz w:val="23"/>
          <w:szCs w:val="23"/>
        </w:rPr>
        <w:t xml:space="preserve"> </w:t>
      </w:r>
      <w:r>
        <w:rPr>
          <w:rFonts w:ascii="SimSun" w:eastAsia="SimSun" w:hAnsi="SimSun" w:cs="SimSun"/>
          <w:spacing w:val="9"/>
          <w:sz w:val="23"/>
          <w:szCs w:val="23"/>
        </w:rPr>
        <w:t>水</w:t>
      </w:r>
      <w:r>
        <w:rPr>
          <w:rFonts w:ascii="SimSun" w:eastAsia="SimSun" w:hAnsi="SimSun" w:cs="SimSun"/>
          <w:spacing w:val="7"/>
          <w:sz w:val="23"/>
          <w:szCs w:val="23"/>
        </w:rPr>
        <w:t>源地，地面沉降地质灾害不发育；矿区降雨量小，地貌类型为低中山，地形坡</w:t>
      </w:r>
      <w:r>
        <w:rPr>
          <w:rFonts w:ascii="SimSun" w:eastAsia="SimSun" w:hAnsi="SimSun" w:cs="SimSun"/>
          <w:sz w:val="23"/>
          <w:szCs w:val="23"/>
        </w:rPr>
        <w:t xml:space="preserve"> </w:t>
      </w:r>
      <w:r>
        <w:rPr>
          <w:rFonts w:ascii="SimSun" w:eastAsia="SimSun" w:hAnsi="SimSun" w:cs="SimSun"/>
          <w:spacing w:val="8"/>
          <w:sz w:val="23"/>
          <w:szCs w:val="23"/>
        </w:rPr>
        <w:t>度</w:t>
      </w:r>
      <w:r>
        <w:rPr>
          <w:rFonts w:ascii="SimSun" w:eastAsia="SimSun" w:hAnsi="SimSun" w:cs="SimSun"/>
          <w:spacing w:val="5"/>
          <w:sz w:val="23"/>
          <w:szCs w:val="23"/>
        </w:rPr>
        <w:t>一</w:t>
      </w:r>
      <w:r>
        <w:rPr>
          <w:rFonts w:ascii="SimSun" w:eastAsia="SimSun" w:hAnsi="SimSun" w:cs="SimSun"/>
          <w:spacing w:val="4"/>
          <w:sz w:val="23"/>
          <w:szCs w:val="23"/>
        </w:rPr>
        <w:t>般在</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10°-30°</w:t>
      </w:r>
      <w:r>
        <w:rPr>
          <w:rFonts w:ascii="SimSun" w:eastAsia="SimSun" w:hAnsi="SimSun" w:cs="SimSun"/>
          <w:spacing w:val="4"/>
          <w:sz w:val="23"/>
          <w:szCs w:val="23"/>
        </w:rPr>
        <w:t>之间。区内地表水系不发育，地表植被较发育，平时干枯无水，</w:t>
      </w:r>
      <w:r>
        <w:rPr>
          <w:rFonts w:ascii="SimSun" w:eastAsia="SimSun" w:hAnsi="SimSun" w:cs="SimSun"/>
          <w:sz w:val="23"/>
          <w:szCs w:val="23"/>
        </w:rPr>
        <w:t xml:space="preserve"> </w:t>
      </w:r>
      <w:r>
        <w:rPr>
          <w:rFonts w:ascii="SimSun" w:eastAsia="SimSun" w:hAnsi="SimSun" w:cs="SimSun"/>
          <w:spacing w:val="1"/>
          <w:sz w:val="23"/>
          <w:szCs w:val="23"/>
        </w:rPr>
        <w:t>构不成泥石流发生的水动力条件，泥石流地质灾害不发育；</w:t>
      </w:r>
      <w:r>
        <w:rPr>
          <w:rFonts w:ascii="SimSun" w:eastAsia="SimSun" w:hAnsi="SimSun" w:cs="SimSun"/>
          <w:sz w:val="23"/>
          <w:szCs w:val="23"/>
        </w:rPr>
        <w:t>矿区道路面积</w:t>
      </w:r>
      <w:r>
        <w:rPr>
          <w:rFonts w:ascii="SimSun" w:eastAsia="SimSun" w:hAnsi="SimSun" w:cs="SimSun"/>
          <w:sz w:val="23"/>
          <w:szCs w:val="23"/>
        </w:rPr>
        <w:t xml:space="preserve"> </w:t>
      </w:r>
      <w:r>
        <w:rPr>
          <w:rFonts w:ascii="SimSun" w:eastAsia="SimSun" w:hAnsi="SimSun" w:cs="SimSun"/>
          <w:sz w:val="23"/>
          <w:szCs w:val="23"/>
        </w:rPr>
        <w:t>2000m</w:t>
      </w:r>
      <w:r>
        <w:rPr>
          <w:rFonts w:ascii="SimSun" w:eastAsia="SimSun" w:hAnsi="SimSun" w:cs="SimSun"/>
          <w:position w:val="12"/>
          <w:sz w:val="11"/>
          <w:szCs w:val="11"/>
        </w:rPr>
        <w:t>2</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7"/>
          <w:sz w:val="23"/>
          <w:szCs w:val="23"/>
        </w:rPr>
        <w:t>为</w:t>
      </w:r>
      <w:r>
        <w:rPr>
          <w:rFonts w:ascii="SimSun" w:eastAsia="SimSun" w:hAnsi="SimSun" w:cs="SimSun"/>
          <w:spacing w:val="13"/>
          <w:sz w:val="23"/>
          <w:szCs w:val="23"/>
        </w:rPr>
        <w:t>泥质土路，长约800</w:t>
      </w:r>
      <w:r>
        <w:rPr>
          <w:rFonts w:ascii="SimSun" w:eastAsia="SimSun" w:hAnsi="SimSun" w:cs="SimSun"/>
          <w:sz w:val="23"/>
          <w:szCs w:val="23"/>
        </w:rPr>
        <w:t>m</w:t>
      </w:r>
      <w:r>
        <w:rPr>
          <w:rFonts w:ascii="SimSun" w:eastAsia="SimSun" w:hAnsi="SimSun" w:cs="SimSun"/>
          <w:spacing w:val="13"/>
          <w:sz w:val="23"/>
          <w:szCs w:val="23"/>
        </w:rPr>
        <w:t>，宽约4</w:t>
      </w:r>
      <w:r>
        <w:rPr>
          <w:rFonts w:ascii="SimSun" w:eastAsia="SimSun" w:hAnsi="SimSun" w:cs="SimSun"/>
          <w:sz w:val="23"/>
          <w:szCs w:val="23"/>
        </w:rPr>
        <w:t>m</w:t>
      </w:r>
      <w:r>
        <w:rPr>
          <w:rFonts w:ascii="SimSun" w:eastAsia="SimSun" w:hAnsi="SimSun" w:cs="SimSun"/>
          <w:spacing w:val="13"/>
          <w:sz w:val="23"/>
          <w:szCs w:val="23"/>
        </w:rPr>
        <w:t>，现状条件下地质灾害不发育。</w:t>
      </w:r>
    </w:p>
    <w:p>
      <w:pPr>
        <w:spacing w:line="227" w:lineRule="auto"/>
        <w:ind w:left="79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3" w:line="375" w:lineRule="auto"/>
        <w:ind w:left="301" w:right="63" w:firstLine="510"/>
        <w:rPr>
          <w:rFonts w:ascii="SimSun" w:eastAsia="SimSun" w:hAnsi="SimSun" w:cs="SimSun"/>
          <w:sz w:val="23"/>
          <w:szCs w:val="23"/>
        </w:rPr>
      </w:pPr>
      <w:r>
        <w:rPr>
          <w:rFonts w:ascii="SimSun" w:eastAsia="SimSun" w:hAnsi="SimSun" w:cs="SimSun"/>
          <w:spacing w:val="9"/>
          <w:sz w:val="23"/>
          <w:szCs w:val="23"/>
        </w:rPr>
        <w:t>内蒙古平煤阿鲁科尔沁旗煤业有限责任公司爱民温都矿井建矿至今未进</w:t>
      </w:r>
      <w:r>
        <w:rPr>
          <w:rFonts w:ascii="SimSun" w:eastAsia="SimSun" w:hAnsi="SimSun" w:cs="SimSun"/>
          <w:spacing w:val="2"/>
          <w:sz w:val="23"/>
          <w:szCs w:val="23"/>
        </w:rPr>
        <w:t>行</w:t>
      </w:r>
      <w:r>
        <w:rPr>
          <w:rFonts w:ascii="SimSun" w:eastAsia="SimSun" w:hAnsi="SimSun" w:cs="SimSun"/>
          <w:sz w:val="23"/>
          <w:szCs w:val="23"/>
        </w:rPr>
        <w:t xml:space="preserve"> </w:t>
      </w:r>
      <w:r>
        <w:rPr>
          <w:rFonts w:ascii="SimSun" w:eastAsia="SimSun" w:hAnsi="SimSun" w:cs="SimSun"/>
          <w:spacing w:val="9"/>
          <w:sz w:val="23"/>
          <w:szCs w:val="23"/>
        </w:rPr>
        <w:t>采</w:t>
      </w:r>
      <w:r>
        <w:rPr>
          <w:rFonts w:ascii="SimSun" w:eastAsia="SimSun" w:hAnsi="SimSun" w:cs="SimSun"/>
          <w:spacing w:val="7"/>
          <w:sz w:val="23"/>
          <w:szCs w:val="23"/>
        </w:rPr>
        <w:t>矿活动，矿区道路未破坏含水层，矿区及周边无大型供水水源工程，对附近水</w:t>
      </w:r>
      <w:r>
        <w:rPr>
          <w:rFonts w:ascii="SimSun" w:eastAsia="SimSun" w:hAnsi="SimSun" w:cs="SimSun"/>
          <w:sz w:val="23"/>
          <w:szCs w:val="23"/>
        </w:rPr>
        <w:t xml:space="preserve"> </w:t>
      </w:r>
      <w:r>
        <w:rPr>
          <w:rFonts w:ascii="SimSun" w:eastAsia="SimSun" w:hAnsi="SimSun" w:cs="SimSun"/>
          <w:spacing w:val="12"/>
          <w:sz w:val="23"/>
          <w:szCs w:val="23"/>
        </w:rPr>
        <w:t>源无影响</w:t>
      </w:r>
      <w:r>
        <w:rPr>
          <w:rFonts w:ascii="SimSun" w:eastAsia="SimSun" w:hAnsi="SimSun" w:cs="SimSun"/>
          <w:spacing w:val="7"/>
          <w:sz w:val="23"/>
          <w:szCs w:val="23"/>
        </w:rPr>
        <w:t>，</w:t>
      </w:r>
      <w:r>
        <w:rPr>
          <w:rFonts w:ascii="SimSun" w:eastAsia="SimSun" w:hAnsi="SimSun" w:cs="SimSun"/>
          <w:spacing w:val="6"/>
          <w:sz w:val="23"/>
          <w:szCs w:val="23"/>
        </w:rPr>
        <w:t>根据《综治方案》矿山井建所产生的废</w:t>
      </w:r>
      <w:r>
        <w:rPr>
          <w:rFonts w:ascii="SimSun" w:eastAsia="SimSun" w:hAnsi="SimSun" w:cs="SimSun"/>
          <w:spacing w:val="6"/>
          <w:sz w:val="23"/>
          <w:szCs w:val="23"/>
        </w:rPr>
        <w:t xml:space="preserve"> </w:t>
      </w:r>
      <w:r>
        <w:rPr>
          <w:rFonts w:ascii="SimSun" w:eastAsia="SimSun" w:hAnsi="SimSun" w:cs="SimSun"/>
          <w:spacing w:val="6"/>
          <w:sz w:val="23"/>
          <w:szCs w:val="23"/>
        </w:rPr>
        <w:t>(矿)</w:t>
      </w:r>
      <w:r>
        <w:rPr>
          <w:rFonts w:ascii="SimSun" w:eastAsia="SimSun" w:hAnsi="SimSun" w:cs="SimSun"/>
          <w:spacing w:val="6"/>
          <w:sz w:val="23"/>
          <w:szCs w:val="23"/>
        </w:rPr>
        <w:t xml:space="preserve"> </w:t>
      </w:r>
      <w:r>
        <w:rPr>
          <w:rFonts w:ascii="SimSun" w:eastAsia="SimSun" w:hAnsi="SimSun" w:cs="SimSun"/>
          <w:spacing w:val="6"/>
          <w:sz w:val="23"/>
          <w:szCs w:val="23"/>
        </w:rPr>
        <w:t>石无有害成分，对地下</w:t>
      </w:r>
      <w:r>
        <w:rPr>
          <w:rFonts w:ascii="SimSun" w:eastAsia="SimSun" w:hAnsi="SimSun" w:cs="SimSun"/>
          <w:sz w:val="23"/>
          <w:szCs w:val="23"/>
        </w:rPr>
        <w:t xml:space="preserve"> </w:t>
      </w:r>
      <w:r>
        <w:rPr>
          <w:rFonts w:ascii="SimSun" w:eastAsia="SimSun" w:hAnsi="SimSun" w:cs="SimSun"/>
          <w:spacing w:val="9"/>
          <w:sz w:val="23"/>
          <w:szCs w:val="23"/>
        </w:rPr>
        <w:t>水</w:t>
      </w:r>
      <w:r>
        <w:rPr>
          <w:rFonts w:ascii="SimSun" w:eastAsia="SimSun" w:hAnsi="SimSun" w:cs="SimSun"/>
          <w:spacing w:val="7"/>
          <w:sz w:val="23"/>
          <w:szCs w:val="23"/>
        </w:rPr>
        <w:t>水质无影响。</w:t>
      </w:r>
    </w:p>
    <w:p>
      <w:pPr>
        <w:spacing w:before="1" w:line="227" w:lineRule="auto"/>
        <w:ind w:left="794"/>
        <w:rPr>
          <w:rFonts w:ascii="SimSun" w:eastAsia="SimSun" w:hAnsi="SimSun" w:cs="SimSun"/>
          <w:sz w:val="23"/>
          <w:szCs w:val="23"/>
        </w:rPr>
      </w:pPr>
      <w:r>
        <w:rPr>
          <w:rFonts w:ascii="SimSun" w:eastAsia="SimSun" w:hAnsi="SimSun" w:cs="SimSun"/>
          <w:spacing w:val="24"/>
          <w:sz w:val="23"/>
          <w:szCs w:val="23"/>
        </w:rPr>
        <w:t>(</w:t>
      </w:r>
      <w:r>
        <w:rPr>
          <w:rFonts w:ascii="SimSun" w:eastAsia="SimSun" w:hAnsi="SimSun" w:cs="SimSun"/>
          <w:spacing w:val="15"/>
          <w:sz w:val="23"/>
          <w:szCs w:val="23"/>
        </w:rPr>
        <w:t>3)</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6" w:line="374" w:lineRule="auto"/>
        <w:ind w:left="303" w:firstLine="478"/>
        <w:rPr>
          <w:rFonts w:ascii="SimSun" w:eastAsia="SimSun" w:hAnsi="SimSun" w:cs="SimSun"/>
          <w:sz w:val="23"/>
          <w:szCs w:val="23"/>
        </w:rPr>
      </w:pPr>
      <w:r>
        <w:rPr>
          <w:rFonts w:ascii="SimSun" w:eastAsia="SimSun" w:hAnsi="SimSun" w:cs="SimSun"/>
          <w:spacing w:val="1"/>
          <w:sz w:val="23"/>
          <w:szCs w:val="23"/>
        </w:rPr>
        <w:t>矿区三个井口</w:t>
      </w:r>
      <w:r>
        <w:rPr>
          <w:rFonts w:ascii="SimSun" w:eastAsia="SimSun" w:hAnsi="SimSun" w:cs="SimSun"/>
          <w:sz w:val="23"/>
          <w:szCs w:val="23"/>
        </w:rPr>
        <w:t>以及道路共占土地面积约</w:t>
      </w:r>
      <w:r>
        <w:rPr>
          <w:rFonts w:ascii="SimSun" w:eastAsia="SimSun" w:hAnsi="SimSun" w:cs="SimSun"/>
          <w:sz w:val="23"/>
          <w:szCs w:val="23"/>
        </w:rPr>
        <w:t xml:space="preserve"> </w:t>
      </w:r>
      <w:r>
        <w:rPr>
          <w:rFonts w:ascii="SimSun" w:eastAsia="SimSun" w:hAnsi="SimSun" w:cs="SimSun"/>
          <w:sz w:val="23"/>
          <w:szCs w:val="23"/>
        </w:rPr>
        <w:t>3000m</w:t>
      </w:r>
      <w:r>
        <w:rPr>
          <w:rFonts w:ascii="SimSun" w:eastAsia="SimSun" w:hAnsi="SimSun" w:cs="SimSun"/>
          <w:position w:val="11"/>
          <w:sz w:val="11"/>
          <w:szCs w:val="11"/>
        </w:rPr>
        <w:t>2</w:t>
      </w:r>
      <w:r>
        <w:rPr>
          <w:rFonts w:ascii="SimSun" w:eastAsia="SimSun" w:hAnsi="SimSun" w:cs="SimSun"/>
          <w:sz w:val="23"/>
          <w:szCs w:val="23"/>
        </w:rPr>
        <w:t>，道路为泥质土路，长约800m，</w:t>
      </w:r>
      <w:r>
        <w:rPr>
          <w:rFonts w:ascii="SimSun" w:eastAsia="SimSun" w:hAnsi="SimSun" w:cs="SimSun"/>
          <w:sz w:val="23"/>
          <w:szCs w:val="23"/>
        </w:rPr>
        <w:t xml:space="preserve"> </w:t>
      </w:r>
      <w:r>
        <w:rPr>
          <w:rFonts w:ascii="SimSun" w:eastAsia="SimSun" w:hAnsi="SimSun" w:cs="SimSun"/>
          <w:spacing w:val="12"/>
          <w:sz w:val="23"/>
          <w:szCs w:val="23"/>
        </w:rPr>
        <w:t>宽约4</w:t>
      </w:r>
      <w:r>
        <w:rPr>
          <w:rFonts w:ascii="SimSun" w:eastAsia="SimSun" w:hAnsi="SimSun" w:cs="SimSun"/>
          <w:sz w:val="23"/>
          <w:szCs w:val="23"/>
        </w:rPr>
        <w:t>m</w:t>
      </w:r>
      <w:r>
        <w:rPr>
          <w:rFonts w:ascii="SimSun" w:eastAsia="SimSun" w:hAnsi="SimSun" w:cs="SimSun"/>
          <w:spacing w:val="12"/>
          <w:sz w:val="23"/>
          <w:szCs w:val="23"/>
        </w:rPr>
        <w:t>，矿区道路和附近乡村道路连接。车辆的反复碾压使其对原地表形态</w:t>
      </w:r>
      <w:r>
        <w:rPr>
          <w:rFonts w:ascii="SimSun" w:eastAsia="SimSun" w:hAnsi="SimSun" w:cs="SimSun"/>
          <w:spacing w:val="9"/>
          <w:sz w:val="23"/>
          <w:szCs w:val="23"/>
        </w:rPr>
        <w:t>、</w:t>
      </w:r>
      <w:r>
        <w:rPr>
          <w:rFonts w:ascii="SimSun" w:eastAsia="SimSun" w:hAnsi="SimSun" w:cs="SimSun"/>
          <w:sz w:val="23"/>
          <w:szCs w:val="23"/>
        </w:rPr>
        <w:t xml:space="preserve"> </w:t>
      </w:r>
      <w:r>
        <w:rPr>
          <w:rFonts w:ascii="SimSun" w:eastAsia="SimSun" w:hAnsi="SimSun" w:cs="SimSun"/>
          <w:spacing w:val="9"/>
          <w:sz w:val="23"/>
          <w:szCs w:val="23"/>
        </w:rPr>
        <w:t>植被产生直接破坏，使地形地貌发生改变</w:t>
      </w:r>
      <w:r>
        <w:rPr>
          <w:rFonts w:ascii="SimSun" w:eastAsia="SimSun" w:hAnsi="SimSun" w:cs="SimSun"/>
          <w:spacing w:val="7"/>
          <w:sz w:val="23"/>
          <w:szCs w:val="23"/>
        </w:rPr>
        <w:t>。</w:t>
      </w:r>
    </w:p>
    <w:p>
      <w:pPr>
        <w:spacing w:before="1" w:line="226" w:lineRule="auto"/>
        <w:ind w:left="794"/>
        <w:rPr>
          <w:rFonts w:ascii="SimSun" w:eastAsia="SimSun" w:hAnsi="SimSun" w:cs="SimSun"/>
          <w:sz w:val="23"/>
          <w:szCs w:val="23"/>
        </w:rPr>
      </w:pPr>
      <w:r>
        <w:rPr>
          <w:rFonts w:ascii="SimSun" w:eastAsia="SimSun" w:hAnsi="SimSun" w:cs="SimSun"/>
          <w:spacing w:val="23"/>
          <w:sz w:val="23"/>
          <w:szCs w:val="23"/>
        </w:rPr>
        <w:t>(</w:t>
      </w:r>
      <w:r>
        <w:rPr>
          <w:rFonts w:ascii="SimSun" w:eastAsia="SimSun" w:hAnsi="SimSun" w:cs="SimSun"/>
          <w:spacing w:val="16"/>
          <w:sz w:val="23"/>
          <w:szCs w:val="23"/>
        </w:rPr>
        <w:t>4)</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5" w:line="381" w:lineRule="auto"/>
        <w:ind w:left="305" w:right="63" w:firstLine="477"/>
        <w:rPr>
          <w:rFonts w:ascii="SimSun" w:eastAsia="SimSun" w:hAnsi="SimSun" w:cs="SimSun"/>
          <w:sz w:val="23"/>
          <w:szCs w:val="23"/>
        </w:rPr>
      </w:pPr>
      <w:r>
        <w:rPr>
          <w:rFonts w:ascii="SimSun" w:eastAsia="SimSun" w:hAnsi="SimSun" w:cs="SimSun"/>
          <w:spacing w:val="10"/>
          <w:sz w:val="23"/>
          <w:szCs w:val="23"/>
        </w:rPr>
        <w:t>根据</w:t>
      </w:r>
      <w:r>
        <w:rPr>
          <w:rFonts w:ascii="SimSun" w:eastAsia="SimSun" w:hAnsi="SimSun" w:cs="SimSun"/>
          <w:spacing w:val="5"/>
          <w:sz w:val="23"/>
          <w:szCs w:val="23"/>
        </w:rPr>
        <w:t>土地利用现状图</w:t>
      </w:r>
      <w:r>
        <w:rPr>
          <w:rFonts w:ascii="SimSun" w:eastAsia="SimSun" w:hAnsi="SimSun" w:cs="SimSun"/>
          <w:spacing w:val="5"/>
          <w:sz w:val="23"/>
          <w:szCs w:val="23"/>
        </w:rPr>
        <w:t xml:space="preserve"> </w:t>
      </w:r>
      <w:r>
        <w:rPr>
          <w:rFonts w:ascii="Times New Roman" w:eastAsia="Times New Roman" w:hAnsi="Times New Roman" w:cs="Times New Roman"/>
          <w:sz w:val="20"/>
          <w:szCs w:val="20"/>
        </w:rPr>
        <w:t>L</w:t>
      </w:r>
      <w:r>
        <w:rPr>
          <w:rFonts w:ascii="Times New Roman" w:eastAsia="Times New Roman" w:hAnsi="Times New Roman" w:cs="Times New Roman"/>
          <w:spacing w:val="5"/>
          <w:sz w:val="20"/>
          <w:szCs w:val="20"/>
        </w:rPr>
        <w:t>50</w:t>
      </w:r>
      <w:r>
        <w:rPr>
          <w:rFonts w:ascii="Times New Roman" w:eastAsia="Times New Roman" w:hAnsi="Times New Roman" w:cs="Times New Roman"/>
          <w:sz w:val="20"/>
          <w:szCs w:val="20"/>
        </w:rPr>
        <w:t>G</w:t>
      </w:r>
      <w:r>
        <w:rPr>
          <w:rFonts w:ascii="Times New Roman" w:eastAsia="Times New Roman" w:hAnsi="Times New Roman" w:cs="Times New Roman"/>
          <w:spacing w:val="5"/>
          <w:sz w:val="20"/>
          <w:szCs w:val="20"/>
        </w:rPr>
        <w:t>086093</w:t>
      </w:r>
      <w:r>
        <w:rPr>
          <w:rFonts w:ascii="SimSun" w:eastAsia="SimSun" w:hAnsi="SimSun" w:cs="SimSun"/>
          <w:spacing w:val="5"/>
          <w:sz w:val="23"/>
          <w:szCs w:val="23"/>
        </w:rPr>
        <w:t>，矿区井建三个井口以及道路占用土地类型</w:t>
      </w:r>
      <w:r>
        <w:rPr>
          <w:rFonts w:ascii="SimSun" w:eastAsia="SimSun" w:hAnsi="SimSun" w:cs="SimSun"/>
          <w:sz w:val="23"/>
          <w:szCs w:val="23"/>
        </w:rPr>
        <w:t xml:space="preserve"> </w:t>
      </w:r>
      <w:r>
        <w:rPr>
          <w:rFonts w:ascii="SimSun" w:eastAsia="SimSun" w:hAnsi="SimSun" w:cs="SimSun"/>
          <w:spacing w:val="6"/>
          <w:sz w:val="23"/>
          <w:szCs w:val="23"/>
        </w:rPr>
        <w:t>为</w:t>
      </w:r>
      <w:r>
        <w:rPr>
          <w:rFonts w:ascii="SimSun" w:eastAsia="SimSun" w:hAnsi="SimSun" w:cs="SimSun"/>
          <w:spacing w:val="4"/>
          <w:sz w:val="23"/>
          <w:szCs w:val="23"/>
        </w:rPr>
        <w:t>其</w:t>
      </w:r>
      <w:r>
        <w:rPr>
          <w:rFonts w:ascii="SimSun" w:eastAsia="SimSun" w:hAnsi="SimSun" w:cs="SimSun"/>
          <w:spacing w:val="3"/>
          <w:sz w:val="23"/>
          <w:szCs w:val="23"/>
        </w:rPr>
        <w:t>他草地，面积约</w:t>
      </w:r>
      <w:r>
        <w:rPr>
          <w:rFonts w:ascii="SimSun" w:eastAsia="SimSun" w:hAnsi="SimSun" w:cs="SimSun"/>
          <w:spacing w:val="3"/>
          <w:sz w:val="23"/>
          <w:szCs w:val="23"/>
        </w:rPr>
        <w:t xml:space="preserve"> </w:t>
      </w:r>
      <w:r>
        <w:rPr>
          <w:rFonts w:ascii="SimSun" w:eastAsia="SimSun" w:hAnsi="SimSun" w:cs="SimSun"/>
          <w:spacing w:val="3"/>
          <w:sz w:val="23"/>
          <w:szCs w:val="23"/>
        </w:rPr>
        <w:t>3000</w:t>
      </w:r>
      <w:r>
        <w:rPr>
          <w:rFonts w:ascii="SimSun" w:eastAsia="SimSun" w:hAnsi="SimSun" w:cs="SimSun"/>
          <w:sz w:val="23"/>
          <w:szCs w:val="23"/>
        </w:rPr>
        <w:t>m</w:t>
      </w:r>
      <w:r>
        <w:rPr>
          <w:rFonts w:ascii="SimSun" w:eastAsia="SimSun" w:hAnsi="SimSun" w:cs="SimSun"/>
          <w:spacing w:val="3"/>
          <w:position w:val="11"/>
          <w:sz w:val="11"/>
          <w:szCs w:val="11"/>
        </w:rPr>
        <w:t>2</w:t>
      </w:r>
      <w:r>
        <w:rPr>
          <w:rFonts w:ascii="SimSun" w:eastAsia="SimSun" w:hAnsi="SimSun" w:cs="SimSun"/>
          <w:spacing w:val="3"/>
          <w:sz w:val="23"/>
          <w:szCs w:val="23"/>
        </w:rPr>
        <w:t>。</w:t>
      </w:r>
    </w:p>
    <w:p>
      <w:pPr>
        <w:spacing w:line="379"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0" w:history="1">
        <w:r>
          <w:rPr>
            <w:rFonts w:ascii="SimSun" w:eastAsia="SimSun" w:hAnsi="SimSun" w:cs="SimSun"/>
            <w:b/>
            <w:bCs/>
            <w:noProof w:val="0"/>
            <w:snapToGrid/>
            <w:color w:val="0000EE"/>
            <w:kern w:val="0"/>
            <w:sz w:val="30"/>
            <w:szCs w:val="30"/>
            <w:u w:val="single" w:color="0000EE"/>
          </w:rPr>
          <w:t>https://d.book118.com/178077071140006022</w:t>
        </w:r>
      </w:hyperlink>
    </w:p>
    <w:p>
      <w:pPr>
        <w:spacing w:line="379" w:lineRule="auto"/>
        <w:rPr>
          <w:rFonts w:ascii="Arial"/>
          <w:sz w:val="21"/>
        </w:rPr>
      </w:pPr>
    </w:p>
    <w:sectPr>
      <w:footerReference w:type="default" r:id="rId11"/>
      <w:pgSz w:w="11906" w:h="16839"/>
      <w:pgMar w:top="1419" w:right="1736" w:bottom="1156" w:left="1506" w:header="0" w:footer="996"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5"/>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8"/>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41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78077071140006022" TargetMode="External" /><Relationship Id="rId11" Type="http://schemas.openxmlformats.org/officeDocument/2006/relationships/footer" Target="footer7.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2023-04-01T11:39:44Z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2023-06-04T10:20:50Z</vt:filetime>
  </property>
  <property fmtid="{D5CDD505-2E9C-101B-9397-08002B2CF9AE}" pid="3" name="CRO">
    <vt:lpwstr>wqlLaW5nc29mdCBQREYgdG8gV1BTIDgw</vt:lpwstr>
  </property>
</Properties>
</file>