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航天器数管系统项目建设方案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 w:history="1">
        <w:r>
          <w:rPr>
            <w:rFonts w:ascii="仿宋" w:eastAsia="仿宋" w:hAnsi="仿宋" w:cs="仿宋" w:hint="eastAsia"/>
            <w:lang w:eastAsia="zh-CN"/>
          </w:rPr>
          <w:t>概论</w:t>
        </w:r>
        <w:r>
          <w:tab/>
        </w:r>
        <w:r>
          <w:fldChar w:fldCharType="begin"/>
        </w:r>
        <w:r>
          <w:instrText xml:space="preserve"> PAGEREF _Toc1259 \h </w:instrText>
        </w:r>
        <w:r>
          <w:fldChar w:fldCharType="separate"/>
        </w:r>
        <w:r>
          <w:t>3</w:t>
        </w:r>
        <w:r>
          <w:fldChar w:fldCharType="end"/>
        </w:r>
      </w:hyperlink>
    </w:p>
    <w:p>
      <w:pPr>
        <w:pStyle w:val="TOC1"/>
        <w:tabs>
          <w:tab w:val="right" w:leader="dot" w:pos="8306"/>
        </w:tabs>
      </w:pPr>
      <w:hyperlink w:anchor="_Toc1834" w:history="1">
        <w:r>
          <w:rPr>
            <w:rFonts w:ascii="仿宋" w:eastAsia="仿宋" w:hAnsi="仿宋" w:cs="仿宋" w:hint="eastAsia"/>
            <w:lang w:eastAsia="zh-CN"/>
          </w:rPr>
          <w:t>一、经济影响分析</w:t>
        </w:r>
        <w:r>
          <w:tab/>
        </w:r>
        <w:r>
          <w:fldChar w:fldCharType="begin"/>
        </w:r>
        <w:r>
          <w:instrText xml:space="preserve"> PAGEREF _Toc1834 \h </w:instrText>
        </w:r>
        <w:r>
          <w:fldChar w:fldCharType="separate"/>
        </w:r>
        <w:r>
          <w:t>3</w:t>
        </w:r>
        <w:r>
          <w:fldChar w:fldCharType="end"/>
        </w:r>
      </w:hyperlink>
    </w:p>
    <w:p>
      <w:pPr>
        <w:pStyle w:val="TOC2"/>
        <w:tabs>
          <w:tab w:val="right" w:leader="dot" w:pos="8306"/>
        </w:tabs>
      </w:pPr>
      <w:hyperlink w:anchor="_Toc10500" w:history="1">
        <w:r>
          <w:rPr>
            <w:rFonts w:ascii="仿宋" w:eastAsia="仿宋" w:hAnsi="仿宋" w:cs="仿宋" w:hint="eastAsia"/>
            <w:lang w:eastAsia="zh-CN"/>
          </w:rPr>
          <w:t>(一)、经济费用效益或费用效果分析</w:t>
        </w:r>
        <w:r>
          <w:tab/>
        </w:r>
        <w:r>
          <w:fldChar w:fldCharType="begin"/>
        </w:r>
        <w:r>
          <w:instrText xml:space="preserve"> PAGEREF _Toc10500 \h </w:instrText>
        </w:r>
        <w:r>
          <w:fldChar w:fldCharType="separate"/>
        </w:r>
        <w:r>
          <w:t>3</w:t>
        </w:r>
        <w:r>
          <w:fldChar w:fldCharType="end"/>
        </w:r>
      </w:hyperlink>
    </w:p>
    <w:p>
      <w:pPr>
        <w:pStyle w:val="TOC2"/>
        <w:tabs>
          <w:tab w:val="right" w:leader="dot" w:pos="8306"/>
        </w:tabs>
      </w:pPr>
      <w:hyperlink w:anchor="_Toc12000" w:history="1">
        <w:r>
          <w:rPr>
            <w:rFonts w:ascii="仿宋" w:eastAsia="仿宋" w:hAnsi="仿宋" w:cs="仿宋" w:hint="eastAsia"/>
            <w:lang w:eastAsia="zh-CN"/>
          </w:rPr>
          <w:t>(二)、行业影响分析</w:t>
        </w:r>
        <w:r>
          <w:tab/>
        </w:r>
        <w:r>
          <w:fldChar w:fldCharType="begin"/>
        </w:r>
        <w:r>
          <w:instrText xml:space="preserve"> PAGEREF _Toc12000 \h </w:instrText>
        </w:r>
        <w:r>
          <w:fldChar w:fldCharType="separate"/>
        </w:r>
        <w:r>
          <w:t>5</w:t>
        </w:r>
        <w:r>
          <w:fldChar w:fldCharType="end"/>
        </w:r>
      </w:hyperlink>
    </w:p>
    <w:p>
      <w:pPr>
        <w:pStyle w:val="TOC2"/>
        <w:tabs>
          <w:tab w:val="right" w:leader="dot" w:pos="8306"/>
        </w:tabs>
      </w:pPr>
      <w:hyperlink w:anchor="_Toc27520" w:history="1">
        <w:r>
          <w:rPr>
            <w:rFonts w:ascii="仿宋" w:eastAsia="仿宋" w:hAnsi="仿宋" w:cs="仿宋" w:hint="eastAsia"/>
            <w:lang w:eastAsia="zh-CN"/>
          </w:rPr>
          <w:t>(三)、区域经济影响分析</w:t>
        </w:r>
        <w:r>
          <w:tab/>
        </w:r>
        <w:r>
          <w:fldChar w:fldCharType="begin"/>
        </w:r>
        <w:r>
          <w:instrText xml:space="preserve"> PAGEREF _Toc27520 \h </w:instrText>
        </w:r>
        <w:r>
          <w:fldChar w:fldCharType="separate"/>
        </w:r>
        <w:r>
          <w:t>7</w:t>
        </w:r>
        <w:r>
          <w:fldChar w:fldCharType="end"/>
        </w:r>
      </w:hyperlink>
    </w:p>
    <w:p>
      <w:pPr>
        <w:pStyle w:val="TOC2"/>
        <w:tabs>
          <w:tab w:val="right" w:leader="dot" w:pos="8306"/>
        </w:tabs>
      </w:pPr>
      <w:hyperlink w:anchor="_Toc22966" w:history="1">
        <w:r>
          <w:rPr>
            <w:rFonts w:ascii="仿宋" w:eastAsia="仿宋" w:hAnsi="仿宋" w:cs="仿宋" w:hint="eastAsia"/>
            <w:lang w:eastAsia="zh-CN"/>
          </w:rPr>
          <w:t>(四)、宏观经济影响分析</w:t>
        </w:r>
        <w:r>
          <w:tab/>
        </w:r>
        <w:r>
          <w:fldChar w:fldCharType="begin"/>
        </w:r>
        <w:r>
          <w:instrText xml:space="preserve"> PAGEREF _Toc22966 \h </w:instrText>
        </w:r>
        <w:r>
          <w:fldChar w:fldCharType="separate"/>
        </w:r>
        <w:r>
          <w:t>8</w:t>
        </w:r>
        <w:r>
          <w:fldChar w:fldCharType="end"/>
        </w:r>
      </w:hyperlink>
    </w:p>
    <w:p>
      <w:pPr>
        <w:pStyle w:val="TOC1"/>
        <w:tabs>
          <w:tab w:val="right" w:leader="dot" w:pos="8306"/>
        </w:tabs>
      </w:pPr>
      <w:hyperlink w:anchor="_Toc14021" w:history="1">
        <w:r>
          <w:rPr>
            <w:rFonts w:ascii="仿宋" w:eastAsia="仿宋" w:hAnsi="仿宋" w:cs="仿宋" w:hint="eastAsia"/>
            <w:lang w:eastAsia="zh-CN"/>
          </w:rPr>
          <w:t>二、资源开发及综合利用分析</w:t>
        </w:r>
        <w:r>
          <w:tab/>
        </w:r>
        <w:r>
          <w:fldChar w:fldCharType="begin"/>
        </w:r>
        <w:r>
          <w:instrText xml:space="preserve"> PAGEREF _Toc14021 \h </w:instrText>
        </w:r>
        <w:r>
          <w:fldChar w:fldCharType="separate"/>
        </w:r>
        <w:r>
          <w:t>9</w:t>
        </w:r>
        <w:r>
          <w:fldChar w:fldCharType="end"/>
        </w:r>
      </w:hyperlink>
    </w:p>
    <w:p>
      <w:pPr>
        <w:pStyle w:val="TOC2"/>
        <w:tabs>
          <w:tab w:val="right" w:leader="dot" w:pos="8306"/>
        </w:tabs>
      </w:pPr>
      <w:hyperlink w:anchor="_Toc11439" w:history="1">
        <w:r>
          <w:rPr>
            <w:rFonts w:ascii="仿宋" w:eastAsia="仿宋" w:hAnsi="仿宋" w:cs="仿宋" w:hint="eastAsia"/>
            <w:lang w:eastAsia="zh-CN"/>
          </w:rPr>
          <w:t>(一)、资源开发方案</w:t>
        </w:r>
        <w:r>
          <w:tab/>
        </w:r>
        <w:r>
          <w:fldChar w:fldCharType="begin"/>
        </w:r>
        <w:r>
          <w:instrText xml:space="preserve"> PAGEREF _Toc11439 \h </w:instrText>
        </w:r>
        <w:r>
          <w:fldChar w:fldCharType="separate"/>
        </w:r>
        <w:r>
          <w:t>9</w:t>
        </w:r>
        <w:r>
          <w:fldChar w:fldCharType="end"/>
        </w:r>
      </w:hyperlink>
    </w:p>
    <w:p>
      <w:pPr>
        <w:pStyle w:val="TOC2"/>
        <w:tabs>
          <w:tab w:val="right" w:leader="dot" w:pos="8306"/>
        </w:tabs>
      </w:pPr>
      <w:hyperlink w:anchor="_Toc22303" w:history="1">
        <w:r>
          <w:rPr>
            <w:rFonts w:ascii="仿宋" w:eastAsia="仿宋" w:hAnsi="仿宋" w:cs="仿宋" w:hint="eastAsia"/>
            <w:lang w:eastAsia="zh-CN"/>
          </w:rPr>
          <w:t>(二)、资源利用方案</w:t>
        </w:r>
        <w:r>
          <w:tab/>
        </w:r>
        <w:r>
          <w:fldChar w:fldCharType="begin"/>
        </w:r>
        <w:r>
          <w:instrText xml:space="preserve"> PAGEREF _Toc22303 \h </w:instrText>
        </w:r>
        <w:r>
          <w:fldChar w:fldCharType="separate"/>
        </w:r>
        <w:r>
          <w:t>11</w:t>
        </w:r>
        <w:r>
          <w:fldChar w:fldCharType="end"/>
        </w:r>
      </w:hyperlink>
    </w:p>
    <w:p>
      <w:pPr>
        <w:pStyle w:val="TOC2"/>
        <w:tabs>
          <w:tab w:val="right" w:leader="dot" w:pos="8306"/>
        </w:tabs>
      </w:pPr>
      <w:hyperlink w:anchor="_Toc22775" w:history="1">
        <w:r>
          <w:rPr>
            <w:rFonts w:ascii="仿宋" w:eastAsia="仿宋" w:hAnsi="仿宋" w:cs="仿宋" w:hint="eastAsia"/>
            <w:lang w:eastAsia="zh-CN"/>
          </w:rPr>
          <w:t>(三)、资源节约措施</w:t>
        </w:r>
        <w:r>
          <w:tab/>
        </w:r>
        <w:r>
          <w:fldChar w:fldCharType="begin"/>
        </w:r>
        <w:r>
          <w:instrText xml:space="preserve"> PAGEREF _Toc22775 \h </w:instrText>
        </w:r>
        <w:r>
          <w:fldChar w:fldCharType="separate"/>
        </w:r>
        <w:r>
          <w:t>12</w:t>
        </w:r>
        <w:r>
          <w:fldChar w:fldCharType="end"/>
        </w:r>
      </w:hyperlink>
    </w:p>
    <w:p>
      <w:pPr>
        <w:pStyle w:val="TOC1"/>
        <w:tabs>
          <w:tab w:val="right" w:leader="dot" w:pos="8306"/>
        </w:tabs>
      </w:pPr>
      <w:hyperlink w:anchor="_Toc7915" w:history="1">
        <w:r>
          <w:rPr>
            <w:rFonts w:ascii="仿宋" w:eastAsia="仿宋" w:hAnsi="仿宋" w:cs="仿宋" w:hint="eastAsia"/>
            <w:lang w:eastAsia="zh-CN"/>
          </w:rPr>
          <w:t>三、项目监理与质量保证</w:t>
        </w:r>
        <w:r>
          <w:tab/>
        </w:r>
        <w:r>
          <w:fldChar w:fldCharType="begin"/>
        </w:r>
        <w:r>
          <w:instrText xml:space="preserve"> PAGEREF _Toc7915 \h </w:instrText>
        </w:r>
        <w:r>
          <w:fldChar w:fldCharType="separate"/>
        </w:r>
        <w:r>
          <w:t>13</w:t>
        </w:r>
        <w:r>
          <w:fldChar w:fldCharType="end"/>
        </w:r>
      </w:hyperlink>
    </w:p>
    <w:p>
      <w:pPr>
        <w:pStyle w:val="TOC2"/>
        <w:tabs>
          <w:tab w:val="right" w:leader="dot" w:pos="8306"/>
        </w:tabs>
      </w:pPr>
      <w:hyperlink w:anchor="_Toc15821" w:history="1">
        <w:r>
          <w:rPr>
            <w:rFonts w:ascii="仿宋" w:eastAsia="仿宋" w:hAnsi="仿宋" w:cs="仿宋" w:hint="eastAsia"/>
            <w:lang w:eastAsia="zh-CN"/>
          </w:rPr>
          <w:t>(一)、监理体系构建</w:t>
        </w:r>
        <w:r>
          <w:tab/>
        </w:r>
        <w:r>
          <w:fldChar w:fldCharType="begin"/>
        </w:r>
        <w:r>
          <w:instrText xml:space="preserve"> PAGEREF _Toc15821 \h </w:instrText>
        </w:r>
        <w:r>
          <w:fldChar w:fldCharType="separate"/>
        </w:r>
        <w:r>
          <w:t>13</w:t>
        </w:r>
        <w:r>
          <w:fldChar w:fldCharType="end"/>
        </w:r>
      </w:hyperlink>
    </w:p>
    <w:p>
      <w:pPr>
        <w:pStyle w:val="TOC2"/>
        <w:tabs>
          <w:tab w:val="right" w:leader="dot" w:pos="8306"/>
        </w:tabs>
      </w:pPr>
      <w:hyperlink w:anchor="_Toc21848" w:history="1">
        <w:r>
          <w:rPr>
            <w:rFonts w:ascii="仿宋" w:eastAsia="仿宋" w:hAnsi="仿宋" w:cs="仿宋" w:hint="eastAsia"/>
            <w:lang w:eastAsia="zh-CN"/>
          </w:rPr>
          <w:t>(二)、质量保证体系实施</w:t>
        </w:r>
        <w:r>
          <w:tab/>
        </w:r>
        <w:r>
          <w:fldChar w:fldCharType="begin"/>
        </w:r>
        <w:r>
          <w:instrText xml:space="preserve"> PAGEREF _Toc21848 \h </w:instrText>
        </w:r>
        <w:r>
          <w:fldChar w:fldCharType="separate"/>
        </w:r>
        <w:r>
          <w:t>14</w:t>
        </w:r>
        <w:r>
          <w:fldChar w:fldCharType="end"/>
        </w:r>
      </w:hyperlink>
    </w:p>
    <w:p>
      <w:pPr>
        <w:pStyle w:val="TOC2"/>
        <w:tabs>
          <w:tab w:val="right" w:leader="dot" w:pos="8306"/>
        </w:tabs>
      </w:pPr>
      <w:hyperlink w:anchor="_Toc7885" w:history="1">
        <w:r>
          <w:rPr>
            <w:rFonts w:ascii="仿宋" w:eastAsia="仿宋" w:hAnsi="仿宋" w:cs="仿宋" w:hint="eastAsia"/>
            <w:lang w:eastAsia="zh-CN"/>
          </w:rPr>
          <w:t>(三)、监理与质量控制流程</w:t>
        </w:r>
        <w:r>
          <w:tab/>
        </w:r>
        <w:r>
          <w:fldChar w:fldCharType="begin"/>
        </w:r>
        <w:r>
          <w:instrText xml:space="preserve"> PAGEREF _Toc7885 \h </w:instrText>
        </w:r>
        <w:r>
          <w:fldChar w:fldCharType="separate"/>
        </w:r>
        <w:r>
          <w:t>14</w:t>
        </w:r>
        <w:r>
          <w:fldChar w:fldCharType="end"/>
        </w:r>
      </w:hyperlink>
    </w:p>
    <w:p>
      <w:pPr>
        <w:pStyle w:val="TOC1"/>
        <w:tabs>
          <w:tab w:val="right" w:leader="dot" w:pos="8306"/>
        </w:tabs>
      </w:pPr>
      <w:hyperlink w:anchor="_Toc3103" w:history="1">
        <w:r>
          <w:rPr>
            <w:rFonts w:ascii="仿宋" w:eastAsia="仿宋" w:hAnsi="仿宋" w:cs="仿宋" w:hint="eastAsia"/>
            <w:lang w:eastAsia="zh-CN"/>
          </w:rPr>
          <w:t>四、财务管理与成本控制</w:t>
        </w:r>
        <w:r>
          <w:tab/>
        </w:r>
        <w:r>
          <w:fldChar w:fldCharType="begin"/>
        </w:r>
        <w:r>
          <w:instrText xml:space="preserve"> PAGEREF _Toc3103 \h </w:instrText>
        </w:r>
        <w:r>
          <w:fldChar w:fldCharType="separate"/>
        </w:r>
        <w:r>
          <w:t>15</w:t>
        </w:r>
        <w:r>
          <w:fldChar w:fldCharType="end"/>
        </w:r>
      </w:hyperlink>
    </w:p>
    <w:p>
      <w:pPr>
        <w:pStyle w:val="TOC2"/>
        <w:tabs>
          <w:tab w:val="right" w:leader="dot" w:pos="8306"/>
        </w:tabs>
      </w:pPr>
      <w:hyperlink w:anchor="_Toc14668" w:history="1">
        <w:r>
          <w:rPr>
            <w:rFonts w:ascii="仿宋" w:eastAsia="仿宋" w:hAnsi="仿宋" w:cs="仿宋" w:hint="eastAsia"/>
            <w:lang w:eastAsia="zh-CN"/>
          </w:rPr>
          <w:t>(一)、财务管理体系建设</w:t>
        </w:r>
        <w:r>
          <w:tab/>
        </w:r>
        <w:r>
          <w:fldChar w:fldCharType="begin"/>
        </w:r>
        <w:r>
          <w:instrText xml:space="preserve"> PAGEREF _Toc14668 \h </w:instrText>
        </w:r>
        <w:r>
          <w:fldChar w:fldCharType="separate"/>
        </w:r>
        <w:r>
          <w:t>15</w:t>
        </w:r>
        <w:r>
          <w:fldChar w:fldCharType="end"/>
        </w:r>
      </w:hyperlink>
    </w:p>
    <w:p>
      <w:pPr>
        <w:pStyle w:val="TOC2"/>
        <w:tabs>
          <w:tab w:val="right" w:leader="dot" w:pos="8306"/>
        </w:tabs>
      </w:pPr>
      <w:hyperlink w:anchor="_Toc7115" w:history="1">
        <w:r>
          <w:rPr>
            <w:rFonts w:ascii="仿宋" w:eastAsia="仿宋" w:hAnsi="仿宋" w:cs="仿宋" w:hint="eastAsia"/>
            <w:lang w:eastAsia="zh-CN"/>
          </w:rPr>
          <w:t>(二)、成本控制措施</w:t>
        </w:r>
        <w:r>
          <w:tab/>
        </w:r>
        <w:r>
          <w:fldChar w:fldCharType="begin"/>
        </w:r>
        <w:r>
          <w:instrText xml:space="preserve"> PAGEREF _Toc7115 \h </w:instrText>
        </w:r>
        <w:r>
          <w:fldChar w:fldCharType="separate"/>
        </w:r>
        <w:r>
          <w:t>16</w:t>
        </w:r>
        <w:r>
          <w:fldChar w:fldCharType="end"/>
        </w:r>
      </w:hyperlink>
    </w:p>
    <w:p>
      <w:pPr>
        <w:pStyle w:val="TOC1"/>
        <w:tabs>
          <w:tab w:val="right" w:leader="dot" w:pos="8306"/>
        </w:tabs>
      </w:pPr>
      <w:hyperlink w:anchor="_Toc6637" w:history="1">
        <w:r>
          <w:rPr>
            <w:rFonts w:ascii="仿宋" w:eastAsia="仿宋" w:hAnsi="仿宋" w:cs="仿宋" w:hint="eastAsia"/>
            <w:lang w:eastAsia="zh-CN"/>
          </w:rPr>
          <w:t>五、发展规划、产业政策和行业准入分析</w:t>
        </w:r>
        <w:r>
          <w:tab/>
        </w:r>
        <w:r>
          <w:fldChar w:fldCharType="begin"/>
        </w:r>
        <w:r>
          <w:instrText xml:space="preserve"> PAGEREF _Toc6637 \h </w:instrText>
        </w:r>
        <w:r>
          <w:fldChar w:fldCharType="separate"/>
        </w:r>
        <w:r>
          <w:t>17</w:t>
        </w:r>
        <w:r>
          <w:fldChar w:fldCharType="end"/>
        </w:r>
      </w:hyperlink>
    </w:p>
    <w:p>
      <w:pPr>
        <w:pStyle w:val="TOC2"/>
        <w:tabs>
          <w:tab w:val="right" w:leader="dot" w:pos="8306"/>
        </w:tabs>
      </w:pPr>
      <w:hyperlink w:anchor="_Toc17302" w:history="1">
        <w:r>
          <w:rPr>
            <w:rFonts w:ascii="仿宋" w:eastAsia="仿宋" w:hAnsi="仿宋" w:cs="仿宋" w:hint="eastAsia"/>
            <w:lang w:eastAsia="zh-CN"/>
          </w:rPr>
          <w:t>(一)、发展规划分析</w:t>
        </w:r>
        <w:r>
          <w:tab/>
        </w:r>
        <w:r>
          <w:fldChar w:fldCharType="begin"/>
        </w:r>
        <w:r>
          <w:instrText xml:space="preserve"> PAGEREF _Toc17302 \h </w:instrText>
        </w:r>
        <w:r>
          <w:fldChar w:fldCharType="separate"/>
        </w:r>
        <w:r>
          <w:t>17</w:t>
        </w:r>
        <w:r>
          <w:fldChar w:fldCharType="end"/>
        </w:r>
      </w:hyperlink>
    </w:p>
    <w:p>
      <w:pPr>
        <w:pStyle w:val="TOC2"/>
        <w:tabs>
          <w:tab w:val="right" w:leader="dot" w:pos="8306"/>
        </w:tabs>
      </w:pPr>
      <w:hyperlink w:anchor="_Toc23454" w:history="1">
        <w:r>
          <w:rPr>
            <w:rFonts w:ascii="仿宋" w:eastAsia="仿宋" w:hAnsi="仿宋" w:cs="仿宋" w:hint="eastAsia"/>
            <w:lang w:eastAsia="zh-CN"/>
          </w:rPr>
          <w:t>(二)、产业政策分析</w:t>
        </w:r>
        <w:r>
          <w:tab/>
        </w:r>
        <w:r>
          <w:fldChar w:fldCharType="begin"/>
        </w:r>
        <w:r>
          <w:instrText xml:space="preserve"> PAGEREF _Toc23454 \h </w:instrText>
        </w:r>
        <w:r>
          <w:fldChar w:fldCharType="separate"/>
        </w:r>
        <w:r>
          <w:t>19</w:t>
        </w:r>
        <w:r>
          <w:fldChar w:fldCharType="end"/>
        </w:r>
      </w:hyperlink>
    </w:p>
    <w:p>
      <w:pPr>
        <w:pStyle w:val="TOC2"/>
        <w:tabs>
          <w:tab w:val="right" w:leader="dot" w:pos="8306"/>
        </w:tabs>
      </w:pPr>
      <w:hyperlink w:anchor="_Toc4329" w:history="1">
        <w:r>
          <w:rPr>
            <w:rFonts w:ascii="仿宋" w:eastAsia="仿宋" w:hAnsi="仿宋" w:cs="仿宋" w:hint="eastAsia"/>
            <w:lang w:eastAsia="zh-CN"/>
          </w:rPr>
          <w:t>(三)、行业准入分析</w:t>
        </w:r>
        <w:r>
          <w:tab/>
        </w:r>
        <w:r>
          <w:fldChar w:fldCharType="begin"/>
        </w:r>
        <w:r>
          <w:instrText xml:space="preserve"> PAGEREF _Toc4329 \h </w:instrText>
        </w:r>
        <w:r>
          <w:fldChar w:fldCharType="separate"/>
        </w:r>
        <w:r>
          <w:t>21</w:t>
        </w:r>
        <w:r>
          <w:fldChar w:fldCharType="end"/>
        </w:r>
      </w:hyperlink>
    </w:p>
    <w:p>
      <w:pPr>
        <w:pStyle w:val="TOC1"/>
        <w:tabs>
          <w:tab w:val="right" w:leader="dot" w:pos="8306"/>
        </w:tabs>
      </w:pPr>
      <w:hyperlink w:anchor="_Toc913" w:history="1">
        <w:r>
          <w:rPr>
            <w:rFonts w:ascii="仿宋" w:eastAsia="仿宋" w:hAnsi="仿宋" w:cs="仿宋" w:hint="eastAsia"/>
            <w:lang w:eastAsia="zh-CN"/>
          </w:rPr>
          <w:t>六、背景、必要性分析</w:t>
        </w:r>
        <w:r>
          <w:tab/>
        </w:r>
        <w:r>
          <w:fldChar w:fldCharType="begin"/>
        </w:r>
        <w:r>
          <w:instrText xml:space="preserve"> PAGEREF _Toc913 \h </w:instrText>
        </w:r>
        <w:r>
          <w:fldChar w:fldCharType="separate"/>
        </w:r>
        <w:r>
          <w:t>22</w:t>
        </w:r>
        <w:r>
          <w:fldChar w:fldCharType="end"/>
        </w:r>
      </w:hyperlink>
    </w:p>
    <w:p>
      <w:pPr>
        <w:pStyle w:val="TOC2"/>
        <w:tabs>
          <w:tab w:val="right" w:leader="dot" w:pos="8306"/>
        </w:tabs>
      </w:pPr>
      <w:hyperlink w:anchor="_Toc5105" w:history="1">
        <w:r>
          <w:rPr>
            <w:rFonts w:ascii="仿宋" w:eastAsia="仿宋" w:hAnsi="仿宋" w:cs="仿宋" w:hint="eastAsia"/>
            <w:lang w:eastAsia="zh-CN"/>
          </w:rPr>
          <w:t>(一)、项目建设背景</w:t>
        </w:r>
        <w:r>
          <w:tab/>
        </w:r>
        <w:r>
          <w:fldChar w:fldCharType="begin"/>
        </w:r>
        <w:r>
          <w:instrText xml:space="preserve"> PAGEREF _Toc5105 \h </w:instrText>
        </w:r>
        <w:r>
          <w:fldChar w:fldCharType="separate"/>
        </w:r>
        <w:r>
          <w:t>22</w:t>
        </w:r>
        <w:r>
          <w:fldChar w:fldCharType="end"/>
        </w:r>
      </w:hyperlink>
    </w:p>
    <w:p>
      <w:pPr>
        <w:pStyle w:val="TOC2"/>
        <w:tabs>
          <w:tab w:val="right" w:leader="dot" w:pos="8306"/>
        </w:tabs>
      </w:pPr>
      <w:hyperlink w:anchor="_Toc2547" w:history="1">
        <w:r>
          <w:rPr>
            <w:rFonts w:ascii="仿宋" w:eastAsia="仿宋" w:hAnsi="仿宋" w:cs="仿宋" w:hint="eastAsia"/>
            <w:lang w:eastAsia="zh-CN"/>
          </w:rPr>
          <w:t>(二)、必要性分析</w:t>
        </w:r>
        <w:r>
          <w:tab/>
        </w:r>
        <w:r>
          <w:fldChar w:fldCharType="begin"/>
        </w:r>
        <w:r>
          <w:instrText xml:space="preserve"> PAGEREF _Toc2547 \h </w:instrText>
        </w:r>
        <w:r>
          <w:fldChar w:fldCharType="separate"/>
        </w:r>
        <w:r>
          <w:t>23</w:t>
        </w:r>
        <w:r>
          <w:fldChar w:fldCharType="end"/>
        </w:r>
      </w:hyperlink>
    </w:p>
    <w:p>
      <w:pPr>
        <w:pStyle w:val="TOC2"/>
        <w:tabs>
          <w:tab w:val="right" w:leader="dot" w:pos="8306"/>
        </w:tabs>
      </w:pPr>
      <w:hyperlink w:anchor="_Toc20986" w:history="1">
        <w:r>
          <w:rPr>
            <w:rFonts w:ascii="仿宋" w:eastAsia="仿宋" w:hAnsi="仿宋" w:cs="仿宋" w:hint="eastAsia"/>
            <w:lang w:eastAsia="zh-CN"/>
          </w:rPr>
          <w:t>(三)、项目建设有利条件</w:t>
        </w:r>
        <w:r>
          <w:tab/>
        </w:r>
        <w:r>
          <w:fldChar w:fldCharType="begin"/>
        </w:r>
        <w:r>
          <w:instrText xml:space="preserve"> PAGEREF _Toc20986 \h </w:instrText>
        </w:r>
        <w:r>
          <w:fldChar w:fldCharType="separate"/>
        </w:r>
        <w:r>
          <w:t>24</w:t>
        </w:r>
        <w:r>
          <w:fldChar w:fldCharType="end"/>
        </w:r>
      </w:hyperlink>
    </w:p>
    <w:p>
      <w:pPr>
        <w:pStyle w:val="TOC1"/>
        <w:tabs>
          <w:tab w:val="right" w:leader="dot" w:pos="8306"/>
        </w:tabs>
      </w:pPr>
      <w:hyperlink w:anchor="_Toc23919" w:history="1">
        <w:r>
          <w:rPr>
            <w:rFonts w:ascii="仿宋" w:eastAsia="仿宋" w:hAnsi="仿宋" w:cs="仿宋" w:hint="eastAsia"/>
            <w:lang w:eastAsia="zh-CN"/>
          </w:rPr>
          <w:t>七、项目进度计划</w:t>
        </w:r>
        <w:r>
          <w:tab/>
        </w:r>
        <w:r>
          <w:fldChar w:fldCharType="begin"/>
        </w:r>
        <w:r>
          <w:instrText xml:space="preserve"> PAGEREF _Toc23919 \h </w:instrText>
        </w:r>
        <w:r>
          <w:fldChar w:fldCharType="separate"/>
        </w:r>
        <w:r>
          <w:t>26</w:t>
        </w:r>
        <w:r>
          <w:fldChar w:fldCharType="end"/>
        </w:r>
      </w:hyperlink>
    </w:p>
    <w:p>
      <w:pPr>
        <w:pStyle w:val="TOC2"/>
        <w:tabs>
          <w:tab w:val="right" w:leader="dot" w:pos="8306"/>
        </w:tabs>
      </w:pPr>
      <w:hyperlink w:anchor="_Toc11106" w:history="1">
        <w:r>
          <w:rPr>
            <w:rFonts w:ascii="仿宋" w:eastAsia="仿宋" w:hAnsi="仿宋" w:cs="仿宋" w:hint="eastAsia"/>
            <w:lang w:eastAsia="zh-CN"/>
          </w:rPr>
          <w:t>(一)、建设周期</w:t>
        </w:r>
        <w:r>
          <w:tab/>
        </w:r>
        <w:r>
          <w:fldChar w:fldCharType="begin"/>
        </w:r>
        <w:r>
          <w:instrText xml:space="preserve"> PAGEREF _Toc11106 \h </w:instrText>
        </w:r>
        <w:r>
          <w:fldChar w:fldCharType="separate"/>
        </w:r>
        <w:r>
          <w:t>26</w:t>
        </w:r>
        <w:r>
          <w:fldChar w:fldCharType="end"/>
        </w:r>
      </w:hyperlink>
    </w:p>
    <w:p>
      <w:pPr>
        <w:pStyle w:val="TOC2"/>
        <w:tabs>
          <w:tab w:val="right" w:leader="dot" w:pos="8306"/>
        </w:tabs>
      </w:pPr>
      <w:hyperlink w:anchor="_Toc24515" w:history="1">
        <w:r>
          <w:rPr>
            <w:rFonts w:ascii="仿宋" w:eastAsia="仿宋" w:hAnsi="仿宋" w:cs="仿宋" w:hint="eastAsia"/>
            <w:lang w:eastAsia="zh-CN"/>
          </w:rPr>
          <w:t>(二)、建设进度</w:t>
        </w:r>
        <w:r>
          <w:tab/>
        </w:r>
        <w:r>
          <w:fldChar w:fldCharType="begin"/>
        </w:r>
        <w:r>
          <w:instrText xml:space="preserve"> PAGEREF _Toc24515 \h </w:instrText>
        </w:r>
        <w:r>
          <w:fldChar w:fldCharType="separate"/>
        </w:r>
        <w:r>
          <w:t>26</w:t>
        </w:r>
        <w:r>
          <w:fldChar w:fldCharType="end"/>
        </w:r>
      </w:hyperlink>
    </w:p>
    <w:p>
      <w:pPr>
        <w:pStyle w:val="TOC2"/>
        <w:tabs>
          <w:tab w:val="right" w:leader="dot" w:pos="8306"/>
        </w:tabs>
      </w:pPr>
      <w:hyperlink w:anchor="_Toc23140" w:history="1">
        <w:r>
          <w:rPr>
            <w:rFonts w:ascii="仿宋" w:eastAsia="仿宋" w:hAnsi="仿宋" w:cs="仿宋" w:hint="eastAsia"/>
            <w:lang w:eastAsia="zh-CN"/>
          </w:rPr>
          <w:t>(三)、进度安排注意事项</w:t>
        </w:r>
        <w:r>
          <w:tab/>
        </w:r>
        <w:r>
          <w:fldChar w:fldCharType="begin"/>
        </w:r>
        <w:r>
          <w:instrText xml:space="preserve"> PAGEREF _Toc23140 \h </w:instrText>
        </w:r>
        <w:r>
          <w:fldChar w:fldCharType="separate"/>
        </w:r>
        <w:r>
          <w:t>28</w:t>
        </w:r>
        <w:r>
          <w:fldChar w:fldCharType="end"/>
        </w:r>
      </w:hyperlink>
    </w:p>
    <w:p>
      <w:pPr>
        <w:pStyle w:val="TOC2"/>
        <w:tabs>
          <w:tab w:val="right" w:leader="dot" w:pos="8306"/>
        </w:tabs>
      </w:pPr>
      <w:hyperlink w:anchor="_Toc3048" w:history="1">
        <w:r>
          <w:rPr>
            <w:rFonts w:ascii="仿宋" w:eastAsia="仿宋" w:hAnsi="仿宋" w:cs="仿宋" w:hint="eastAsia"/>
            <w:lang w:eastAsia="zh-CN"/>
          </w:rPr>
          <w:t>(四)、人力资源配置</w:t>
        </w:r>
        <w:r>
          <w:tab/>
        </w:r>
        <w:r>
          <w:fldChar w:fldCharType="begin"/>
        </w:r>
        <w:r>
          <w:instrText xml:space="preserve"> PAGEREF _Toc3048 \h </w:instrText>
        </w:r>
        <w:r>
          <w:fldChar w:fldCharType="separate"/>
        </w:r>
        <w:r>
          <w:t>28</w:t>
        </w:r>
        <w:r>
          <w:fldChar w:fldCharType="end"/>
        </w:r>
      </w:hyperlink>
    </w:p>
    <w:p>
      <w:pPr>
        <w:pStyle w:val="TOC2"/>
        <w:tabs>
          <w:tab w:val="right" w:leader="dot" w:pos="8306"/>
        </w:tabs>
      </w:pPr>
      <w:hyperlink w:anchor="_Toc6417" w:history="1">
        <w:r>
          <w:rPr>
            <w:rFonts w:ascii="仿宋" w:eastAsia="仿宋" w:hAnsi="仿宋" w:cs="仿宋" w:hint="eastAsia"/>
            <w:lang w:eastAsia="zh-CN"/>
          </w:rPr>
          <w:t>(五)、员工培训</w:t>
        </w:r>
        <w:r>
          <w:tab/>
        </w:r>
        <w:r>
          <w:fldChar w:fldCharType="begin"/>
        </w:r>
        <w:r>
          <w:instrText xml:space="preserve"> PAGEREF _Toc6417 \h </w:instrText>
        </w:r>
        <w:r>
          <w:fldChar w:fldCharType="separate"/>
        </w:r>
        <w:r>
          <w:t>30</w:t>
        </w:r>
        <w:r>
          <w:fldChar w:fldCharType="end"/>
        </w:r>
      </w:hyperlink>
    </w:p>
    <w:p>
      <w:pPr>
        <w:pStyle w:val="TOC2"/>
        <w:tabs>
          <w:tab w:val="right" w:leader="dot" w:pos="8306"/>
        </w:tabs>
      </w:pPr>
      <w:hyperlink w:anchor="_Toc15014" w:history="1">
        <w:r>
          <w:rPr>
            <w:rFonts w:ascii="仿宋" w:eastAsia="仿宋" w:hAnsi="仿宋" w:cs="仿宋" w:hint="eastAsia"/>
            <w:lang w:eastAsia="zh-CN"/>
          </w:rPr>
          <w:t>(六)、项目实施保障</w:t>
        </w:r>
        <w:r>
          <w:tab/>
        </w:r>
        <w:r>
          <w:fldChar w:fldCharType="begin"/>
        </w:r>
        <w:r>
          <w:instrText xml:space="preserve"> PAGEREF _Toc15014 \h </w:instrText>
        </w:r>
        <w:r>
          <w:fldChar w:fldCharType="separate"/>
        </w:r>
        <w:r>
          <w:t>31</w:t>
        </w:r>
        <w:r>
          <w:fldChar w:fldCharType="end"/>
        </w:r>
      </w:hyperlink>
    </w:p>
    <w:p>
      <w:pPr>
        <w:pStyle w:val="TOC2"/>
        <w:tabs>
          <w:tab w:val="right" w:leader="dot" w:pos="8306"/>
        </w:tabs>
      </w:pPr>
      <w:hyperlink w:anchor="_Toc12330" w:history="1">
        <w:r>
          <w:rPr>
            <w:rFonts w:ascii="仿宋" w:eastAsia="仿宋" w:hAnsi="仿宋" w:cs="仿宋" w:hint="eastAsia"/>
            <w:lang w:eastAsia="zh-CN"/>
          </w:rPr>
          <w:t>(七)、安全规范管理</w:t>
        </w:r>
        <w:r>
          <w:tab/>
        </w:r>
        <w:r>
          <w:fldChar w:fldCharType="begin"/>
        </w:r>
        <w:r>
          <w:instrText xml:space="preserve"> PAGEREF _Toc12330 \h </w:instrText>
        </w:r>
        <w:r>
          <w:fldChar w:fldCharType="separate"/>
        </w:r>
        <w:r>
          <w:t>32</w:t>
        </w:r>
        <w:r>
          <w:fldChar w:fldCharType="end"/>
        </w:r>
      </w:hyperlink>
    </w:p>
    <w:p>
      <w:pPr>
        <w:pStyle w:val="TOC1"/>
        <w:tabs>
          <w:tab w:val="right" w:leader="dot" w:pos="8306"/>
        </w:tabs>
      </w:pPr>
      <w:hyperlink w:anchor="_Toc24707" w:history="1">
        <w:r>
          <w:rPr>
            <w:rFonts w:ascii="仿宋" w:eastAsia="仿宋" w:hAnsi="仿宋" w:cs="仿宋" w:hint="eastAsia"/>
            <w:lang w:eastAsia="zh-CN"/>
          </w:rPr>
          <w:t>八、项目质量与标准</w:t>
        </w:r>
        <w:r>
          <w:tab/>
        </w:r>
        <w:r>
          <w:fldChar w:fldCharType="begin"/>
        </w:r>
        <w:r>
          <w:instrText xml:space="preserve"> PAGEREF _Toc24707 \h </w:instrText>
        </w:r>
        <w:r>
          <w:fldChar w:fldCharType="separate"/>
        </w:r>
        <w:r>
          <w:t>34</w:t>
        </w:r>
        <w:r>
          <w:fldChar w:fldCharType="end"/>
        </w:r>
      </w:hyperlink>
    </w:p>
    <w:p>
      <w:pPr>
        <w:pStyle w:val="TOC2"/>
        <w:tabs>
          <w:tab w:val="right" w:leader="dot" w:pos="8306"/>
        </w:tabs>
      </w:pPr>
      <w:hyperlink w:anchor="_Toc32190" w:history="1">
        <w:r>
          <w:rPr>
            <w:rFonts w:ascii="仿宋" w:eastAsia="仿宋" w:hAnsi="仿宋" w:cs="仿宋" w:hint="eastAsia"/>
            <w:lang w:eastAsia="zh-CN"/>
          </w:rPr>
          <w:t>(一)、质量保障体系</w:t>
        </w:r>
        <w:r>
          <w:tab/>
        </w:r>
        <w:r>
          <w:fldChar w:fldCharType="begin"/>
        </w:r>
        <w:r>
          <w:instrText xml:space="preserve"> PAGEREF _Toc32190 \h </w:instrText>
        </w:r>
        <w:r>
          <w:fldChar w:fldCharType="separate"/>
        </w:r>
        <w:r>
          <w:t>34</w:t>
        </w:r>
        <w:r>
          <w:fldChar w:fldCharType="end"/>
        </w:r>
      </w:hyperlink>
    </w:p>
    <w:p>
      <w:pPr>
        <w:pStyle w:val="TOC2"/>
        <w:tabs>
          <w:tab w:val="right" w:leader="dot" w:pos="8306"/>
        </w:tabs>
      </w:pPr>
      <w:hyperlink w:anchor="_Toc14444" w:history="1">
        <w:r>
          <w:rPr>
            <w:rFonts w:ascii="仿宋" w:eastAsia="仿宋" w:hAnsi="仿宋" w:cs="仿宋" w:hint="eastAsia"/>
            <w:lang w:eastAsia="zh-CN"/>
          </w:rPr>
          <w:t>(二)、标准化作业流程</w:t>
        </w:r>
        <w:r>
          <w:tab/>
        </w:r>
        <w:r>
          <w:fldChar w:fldCharType="begin"/>
        </w:r>
        <w:r>
          <w:instrText xml:space="preserve"> PAGEREF _Toc14444 \h </w:instrText>
        </w:r>
        <w:r>
          <w:fldChar w:fldCharType="separate"/>
        </w:r>
        <w:r>
          <w:t>35</w:t>
        </w:r>
        <w:r>
          <w:fldChar w:fldCharType="end"/>
        </w:r>
      </w:hyperlink>
    </w:p>
    <w:p>
      <w:pPr>
        <w:pStyle w:val="TOC2"/>
        <w:tabs>
          <w:tab w:val="right" w:leader="dot" w:pos="8306"/>
        </w:tabs>
      </w:pPr>
      <w:hyperlink w:anchor="_Toc14771" w:history="1">
        <w:r>
          <w:rPr>
            <w:rFonts w:ascii="仿宋" w:eastAsia="仿宋" w:hAnsi="仿宋" w:cs="仿宋" w:hint="eastAsia"/>
            <w:lang w:eastAsia="zh-CN"/>
          </w:rPr>
          <w:t>(三)、质量监控与评估</w:t>
        </w:r>
        <w:r>
          <w:tab/>
        </w:r>
        <w:r>
          <w:fldChar w:fldCharType="begin"/>
        </w:r>
        <w:r>
          <w:instrText xml:space="preserve"> PAGEREF _Toc14771 \h </w:instrText>
        </w:r>
        <w:r>
          <w:fldChar w:fldCharType="separate"/>
        </w:r>
        <w:r>
          <w:t>37</w:t>
        </w:r>
        <w:r>
          <w:fldChar w:fldCharType="end"/>
        </w:r>
      </w:hyperlink>
    </w:p>
    <w:p>
      <w:pPr>
        <w:pStyle w:val="TOC2"/>
        <w:tabs>
          <w:tab w:val="right" w:leader="dot" w:pos="8306"/>
        </w:tabs>
      </w:pPr>
      <w:hyperlink w:anchor="_Toc10393" w:history="1">
        <w:r>
          <w:rPr>
            <w:rFonts w:ascii="仿宋" w:eastAsia="仿宋" w:hAnsi="仿宋" w:cs="仿宋" w:hint="eastAsia"/>
            <w:lang w:eastAsia="zh-CN"/>
          </w:rPr>
          <w:t>(四)、质量改进计划</w:t>
        </w:r>
        <w:r>
          <w:tab/>
        </w:r>
        <w:r>
          <w:fldChar w:fldCharType="begin"/>
        </w:r>
        <w:r>
          <w:instrText xml:space="preserve"> PAGEREF _Toc10393 \h </w:instrText>
        </w:r>
        <w:r>
          <w:fldChar w:fldCharType="separate"/>
        </w:r>
        <w:r>
          <w:t>38</w:t>
        </w:r>
        <w:r>
          <w:fldChar w:fldCharType="end"/>
        </w:r>
      </w:hyperlink>
    </w:p>
    <w:p>
      <w:pPr>
        <w:pStyle w:val="TOC1"/>
        <w:tabs>
          <w:tab w:val="right" w:leader="dot" w:pos="8306"/>
        </w:tabs>
      </w:pPr>
      <w:hyperlink w:anchor="_Toc12199" w:history="1">
        <w:r>
          <w:rPr>
            <w:rFonts w:ascii="仿宋" w:eastAsia="仿宋" w:hAnsi="仿宋" w:cs="仿宋" w:hint="eastAsia"/>
            <w:lang w:eastAsia="zh-CN"/>
          </w:rPr>
          <w:t>九、项目实施与管理方案</w:t>
        </w:r>
        <w:r>
          <w:tab/>
        </w:r>
        <w:r>
          <w:fldChar w:fldCharType="begin"/>
        </w:r>
        <w:r>
          <w:instrText xml:space="preserve"> PAGEREF _Toc12199 \h </w:instrText>
        </w:r>
        <w:r>
          <w:fldChar w:fldCharType="separate"/>
        </w:r>
        <w:r>
          <w:t>39</w:t>
        </w:r>
        <w:r>
          <w:fldChar w:fldCharType="end"/>
        </w:r>
      </w:hyperlink>
    </w:p>
    <w:p>
      <w:pPr>
        <w:pStyle w:val="TOC2"/>
        <w:tabs>
          <w:tab w:val="right" w:leader="dot" w:pos="8306"/>
        </w:tabs>
      </w:pPr>
      <w:hyperlink w:anchor="_Toc23402" w:history="1">
        <w:r>
          <w:rPr>
            <w:rFonts w:ascii="仿宋" w:eastAsia="仿宋" w:hAnsi="仿宋" w:cs="仿宋" w:hint="eastAsia"/>
            <w:lang w:eastAsia="zh-CN"/>
          </w:rPr>
          <w:t>(一)、项目实施计划</w:t>
        </w:r>
        <w:r>
          <w:tab/>
        </w:r>
        <w:r>
          <w:fldChar w:fldCharType="begin"/>
        </w:r>
        <w:r>
          <w:instrText xml:space="preserve"> PAGEREF _Toc23402 \h </w:instrText>
        </w:r>
        <w:r>
          <w:fldChar w:fldCharType="separate"/>
        </w:r>
        <w:r>
          <w:t>39</w:t>
        </w:r>
        <w:r>
          <w:fldChar w:fldCharType="end"/>
        </w:r>
      </w:hyperlink>
    </w:p>
    <w:p>
      <w:pPr>
        <w:pStyle w:val="TOC2"/>
        <w:tabs>
          <w:tab w:val="right" w:leader="dot" w:pos="8306"/>
        </w:tabs>
      </w:pPr>
      <w:hyperlink w:anchor="_Toc8397" w:history="1">
        <w:r>
          <w:rPr>
            <w:rFonts w:ascii="仿宋" w:eastAsia="仿宋" w:hAnsi="仿宋" w:cs="仿宋" w:hint="eastAsia"/>
            <w:lang w:eastAsia="zh-CN"/>
          </w:rPr>
          <w:t>(二)、项目组织机构与职责</w:t>
        </w:r>
        <w:r>
          <w:tab/>
        </w:r>
        <w:r>
          <w:fldChar w:fldCharType="begin"/>
        </w:r>
        <w:r>
          <w:instrText xml:space="preserve"> PAGEREF _Toc8397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2" w:history="1">
        <w:r>
          <w:rPr>
            <w:rFonts w:ascii="仿宋" w:eastAsia="仿宋" w:hAnsi="仿宋" w:cs="仿宋" w:hint="eastAsia"/>
            <w:lang w:eastAsia="zh-CN"/>
          </w:rPr>
          <w:t>(三)、项目管理与监控体系</w:t>
        </w:r>
        <w:r>
          <w:tab/>
        </w:r>
        <w:r>
          <w:fldChar w:fldCharType="begin"/>
        </w:r>
        <w:r>
          <w:instrText xml:space="preserve"> PAGEREF _Toc5202 \h </w:instrText>
        </w:r>
        <w:r>
          <w:fldChar w:fldCharType="separate"/>
        </w:r>
        <w:r>
          <w:t>43</w:t>
        </w:r>
        <w:r>
          <w:fldChar w:fldCharType="end"/>
        </w:r>
      </w:hyperlink>
    </w:p>
    <w:p>
      <w:pPr>
        <w:pStyle w:val="TOC1"/>
        <w:tabs>
          <w:tab w:val="right" w:leader="dot" w:pos="8306"/>
        </w:tabs>
      </w:pPr>
      <w:hyperlink w:anchor="_Toc21932" w:history="1">
        <w:r>
          <w:rPr>
            <w:rFonts w:ascii="仿宋" w:eastAsia="仿宋" w:hAnsi="仿宋" w:cs="仿宋" w:hint="eastAsia"/>
            <w:lang w:eastAsia="zh-CN"/>
          </w:rPr>
          <w:t>十、项目变更管理</w:t>
        </w:r>
        <w:r>
          <w:tab/>
        </w:r>
        <w:r>
          <w:fldChar w:fldCharType="begin"/>
        </w:r>
        <w:r>
          <w:instrText xml:space="preserve"> PAGEREF _Toc21932 \h </w:instrText>
        </w:r>
        <w:r>
          <w:fldChar w:fldCharType="separate"/>
        </w:r>
        <w:r>
          <w:t>45</w:t>
        </w:r>
        <w:r>
          <w:fldChar w:fldCharType="end"/>
        </w:r>
      </w:hyperlink>
    </w:p>
    <w:p>
      <w:pPr>
        <w:pStyle w:val="TOC2"/>
        <w:tabs>
          <w:tab w:val="right" w:leader="dot" w:pos="8306"/>
        </w:tabs>
      </w:pPr>
      <w:hyperlink w:anchor="_Toc18706" w:history="1">
        <w:r>
          <w:rPr>
            <w:rFonts w:ascii="仿宋" w:eastAsia="仿宋" w:hAnsi="仿宋" w:cs="仿宋" w:hint="eastAsia"/>
            <w:lang w:eastAsia="zh-CN"/>
          </w:rPr>
          <w:t>(一)、变更控制流程</w:t>
        </w:r>
        <w:r>
          <w:tab/>
        </w:r>
        <w:r>
          <w:fldChar w:fldCharType="begin"/>
        </w:r>
        <w:r>
          <w:instrText xml:space="preserve"> PAGEREF _Toc18706 \h </w:instrText>
        </w:r>
        <w:r>
          <w:fldChar w:fldCharType="separate"/>
        </w:r>
        <w:r>
          <w:t>45</w:t>
        </w:r>
        <w:r>
          <w:fldChar w:fldCharType="end"/>
        </w:r>
      </w:hyperlink>
    </w:p>
    <w:p>
      <w:pPr>
        <w:pStyle w:val="TOC2"/>
        <w:tabs>
          <w:tab w:val="right" w:leader="dot" w:pos="8306"/>
        </w:tabs>
      </w:pPr>
      <w:hyperlink w:anchor="_Toc26353" w:history="1">
        <w:r>
          <w:rPr>
            <w:rFonts w:ascii="仿宋" w:eastAsia="仿宋" w:hAnsi="仿宋" w:cs="仿宋" w:hint="eastAsia"/>
            <w:lang w:eastAsia="zh-CN"/>
          </w:rPr>
          <w:t>(二)、影响评估与处理</w:t>
        </w:r>
        <w:r>
          <w:tab/>
        </w:r>
        <w:r>
          <w:fldChar w:fldCharType="begin"/>
        </w:r>
        <w:r>
          <w:instrText xml:space="preserve"> PAGEREF _Toc26353 \h </w:instrText>
        </w:r>
        <w:r>
          <w:fldChar w:fldCharType="separate"/>
        </w:r>
        <w:r>
          <w:t>45</w:t>
        </w:r>
        <w:r>
          <w:fldChar w:fldCharType="end"/>
        </w:r>
      </w:hyperlink>
    </w:p>
    <w:p>
      <w:pPr>
        <w:pStyle w:val="TOC2"/>
        <w:tabs>
          <w:tab w:val="right" w:leader="dot" w:pos="8306"/>
        </w:tabs>
      </w:pPr>
      <w:hyperlink w:anchor="_Toc2512" w:history="1">
        <w:r>
          <w:rPr>
            <w:rFonts w:ascii="仿宋" w:eastAsia="仿宋" w:hAnsi="仿宋" w:cs="仿宋" w:hint="eastAsia"/>
            <w:lang w:eastAsia="zh-CN"/>
          </w:rPr>
          <w:t>(三)、变更记录与追踪</w:t>
        </w:r>
        <w:r>
          <w:tab/>
        </w:r>
        <w:r>
          <w:fldChar w:fldCharType="begin"/>
        </w:r>
        <w:r>
          <w:instrText xml:space="preserve"> PAGEREF _Toc2512 \h </w:instrText>
        </w:r>
        <w:r>
          <w:fldChar w:fldCharType="separate"/>
        </w:r>
        <w:r>
          <w:t>47</w:t>
        </w:r>
        <w:r>
          <w:fldChar w:fldCharType="end"/>
        </w:r>
      </w:hyperlink>
    </w:p>
    <w:p>
      <w:pPr>
        <w:pStyle w:val="TOC2"/>
        <w:tabs>
          <w:tab w:val="right" w:leader="dot" w:pos="8306"/>
        </w:tabs>
      </w:pPr>
      <w:hyperlink w:anchor="_Toc15793" w:history="1">
        <w:r>
          <w:rPr>
            <w:rFonts w:ascii="仿宋" w:eastAsia="仿宋" w:hAnsi="仿宋" w:cs="仿宋" w:hint="eastAsia"/>
            <w:lang w:eastAsia="zh-CN"/>
          </w:rPr>
          <w:t>(四)、变更管理策略</w:t>
        </w:r>
        <w:r>
          <w:tab/>
        </w:r>
        <w:r>
          <w:fldChar w:fldCharType="begin"/>
        </w:r>
        <w:r>
          <w:instrText xml:space="preserve"> PAGEREF _Toc15793 \h </w:instrText>
        </w:r>
        <w:r>
          <w:fldChar w:fldCharType="separate"/>
        </w:r>
        <w:r>
          <w:t>49</w:t>
        </w:r>
        <w:r>
          <w:fldChar w:fldCharType="end"/>
        </w:r>
      </w:hyperlink>
    </w:p>
    <w:p>
      <w:pPr>
        <w:pStyle w:val="TOC1"/>
        <w:tabs>
          <w:tab w:val="right" w:leader="dot" w:pos="8306"/>
        </w:tabs>
      </w:pPr>
      <w:hyperlink w:anchor="_Toc22215" w:history="1">
        <w:r>
          <w:rPr>
            <w:rFonts w:ascii="仿宋" w:eastAsia="仿宋" w:hAnsi="仿宋" w:cs="仿宋" w:hint="eastAsia"/>
            <w:lang w:eastAsia="zh-CN"/>
          </w:rPr>
          <w:t>十一、资金管理与财务规划</w:t>
        </w:r>
        <w:r>
          <w:tab/>
        </w:r>
        <w:r>
          <w:fldChar w:fldCharType="begin"/>
        </w:r>
        <w:r>
          <w:instrText xml:space="preserve"> PAGEREF _Toc22215 \h </w:instrText>
        </w:r>
        <w:r>
          <w:fldChar w:fldCharType="separate"/>
        </w:r>
        <w:r>
          <w:t>50</w:t>
        </w:r>
        <w:r>
          <w:fldChar w:fldCharType="end"/>
        </w:r>
      </w:hyperlink>
    </w:p>
    <w:p>
      <w:pPr>
        <w:pStyle w:val="TOC2"/>
        <w:tabs>
          <w:tab w:val="right" w:leader="dot" w:pos="8306"/>
        </w:tabs>
      </w:pPr>
      <w:hyperlink w:anchor="_Toc3785" w:history="1">
        <w:r>
          <w:rPr>
            <w:rFonts w:ascii="仿宋" w:eastAsia="仿宋" w:hAnsi="仿宋" w:cs="仿宋" w:hint="eastAsia"/>
            <w:lang w:eastAsia="zh-CN"/>
          </w:rPr>
          <w:t>(一)、项目资金来源与筹措</w:t>
        </w:r>
        <w:r>
          <w:tab/>
        </w:r>
        <w:r>
          <w:fldChar w:fldCharType="begin"/>
        </w:r>
        <w:r>
          <w:instrText xml:space="preserve"> PAGEREF _Toc3785 \h </w:instrText>
        </w:r>
        <w:r>
          <w:fldChar w:fldCharType="separate"/>
        </w:r>
        <w:r>
          <w:t>50</w:t>
        </w:r>
        <w:r>
          <w:fldChar w:fldCharType="end"/>
        </w:r>
      </w:hyperlink>
    </w:p>
    <w:p>
      <w:pPr>
        <w:pStyle w:val="TOC2"/>
        <w:tabs>
          <w:tab w:val="right" w:leader="dot" w:pos="8306"/>
        </w:tabs>
      </w:pPr>
      <w:hyperlink w:anchor="_Toc14505" w:history="1">
        <w:r>
          <w:rPr>
            <w:rFonts w:ascii="仿宋" w:eastAsia="仿宋" w:hAnsi="仿宋" w:cs="仿宋" w:hint="eastAsia"/>
            <w:lang w:eastAsia="zh-CN"/>
          </w:rPr>
          <w:t>(二)、资金使用与监管</w:t>
        </w:r>
        <w:r>
          <w:tab/>
        </w:r>
        <w:r>
          <w:fldChar w:fldCharType="begin"/>
        </w:r>
        <w:r>
          <w:instrText xml:space="preserve"> PAGEREF _Toc14505 \h </w:instrText>
        </w:r>
        <w:r>
          <w:fldChar w:fldCharType="separate"/>
        </w:r>
        <w:r>
          <w:t>52</w:t>
        </w:r>
        <w:r>
          <w:fldChar w:fldCharType="end"/>
        </w:r>
      </w:hyperlink>
    </w:p>
    <w:p>
      <w:pPr>
        <w:pStyle w:val="TOC2"/>
        <w:tabs>
          <w:tab w:val="right" w:leader="dot" w:pos="8306"/>
        </w:tabs>
      </w:pPr>
      <w:hyperlink w:anchor="_Toc29252" w:history="1">
        <w:r>
          <w:rPr>
            <w:rFonts w:ascii="仿宋" w:eastAsia="仿宋" w:hAnsi="仿宋" w:cs="仿宋" w:hint="eastAsia"/>
            <w:lang w:eastAsia="zh-CN"/>
          </w:rPr>
          <w:t>(三)、财务规划与预测</w:t>
        </w:r>
        <w:r>
          <w:tab/>
        </w:r>
        <w:r>
          <w:fldChar w:fldCharType="begin"/>
        </w:r>
        <w:r>
          <w:instrText xml:space="preserve"> PAGEREF _Toc29252 \h </w:instrText>
        </w:r>
        <w:r>
          <w:fldChar w:fldCharType="separate"/>
        </w:r>
        <w:r>
          <w:t>53</w:t>
        </w:r>
        <w:r>
          <w:fldChar w:fldCharType="end"/>
        </w:r>
      </w:hyperlink>
    </w:p>
    <w:p>
      <w:pPr>
        <w:pStyle w:val="TOC1"/>
        <w:tabs>
          <w:tab w:val="right" w:leader="dot" w:pos="8306"/>
        </w:tabs>
      </w:pPr>
      <w:hyperlink w:anchor="_Toc22767" w:history="1">
        <w:r>
          <w:rPr>
            <w:rFonts w:ascii="仿宋" w:eastAsia="仿宋" w:hAnsi="仿宋" w:cs="仿宋" w:hint="eastAsia"/>
            <w:lang w:eastAsia="zh-CN"/>
          </w:rPr>
          <w:t>十二、客户关系管理与市场拓展</w:t>
        </w:r>
        <w:r>
          <w:tab/>
        </w:r>
        <w:r>
          <w:fldChar w:fldCharType="begin"/>
        </w:r>
        <w:r>
          <w:instrText xml:space="preserve"> PAGEREF _Toc22767 \h </w:instrText>
        </w:r>
        <w:r>
          <w:fldChar w:fldCharType="separate"/>
        </w:r>
        <w:r>
          <w:t>54</w:t>
        </w:r>
        <w:r>
          <w:fldChar w:fldCharType="end"/>
        </w:r>
      </w:hyperlink>
    </w:p>
    <w:p>
      <w:pPr>
        <w:pStyle w:val="TOC2"/>
        <w:tabs>
          <w:tab w:val="right" w:leader="dot" w:pos="8306"/>
        </w:tabs>
      </w:pPr>
      <w:hyperlink w:anchor="_Toc32495" w:history="1">
        <w:r>
          <w:rPr>
            <w:rFonts w:ascii="仿宋" w:eastAsia="仿宋" w:hAnsi="仿宋" w:cs="仿宋" w:hint="eastAsia"/>
            <w:lang w:eastAsia="zh-CN"/>
          </w:rPr>
          <w:t>(一)、客户关系管理策略</w:t>
        </w:r>
        <w:r>
          <w:tab/>
        </w:r>
        <w:r>
          <w:fldChar w:fldCharType="begin"/>
        </w:r>
        <w:r>
          <w:instrText xml:space="preserve"> PAGEREF _Toc32495 \h </w:instrText>
        </w:r>
        <w:r>
          <w:fldChar w:fldCharType="separate"/>
        </w:r>
        <w:r>
          <w:t>54</w:t>
        </w:r>
        <w:r>
          <w:fldChar w:fldCharType="end"/>
        </w:r>
      </w:hyperlink>
    </w:p>
    <w:p>
      <w:pPr>
        <w:pStyle w:val="TOC2"/>
        <w:tabs>
          <w:tab w:val="right" w:leader="dot" w:pos="8306"/>
        </w:tabs>
      </w:pPr>
      <w:hyperlink w:anchor="_Toc411" w:history="1">
        <w:r>
          <w:rPr>
            <w:rFonts w:ascii="仿宋" w:eastAsia="仿宋" w:hAnsi="仿宋" w:cs="仿宋" w:hint="eastAsia"/>
            <w:lang w:eastAsia="zh-CN"/>
          </w:rPr>
          <w:t>(二)、市场拓展方案</w:t>
        </w:r>
        <w:r>
          <w:tab/>
        </w:r>
        <w:r>
          <w:fldChar w:fldCharType="begin"/>
        </w:r>
        <w:r>
          <w:instrText xml:space="preserve"> PAGEREF _Toc411 \h </w:instrText>
        </w:r>
        <w:r>
          <w:fldChar w:fldCharType="separate"/>
        </w:r>
        <w:r>
          <w:t>55</w:t>
        </w:r>
        <w:r>
          <w:fldChar w:fldCharType="end"/>
        </w:r>
      </w:hyperlink>
    </w:p>
    <w:p>
      <w:pPr>
        <w:pStyle w:val="TOC1"/>
        <w:tabs>
          <w:tab w:val="right" w:leader="dot" w:pos="8306"/>
        </w:tabs>
      </w:pPr>
      <w:hyperlink w:anchor="_Toc21375" w:history="1">
        <w:r>
          <w:rPr>
            <w:rFonts w:ascii="仿宋" w:eastAsia="仿宋" w:hAnsi="仿宋" w:cs="仿宋" w:hint="eastAsia"/>
            <w:lang w:eastAsia="zh-CN"/>
          </w:rPr>
          <w:t>十三、合作与交流机制建立</w:t>
        </w:r>
        <w:r>
          <w:tab/>
        </w:r>
        <w:r>
          <w:fldChar w:fldCharType="begin"/>
        </w:r>
        <w:r>
          <w:instrText xml:space="preserve"> PAGEREF _Toc21375 \h </w:instrText>
        </w:r>
        <w:r>
          <w:fldChar w:fldCharType="separate"/>
        </w:r>
        <w:r>
          <w:t>57</w:t>
        </w:r>
        <w:r>
          <w:fldChar w:fldCharType="end"/>
        </w:r>
      </w:hyperlink>
    </w:p>
    <w:p>
      <w:pPr>
        <w:pStyle w:val="TOC2"/>
        <w:tabs>
          <w:tab w:val="right" w:leader="dot" w:pos="8306"/>
        </w:tabs>
      </w:pPr>
      <w:hyperlink w:anchor="_Toc26697" w:history="1">
        <w:r>
          <w:rPr>
            <w:rFonts w:ascii="仿宋" w:eastAsia="仿宋" w:hAnsi="仿宋" w:cs="仿宋" w:hint="eastAsia"/>
            <w:lang w:eastAsia="zh-CN"/>
          </w:rPr>
          <w:t>(一)、合作伙伴选择与合作方式</w:t>
        </w:r>
        <w:r>
          <w:tab/>
        </w:r>
        <w:r>
          <w:fldChar w:fldCharType="begin"/>
        </w:r>
        <w:r>
          <w:instrText xml:space="preserve"> PAGEREF _Toc26697 \h </w:instrText>
        </w:r>
        <w:r>
          <w:fldChar w:fldCharType="separate"/>
        </w:r>
        <w:r>
          <w:t>57</w:t>
        </w:r>
        <w:r>
          <w:fldChar w:fldCharType="end"/>
        </w:r>
      </w:hyperlink>
    </w:p>
    <w:p>
      <w:pPr>
        <w:pStyle w:val="TOC2"/>
        <w:tabs>
          <w:tab w:val="right" w:leader="dot" w:pos="8306"/>
        </w:tabs>
      </w:pPr>
      <w:hyperlink w:anchor="_Toc504" w:history="1">
        <w:r>
          <w:rPr>
            <w:rFonts w:ascii="仿宋" w:eastAsia="仿宋" w:hAnsi="仿宋" w:cs="仿宋" w:hint="eastAsia"/>
            <w:lang w:eastAsia="zh-CN"/>
          </w:rPr>
          <w:t>(二)、交流与合作平台搭建</w:t>
        </w:r>
        <w:r>
          <w:tab/>
        </w:r>
        <w:r>
          <w:fldChar w:fldCharType="begin"/>
        </w:r>
        <w:r>
          <w:instrText xml:space="preserve"> PAGEREF _Toc504 \h </w:instrText>
        </w:r>
        <w:r>
          <w:fldChar w:fldCharType="separate"/>
        </w:r>
        <w:r>
          <w:t>58</w:t>
        </w:r>
        <w:r>
          <w:fldChar w:fldCharType="end"/>
        </w:r>
      </w:hyperlink>
    </w:p>
    <w:p>
      <w:pPr>
        <w:pStyle w:val="TOC1"/>
        <w:tabs>
          <w:tab w:val="right" w:leader="dot" w:pos="8306"/>
        </w:tabs>
      </w:pPr>
      <w:hyperlink w:anchor="_Toc1659" w:history="1">
        <w:r>
          <w:rPr>
            <w:rFonts w:ascii="仿宋" w:eastAsia="仿宋" w:hAnsi="仿宋" w:cs="仿宋" w:hint="eastAsia"/>
            <w:lang w:eastAsia="zh-CN"/>
          </w:rPr>
          <w:t>十四、法律法规与政策遵循</w:t>
        </w:r>
        <w:r>
          <w:tab/>
        </w:r>
        <w:r>
          <w:fldChar w:fldCharType="begin"/>
        </w:r>
        <w:r>
          <w:instrText xml:space="preserve"> PAGEREF _Toc1659 \h </w:instrText>
        </w:r>
        <w:r>
          <w:fldChar w:fldCharType="separate"/>
        </w:r>
        <w:r>
          <w:t>60</w:t>
        </w:r>
        <w:r>
          <w:fldChar w:fldCharType="end"/>
        </w:r>
      </w:hyperlink>
    </w:p>
    <w:p>
      <w:pPr>
        <w:pStyle w:val="TOC2"/>
        <w:tabs>
          <w:tab w:val="right" w:leader="dot" w:pos="8306"/>
        </w:tabs>
      </w:pPr>
      <w:hyperlink w:anchor="_Toc14128" w:history="1">
        <w:r>
          <w:rPr>
            <w:rFonts w:ascii="仿宋" w:eastAsia="仿宋" w:hAnsi="仿宋" w:cs="仿宋" w:hint="eastAsia"/>
            <w:lang w:eastAsia="zh-CN"/>
          </w:rPr>
          <w:t>(一)、法律法规遵守</w:t>
        </w:r>
        <w:r>
          <w:tab/>
        </w:r>
        <w:r>
          <w:fldChar w:fldCharType="begin"/>
        </w:r>
        <w:r>
          <w:instrText xml:space="preserve"> PAGEREF _Toc14128 \h </w:instrText>
        </w:r>
        <w:r>
          <w:fldChar w:fldCharType="separate"/>
        </w:r>
        <w:r>
          <w:t>60</w:t>
        </w:r>
        <w:r>
          <w:fldChar w:fldCharType="end"/>
        </w:r>
      </w:hyperlink>
    </w:p>
    <w:p>
      <w:pPr>
        <w:pStyle w:val="TOC2"/>
        <w:tabs>
          <w:tab w:val="right" w:leader="dot" w:pos="8306"/>
        </w:tabs>
      </w:pPr>
      <w:hyperlink w:anchor="_Toc4480" w:history="1">
        <w:r>
          <w:rPr>
            <w:rFonts w:ascii="仿宋" w:eastAsia="仿宋" w:hAnsi="仿宋" w:cs="仿宋" w:hint="eastAsia"/>
            <w:lang w:eastAsia="zh-CN"/>
          </w:rPr>
          <w:t>(二)、政策导向与利用</w:t>
        </w:r>
        <w:r>
          <w:tab/>
        </w:r>
        <w:r>
          <w:fldChar w:fldCharType="begin"/>
        </w:r>
        <w:r>
          <w:instrText xml:space="preserve"> PAGEREF _Toc4480 \h </w:instrText>
        </w:r>
        <w:r>
          <w:fldChar w:fldCharType="separate"/>
        </w:r>
        <w:r>
          <w:t>61</w:t>
        </w:r>
        <w:r>
          <w:fldChar w:fldCharType="end"/>
        </w:r>
      </w:hyperlink>
    </w:p>
    <w:p>
      <w:pPr>
        <w:pStyle w:val="TOC1"/>
        <w:tabs>
          <w:tab w:val="right" w:leader="dot" w:pos="8306"/>
        </w:tabs>
      </w:pPr>
      <w:hyperlink w:anchor="_Toc1969" w:history="1">
        <w:r>
          <w:rPr>
            <w:rFonts w:ascii="仿宋" w:eastAsia="仿宋" w:hAnsi="仿宋" w:cs="仿宋" w:hint="eastAsia"/>
            <w:lang w:eastAsia="zh-CN"/>
          </w:rPr>
          <w:t>十五、知识产权管理与保护</w:t>
        </w:r>
        <w:r>
          <w:tab/>
        </w:r>
        <w:r>
          <w:fldChar w:fldCharType="begin"/>
        </w:r>
        <w:r>
          <w:instrText xml:space="preserve"> PAGEREF _Toc1969 \h </w:instrText>
        </w:r>
        <w:r>
          <w:fldChar w:fldCharType="separate"/>
        </w:r>
        <w:r>
          <w:t>62</w:t>
        </w:r>
        <w:r>
          <w:fldChar w:fldCharType="end"/>
        </w:r>
      </w:hyperlink>
    </w:p>
    <w:p>
      <w:pPr>
        <w:pStyle w:val="TOC2"/>
        <w:tabs>
          <w:tab w:val="right" w:leader="dot" w:pos="8306"/>
        </w:tabs>
      </w:pPr>
      <w:hyperlink w:anchor="_Toc30319" w:history="1">
        <w:r>
          <w:rPr>
            <w:rFonts w:ascii="仿宋" w:eastAsia="仿宋" w:hAnsi="仿宋" w:cs="仿宋" w:hint="eastAsia"/>
            <w:lang w:eastAsia="zh-CN"/>
          </w:rPr>
          <w:t>(一)、知识产权管理体系建设</w:t>
        </w:r>
        <w:r>
          <w:tab/>
        </w:r>
        <w:r>
          <w:fldChar w:fldCharType="begin"/>
        </w:r>
        <w:r>
          <w:instrText xml:space="preserve"> PAGEREF _Toc30319 \h </w:instrText>
        </w:r>
        <w:r>
          <w:fldChar w:fldCharType="separate"/>
        </w:r>
        <w:r>
          <w:t>62</w:t>
        </w:r>
        <w:r>
          <w:fldChar w:fldCharType="end"/>
        </w:r>
      </w:hyperlink>
    </w:p>
    <w:p>
      <w:pPr>
        <w:pStyle w:val="TOC2"/>
        <w:tabs>
          <w:tab w:val="right" w:leader="dot" w:pos="8306"/>
        </w:tabs>
      </w:pPr>
      <w:hyperlink w:anchor="_Toc21560" w:history="1">
        <w:r>
          <w:rPr>
            <w:rFonts w:ascii="仿宋" w:eastAsia="仿宋" w:hAnsi="仿宋" w:cs="仿宋" w:hint="eastAsia"/>
            <w:lang w:eastAsia="zh-CN"/>
          </w:rPr>
          <w:t>(二)、知识产权保护措施</w:t>
        </w:r>
        <w:r>
          <w:tab/>
        </w:r>
        <w:r>
          <w:fldChar w:fldCharType="begin"/>
        </w:r>
        <w:r>
          <w:instrText xml:space="preserve"> PAGEREF _Toc21560 \h </w:instrText>
        </w:r>
        <w:r>
          <w:fldChar w:fldCharType="separate"/>
        </w:r>
        <w:r>
          <w:t>62</w:t>
        </w:r>
        <w:r>
          <w:fldChar w:fldCharType="end"/>
        </w:r>
      </w:hyperlink>
    </w:p>
    <w:p>
      <w:pPr>
        <w:pStyle w:val="TOC1"/>
        <w:tabs>
          <w:tab w:val="right" w:leader="dot" w:pos="8306"/>
        </w:tabs>
      </w:pPr>
      <w:hyperlink w:anchor="_Toc8961" w:history="1">
        <w:r>
          <w:rPr>
            <w:rFonts w:ascii="仿宋" w:eastAsia="仿宋" w:hAnsi="仿宋" w:cs="仿宋" w:hint="eastAsia"/>
            <w:lang w:eastAsia="zh-CN"/>
          </w:rPr>
          <w:t>十六、质量管理与控制</w:t>
        </w:r>
        <w:r>
          <w:tab/>
        </w:r>
        <w:r>
          <w:fldChar w:fldCharType="begin"/>
        </w:r>
        <w:r>
          <w:instrText xml:space="preserve"> PAGEREF _Toc8961 \h </w:instrText>
        </w:r>
        <w:r>
          <w:fldChar w:fldCharType="separate"/>
        </w:r>
        <w:r>
          <w:t>64</w:t>
        </w:r>
        <w:r>
          <w:fldChar w:fldCharType="end"/>
        </w:r>
      </w:hyperlink>
    </w:p>
    <w:p>
      <w:pPr>
        <w:pStyle w:val="TOC2"/>
        <w:tabs>
          <w:tab w:val="right" w:leader="dot" w:pos="8306"/>
        </w:tabs>
      </w:pPr>
      <w:hyperlink w:anchor="_Toc2984" w:history="1">
        <w:r>
          <w:rPr>
            <w:rFonts w:ascii="仿宋" w:eastAsia="仿宋" w:hAnsi="仿宋" w:cs="仿宋" w:hint="eastAsia"/>
            <w:lang w:eastAsia="zh-CN"/>
          </w:rPr>
          <w:t>(一)、质量管理体系建设</w:t>
        </w:r>
        <w:r>
          <w:tab/>
        </w:r>
        <w:r>
          <w:fldChar w:fldCharType="begin"/>
        </w:r>
        <w:r>
          <w:instrText xml:space="preserve"> PAGEREF _Toc2984 \h </w:instrText>
        </w:r>
        <w:r>
          <w:fldChar w:fldCharType="separate"/>
        </w:r>
        <w:r>
          <w:t>64</w:t>
        </w:r>
        <w:r>
          <w:fldChar w:fldCharType="end"/>
        </w:r>
      </w:hyperlink>
    </w:p>
    <w:p>
      <w:pPr>
        <w:pStyle w:val="TOC2"/>
        <w:tabs>
          <w:tab w:val="right" w:leader="dot" w:pos="8306"/>
        </w:tabs>
      </w:pPr>
      <w:hyperlink w:anchor="_Toc27229" w:history="1">
        <w:r>
          <w:rPr>
            <w:rFonts w:ascii="仿宋" w:eastAsia="仿宋" w:hAnsi="仿宋" w:cs="仿宋" w:hint="eastAsia"/>
            <w:lang w:eastAsia="zh-CN"/>
          </w:rPr>
          <w:t>(二)、质量控制措施</w:t>
        </w:r>
        <w:r>
          <w:tab/>
        </w:r>
        <w:r>
          <w:fldChar w:fldCharType="begin"/>
        </w:r>
        <w:r>
          <w:instrText xml:space="preserve"> PAGEREF _Toc27229 \h </w:instrText>
        </w:r>
        <w:r>
          <w:fldChar w:fldCharType="separate"/>
        </w:r>
        <w:r>
          <w:t>66</w:t>
        </w:r>
        <w:r>
          <w:fldChar w:fldCharType="end"/>
        </w:r>
      </w:hyperlink>
    </w:p>
    <w:p>
      <w:pPr>
        <w:pStyle w:val="TOC1"/>
        <w:tabs>
          <w:tab w:val="right" w:leader="dot" w:pos="8306"/>
        </w:tabs>
      </w:pPr>
      <w:hyperlink w:anchor="_Toc32049" w:history="1">
        <w:r>
          <w:rPr>
            <w:rFonts w:ascii="仿宋" w:eastAsia="仿宋" w:hAnsi="仿宋" w:cs="仿宋" w:hint="eastAsia"/>
            <w:lang w:eastAsia="zh-CN"/>
          </w:rPr>
          <w:t>十七、创新驱动与持续发展</w:t>
        </w:r>
        <w:r>
          <w:tab/>
        </w:r>
        <w:r>
          <w:fldChar w:fldCharType="begin"/>
        </w:r>
        <w:r>
          <w:instrText xml:space="preserve"> PAGEREF _Toc32049 \h </w:instrText>
        </w:r>
        <w:r>
          <w:fldChar w:fldCharType="separate"/>
        </w:r>
        <w:r>
          <w:t>67</w:t>
        </w:r>
        <w:r>
          <w:fldChar w:fldCharType="end"/>
        </w:r>
      </w:hyperlink>
    </w:p>
    <w:p>
      <w:pPr>
        <w:pStyle w:val="TOC2"/>
        <w:tabs>
          <w:tab w:val="right" w:leader="dot" w:pos="8306"/>
        </w:tabs>
      </w:pPr>
      <w:hyperlink w:anchor="_Toc3338" w:history="1">
        <w:r>
          <w:rPr>
            <w:rFonts w:ascii="仿宋" w:eastAsia="仿宋" w:hAnsi="仿宋" w:cs="仿宋" w:hint="eastAsia"/>
            <w:lang w:eastAsia="zh-CN"/>
          </w:rPr>
          <w:t>(一)、创新驱动战略实施</w:t>
        </w:r>
        <w:r>
          <w:tab/>
        </w:r>
        <w:r>
          <w:fldChar w:fldCharType="begin"/>
        </w:r>
        <w:r>
          <w:instrText xml:space="preserve"> PAGEREF _Toc3338 \h </w:instrText>
        </w:r>
        <w:r>
          <w:fldChar w:fldCharType="separate"/>
        </w:r>
        <w:r>
          <w:t>67</w:t>
        </w:r>
        <w:r>
          <w:fldChar w:fldCharType="end"/>
        </w:r>
      </w:hyperlink>
    </w:p>
    <w:p>
      <w:pPr>
        <w:pStyle w:val="TOC2"/>
        <w:tabs>
          <w:tab w:val="right" w:leader="dot" w:pos="8306"/>
        </w:tabs>
      </w:pPr>
      <w:hyperlink w:anchor="_Toc17646" w:history="1">
        <w:r>
          <w:rPr>
            <w:rFonts w:ascii="仿宋" w:eastAsia="仿宋" w:hAnsi="仿宋" w:cs="仿宋" w:hint="eastAsia"/>
            <w:lang w:eastAsia="zh-CN"/>
          </w:rPr>
          <w:t>(二)、持续发展路径探索</w:t>
        </w:r>
        <w:r>
          <w:tab/>
        </w:r>
        <w:r>
          <w:fldChar w:fldCharType="begin"/>
        </w:r>
        <w:r>
          <w:instrText xml:space="preserve"> PAGEREF _Toc17646 \h </w:instrText>
        </w:r>
        <w:r>
          <w:fldChar w:fldCharType="separate"/>
        </w:r>
        <w:r>
          <w:t>68</w:t>
        </w:r>
        <w:r>
          <w:fldChar w:fldCharType="end"/>
        </w:r>
      </w:hyperlink>
    </w:p>
    <w:p>
      <w:pPr>
        <w:pStyle w:val="TOC1"/>
        <w:tabs>
          <w:tab w:val="right" w:leader="dot" w:pos="8306"/>
        </w:tabs>
      </w:pPr>
      <w:hyperlink w:anchor="_Toc26019" w:history="1">
        <w:r>
          <w:rPr>
            <w:rFonts w:ascii="仿宋" w:eastAsia="仿宋" w:hAnsi="仿宋" w:cs="仿宋" w:hint="eastAsia"/>
            <w:lang w:eastAsia="zh-CN"/>
          </w:rPr>
          <w:t>十八、人力资源管理与开发</w:t>
        </w:r>
        <w:r>
          <w:tab/>
        </w:r>
        <w:r>
          <w:fldChar w:fldCharType="begin"/>
        </w:r>
        <w:r>
          <w:instrText xml:space="preserve"> PAGEREF _Toc26019 \h </w:instrText>
        </w:r>
        <w:r>
          <w:fldChar w:fldCharType="separate"/>
        </w:r>
        <w:r>
          <w:t>72</w:t>
        </w:r>
        <w:r>
          <w:fldChar w:fldCharType="end"/>
        </w:r>
      </w:hyperlink>
    </w:p>
    <w:p>
      <w:pPr>
        <w:pStyle w:val="TOC2"/>
        <w:tabs>
          <w:tab w:val="right" w:leader="dot" w:pos="8306"/>
        </w:tabs>
      </w:pPr>
      <w:hyperlink w:anchor="_Toc28244" w:history="1">
        <w:r>
          <w:rPr>
            <w:rFonts w:ascii="仿宋" w:eastAsia="仿宋" w:hAnsi="仿宋" w:cs="仿宋" w:hint="eastAsia"/>
            <w:lang w:eastAsia="zh-CN"/>
          </w:rPr>
          <w:t>(一)、人力资源规划</w:t>
        </w:r>
        <w:r>
          <w:tab/>
        </w:r>
        <w:r>
          <w:fldChar w:fldCharType="begin"/>
        </w:r>
        <w:r>
          <w:instrText xml:space="preserve"> PAGEREF _Toc28244 \h </w:instrText>
        </w:r>
        <w:r>
          <w:fldChar w:fldCharType="separate"/>
        </w:r>
        <w:r>
          <w:t>72</w:t>
        </w:r>
        <w:r>
          <w:fldChar w:fldCharType="end"/>
        </w:r>
      </w:hyperlink>
    </w:p>
    <w:p>
      <w:pPr>
        <w:pStyle w:val="TOC2"/>
        <w:tabs>
          <w:tab w:val="right" w:leader="dot" w:pos="8306"/>
        </w:tabs>
      </w:pPr>
      <w:hyperlink w:anchor="_Toc2052" w:history="1">
        <w:r>
          <w:rPr>
            <w:rFonts w:ascii="仿宋" w:eastAsia="仿宋" w:hAnsi="仿宋" w:cs="仿宋" w:hint="eastAsia"/>
            <w:lang w:eastAsia="zh-CN"/>
          </w:rPr>
          <w:t>(二)、人力资源开发与培训</w:t>
        </w:r>
        <w:r>
          <w:tab/>
        </w:r>
        <w:r>
          <w:fldChar w:fldCharType="begin"/>
        </w:r>
        <w:r>
          <w:instrText xml:space="preserve"> PAGEREF _Toc2052 \h </w:instrText>
        </w:r>
        <w:r>
          <w:fldChar w:fldCharType="separate"/>
        </w:r>
        <w:r>
          <w:t>74</w:t>
        </w:r>
        <w:r>
          <w:fldChar w:fldCharType="end"/>
        </w:r>
      </w:hyperlink>
    </w:p>
    <w:p>
      <w:pPr>
        <w:pStyle w:val="TOC1"/>
        <w:tabs>
          <w:tab w:val="right" w:leader="dot" w:pos="8306"/>
        </w:tabs>
      </w:pPr>
      <w:hyperlink w:anchor="_Toc796" w:history="1">
        <w:r>
          <w:rPr>
            <w:rFonts w:ascii="仿宋" w:eastAsia="仿宋" w:hAnsi="仿宋" w:cs="仿宋" w:hint="eastAsia"/>
            <w:lang w:eastAsia="zh-CN"/>
          </w:rPr>
          <w:t>十九、企业合规与伦理</w:t>
        </w:r>
        <w:r>
          <w:tab/>
        </w:r>
        <w:r>
          <w:fldChar w:fldCharType="begin"/>
        </w:r>
        <w:r>
          <w:instrText xml:space="preserve"> PAGEREF _Toc796 \h </w:instrText>
        </w:r>
        <w:r>
          <w:fldChar w:fldCharType="separate"/>
        </w:r>
        <w:r>
          <w:t>77</w:t>
        </w:r>
        <w:r>
          <w:fldChar w:fldCharType="end"/>
        </w:r>
      </w:hyperlink>
    </w:p>
    <w:p>
      <w:pPr>
        <w:pStyle w:val="TOC2"/>
        <w:tabs>
          <w:tab w:val="right" w:leader="dot" w:pos="8306"/>
        </w:tabs>
      </w:pPr>
      <w:hyperlink w:anchor="_Toc20233" w:history="1">
        <w:r>
          <w:rPr>
            <w:rFonts w:ascii="仿宋" w:eastAsia="仿宋" w:hAnsi="仿宋" w:cs="仿宋" w:hint="eastAsia"/>
            <w:lang w:eastAsia="zh-CN"/>
          </w:rPr>
          <w:t>(一)、合规政策与程序</w:t>
        </w:r>
        <w:r>
          <w:tab/>
        </w:r>
        <w:r>
          <w:fldChar w:fldCharType="begin"/>
        </w:r>
        <w:r>
          <w:instrText xml:space="preserve"> PAGEREF _Toc20233 \h </w:instrText>
        </w:r>
        <w:r>
          <w:fldChar w:fldCharType="separate"/>
        </w:r>
        <w:r>
          <w:t>77</w:t>
        </w:r>
        <w:r>
          <w:fldChar w:fldCharType="end"/>
        </w:r>
      </w:hyperlink>
    </w:p>
    <w:p>
      <w:pPr>
        <w:pStyle w:val="TOC2"/>
        <w:tabs>
          <w:tab w:val="right" w:leader="dot" w:pos="8306"/>
        </w:tabs>
      </w:pPr>
      <w:hyperlink w:anchor="_Toc12953" w:history="1">
        <w:r>
          <w:rPr>
            <w:rFonts w:ascii="仿宋" w:eastAsia="仿宋" w:hAnsi="仿宋" w:cs="仿宋" w:hint="eastAsia"/>
            <w:lang w:eastAsia="zh-CN"/>
          </w:rPr>
          <w:t>(二)、伦理规范与培训</w:t>
        </w:r>
        <w:r>
          <w:tab/>
        </w:r>
        <w:r>
          <w:fldChar w:fldCharType="begin"/>
        </w:r>
        <w:r>
          <w:instrText xml:space="preserve"> PAGEREF _Toc12953 \h </w:instrText>
        </w:r>
        <w:r>
          <w:fldChar w:fldCharType="separate"/>
        </w:r>
        <w:r>
          <w:t>78</w:t>
        </w:r>
        <w:r>
          <w:fldChar w:fldCharType="end"/>
        </w:r>
      </w:hyperlink>
    </w:p>
    <w:p>
      <w:pPr>
        <w:pStyle w:val="TOC2"/>
        <w:tabs>
          <w:tab w:val="right" w:leader="dot" w:pos="8306"/>
        </w:tabs>
      </w:pPr>
      <w:hyperlink w:anchor="_Toc29971" w:history="1">
        <w:r>
          <w:rPr>
            <w:rFonts w:ascii="仿宋" w:eastAsia="仿宋" w:hAnsi="仿宋" w:cs="仿宋" w:hint="eastAsia"/>
            <w:lang w:eastAsia="zh-CN"/>
          </w:rPr>
          <w:t>(三)、合规风险评估</w:t>
        </w:r>
        <w:r>
          <w:tab/>
        </w:r>
        <w:r>
          <w:fldChar w:fldCharType="begin"/>
        </w:r>
        <w:r>
          <w:instrText xml:space="preserve"> PAGEREF _Toc29971 \h </w:instrText>
        </w:r>
        <w:r>
          <w:fldChar w:fldCharType="separate"/>
        </w:r>
        <w:r>
          <w:t>79</w:t>
        </w:r>
        <w:r>
          <w:fldChar w:fldCharType="end"/>
        </w:r>
      </w:hyperlink>
    </w:p>
    <w:p>
      <w:pPr>
        <w:pStyle w:val="TOC2"/>
        <w:tabs>
          <w:tab w:val="right" w:leader="dot" w:pos="8306"/>
        </w:tabs>
      </w:pPr>
      <w:hyperlink w:anchor="_Toc23700" w:history="1">
        <w:r>
          <w:rPr>
            <w:rFonts w:ascii="仿宋" w:eastAsia="仿宋" w:hAnsi="仿宋" w:cs="仿宋" w:hint="eastAsia"/>
            <w:lang w:eastAsia="zh-CN"/>
          </w:rPr>
          <w:t>(四)、合规监督与执行</w:t>
        </w:r>
        <w:r>
          <w:tab/>
        </w:r>
        <w:r>
          <w:fldChar w:fldCharType="begin"/>
        </w:r>
        <w:r>
          <w:instrText xml:space="preserve"> PAGEREF _Toc23700 \h </w:instrText>
        </w:r>
        <w:r>
          <w:fldChar w:fldCharType="separate"/>
        </w:r>
        <w:r>
          <w:t>80</w:t>
        </w:r>
        <w:r>
          <w:fldChar w:fldCharType="end"/>
        </w:r>
      </w:hyperlink>
    </w:p>
    <w:p>
      <w:pPr>
        <w:pStyle w:val="TOC1"/>
        <w:tabs>
          <w:tab w:val="right" w:leader="dot" w:pos="8306"/>
        </w:tabs>
      </w:pPr>
      <w:hyperlink w:anchor="_Toc30195" w:history="1">
        <w:r>
          <w:rPr>
            <w:rFonts w:ascii="仿宋" w:eastAsia="仿宋" w:hAnsi="仿宋" w:cs="仿宋" w:hint="eastAsia"/>
            <w:lang w:eastAsia="zh-CN"/>
          </w:rPr>
          <w:t>二十、设施与设备管理</w:t>
        </w:r>
        <w:r>
          <w:tab/>
        </w:r>
        <w:r>
          <w:fldChar w:fldCharType="begin"/>
        </w:r>
        <w:r>
          <w:instrText xml:space="preserve"> PAGEREF _Toc30195 \h </w:instrText>
        </w:r>
        <w:r>
          <w:fldChar w:fldCharType="separate"/>
        </w:r>
        <w:r>
          <w:t>81</w:t>
        </w:r>
        <w:r>
          <w:fldChar w:fldCharType="end"/>
        </w:r>
      </w:hyperlink>
    </w:p>
    <w:p>
      <w:pPr>
        <w:pStyle w:val="TOC2"/>
        <w:tabs>
          <w:tab w:val="right" w:leader="dot" w:pos="8306"/>
        </w:tabs>
      </w:pPr>
      <w:hyperlink w:anchor="_Toc25631" w:history="1">
        <w:r>
          <w:rPr>
            <w:rFonts w:ascii="仿宋" w:eastAsia="仿宋" w:hAnsi="仿宋" w:cs="仿宋" w:hint="eastAsia"/>
            <w:lang w:eastAsia="zh-CN"/>
          </w:rPr>
          <w:t>(一)、设施规划与配置</w:t>
        </w:r>
        <w:r>
          <w:tab/>
        </w:r>
        <w:r>
          <w:fldChar w:fldCharType="begin"/>
        </w:r>
        <w:r>
          <w:instrText xml:space="preserve"> PAGEREF _Toc25631 \h </w:instrText>
        </w:r>
        <w:r>
          <w:fldChar w:fldCharType="separate"/>
        </w:r>
        <w:r>
          <w:t>81</w:t>
        </w:r>
        <w:r>
          <w:fldChar w:fldCharType="end"/>
        </w:r>
      </w:hyperlink>
    </w:p>
    <w:p>
      <w:pPr>
        <w:pStyle w:val="TOC2"/>
        <w:tabs>
          <w:tab w:val="right" w:leader="dot" w:pos="8306"/>
        </w:tabs>
      </w:pPr>
      <w:hyperlink w:anchor="_Toc11499" w:history="1">
        <w:r>
          <w:rPr>
            <w:rFonts w:ascii="仿宋" w:eastAsia="仿宋" w:hAnsi="仿宋" w:cs="仿宋" w:hint="eastAsia"/>
            <w:lang w:eastAsia="zh-CN"/>
          </w:rPr>
          <w:t>(二)、设备采购与维护管理</w:t>
        </w:r>
        <w:r>
          <w:tab/>
        </w:r>
        <w:r>
          <w:fldChar w:fldCharType="begin"/>
        </w:r>
        <w:r>
          <w:instrText xml:space="preserve"> PAGEREF _Toc11499 \h </w:instrText>
        </w:r>
        <w:r>
          <w:fldChar w:fldCharType="separate"/>
        </w:r>
        <w:r>
          <w:t>81</w:t>
        </w:r>
        <w:r>
          <w:fldChar w:fldCharType="end"/>
        </w:r>
      </w:hyperlink>
    </w:p>
    <w:p>
      <w:pPr>
        <w:pStyle w:val="TOC2"/>
        <w:tabs>
          <w:tab w:val="right" w:leader="dot" w:pos="8306"/>
        </w:tabs>
      </w:pPr>
      <w:hyperlink w:anchor="_Toc4617" w:history="1">
        <w:r>
          <w:rPr>
            <w:rFonts w:ascii="仿宋" w:eastAsia="仿宋" w:hAnsi="仿宋" w:cs="仿宋" w:hint="eastAsia"/>
            <w:lang w:eastAsia="zh-CN"/>
          </w:rPr>
          <w:t>(三)、设施设备升级策略</w:t>
        </w:r>
        <w:r>
          <w:tab/>
        </w:r>
        <w:r>
          <w:fldChar w:fldCharType="begin"/>
        </w:r>
        <w:r>
          <w:instrText xml:space="preserve"> PAGEREF _Toc4617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50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直接收益：假设航天器数管系统项目的产品或服务年销售收入为XX万元。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00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若航天器数管系统项目成功推广新型环保产品，比如采用可回收材料的包装，可能会激发消费者对可持续产品的需求。这种需求的增长可能迫使整个行业转向更环保的产品设计和生产方法。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52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天器数管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29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航天器数管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航天器数管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航天器数管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021"/>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11439"/>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一、航天器数管系统项目的技术资源开发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二、航天器数管系统项目的人力资源管理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航天器数管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三、航天器数管系统项目的资金资源筹措与优化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航天器数管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2303"/>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航天器数管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航天器数管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https://d.book118.com/178116042111006033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F404F"/>
    <w:rsid w:val="3EDF4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11604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2024-01-12T19:52:00Z</dcterms:created>
  <dcterms:modified xsi:type="dcterms:W3CDTF">2024-01-12T19:52:27Z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93DF5E655FE643AC97F52B0EF802EC48_11</vt:lpwstr>
  </property>
  <property fmtid="{D5CDD505-2E9C-101B-9397-08002B2CF9AE}" pid="3" name="KSOProductBuildVer">
    <vt:lpwstr>2052-12.1.0.16120</vt:lpwstr>
  </property>
</Properties>
</file>