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YZ-128高效助留、助滤剂项目规划设计蓝图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71" w:history="1">
        <w:r>
          <w:rPr>
            <w:rFonts w:ascii="仿宋" w:eastAsia="仿宋" w:hAnsi="仿宋" w:cs="仿宋" w:hint="eastAsia"/>
            <w:lang w:eastAsia="zh-CN"/>
          </w:rPr>
          <w:t>概论</w:t>
        </w:r>
        <w:r>
          <w:tab/>
        </w:r>
        <w:r>
          <w:fldChar w:fldCharType="begin"/>
        </w:r>
        <w:r>
          <w:instrText xml:space="preserve"> PAGEREF _Toc24971 \h </w:instrText>
        </w:r>
        <w:r>
          <w:fldChar w:fldCharType="separate"/>
        </w:r>
        <w:r>
          <w:t>3</w:t>
        </w:r>
        <w:r>
          <w:fldChar w:fldCharType="end"/>
        </w:r>
      </w:hyperlink>
    </w:p>
    <w:p>
      <w:pPr>
        <w:pStyle w:val="TOC1"/>
        <w:tabs>
          <w:tab w:val="right" w:leader="dot" w:pos="8306"/>
        </w:tabs>
      </w:pPr>
      <w:hyperlink w:anchor="_Toc19249" w:history="1">
        <w:r>
          <w:rPr>
            <w:rFonts w:ascii="仿宋" w:eastAsia="仿宋" w:hAnsi="仿宋" w:cs="仿宋" w:hint="eastAsia"/>
            <w:lang w:eastAsia="zh-CN"/>
          </w:rPr>
          <w:t>一、YZ-128高效助留、助滤剂项目土建工程</w:t>
        </w:r>
        <w:r>
          <w:tab/>
        </w:r>
        <w:r>
          <w:fldChar w:fldCharType="begin"/>
        </w:r>
        <w:r>
          <w:instrText xml:space="preserve"> PAGEREF _Toc19249 \h </w:instrText>
        </w:r>
        <w:r>
          <w:fldChar w:fldCharType="separate"/>
        </w:r>
        <w:r>
          <w:t>3</w:t>
        </w:r>
        <w:r>
          <w:fldChar w:fldCharType="end"/>
        </w:r>
      </w:hyperlink>
    </w:p>
    <w:p>
      <w:pPr>
        <w:pStyle w:val="TOC2"/>
        <w:tabs>
          <w:tab w:val="right" w:leader="dot" w:pos="8306"/>
        </w:tabs>
      </w:pPr>
      <w:hyperlink w:anchor="_Toc32474" w:history="1">
        <w:r>
          <w:rPr>
            <w:rFonts w:ascii="仿宋" w:eastAsia="仿宋" w:hAnsi="仿宋" w:cs="仿宋" w:hint="eastAsia"/>
            <w:lang w:eastAsia="zh-CN"/>
          </w:rPr>
          <w:t>(一)、建筑工程设计原则</w:t>
        </w:r>
        <w:r>
          <w:tab/>
        </w:r>
        <w:r>
          <w:fldChar w:fldCharType="begin"/>
        </w:r>
        <w:r>
          <w:instrText xml:space="preserve"> PAGEREF _Toc32474 \h </w:instrText>
        </w:r>
        <w:r>
          <w:fldChar w:fldCharType="separate"/>
        </w:r>
        <w:r>
          <w:t>3</w:t>
        </w:r>
        <w:r>
          <w:fldChar w:fldCharType="end"/>
        </w:r>
      </w:hyperlink>
    </w:p>
    <w:p>
      <w:pPr>
        <w:pStyle w:val="TOC2"/>
        <w:tabs>
          <w:tab w:val="right" w:leader="dot" w:pos="8306"/>
        </w:tabs>
      </w:pPr>
      <w:hyperlink w:anchor="_Toc14529" w:history="1">
        <w:r>
          <w:rPr>
            <w:rFonts w:ascii="仿宋" w:eastAsia="仿宋" w:hAnsi="仿宋" w:cs="仿宋" w:hint="eastAsia"/>
            <w:lang w:eastAsia="zh-CN"/>
          </w:rPr>
          <w:t>(二)、土建工程设计年限及安全等级</w:t>
        </w:r>
        <w:r>
          <w:tab/>
        </w:r>
        <w:r>
          <w:fldChar w:fldCharType="begin"/>
        </w:r>
        <w:r>
          <w:instrText xml:space="preserve"> PAGEREF _Toc14529 \h </w:instrText>
        </w:r>
        <w:r>
          <w:fldChar w:fldCharType="separate"/>
        </w:r>
        <w:r>
          <w:t>4</w:t>
        </w:r>
        <w:r>
          <w:fldChar w:fldCharType="end"/>
        </w:r>
      </w:hyperlink>
    </w:p>
    <w:p>
      <w:pPr>
        <w:pStyle w:val="TOC2"/>
        <w:tabs>
          <w:tab w:val="right" w:leader="dot" w:pos="8306"/>
        </w:tabs>
      </w:pPr>
      <w:hyperlink w:anchor="_Toc22613" w:history="1">
        <w:r>
          <w:rPr>
            <w:rFonts w:ascii="仿宋" w:eastAsia="仿宋" w:hAnsi="仿宋" w:cs="仿宋" w:hint="eastAsia"/>
            <w:lang w:eastAsia="zh-CN"/>
          </w:rPr>
          <w:t>(三)、建筑工程设计总体要求</w:t>
        </w:r>
        <w:r>
          <w:tab/>
        </w:r>
        <w:r>
          <w:fldChar w:fldCharType="begin"/>
        </w:r>
        <w:r>
          <w:instrText xml:space="preserve"> PAGEREF _Toc22613 \h </w:instrText>
        </w:r>
        <w:r>
          <w:fldChar w:fldCharType="separate"/>
        </w:r>
        <w:r>
          <w:t>5</w:t>
        </w:r>
        <w:r>
          <w:fldChar w:fldCharType="end"/>
        </w:r>
      </w:hyperlink>
    </w:p>
    <w:p>
      <w:pPr>
        <w:pStyle w:val="TOC2"/>
        <w:tabs>
          <w:tab w:val="right" w:leader="dot" w:pos="8306"/>
        </w:tabs>
      </w:pPr>
      <w:hyperlink w:anchor="_Toc28143" w:history="1">
        <w:r>
          <w:rPr>
            <w:rFonts w:ascii="仿宋" w:eastAsia="仿宋" w:hAnsi="仿宋" w:cs="仿宋" w:hint="eastAsia"/>
            <w:lang w:eastAsia="zh-CN"/>
          </w:rPr>
          <w:t>(四)、土建工程建设指标</w:t>
        </w:r>
        <w:r>
          <w:tab/>
        </w:r>
        <w:r>
          <w:fldChar w:fldCharType="begin"/>
        </w:r>
        <w:r>
          <w:instrText xml:space="preserve"> PAGEREF _Toc28143 \h </w:instrText>
        </w:r>
        <w:r>
          <w:fldChar w:fldCharType="separate"/>
        </w:r>
        <w:r>
          <w:t>6</w:t>
        </w:r>
        <w:r>
          <w:fldChar w:fldCharType="end"/>
        </w:r>
      </w:hyperlink>
    </w:p>
    <w:p>
      <w:pPr>
        <w:pStyle w:val="TOC1"/>
        <w:tabs>
          <w:tab w:val="right" w:leader="dot" w:pos="8306"/>
        </w:tabs>
      </w:pPr>
      <w:hyperlink w:anchor="_Toc31637" w:history="1">
        <w:r>
          <w:rPr>
            <w:rFonts w:ascii="仿宋" w:eastAsia="仿宋" w:hAnsi="仿宋" w:cs="仿宋" w:hint="eastAsia"/>
            <w:lang w:eastAsia="zh-CN"/>
          </w:rPr>
          <w:t>二、YZ-128高效助留、助滤剂项目建设背景及必要性分析</w:t>
        </w:r>
        <w:r>
          <w:tab/>
        </w:r>
        <w:r>
          <w:fldChar w:fldCharType="begin"/>
        </w:r>
        <w:r>
          <w:instrText xml:space="preserve"> PAGEREF _Toc31637 \h </w:instrText>
        </w:r>
        <w:r>
          <w:fldChar w:fldCharType="separate"/>
        </w:r>
        <w:r>
          <w:t>6</w:t>
        </w:r>
        <w:r>
          <w:fldChar w:fldCharType="end"/>
        </w:r>
      </w:hyperlink>
    </w:p>
    <w:p>
      <w:pPr>
        <w:pStyle w:val="TOC2"/>
        <w:tabs>
          <w:tab w:val="right" w:leader="dot" w:pos="8306"/>
        </w:tabs>
      </w:pPr>
      <w:hyperlink w:anchor="_Toc9463" w:history="1">
        <w:r>
          <w:rPr>
            <w:rFonts w:ascii="仿宋" w:eastAsia="仿宋" w:hAnsi="仿宋" w:cs="仿宋" w:hint="eastAsia"/>
            <w:lang w:eastAsia="zh-CN"/>
          </w:rPr>
          <w:t>(一)、YZ-128高效助留、助滤剂项目背景分析</w:t>
        </w:r>
        <w:r>
          <w:tab/>
        </w:r>
        <w:r>
          <w:fldChar w:fldCharType="begin"/>
        </w:r>
        <w:r>
          <w:instrText xml:space="preserve"> PAGEREF _Toc9463 \h </w:instrText>
        </w:r>
        <w:r>
          <w:fldChar w:fldCharType="separate"/>
        </w:r>
        <w:r>
          <w:t>6</w:t>
        </w:r>
        <w:r>
          <w:fldChar w:fldCharType="end"/>
        </w:r>
      </w:hyperlink>
    </w:p>
    <w:p>
      <w:pPr>
        <w:pStyle w:val="TOC2"/>
        <w:tabs>
          <w:tab w:val="right" w:leader="dot" w:pos="8306"/>
        </w:tabs>
      </w:pPr>
      <w:hyperlink w:anchor="_Toc30912" w:history="1">
        <w:r>
          <w:rPr>
            <w:rFonts w:ascii="仿宋" w:eastAsia="仿宋" w:hAnsi="仿宋" w:cs="仿宋" w:hint="eastAsia"/>
            <w:lang w:eastAsia="zh-CN"/>
          </w:rPr>
          <w:t>(二)、YZ-128高效助留、助滤剂项目建设必要性分析</w:t>
        </w:r>
        <w:r>
          <w:tab/>
        </w:r>
        <w:r>
          <w:fldChar w:fldCharType="begin"/>
        </w:r>
        <w:r>
          <w:instrText xml:space="preserve"> PAGEREF _Toc30912 \h </w:instrText>
        </w:r>
        <w:r>
          <w:fldChar w:fldCharType="separate"/>
        </w:r>
        <w:r>
          <w:t>8</w:t>
        </w:r>
        <w:r>
          <w:fldChar w:fldCharType="end"/>
        </w:r>
      </w:hyperlink>
    </w:p>
    <w:p>
      <w:pPr>
        <w:pStyle w:val="TOC1"/>
        <w:tabs>
          <w:tab w:val="right" w:leader="dot" w:pos="8306"/>
        </w:tabs>
      </w:pPr>
      <w:hyperlink w:anchor="_Toc1310" w:history="1">
        <w:r>
          <w:rPr>
            <w:rFonts w:ascii="仿宋" w:eastAsia="仿宋" w:hAnsi="仿宋" w:cs="仿宋" w:hint="eastAsia"/>
            <w:lang w:eastAsia="zh-CN"/>
          </w:rPr>
          <w:t>三、YZ-128高效助留、助滤剂项目建设单位说明</w:t>
        </w:r>
        <w:r>
          <w:tab/>
        </w:r>
        <w:r>
          <w:fldChar w:fldCharType="begin"/>
        </w:r>
        <w:r>
          <w:instrText xml:space="preserve"> PAGEREF _Toc1310 \h </w:instrText>
        </w:r>
        <w:r>
          <w:fldChar w:fldCharType="separate"/>
        </w:r>
        <w:r>
          <w:t>10</w:t>
        </w:r>
        <w:r>
          <w:fldChar w:fldCharType="end"/>
        </w:r>
      </w:hyperlink>
    </w:p>
    <w:p>
      <w:pPr>
        <w:pStyle w:val="TOC2"/>
        <w:tabs>
          <w:tab w:val="right" w:leader="dot" w:pos="8306"/>
        </w:tabs>
      </w:pPr>
      <w:hyperlink w:anchor="_Toc32680" w:history="1">
        <w:r>
          <w:rPr>
            <w:rFonts w:ascii="仿宋" w:eastAsia="仿宋" w:hAnsi="仿宋" w:cs="仿宋" w:hint="eastAsia"/>
            <w:lang w:eastAsia="zh-CN"/>
          </w:rPr>
          <w:t>(一)、YZ-128高效助留、助滤剂项目承办单位基本情况</w:t>
        </w:r>
        <w:r>
          <w:tab/>
        </w:r>
        <w:r>
          <w:fldChar w:fldCharType="begin"/>
        </w:r>
        <w:r>
          <w:instrText xml:space="preserve"> PAGEREF _Toc32680 \h </w:instrText>
        </w:r>
        <w:r>
          <w:fldChar w:fldCharType="separate"/>
        </w:r>
        <w:r>
          <w:t>10</w:t>
        </w:r>
        <w:r>
          <w:fldChar w:fldCharType="end"/>
        </w:r>
      </w:hyperlink>
    </w:p>
    <w:p>
      <w:pPr>
        <w:pStyle w:val="TOC2"/>
        <w:tabs>
          <w:tab w:val="right" w:leader="dot" w:pos="8306"/>
        </w:tabs>
      </w:pPr>
      <w:hyperlink w:anchor="_Toc25357" w:history="1">
        <w:r>
          <w:rPr>
            <w:rFonts w:ascii="仿宋" w:eastAsia="仿宋" w:hAnsi="仿宋" w:cs="仿宋" w:hint="eastAsia"/>
            <w:lang w:eastAsia="zh-CN"/>
          </w:rPr>
          <w:t>(二)、公司经济效益分析</w:t>
        </w:r>
        <w:r>
          <w:tab/>
        </w:r>
        <w:r>
          <w:fldChar w:fldCharType="begin"/>
        </w:r>
        <w:r>
          <w:instrText xml:space="preserve"> PAGEREF _Toc25357 \h </w:instrText>
        </w:r>
        <w:r>
          <w:fldChar w:fldCharType="separate"/>
        </w:r>
        <w:r>
          <w:t>10</w:t>
        </w:r>
        <w:r>
          <w:fldChar w:fldCharType="end"/>
        </w:r>
      </w:hyperlink>
    </w:p>
    <w:p>
      <w:pPr>
        <w:pStyle w:val="TOC1"/>
        <w:tabs>
          <w:tab w:val="right" w:leader="dot" w:pos="8306"/>
        </w:tabs>
      </w:pPr>
      <w:hyperlink w:anchor="_Toc27135" w:history="1">
        <w:r>
          <w:rPr>
            <w:rFonts w:ascii="仿宋" w:eastAsia="仿宋" w:hAnsi="仿宋" w:cs="仿宋" w:hint="eastAsia"/>
            <w:lang w:eastAsia="zh-CN"/>
          </w:rPr>
          <w:t>四、工艺说明</w:t>
        </w:r>
        <w:r>
          <w:tab/>
        </w:r>
        <w:r>
          <w:fldChar w:fldCharType="begin"/>
        </w:r>
        <w:r>
          <w:instrText xml:space="preserve"> PAGEREF _Toc27135 \h </w:instrText>
        </w:r>
        <w:r>
          <w:fldChar w:fldCharType="separate"/>
        </w:r>
        <w:r>
          <w:t>11</w:t>
        </w:r>
        <w:r>
          <w:fldChar w:fldCharType="end"/>
        </w:r>
      </w:hyperlink>
    </w:p>
    <w:p>
      <w:pPr>
        <w:pStyle w:val="TOC2"/>
        <w:tabs>
          <w:tab w:val="right" w:leader="dot" w:pos="8306"/>
        </w:tabs>
      </w:pPr>
      <w:hyperlink w:anchor="_Toc821" w:history="1">
        <w:r>
          <w:rPr>
            <w:rFonts w:ascii="仿宋" w:eastAsia="仿宋" w:hAnsi="仿宋" w:cs="仿宋" w:hint="eastAsia"/>
            <w:lang w:eastAsia="zh-CN"/>
          </w:rPr>
          <w:t>(一)、技术管理特点</w:t>
        </w:r>
        <w:r>
          <w:tab/>
        </w:r>
        <w:r>
          <w:fldChar w:fldCharType="begin"/>
        </w:r>
        <w:r>
          <w:instrText xml:space="preserve"> PAGEREF _Toc821 \h </w:instrText>
        </w:r>
        <w:r>
          <w:fldChar w:fldCharType="separate"/>
        </w:r>
        <w:r>
          <w:t>11</w:t>
        </w:r>
        <w:r>
          <w:fldChar w:fldCharType="end"/>
        </w:r>
      </w:hyperlink>
    </w:p>
    <w:p>
      <w:pPr>
        <w:pStyle w:val="TOC2"/>
        <w:tabs>
          <w:tab w:val="right" w:leader="dot" w:pos="8306"/>
        </w:tabs>
      </w:pPr>
      <w:hyperlink w:anchor="_Toc10530" w:history="1">
        <w:r>
          <w:rPr>
            <w:rFonts w:ascii="仿宋" w:eastAsia="仿宋" w:hAnsi="仿宋" w:cs="仿宋" w:hint="eastAsia"/>
            <w:lang w:eastAsia="zh-CN"/>
          </w:rPr>
          <w:t>(二)、YZ-128高效助留、助滤剂项目工艺技术设计方案</w:t>
        </w:r>
        <w:r>
          <w:tab/>
        </w:r>
        <w:r>
          <w:fldChar w:fldCharType="begin"/>
        </w:r>
        <w:r>
          <w:instrText xml:space="preserve"> PAGEREF _Toc10530 \h </w:instrText>
        </w:r>
        <w:r>
          <w:fldChar w:fldCharType="separate"/>
        </w:r>
        <w:r>
          <w:t>13</w:t>
        </w:r>
        <w:r>
          <w:fldChar w:fldCharType="end"/>
        </w:r>
      </w:hyperlink>
    </w:p>
    <w:p>
      <w:pPr>
        <w:pStyle w:val="TOC2"/>
        <w:tabs>
          <w:tab w:val="right" w:leader="dot" w:pos="8306"/>
        </w:tabs>
      </w:pPr>
      <w:hyperlink w:anchor="_Toc12191" w:history="1">
        <w:r>
          <w:rPr>
            <w:rFonts w:ascii="仿宋" w:eastAsia="仿宋" w:hAnsi="仿宋" w:cs="仿宋" w:hint="eastAsia"/>
            <w:lang w:eastAsia="zh-CN"/>
          </w:rPr>
          <w:t>(三)、设备选型方案</w:t>
        </w:r>
        <w:r>
          <w:tab/>
        </w:r>
        <w:r>
          <w:fldChar w:fldCharType="begin"/>
        </w:r>
        <w:r>
          <w:instrText xml:space="preserve"> PAGEREF _Toc12191 \h </w:instrText>
        </w:r>
        <w:r>
          <w:fldChar w:fldCharType="separate"/>
        </w:r>
        <w:r>
          <w:t>14</w:t>
        </w:r>
        <w:r>
          <w:fldChar w:fldCharType="end"/>
        </w:r>
      </w:hyperlink>
    </w:p>
    <w:p>
      <w:pPr>
        <w:pStyle w:val="TOC1"/>
        <w:tabs>
          <w:tab w:val="right" w:leader="dot" w:pos="8306"/>
        </w:tabs>
      </w:pPr>
      <w:hyperlink w:anchor="_Toc3211" w:history="1">
        <w:r>
          <w:rPr>
            <w:rFonts w:ascii="仿宋" w:eastAsia="仿宋" w:hAnsi="仿宋" w:cs="仿宋" w:hint="eastAsia"/>
            <w:lang w:eastAsia="zh-CN"/>
          </w:rPr>
          <w:t>五、产品规划分析</w:t>
        </w:r>
        <w:r>
          <w:tab/>
        </w:r>
        <w:r>
          <w:fldChar w:fldCharType="begin"/>
        </w:r>
        <w:r>
          <w:instrText xml:space="preserve"> PAGEREF _Toc3211 \h </w:instrText>
        </w:r>
        <w:r>
          <w:fldChar w:fldCharType="separate"/>
        </w:r>
        <w:r>
          <w:t>15</w:t>
        </w:r>
        <w:r>
          <w:fldChar w:fldCharType="end"/>
        </w:r>
      </w:hyperlink>
    </w:p>
    <w:p>
      <w:pPr>
        <w:pStyle w:val="TOC2"/>
        <w:tabs>
          <w:tab w:val="right" w:leader="dot" w:pos="8306"/>
        </w:tabs>
      </w:pPr>
      <w:hyperlink w:anchor="_Toc22799" w:history="1">
        <w:r>
          <w:rPr>
            <w:rFonts w:ascii="仿宋" w:eastAsia="仿宋" w:hAnsi="仿宋" w:cs="仿宋" w:hint="eastAsia"/>
            <w:lang w:eastAsia="zh-CN"/>
          </w:rPr>
          <w:t>(一)、产品规划</w:t>
        </w:r>
        <w:r>
          <w:tab/>
        </w:r>
        <w:r>
          <w:fldChar w:fldCharType="begin"/>
        </w:r>
        <w:r>
          <w:instrText xml:space="preserve"> PAGEREF _Toc22799 \h </w:instrText>
        </w:r>
        <w:r>
          <w:fldChar w:fldCharType="separate"/>
        </w:r>
        <w:r>
          <w:t>15</w:t>
        </w:r>
        <w:r>
          <w:fldChar w:fldCharType="end"/>
        </w:r>
      </w:hyperlink>
    </w:p>
    <w:p>
      <w:pPr>
        <w:pStyle w:val="TOC2"/>
        <w:tabs>
          <w:tab w:val="right" w:leader="dot" w:pos="8306"/>
        </w:tabs>
      </w:pPr>
      <w:hyperlink w:anchor="_Toc27738" w:history="1">
        <w:r>
          <w:rPr>
            <w:rFonts w:ascii="仿宋" w:eastAsia="仿宋" w:hAnsi="仿宋" w:cs="仿宋" w:hint="eastAsia"/>
            <w:lang w:eastAsia="zh-CN"/>
          </w:rPr>
          <w:t>(二)、建设规模</w:t>
        </w:r>
        <w:r>
          <w:tab/>
        </w:r>
        <w:r>
          <w:fldChar w:fldCharType="begin"/>
        </w:r>
        <w:r>
          <w:instrText xml:space="preserve"> PAGEREF _Toc27738 \h </w:instrText>
        </w:r>
        <w:r>
          <w:fldChar w:fldCharType="separate"/>
        </w:r>
        <w:r>
          <w:t>16</w:t>
        </w:r>
        <w:r>
          <w:fldChar w:fldCharType="end"/>
        </w:r>
      </w:hyperlink>
    </w:p>
    <w:p>
      <w:pPr>
        <w:pStyle w:val="TOC1"/>
        <w:tabs>
          <w:tab w:val="right" w:leader="dot" w:pos="8306"/>
        </w:tabs>
      </w:pPr>
      <w:hyperlink w:anchor="_Toc8169" w:history="1">
        <w:r>
          <w:rPr>
            <w:rFonts w:ascii="仿宋" w:eastAsia="仿宋" w:hAnsi="仿宋" w:cs="仿宋" w:hint="eastAsia"/>
            <w:lang w:eastAsia="zh-CN"/>
          </w:rPr>
          <w:t>六、YZ-128高效助留、助滤剂项目绩效评估</w:t>
        </w:r>
        <w:r>
          <w:tab/>
        </w:r>
        <w:r>
          <w:fldChar w:fldCharType="begin"/>
        </w:r>
        <w:r>
          <w:instrText xml:space="preserve"> PAGEREF _Toc8169 \h </w:instrText>
        </w:r>
        <w:r>
          <w:fldChar w:fldCharType="separate"/>
        </w:r>
        <w:r>
          <w:t>17</w:t>
        </w:r>
        <w:r>
          <w:fldChar w:fldCharType="end"/>
        </w:r>
      </w:hyperlink>
    </w:p>
    <w:p>
      <w:pPr>
        <w:pStyle w:val="TOC2"/>
        <w:tabs>
          <w:tab w:val="right" w:leader="dot" w:pos="8306"/>
        </w:tabs>
      </w:pPr>
      <w:hyperlink w:anchor="_Toc29979" w:history="1">
        <w:r>
          <w:rPr>
            <w:rFonts w:ascii="仿宋" w:eastAsia="仿宋" w:hAnsi="仿宋" w:cs="仿宋" w:hint="eastAsia"/>
            <w:lang w:eastAsia="zh-CN"/>
          </w:rPr>
          <w:t>(一)、绩效评估指标</w:t>
        </w:r>
        <w:r>
          <w:tab/>
        </w:r>
        <w:r>
          <w:fldChar w:fldCharType="begin"/>
        </w:r>
        <w:r>
          <w:instrText xml:space="preserve"> PAGEREF _Toc29979 \h </w:instrText>
        </w:r>
        <w:r>
          <w:fldChar w:fldCharType="separate"/>
        </w:r>
        <w:r>
          <w:t>17</w:t>
        </w:r>
        <w:r>
          <w:fldChar w:fldCharType="end"/>
        </w:r>
      </w:hyperlink>
    </w:p>
    <w:p>
      <w:pPr>
        <w:pStyle w:val="TOC2"/>
        <w:tabs>
          <w:tab w:val="right" w:leader="dot" w:pos="8306"/>
        </w:tabs>
      </w:pPr>
      <w:hyperlink w:anchor="_Toc15702" w:history="1">
        <w:r>
          <w:rPr>
            <w:rFonts w:ascii="仿宋" w:eastAsia="仿宋" w:hAnsi="仿宋" w:cs="仿宋" w:hint="eastAsia"/>
            <w:lang w:eastAsia="zh-CN"/>
          </w:rPr>
          <w:t>(二)、绩效评估方法</w:t>
        </w:r>
        <w:r>
          <w:tab/>
        </w:r>
        <w:r>
          <w:fldChar w:fldCharType="begin"/>
        </w:r>
        <w:r>
          <w:instrText xml:space="preserve"> PAGEREF _Toc15702 \h </w:instrText>
        </w:r>
        <w:r>
          <w:fldChar w:fldCharType="separate"/>
        </w:r>
        <w:r>
          <w:t>19</w:t>
        </w:r>
        <w:r>
          <w:fldChar w:fldCharType="end"/>
        </w:r>
      </w:hyperlink>
    </w:p>
    <w:p>
      <w:pPr>
        <w:pStyle w:val="TOC2"/>
        <w:tabs>
          <w:tab w:val="right" w:leader="dot" w:pos="8306"/>
        </w:tabs>
      </w:pPr>
      <w:hyperlink w:anchor="_Toc1758" w:history="1">
        <w:r>
          <w:rPr>
            <w:rFonts w:ascii="仿宋" w:eastAsia="仿宋" w:hAnsi="仿宋" w:cs="仿宋" w:hint="eastAsia"/>
            <w:lang w:eastAsia="zh-CN"/>
          </w:rPr>
          <w:t>(三)、绩效评估周期</w:t>
        </w:r>
        <w:r>
          <w:tab/>
        </w:r>
        <w:r>
          <w:fldChar w:fldCharType="begin"/>
        </w:r>
        <w:r>
          <w:instrText xml:space="preserve"> PAGEREF _Toc1758 \h </w:instrText>
        </w:r>
        <w:r>
          <w:fldChar w:fldCharType="separate"/>
        </w:r>
        <w:r>
          <w:t>20</w:t>
        </w:r>
        <w:r>
          <w:fldChar w:fldCharType="end"/>
        </w:r>
      </w:hyperlink>
    </w:p>
    <w:p>
      <w:pPr>
        <w:pStyle w:val="TOC1"/>
        <w:tabs>
          <w:tab w:val="right" w:leader="dot" w:pos="8306"/>
        </w:tabs>
      </w:pPr>
      <w:hyperlink w:anchor="_Toc5775" w:history="1">
        <w:r>
          <w:rPr>
            <w:rFonts w:ascii="仿宋" w:eastAsia="仿宋" w:hAnsi="仿宋" w:cs="仿宋" w:hint="eastAsia"/>
            <w:lang w:eastAsia="zh-CN"/>
          </w:rPr>
          <w:t>七、YZ-128高效助留、助滤剂项目投资规划</w:t>
        </w:r>
        <w:r>
          <w:tab/>
        </w:r>
        <w:r>
          <w:fldChar w:fldCharType="begin"/>
        </w:r>
        <w:r>
          <w:instrText xml:space="preserve"> PAGEREF _Toc5775 \h </w:instrText>
        </w:r>
        <w:r>
          <w:fldChar w:fldCharType="separate"/>
        </w:r>
        <w:r>
          <w:t>21</w:t>
        </w:r>
        <w:r>
          <w:fldChar w:fldCharType="end"/>
        </w:r>
      </w:hyperlink>
    </w:p>
    <w:p>
      <w:pPr>
        <w:pStyle w:val="TOC2"/>
        <w:tabs>
          <w:tab w:val="right" w:leader="dot" w:pos="8306"/>
        </w:tabs>
      </w:pPr>
      <w:hyperlink w:anchor="_Toc27090" w:history="1">
        <w:r>
          <w:rPr>
            <w:rFonts w:ascii="仿宋" w:eastAsia="仿宋" w:hAnsi="仿宋" w:cs="仿宋" w:hint="eastAsia"/>
            <w:lang w:eastAsia="zh-CN"/>
          </w:rPr>
          <w:t>(一)、YZ-128高效助留、助滤剂项目总投资估算</w:t>
        </w:r>
        <w:r>
          <w:tab/>
        </w:r>
        <w:r>
          <w:fldChar w:fldCharType="begin"/>
        </w:r>
        <w:r>
          <w:instrText xml:space="preserve"> PAGEREF _Toc27090 \h </w:instrText>
        </w:r>
        <w:r>
          <w:fldChar w:fldCharType="separate"/>
        </w:r>
        <w:r>
          <w:t>21</w:t>
        </w:r>
        <w:r>
          <w:fldChar w:fldCharType="end"/>
        </w:r>
      </w:hyperlink>
    </w:p>
    <w:p>
      <w:pPr>
        <w:pStyle w:val="TOC2"/>
        <w:tabs>
          <w:tab w:val="right" w:leader="dot" w:pos="8306"/>
        </w:tabs>
      </w:pPr>
      <w:hyperlink w:anchor="_Toc21362" w:history="1">
        <w:r>
          <w:rPr>
            <w:rFonts w:ascii="仿宋" w:eastAsia="仿宋" w:hAnsi="仿宋" w:cs="仿宋" w:hint="eastAsia"/>
            <w:lang w:eastAsia="zh-CN"/>
          </w:rPr>
          <w:t>(二)、资金筹措</w:t>
        </w:r>
        <w:r>
          <w:tab/>
        </w:r>
        <w:r>
          <w:fldChar w:fldCharType="begin"/>
        </w:r>
        <w:r>
          <w:instrText xml:space="preserve"> PAGEREF _Toc21362 \h </w:instrText>
        </w:r>
        <w:r>
          <w:fldChar w:fldCharType="separate"/>
        </w:r>
        <w:r>
          <w:t>22</w:t>
        </w:r>
        <w:r>
          <w:fldChar w:fldCharType="end"/>
        </w:r>
      </w:hyperlink>
    </w:p>
    <w:p>
      <w:pPr>
        <w:pStyle w:val="TOC1"/>
        <w:tabs>
          <w:tab w:val="right" w:leader="dot" w:pos="8306"/>
        </w:tabs>
      </w:pPr>
      <w:hyperlink w:anchor="_Toc27914" w:history="1">
        <w:r>
          <w:rPr>
            <w:rFonts w:ascii="仿宋" w:eastAsia="仿宋" w:hAnsi="仿宋" w:cs="仿宋" w:hint="eastAsia"/>
            <w:lang w:eastAsia="zh-CN"/>
          </w:rPr>
          <w:t>八、YZ-128高效助留、助滤剂项目环境影响分析</w:t>
        </w:r>
        <w:r>
          <w:tab/>
        </w:r>
        <w:r>
          <w:fldChar w:fldCharType="begin"/>
        </w:r>
        <w:r>
          <w:instrText xml:space="preserve"> PAGEREF _Toc27914 \h </w:instrText>
        </w:r>
        <w:r>
          <w:fldChar w:fldCharType="separate"/>
        </w:r>
        <w:r>
          <w:t>23</w:t>
        </w:r>
        <w:r>
          <w:fldChar w:fldCharType="end"/>
        </w:r>
      </w:hyperlink>
    </w:p>
    <w:p>
      <w:pPr>
        <w:pStyle w:val="TOC2"/>
        <w:tabs>
          <w:tab w:val="right" w:leader="dot" w:pos="8306"/>
        </w:tabs>
      </w:pPr>
      <w:hyperlink w:anchor="_Toc23244" w:history="1">
        <w:r>
          <w:rPr>
            <w:rFonts w:ascii="仿宋" w:eastAsia="仿宋" w:hAnsi="仿宋" w:cs="仿宋" w:hint="eastAsia"/>
            <w:lang w:eastAsia="zh-CN"/>
          </w:rPr>
          <w:t>(一)、建设区域环境质量现状</w:t>
        </w:r>
        <w:r>
          <w:tab/>
        </w:r>
        <w:r>
          <w:fldChar w:fldCharType="begin"/>
        </w:r>
        <w:r>
          <w:instrText xml:space="preserve"> PAGEREF _Toc23244 \h </w:instrText>
        </w:r>
        <w:r>
          <w:fldChar w:fldCharType="separate"/>
        </w:r>
        <w:r>
          <w:t>23</w:t>
        </w:r>
        <w:r>
          <w:fldChar w:fldCharType="end"/>
        </w:r>
      </w:hyperlink>
    </w:p>
    <w:p>
      <w:pPr>
        <w:pStyle w:val="TOC2"/>
        <w:tabs>
          <w:tab w:val="right" w:leader="dot" w:pos="8306"/>
        </w:tabs>
      </w:pPr>
      <w:hyperlink w:anchor="_Toc26644" w:history="1">
        <w:r>
          <w:rPr>
            <w:rFonts w:ascii="仿宋" w:eastAsia="仿宋" w:hAnsi="仿宋" w:cs="仿宋" w:hint="eastAsia"/>
            <w:lang w:eastAsia="zh-CN"/>
          </w:rPr>
          <w:t>(二)、建设期环境保护</w:t>
        </w:r>
        <w:r>
          <w:tab/>
        </w:r>
        <w:r>
          <w:fldChar w:fldCharType="begin"/>
        </w:r>
        <w:r>
          <w:instrText xml:space="preserve"> PAGEREF _Toc26644 \h </w:instrText>
        </w:r>
        <w:r>
          <w:fldChar w:fldCharType="separate"/>
        </w:r>
        <w:r>
          <w:t>25</w:t>
        </w:r>
        <w:r>
          <w:fldChar w:fldCharType="end"/>
        </w:r>
      </w:hyperlink>
    </w:p>
    <w:p>
      <w:pPr>
        <w:pStyle w:val="TOC2"/>
        <w:tabs>
          <w:tab w:val="right" w:leader="dot" w:pos="8306"/>
        </w:tabs>
      </w:pPr>
      <w:hyperlink w:anchor="_Toc27143" w:history="1">
        <w:r>
          <w:rPr>
            <w:rFonts w:ascii="仿宋" w:eastAsia="仿宋" w:hAnsi="仿宋" w:cs="仿宋" w:hint="eastAsia"/>
            <w:lang w:eastAsia="zh-CN"/>
          </w:rPr>
          <w:t>(三)、运营期环境保护</w:t>
        </w:r>
        <w:r>
          <w:tab/>
        </w:r>
        <w:r>
          <w:fldChar w:fldCharType="begin"/>
        </w:r>
        <w:r>
          <w:instrText xml:space="preserve"> PAGEREF _Toc27143 \h </w:instrText>
        </w:r>
        <w:r>
          <w:fldChar w:fldCharType="separate"/>
        </w:r>
        <w:r>
          <w:t>26</w:t>
        </w:r>
        <w:r>
          <w:fldChar w:fldCharType="end"/>
        </w:r>
      </w:hyperlink>
    </w:p>
    <w:p>
      <w:pPr>
        <w:pStyle w:val="TOC2"/>
        <w:tabs>
          <w:tab w:val="right" w:leader="dot" w:pos="8306"/>
        </w:tabs>
      </w:pPr>
      <w:hyperlink w:anchor="_Toc7807" w:history="1">
        <w:r>
          <w:rPr>
            <w:rFonts w:ascii="仿宋" w:eastAsia="仿宋" w:hAnsi="仿宋" w:cs="仿宋" w:hint="eastAsia"/>
            <w:lang w:eastAsia="zh-CN"/>
          </w:rPr>
          <w:t>(四)、YZ-128高效助留、助滤剂项目建设对区域经济的影响</w:t>
        </w:r>
        <w:r>
          <w:tab/>
        </w:r>
        <w:r>
          <w:fldChar w:fldCharType="begin"/>
        </w:r>
        <w:r>
          <w:instrText xml:space="preserve"> PAGEREF _Toc7807 \h </w:instrText>
        </w:r>
        <w:r>
          <w:fldChar w:fldCharType="separate"/>
        </w:r>
        <w:r>
          <w:t>28</w:t>
        </w:r>
        <w:r>
          <w:fldChar w:fldCharType="end"/>
        </w:r>
      </w:hyperlink>
    </w:p>
    <w:p>
      <w:pPr>
        <w:pStyle w:val="TOC2"/>
        <w:tabs>
          <w:tab w:val="right" w:leader="dot" w:pos="8306"/>
        </w:tabs>
      </w:pPr>
      <w:hyperlink w:anchor="_Toc27410" w:history="1">
        <w:r>
          <w:rPr>
            <w:rFonts w:ascii="仿宋" w:eastAsia="仿宋" w:hAnsi="仿宋" w:cs="仿宋" w:hint="eastAsia"/>
            <w:lang w:eastAsia="zh-CN"/>
          </w:rPr>
          <w:t>(五)、废弃物处理</w:t>
        </w:r>
        <w:r>
          <w:tab/>
        </w:r>
        <w:r>
          <w:fldChar w:fldCharType="begin"/>
        </w:r>
        <w:r>
          <w:instrText xml:space="preserve"> PAGEREF _Toc27410 \h </w:instrText>
        </w:r>
        <w:r>
          <w:fldChar w:fldCharType="separate"/>
        </w:r>
        <w:r>
          <w:t>29</w:t>
        </w:r>
        <w:r>
          <w:fldChar w:fldCharType="end"/>
        </w:r>
      </w:hyperlink>
    </w:p>
    <w:p>
      <w:pPr>
        <w:pStyle w:val="TOC2"/>
        <w:tabs>
          <w:tab w:val="right" w:leader="dot" w:pos="8306"/>
        </w:tabs>
      </w:pPr>
      <w:hyperlink w:anchor="_Toc15511" w:history="1">
        <w:r>
          <w:rPr>
            <w:rFonts w:ascii="仿宋" w:eastAsia="仿宋" w:hAnsi="仿宋" w:cs="仿宋" w:hint="eastAsia"/>
            <w:lang w:eastAsia="zh-CN"/>
          </w:rPr>
          <w:t>(六)、特殊环境影响分析</w:t>
        </w:r>
        <w:r>
          <w:tab/>
        </w:r>
        <w:r>
          <w:fldChar w:fldCharType="begin"/>
        </w:r>
        <w:r>
          <w:instrText xml:space="preserve"> PAGEREF _Toc15511 \h </w:instrText>
        </w:r>
        <w:r>
          <w:fldChar w:fldCharType="separate"/>
        </w:r>
        <w:r>
          <w:t>31</w:t>
        </w:r>
        <w:r>
          <w:fldChar w:fldCharType="end"/>
        </w:r>
      </w:hyperlink>
    </w:p>
    <w:p>
      <w:pPr>
        <w:pStyle w:val="TOC2"/>
        <w:tabs>
          <w:tab w:val="right" w:leader="dot" w:pos="8306"/>
        </w:tabs>
      </w:pPr>
      <w:hyperlink w:anchor="_Toc702" w:history="1">
        <w:r>
          <w:rPr>
            <w:rFonts w:ascii="仿宋" w:eastAsia="仿宋" w:hAnsi="仿宋" w:cs="仿宋" w:hint="eastAsia"/>
            <w:lang w:eastAsia="zh-CN"/>
          </w:rPr>
          <w:t>(七)、清洁生产</w:t>
        </w:r>
        <w:r>
          <w:tab/>
        </w:r>
        <w:r>
          <w:fldChar w:fldCharType="begin"/>
        </w:r>
        <w:r>
          <w:instrText xml:space="preserve"> PAGEREF _Toc702 \h </w:instrText>
        </w:r>
        <w:r>
          <w:fldChar w:fldCharType="separate"/>
        </w:r>
        <w:r>
          <w:t>32</w:t>
        </w:r>
        <w:r>
          <w:fldChar w:fldCharType="end"/>
        </w:r>
      </w:hyperlink>
    </w:p>
    <w:p>
      <w:pPr>
        <w:pStyle w:val="TOC2"/>
        <w:tabs>
          <w:tab w:val="right" w:leader="dot" w:pos="8306"/>
        </w:tabs>
      </w:pPr>
      <w:hyperlink w:anchor="_Toc7889" w:history="1">
        <w:r>
          <w:rPr>
            <w:rFonts w:ascii="仿宋" w:eastAsia="仿宋" w:hAnsi="仿宋" w:cs="仿宋" w:hint="eastAsia"/>
            <w:lang w:eastAsia="zh-CN"/>
          </w:rPr>
          <w:t>(八)、环境保护综合评价</w:t>
        </w:r>
        <w:r>
          <w:tab/>
        </w:r>
        <w:r>
          <w:fldChar w:fldCharType="begin"/>
        </w:r>
        <w:r>
          <w:instrText xml:space="preserve"> PAGEREF _Toc7889 \h </w:instrText>
        </w:r>
        <w:r>
          <w:fldChar w:fldCharType="separate"/>
        </w:r>
        <w:r>
          <w:t>33</w:t>
        </w:r>
        <w:r>
          <w:fldChar w:fldCharType="end"/>
        </w:r>
      </w:hyperlink>
    </w:p>
    <w:p>
      <w:pPr>
        <w:pStyle w:val="TOC1"/>
        <w:tabs>
          <w:tab w:val="right" w:leader="dot" w:pos="8306"/>
        </w:tabs>
      </w:pPr>
      <w:hyperlink w:anchor="_Toc25328" w:history="1">
        <w:r>
          <w:rPr>
            <w:rFonts w:ascii="仿宋" w:eastAsia="仿宋" w:hAnsi="仿宋" w:cs="仿宋" w:hint="eastAsia"/>
            <w:lang w:eastAsia="zh-CN"/>
          </w:rPr>
          <w:t>九、YZ-128高效助留、助滤剂项目人力资源管理</w:t>
        </w:r>
        <w:r>
          <w:tab/>
        </w:r>
        <w:r>
          <w:fldChar w:fldCharType="begin"/>
        </w:r>
        <w:r>
          <w:instrText xml:space="preserve"> PAGEREF _Toc25328 \h </w:instrText>
        </w:r>
        <w:r>
          <w:fldChar w:fldCharType="separate"/>
        </w:r>
        <w:r>
          <w:t>35</w:t>
        </w:r>
        <w:r>
          <w:fldChar w:fldCharType="end"/>
        </w:r>
      </w:hyperlink>
    </w:p>
    <w:p>
      <w:pPr>
        <w:pStyle w:val="TOC2"/>
        <w:tabs>
          <w:tab w:val="right" w:leader="dot" w:pos="8306"/>
        </w:tabs>
      </w:pPr>
      <w:hyperlink w:anchor="_Toc25021" w:history="1">
        <w:r>
          <w:rPr>
            <w:rFonts w:ascii="仿宋" w:eastAsia="仿宋" w:hAnsi="仿宋" w:cs="仿宋" w:hint="eastAsia"/>
            <w:lang w:eastAsia="zh-CN"/>
          </w:rPr>
          <w:t>(一)、建立健全的预算管理制度</w:t>
        </w:r>
        <w:r>
          <w:tab/>
        </w:r>
        <w:r>
          <w:fldChar w:fldCharType="begin"/>
        </w:r>
        <w:r>
          <w:instrText xml:space="preserve"> PAGEREF _Toc25021 \h </w:instrText>
        </w:r>
        <w:r>
          <w:fldChar w:fldCharType="separate"/>
        </w:r>
        <w:r>
          <w:t>35</w:t>
        </w:r>
        <w:r>
          <w:fldChar w:fldCharType="end"/>
        </w:r>
      </w:hyperlink>
    </w:p>
    <w:p>
      <w:pPr>
        <w:pStyle w:val="TOC2"/>
        <w:tabs>
          <w:tab w:val="right" w:leader="dot" w:pos="8306"/>
        </w:tabs>
      </w:pPr>
      <w:hyperlink w:anchor="_Toc1865" w:history="1">
        <w:r>
          <w:rPr>
            <w:rFonts w:ascii="仿宋" w:eastAsia="仿宋" w:hAnsi="仿宋" w:cs="仿宋" w:hint="eastAsia"/>
            <w:lang w:eastAsia="zh-CN"/>
          </w:rPr>
          <w:t>(二)、加强资金流动监控</w:t>
        </w:r>
        <w:r>
          <w:tab/>
        </w:r>
        <w:r>
          <w:fldChar w:fldCharType="begin"/>
        </w:r>
        <w:r>
          <w:instrText xml:space="preserve"> PAGEREF _Toc1865 \h </w:instrText>
        </w:r>
        <w:r>
          <w:fldChar w:fldCharType="separate"/>
        </w:r>
        <w:r>
          <w:t>37</w:t>
        </w:r>
        <w:r>
          <w:fldChar w:fldCharType="end"/>
        </w:r>
      </w:hyperlink>
    </w:p>
    <w:p>
      <w:pPr>
        <w:pStyle w:val="TOC2"/>
        <w:tabs>
          <w:tab w:val="right" w:leader="dot" w:pos="8306"/>
        </w:tabs>
      </w:pPr>
      <w:hyperlink w:anchor="_Toc26240" w:history="1">
        <w:r>
          <w:rPr>
            <w:rFonts w:ascii="仿宋" w:eastAsia="仿宋" w:hAnsi="仿宋" w:cs="仿宋" w:hint="eastAsia"/>
            <w:lang w:eastAsia="zh-CN"/>
          </w:rPr>
          <w:t>(三)、制定完善的风险控制机制</w:t>
        </w:r>
        <w:r>
          <w:tab/>
        </w:r>
        <w:r>
          <w:fldChar w:fldCharType="begin"/>
        </w:r>
        <w:r>
          <w:instrText xml:space="preserve"> PAGEREF _Toc26240 \h </w:instrText>
        </w:r>
        <w:r>
          <w:fldChar w:fldCharType="separate"/>
        </w:r>
        <w:r>
          <w:t>38</w:t>
        </w:r>
        <w:r>
          <w:fldChar w:fldCharType="end"/>
        </w:r>
      </w:hyperlink>
    </w:p>
    <w:p>
      <w:pPr>
        <w:pStyle w:val="TOC2"/>
        <w:tabs>
          <w:tab w:val="right" w:leader="dot" w:pos="8306"/>
        </w:tabs>
      </w:pPr>
      <w:hyperlink w:anchor="_Toc30777" w:history="1">
        <w:r>
          <w:rPr>
            <w:rFonts w:ascii="仿宋" w:eastAsia="仿宋" w:hAnsi="仿宋" w:cs="仿宋" w:hint="eastAsia"/>
            <w:lang w:eastAsia="zh-CN"/>
          </w:rPr>
          <w:t>(四)、优化成本管理</w:t>
        </w:r>
        <w:r>
          <w:tab/>
        </w:r>
        <w:r>
          <w:fldChar w:fldCharType="begin"/>
        </w:r>
        <w:r>
          <w:instrText xml:space="preserve"> PAGEREF _Toc30777 \h </w:instrText>
        </w:r>
        <w:r>
          <w:fldChar w:fldCharType="separate"/>
        </w:r>
        <w:r>
          <w:t>39</w:t>
        </w:r>
        <w:r>
          <w:fldChar w:fldCharType="end"/>
        </w:r>
      </w:hyperlink>
    </w:p>
    <w:p>
      <w:pPr>
        <w:pStyle w:val="TOC1"/>
        <w:tabs>
          <w:tab w:val="right" w:leader="dot" w:pos="8306"/>
        </w:tabs>
      </w:pPr>
      <w:hyperlink w:anchor="_Toc6177" w:history="1">
        <w:r>
          <w:rPr>
            <w:rFonts w:ascii="仿宋" w:eastAsia="仿宋" w:hAnsi="仿宋" w:cs="仿宋" w:hint="eastAsia"/>
            <w:lang w:eastAsia="zh-CN"/>
          </w:rPr>
          <w:t>十、生产安全保护</w:t>
        </w:r>
        <w:r>
          <w:tab/>
        </w:r>
        <w:r>
          <w:fldChar w:fldCharType="begin"/>
        </w:r>
        <w:r>
          <w:instrText xml:space="preserve"> PAGEREF _Toc6177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85" w:history="1">
        <w:r>
          <w:rPr>
            <w:rFonts w:ascii="仿宋" w:eastAsia="仿宋" w:hAnsi="仿宋" w:cs="仿宋" w:hint="eastAsia"/>
            <w:lang w:eastAsia="zh-CN"/>
          </w:rPr>
          <w:t>(一)、消防安全</w:t>
        </w:r>
        <w:r>
          <w:tab/>
        </w:r>
        <w:r>
          <w:fldChar w:fldCharType="begin"/>
        </w:r>
        <w:r>
          <w:instrText xml:space="preserve"> PAGEREF _Toc20385 \h </w:instrText>
        </w:r>
        <w:r>
          <w:fldChar w:fldCharType="separate"/>
        </w:r>
        <w:r>
          <w:t>41</w:t>
        </w:r>
        <w:r>
          <w:fldChar w:fldCharType="end"/>
        </w:r>
      </w:hyperlink>
    </w:p>
    <w:p>
      <w:pPr>
        <w:pStyle w:val="TOC2"/>
        <w:tabs>
          <w:tab w:val="right" w:leader="dot" w:pos="8306"/>
        </w:tabs>
      </w:pPr>
      <w:hyperlink w:anchor="_Toc24618" w:history="1">
        <w:r>
          <w:rPr>
            <w:rFonts w:ascii="仿宋" w:eastAsia="仿宋" w:hAnsi="仿宋" w:cs="仿宋" w:hint="eastAsia"/>
            <w:lang w:eastAsia="zh-CN"/>
          </w:rPr>
          <w:t>(二)、防火防爆总图布置措施</w:t>
        </w:r>
        <w:r>
          <w:tab/>
        </w:r>
        <w:r>
          <w:fldChar w:fldCharType="begin"/>
        </w:r>
        <w:r>
          <w:instrText xml:space="preserve"> PAGEREF _Toc24618 \h </w:instrText>
        </w:r>
        <w:r>
          <w:fldChar w:fldCharType="separate"/>
        </w:r>
        <w:r>
          <w:t>43</w:t>
        </w:r>
        <w:r>
          <w:fldChar w:fldCharType="end"/>
        </w:r>
      </w:hyperlink>
    </w:p>
    <w:p>
      <w:pPr>
        <w:pStyle w:val="TOC2"/>
        <w:tabs>
          <w:tab w:val="right" w:leader="dot" w:pos="8306"/>
        </w:tabs>
      </w:pPr>
      <w:hyperlink w:anchor="_Toc21347" w:history="1">
        <w:r>
          <w:rPr>
            <w:rFonts w:ascii="仿宋" w:eastAsia="仿宋" w:hAnsi="仿宋" w:cs="仿宋" w:hint="eastAsia"/>
            <w:lang w:eastAsia="zh-CN"/>
          </w:rPr>
          <w:t>(三)、自然灾害防范措施</w:t>
        </w:r>
        <w:r>
          <w:tab/>
        </w:r>
        <w:r>
          <w:fldChar w:fldCharType="begin"/>
        </w:r>
        <w:r>
          <w:instrText xml:space="preserve"> PAGEREF _Toc21347 \h </w:instrText>
        </w:r>
        <w:r>
          <w:fldChar w:fldCharType="separate"/>
        </w:r>
        <w:r>
          <w:t>44</w:t>
        </w:r>
        <w:r>
          <w:fldChar w:fldCharType="end"/>
        </w:r>
      </w:hyperlink>
    </w:p>
    <w:p>
      <w:pPr>
        <w:pStyle w:val="TOC2"/>
        <w:tabs>
          <w:tab w:val="right" w:leader="dot" w:pos="8306"/>
        </w:tabs>
      </w:pPr>
      <w:hyperlink w:anchor="_Toc28015" w:history="1">
        <w:r>
          <w:rPr>
            <w:rFonts w:ascii="仿宋" w:eastAsia="仿宋" w:hAnsi="仿宋" w:cs="仿宋" w:hint="eastAsia"/>
            <w:lang w:eastAsia="zh-CN"/>
          </w:rPr>
          <w:t>(四)、安全色及安全标志使用要求</w:t>
        </w:r>
        <w:r>
          <w:tab/>
        </w:r>
        <w:r>
          <w:fldChar w:fldCharType="begin"/>
        </w:r>
        <w:r>
          <w:instrText xml:space="preserve"> PAGEREF _Toc28015 \h </w:instrText>
        </w:r>
        <w:r>
          <w:fldChar w:fldCharType="separate"/>
        </w:r>
        <w:r>
          <w:t>45</w:t>
        </w:r>
        <w:r>
          <w:fldChar w:fldCharType="end"/>
        </w:r>
      </w:hyperlink>
    </w:p>
    <w:p>
      <w:pPr>
        <w:pStyle w:val="TOC2"/>
        <w:tabs>
          <w:tab w:val="right" w:leader="dot" w:pos="8306"/>
        </w:tabs>
      </w:pPr>
      <w:hyperlink w:anchor="_Toc23954" w:history="1">
        <w:r>
          <w:rPr>
            <w:rFonts w:ascii="仿宋" w:eastAsia="仿宋" w:hAnsi="仿宋" w:cs="仿宋" w:hint="eastAsia"/>
            <w:lang w:eastAsia="zh-CN"/>
          </w:rPr>
          <w:t>(五)、防尘防毒措施</w:t>
        </w:r>
        <w:r>
          <w:tab/>
        </w:r>
        <w:r>
          <w:fldChar w:fldCharType="begin"/>
        </w:r>
        <w:r>
          <w:instrText xml:space="preserve"> PAGEREF _Toc23954 \h </w:instrText>
        </w:r>
        <w:r>
          <w:fldChar w:fldCharType="separate"/>
        </w:r>
        <w:r>
          <w:t>46</w:t>
        </w:r>
        <w:r>
          <w:fldChar w:fldCharType="end"/>
        </w:r>
      </w:hyperlink>
    </w:p>
    <w:p>
      <w:pPr>
        <w:pStyle w:val="TOC2"/>
        <w:tabs>
          <w:tab w:val="right" w:leader="dot" w:pos="8306"/>
        </w:tabs>
      </w:pPr>
      <w:hyperlink w:anchor="_Toc17918" w:history="1">
        <w:r>
          <w:rPr>
            <w:rFonts w:ascii="仿宋" w:eastAsia="仿宋" w:hAnsi="仿宋" w:cs="仿宋" w:hint="eastAsia"/>
            <w:lang w:eastAsia="zh-CN"/>
          </w:rPr>
          <w:t>(六)、防静电、触电防护及防雷措施</w:t>
        </w:r>
        <w:r>
          <w:tab/>
        </w:r>
        <w:r>
          <w:fldChar w:fldCharType="begin"/>
        </w:r>
        <w:r>
          <w:instrText xml:space="preserve"> PAGEREF _Toc17918 \h </w:instrText>
        </w:r>
        <w:r>
          <w:fldChar w:fldCharType="separate"/>
        </w:r>
        <w:r>
          <w:t>47</w:t>
        </w:r>
        <w:r>
          <w:fldChar w:fldCharType="end"/>
        </w:r>
      </w:hyperlink>
    </w:p>
    <w:p>
      <w:pPr>
        <w:pStyle w:val="TOC2"/>
        <w:tabs>
          <w:tab w:val="right" w:leader="dot" w:pos="8306"/>
        </w:tabs>
      </w:pPr>
      <w:hyperlink w:anchor="_Toc18221" w:history="1">
        <w:r>
          <w:rPr>
            <w:rFonts w:ascii="仿宋" w:eastAsia="仿宋" w:hAnsi="仿宋" w:cs="仿宋" w:hint="eastAsia"/>
            <w:lang w:eastAsia="zh-CN"/>
          </w:rPr>
          <w:t>(七)、机械设备安全保障措施</w:t>
        </w:r>
        <w:r>
          <w:tab/>
        </w:r>
        <w:r>
          <w:fldChar w:fldCharType="begin"/>
        </w:r>
        <w:r>
          <w:instrText xml:space="preserve"> PAGEREF _Toc18221 \h </w:instrText>
        </w:r>
        <w:r>
          <w:fldChar w:fldCharType="separate"/>
        </w:r>
        <w:r>
          <w:t>48</w:t>
        </w:r>
        <w:r>
          <w:fldChar w:fldCharType="end"/>
        </w:r>
      </w:hyperlink>
    </w:p>
    <w:p>
      <w:pPr>
        <w:pStyle w:val="TOC1"/>
        <w:tabs>
          <w:tab w:val="right" w:leader="dot" w:pos="8306"/>
        </w:tabs>
      </w:pPr>
      <w:hyperlink w:anchor="_Toc9594" w:history="1">
        <w:r>
          <w:rPr>
            <w:rFonts w:ascii="仿宋" w:eastAsia="仿宋" w:hAnsi="仿宋" w:cs="仿宋" w:hint="eastAsia"/>
            <w:lang w:eastAsia="zh-CN"/>
          </w:rPr>
          <w:t>十一、YZ-128高效助留、助滤剂项目风险管理</w:t>
        </w:r>
        <w:r>
          <w:tab/>
        </w:r>
        <w:r>
          <w:fldChar w:fldCharType="begin"/>
        </w:r>
        <w:r>
          <w:instrText xml:space="preserve"> PAGEREF _Toc9594 \h </w:instrText>
        </w:r>
        <w:r>
          <w:fldChar w:fldCharType="separate"/>
        </w:r>
        <w:r>
          <w:t>50</w:t>
        </w:r>
        <w:r>
          <w:fldChar w:fldCharType="end"/>
        </w:r>
      </w:hyperlink>
    </w:p>
    <w:p>
      <w:pPr>
        <w:pStyle w:val="TOC2"/>
        <w:tabs>
          <w:tab w:val="right" w:leader="dot" w:pos="8306"/>
        </w:tabs>
      </w:pPr>
      <w:hyperlink w:anchor="_Toc29050" w:history="1">
        <w:r>
          <w:rPr>
            <w:rFonts w:ascii="仿宋" w:eastAsia="仿宋" w:hAnsi="仿宋" w:cs="仿宋" w:hint="eastAsia"/>
            <w:lang w:eastAsia="zh-CN"/>
          </w:rPr>
          <w:t>(一)、风险识别与评估</w:t>
        </w:r>
        <w:r>
          <w:tab/>
        </w:r>
        <w:r>
          <w:fldChar w:fldCharType="begin"/>
        </w:r>
        <w:r>
          <w:instrText xml:space="preserve"> PAGEREF _Toc29050 \h </w:instrText>
        </w:r>
        <w:r>
          <w:fldChar w:fldCharType="separate"/>
        </w:r>
        <w:r>
          <w:t>50</w:t>
        </w:r>
        <w:r>
          <w:fldChar w:fldCharType="end"/>
        </w:r>
      </w:hyperlink>
    </w:p>
    <w:p>
      <w:pPr>
        <w:pStyle w:val="TOC2"/>
        <w:tabs>
          <w:tab w:val="right" w:leader="dot" w:pos="8306"/>
        </w:tabs>
      </w:pPr>
      <w:hyperlink w:anchor="_Toc29556" w:history="1">
        <w:r>
          <w:rPr>
            <w:rFonts w:ascii="仿宋" w:eastAsia="仿宋" w:hAnsi="仿宋" w:cs="仿宋" w:hint="eastAsia"/>
            <w:lang w:eastAsia="zh-CN"/>
          </w:rPr>
          <w:t>(二)、风险应对策略</w:t>
        </w:r>
        <w:r>
          <w:tab/>
        </w:r>
        <w:r>
          <w:fldChar w:fldCharType="begin"/>
        </w:r>
        <w:r>
          <w:instrText xml:space="preserve"> PAGEREF _Toc29556 \h </w:instrText>
        </w:r>
        <w:r>
          <w:fldChar w:fldCharType="separate"/>
        </w:r>
        <w:r>
          <w:t>51</w:t>
        </w:r>
        <w:r>
          <w:fldChar w:fldCharType="end"/>
        </w:r>
      </w:hyperlink>
    </w:p>
    <w:p>
      <w:pPr>
        <w:pStyle w:val="TOC2"/>
        <w:tabs>
          <w:tab w:val="right" w:leader="dot" w:pos="8306"/>
        </w:tabs>
      </w:pPr>
      <w:hyperlink w:anchor="_Toc11140" w:history="1">
        <w:r>
          <w:rPr>
            <w:rFonts w:ascii="仿宋" w:eastAsia="仿宋" w:hAnsi="仿宋" w:cs="仿宋" w:hint="eastAsia"/>
            <w:lang w:eastAsia="zh-CN"/>
          </w:rPr>
          <w:t>(三)、风险监控与控制</w:t>
        </w:r>
        <w:r>
          <w:tab/>
        </w:r>
        <w:r>
          <w:fldChar w:fldCharType="begin"/>
        </w:r>
        <w:r>
          <w:instrText xml:space="preserve"> PAGEREF _Toc11140 \h </w:instrText>
        </w:r>
        <w:r>
          <w:fldChar w:fldCharType="separate"/>
        </w:r>
        <w:r>
          <w:t>53</w:t>
        </w:r>
        <w:r>
          <w:fldChar w:fldCharType="end"/>
        </w:r>
      </w:hyperlink>
    </w:p>
    <w:p>
      <w:pPr>
        <w:pStyle w:val="TOC1"/>
        <w:tabs>
          <w:tab w:val="right" w:leader="dot" w:pos="8306"/>
        </w:tabs>
      </w:pPr>
      <w:hyperlink w:anchor="_Toc14728" w:history="1">
        <w:r>
          <w:rPr>
            <w:rFonts w:ascii="仿宋" w:eastAsia="仿宋" w:hAnsi="仿宋" w:cs="仿宋" w:hint="eastAsia"/>
            <w:lang w:eastAsia="zh-CN"/>
          </w:rPr>
          <w:t>十二、YZ-128高效助留、助滤剂项目计划安排</w:t>
        </w:r>
        <w:r>
          <w:tab/>
        </w:r>
        <w:r>
          <w:fldChar w:fldCharType="begin"/>
        </w:r>
        <w:r>
          <w:instrText xml:space="preserve"> PAGEREF _Toc14728 \h </w:instrText>
        </w:r>
        <w:r>
          <w:fldChar w:fldCharType="separate"/>
        </w:r>
        <w:r>
          <w:t>54</w:t>
        </w:r>
        <w:r>
          <w:fldChar w:fldCharType="end"/>
        </w:r>
      </w:hyperlink>
    </w:p>
    <w:p>
      <w:pPr>
        <w:pStyle w:val="TOC2"/>
        <w:tabs>
          <w:tab w:val="right" w:leader="dot" w:pos="8306"/>
        </w:tabs>
      </w:pPr>
      <w:hyperlink w:anchor="_Toc23630" w:history="1">
        <w:r>
          <w:rPr>
            <w:rFonts w:ascii="仿宋" w:eastAsia="仿宋" w:hAnsi="仿宋" w:cs="仿宋" w:hint="eastAsia"/>
            <w:lang w:eastAsia="zh-CN"/>
          </w:rPr>
          <w:t>(一)、建设周期</w:t>
        </w:r>
        <w:r>
          <w:tab/>
        </w:r>
        <w:r>
          <w:fldChar w:fldCharType="begin"/>
        </w:r>
        <w:r>
          <w:instrText xml:space="preserve"> PAGEREF _Toc23630 \h </w:instrText>
        </w:r>
        <w:r>
          <w:fldChar w:fldCharType="separate"/>
        </w:r>
        <w:r>
          <w:t>54</w:t>
        </w:r>
        <w:r>
          <w:fldChar w:fldCharType="end"/>
        </w:r>
      </w:hyperlink>
    </w:p>
    <w:p>
      <w:pPr>
        <w:pStyle w:val="TOC2"/>
        <w:tabs>
          <w:tab w:val="right" w:leader="dot" w:pos="8306"/>
        </w:tabs>
      </w:pPr>
      <w:hyperlink w:anchor="_Toc32571" w:history="1">
        <w:r>
          <w:rPr>
            <w:rFonts w:ascii="仿宋" w:eastAsia="仿宋" w:hAnsi="仿宋" w:cs="仿宋" w:hint="eastAsia"/>
            <w:lang w:eastAsia="zh-CN"/>
          </w:rPr>
          <w:t>(二)、建设进度</w:t>
        </w:r>
        <w:r>
          <w:tab/>
        </w:r>
        <w:r>
          <w:fldChar w:fldCharType="begin"/>
        </w:r>
        <w:r>
          <w:instrText xml:space="preserve"> PAGEREF _Toc32571 \h </w:instrText>
        </w:r>
        <w:r>
          <w:fldChar w:fldCharType="separate"/>
        </w:r>
        <w:r>
          <w:t>55</w:t>
        </w:r>
        <w:r>
          <w:fldChar w:fldCharType="end"/>
        </w:r>
      </w:hyperlink>
    </w:p>
    <w:p>
      <w:pPr>
        <w:pStyle w:val="TOC2"/>
        <w:tabs>
          <w:tab w:val="right" w:leader="dot" w:pos="8306"/>
        </w:tabs>
      </w:pPr>
      <w:hyperlink w:anchor="_Toc24488" w:history="1">
        <w:r>
          <w:rPr>
            <w:rFonts w:ascii="仿宋" w:eastAsia="仿宋" w:hAnsi="仿宋" w:cs="仿宋" w:hint="eastAsia"/>
            <w:lang w:eastAsia="zh-CN"/>
          </w:rPr>
          <w:t>(三)、进度安排注意事项</w:t>
        </w:r>
        <w:r>
          <w:tab/>
        </w:r>
        <w:r>
          <w:fldChar w:fldCharType="begin"/>
        </w:r>
        <w:r>
          <w:instrText xml:space="preserve"> PAGEREF _Toc24488 \h </w:instrText>
        </w:r>
        <w:r>
          <w:fldChar w:fldCharType="separate"/>
        </w:r>
        <w:r>
          <w:t>56</w:t>
        </w:r>
        <w:r>
          <w:fldChar w:fldCharType="end"/>
        </w:r>
      </w:hyperlink>
    </w:p>
    <w:p>
      <w:pPr>
        <w:pStyle w:val="TOC2"/>
        <w:tabs>
          <w:tab w:val="right" w:leader="dot" w:pos="8306"/>
        </w:tabs>
      </w:pPr>
      <w:hyperlink w:anchor="_Toc25072" w:history="1">
        <w:r>
          <w:rPr>
            <w:rFonts w:ascii="仿宋" w:eastAsia="仿宋" w:hAnsi="仿宋" w:cs="仿宋" w:hint="eastAsia"/>
            <w:lang w:eastAsia="zh-CN"/>
          </w:rPr>
          <w:t>(四)、人力资源配置</w:t>
        </w:r>
        <w:r>
          <w:tab/>
        </w:r>
        <w:r>
          <w:fldChar w:fldCharType="begin"/>
        </w:r>
        <w:r>
          <w:instrText xml:space="preserve"> PAGEREF _Toc25072 \h </w:instrText>
        </w:r>
        <w:r>
          <w:fldChar w:fldCharType="separate"/>
        </w:r>
        <w:r>
          <w:t>58</w:t>
        </w:r>
        <w:r>
          <w:fldChar w:fldCharType="end"/>
        </w:r>
      </w:hyperlink>
    </w:p>
    <w:p>
      <w:pPr>
        <w:pStyle w:val="TOC1"/>
        <w:tabs>
          <w:tab w:val="right" w:leader="dot" w:pos="8306"/>
        </w:tabs>
      </w:pPr>
      <w:hyperlink w:anchor="_Toc13021" w:history="1">
        <w:r>
          <w:rPr>
            <w:rFonts w:ascii="仿宋" w:eastAsia="仿宋" w:hAnsi="仿宋" w:cs="仿宋" w:hint="eastAsia"/>
            <w:lang w:eastAsia="zh-CN"/>
          </w:rPr>
          <w:t>十三、利益相关者分析与沟通计划</w:t>
        </w:r>
        <w:r>
          <w:tab/>
        </w:r>
        <w:r>
          <w:fldChar w:fldCharType="begin"/>
        </w:r>
        <w:r>
          <w:instrText xml:space="preserve"> PAGEREF _Toc13021 \h </w:instrText>
        </w:r>
        <w:r>
          <w:fldChar w:fldCharType="separate"/>
        </w:r>
        <w:r>
          <w:t>59</w:t>
        </w:r>
        <w:r>
          <w:fldChar w:fldCharType="end"/>
        </w:r>
      </w:hyperlink>
    </w:p>
    <w:p>
      <w:pPr>
        <w:pStyle w:val="TOC2"/>
        <w:tabs>
          <w:tab w:val="right" w:leader="dot" w:pos="8306"/>
        </w:tabs>
      </w:pPr>
      <w:hyperlink w:anchor="_Toc12659" w:history="1">
        <w:r>
          <w:rPr>
            <w:rFonts w:ascii="仿宋" w:eastAsia="仿宋" w:hAnsi="仿宋" w:cs="仿宋" w:hint="eastAsia"/>
            <w:lang w:eastAsia="zh-CN"/>
          </w:rPr>
          <w:t>(一)、利益相关者分析</w:t>
        </w:r>
        <w:r>
          <w:tab/>
        </w:r>
        <w:r>
          <w:fldChar w:fldCharType="begin"/>
        </w:r>
        <w:r>
          <w:instrText xml:space="preserve"> PAGEREF _Toc12659 \h </w:instrText>
        </w:r>
        <w:r>
          <w:fldChar w:fldCharType="separate"/>
        </w:r>
        <w:r>
          <w:t>59</w:t>
        </w:r>
        <w:r>
          <w:fldChar w:fldCharType="end"/>
        </w:r>
      </w:hyperlink>
    </w:p>
    <w:p>
      <w:pPr>
        <w:pStyle w:val="TOC2"/>
        <w:tabs>
          <w:tab w:val="right" w:leader="dot" w:pos="8306"/>
        </w:tabs>
      </w:pPr>
      <w:hyperlink w:anchor="_Toc14219" w:history="1">
        <w:r>
          <w:rPr>
            <w:rFonts w:ascii="仿宋" w:eastAsia="仿宋" w:hAnsi="仿宋" w:cs="仿宋" w:hint="eastAsia"/>
            <w:lang w:eastAsia="zh-CN"/>
          </w:rPr>
          <w:t>(二)、沟通计划</w:t>
        </w:r>
        <w:r>
          <w:tab/>
        </w:r>
        <w:r>
          <w:fldChar w:fldCharType="begin"/>
        </w:r>
        <w:r>
          <w:instrText xml:space="preserve"> PAGEREF _Toc14219 \h </w:instrText>
        </w:r>
        <w:r>
          <w:fldChar w:fldCharType="separate"/>
        </w:r>
        <w:r>
          <w:t>60</w:t>
        </w:r>
        <w:r>
          <w:fldChar w:fldCharType="end"/>
        </w:r>
      </w:hyperlink>
    </w:p>
    <w:p>
      <w:pPr>
        <w:pStyle w:val="TOC1"/>
        <w:tabs>
          <w:tab w:val="right" w:leader="dot" w:pos="8306"/>
        </w:tabs>
      </w:pPr>
      <w:hyperlink w:anchor="_Toc24040" w:history="1">
        <w:r>
          <w:rPr>
            <w:rFonts w:ascii="仿宋" w:eastAsia="仿宋" w:hAnsi="仿宋" w:cs="仿宋" w:hint="eastAsia"/>
            <w:lang w:eastAsia="zh-CN"/>
          </w:rPr>
          <w:t>十四、YZ-128高效助留、助滤剂项目治理与监督</w:t>
        </w:r>
        <w:r>
          <w:tab/>
        </w:r>
        <w:r>
          <w:fldChar w:fldCharType="begin"/>
        </w:r>
        <w:r>
          <w:instrText xml:space="preserve"> PAGEREF _Toc24040 \h </w:instrText>
        </w:r>
        <w:r>
          <w:fldChar w:fldCharType="separate"/>
        </w:r>
        <w:r>
          <w:t>61</w:t>
        </w:r>
        <w:r>
          <w:fldChar w:fldCharType="end"/>
        </w:r>
      </w:hyperlink>
    </w:p>
    <w:p>
      <w:pPr>
        <w:pStyle w:val="TOC2"/>
        <w:tabs>
          <w:tab w:val="right" w:leader="dot" w:pos="8306"/>
        </w:tabs>
      </w:pPr>
      <w:hyperlink w:anchor="_Toc18009" w:history="1">
        <w:r>
          <w:rPr>
            <w:rFonts w:ascii="仿宋" w:eastAsia="仿宋" w:hAnsi="仿宋" w:cs="仿宋" w:hint="eastAsia"/>
            <w:lang w:eastAsia="zh-CN"/>
          </w:rPr>
          <w:t>(一)、YZ-128高效助留、助滤剂项目治理结构</w:t>
        </w:r>
        <w:r>
          <w:tab/>
        </w:r>
        <w:r>
          <w:fldChar w:fldCharType="begin"/>
        </w:r>
        <w:r>
          <w:instrText xml:space="preserve"> PAGEREF _Toc18009 \h </w:instrText>
        </w:r>
        <w:r>
          <w:fldChar w:fldCharType="separate"/>
        </w:r>
        <w:r>
          <w:t>61</w:t>
        </w:r>
        <w:r>
          <w:fldChar w:fldCharType="end"/>
        </w:r>
      </w:hyperlink>
    </w:p>
    <w:p>
      <w:pPr>
        <w:pStyle w:val="TOC2"/>
        <w:tabs>
          <w:tab w:val="right" w:leader="dot" w:pos="8306"/>
        </w:tabs>
      </w:pPr>
      <w:hyperlink w:anchor="_Toc10781" w:history="1">
        <w:r>
          <w:rPr>
            <w:rFonts w:ascii="仿宋" w:eastAsia="仿宋" w:hAnsi="仿宋" w:cs="仿宋" w:hint="eastAsia"/>
            <w:lang w:eastAsia="zh-CN"/>
          </w:rPr>
          <w:t>(二)、监督与审计</w:t>
        </w:r>
        <w:r>
          <w:tab/>
        </w:r>
        <w:r>
          <w:fldChar w:fldCharType="begin"/>
        </w:r>
        <w:r>
          <w:instrText xml:space="preserve"> PAGEREF _Toc10781 \h </w:instrText>
        </w:r>
        <w:r>
          <w:fldChar w:fldCharType="separate"/>
        </w:r>
        <w:r>
          <w:t>63</w:t>
        </w:r>
        <w:r>
          <w:fldChar w:fldCharType="end"/>
        </w:r>
      </w:hyperlink>
    </w:p>
    <w:p>
      <w:pPr>
        <w:pStyle w:val="TOC1"/>
        <w:tabs>
          <w:tab w:val="right" w:leader="dot" w:pos="8306"/>
        </w:tabs>
      </w:pPr>
      <w:hyperlink w:anchor="_Toc22650" w:history="1">
        <w:r>
          <w:rPr>
            <w:rFonts w:ascii="仿宋" w:eastAsia="仿宋" w:hAnsi="仿宋" w:cs="仿宋" w:hint="eastAsia"/>
            <w:lang w:eastAsia="zh-CN"/>
          </w:rPr>
          <w:t>十五、YZ-128高效助留、助滤剂项目工程方案分析</w:t>
        </w:r>
        <w:r>
          <w:tab/>
        </w:r>
        <w:r>
          <w:fldChar w:fldCharType="begin"/>
        </w:r>
        <w:r>
          <w:instrText xml:space="preserve"> PAGEREF _Toc22650 \h </w:instrText>
        </w:r>
        <w:r>
          <w:fldChar w:fldCharType="separate"/>
        </w:r>
        <w:r>
          <w:t>64</w:t>
        </w:r>
        <w:r>
          <w:fldChar w:fldCharType="end"/>
        </w:r>
      </w:hyperlink>
    </w:p>
    <w:p>
      <w:pPr>
        <w:pStyle w:val="TOC2"/>
        <w:tabs>
          <w:tab w:val="right" w:leader="dot" w:pos="8306"/>
        </w:tabs>
      </w:pPr>
      <w:hyperlink w:anchor="_Toc28056" w:history="1">
        <w:r>
          <w:rPr>
            <w:rFonts w:ascii="仿宋" w:eastAsia="仿宋" w:hAnsi="仿宋" w:cs="仿宋" w:hint="eastAsia"/>
            <w:lang w:eastAsia="zh-CN"/>
          </w:rPr>
          <w:t>(一)、建筑工程设计原则</w:t>
        </w:r>
        <w:r>
          <w:tab/>
        </w:r>
        <w:r>
          <w:fldChar w:fldCharType="begin"/>
        </w:r>
        <w:r>
          <w:instrText xml:space="preserve"> PAGEREF _Toc28056 \h </w:instrText>
        </w:r>
        <w:r>
          <w:fldChar w:fldCharType="separate"/>
        </w:r>
        <w:r>
          <w:t>64</w:t>
        </w:r>
        <w:r>
          <w:fldChar w:fldCharType="end"/>
        </w:r>
      </w:hyperlink>
    </w:p>
    <w:p>
      <w:pPr>
        <w:pStyle w:val="TOC2"/>
        <w:tabs>
          <w:tab w:val="right" w:leader="dot" w:pos="8306"/>
        </w:tabs>
      </w:pPr>
      <w:hyperlink w:anchor="_Toc1555" w:history="1">
        <w:r>
          <w:rPr>
            <w:rFonts w:ascii="仿宋" w:eastAsia="仿宋" w:hAnsi="仿宋" w:cs="仿宋" w:hint="eastAsia"/>
            <w:lang w:eastAsia="zh-CN"/>
          </w:rPr>
          <w:t>(二)、土建工程建设指标</w:t>
        </w:r>
        <w:r>
          <w:tab/>
        </w:r>
        <w:r>
          <w:fldChar w:fldCharType="begin"/>
        </w:r>
        <w:r>
          <w:instrText xml:space="preserve"> PAGEREF _Toc1555 \h </w:instrText>
        </w:r>
        <w:r>
          <w:fldChar w:fldCharType="separate"/>
        </w:r>
        <w:r>
          <w:t>68</w:t>
        </w:r>
        <w:r>
          <w:fldChar w:fldCharType="end"/>
        </w:r>
      </w:hyperlink>
    </w:p>
    <w:p>
      <w:pPr>
        <w:pStyle w:val="TOC1"/>
        <w:tabs>
          <w:tab w:val="right" w:leader="dot" w:pos="8306"/>
        </w:tabs>
      </w:pPr>
      <w:hyperlink w:anchor="_Toc19408" w:history="1">
        <w:r>
          <w:rPr>
            <w:rFonts w:ascii="仿宋" w:eastAsia="仿宋" w:hAnsi="仿宋" w:cs="仿宋" w:hint="eastAsia"/>
            <w:lang w:eastAsia="zh-CN"/>
          </w:rPr>
          <w:t>十六、风险识别与分类</w:t>
        </w:r>
        <w:r>
          <w:tab/>
        </w:r>
        <w:r>
          <w:fldChar w:fldCharType="begin"/>
        </w:r>
        <w:r>
          <w:instrText xml:space="preserve"> PAGEREF _Toc19408 \h </w:instrText>
        </w:r>
        <w:r>
          <w:fldChar w:fldCharType="separate"/>
        </w:r>
        <w:r>
          <w:t>69</w:t>
        </w:r>
        <w:r>
          <w:fldChar w:fldCharType="end"/>
        </w:r>
      </w:hyperlink>
    </w:p>
    <w:p>
      <w:pPr>
        <w:pStyle w:val="TOC2"/>
        <w:tabs>
          <w:tab w:val="right" w:leader="dot" w:pos="8306"/>
        </w:tabs>
      </w:pPr>
      <w:hyperlink w:anchor="_Toc18686" w:history="1">
        <w:r>
          <w:rPr>
            <w:rFonts w:ascii="仿宋" w:eastAsia="仿宋" w:hAnsi="仿宋" w:cs="仿宋" w:hint="eastAsia"/>
            <w:lang w:eastAsia="zh-CN"/>
          </w:rPr>
          <w:t>(一)、风险识别</w:t>
        </w:r>
        <w:r>
          <w:tab/>
        </w:r>
        <w:r>
          <w:fldChar w:fldCharType="begin"/>
        </w:r>
        <w:r>
          <w:instrText xml:space="preserve"> PAGEREF _Toc18686 \h </w:instrText>
        </w:r>
        <w:r>
          <w:fldChar w:fldCharType="separate"/>
        </w:r>
        <w:r>
          <w:t>69</w:t>
        </w:r>
        <w:r>
          <w:fldChar w:fldCharType="end"/>
        </w:r>
      </w:hyperlink>
    </w:p>
    <w:p>
      <w:pPr>
        <w:pStyle w:val="TOC2"/>
        <w:tabs>
          <w:tab w:val="right" w:leader="dot" w:pos="8306"/>
        </w:tabs>
      </w:pPr>
      <w:hyperlink w:anchor="_Toc12915" w:history="1">
        <w:r>
          <w:rPr>
            <w:rFonts w:ascii="仿宋" w:eastAsia="仿宋" w:hAnsi="仿宋" w:cs="仿宋" w:hint="eastAsia"/>
            <w:lang w:eastAsia="zh-CN"/>
          </w:rPr>
          <w:t>(二)、风险分类</w:t>
        </w:r>
        <w:r>
          <w:tab/>
        </w:r>
        <w:r>
          <w:fldChar w:fldCharType="begin"/>
        </w:r>
        <w:r>
          <w:instrText xml:space="preserve"> PAGEREF _Toc12915 \h </w:instrText>
        </w:r>
        <w:r>
          <w:fldChar w:fldCharType="separate"/>
        </w:r>
        <w:r>
          <w:t>71</w:t>
        </w:r>
        <w:r>
          <w:fldChar w:fldCharType="end"/>
        </w:r>
      </w:hyperlink>
    </w:p>
    <w:p>
      <w:pPr>
        <w:pStyle w:val="TOC1"/>
        <w:tabs>
          <w:tab w:val="right" w:leader="dot" w:pos="8306"/>
        </w:tabs>
      </w:pPr>
      <w:hyperlink w:anchor="_Toc11910" w:history="1">
        <w:r>
          <w:rPr>
            <w:rFonts w:ascii="仿宋" w:eastAsia="仿宋" w:hAnsi="仿宋" w:cs="仿宋" w:hint="eastAsia"/>
            <w:lang w:eastAsia="zh-CN"/>
          </w:rPr>
          <w:t>十七、营销与推广策略</w:t>
        </w:r>
        <w:r>
          <w:tab/>
        </w:r>
        <w:r>
          <w:fldChar w:fldCharType="begin"/>
        </w:r>
        <w:r>
          <w:instrText xml:space="preserve"> PAGEREF _Toc11910 \h </w:instrText>
        </w:r>
        <w:r>
          <w:fldChar w:fldCharType="separate"/>
        </w:r>
        <w:r>
          <w:t>73</w:t>
        </w:r>
        <w:r>
          <w:fldChar w:fldCharType="end"/>
        </w:r>
      </w:hyperlink>
    </w:p>
    <w:p>
      <w:pPr>
        <w:pStyle w:val="TOC2"/>
        <w:tabs>
          <w:tab w:val="right" w:leader="dot" w:pos="8306"/>
        </w:tabs>
      </w:pPr>
      <w:hyperlink w:anchor="_Toc16045" w:history="1">
        <w:r>
          <w:rPr>
            <w:rFonts w:ascii="仿宋" w:eastAsia="仿宋" w:hAnsi="仿宋" w:cs="仿宋" w:hint="eastAsia"/>
            <w:lang w:eastAsia="zh-CN"/>
          </w:rPr>
          <w:t>(一)、产品/服务定位与特点</w:t>
        </w:r>
        <w:r>
          <w:tab/>
        </w:r>
        <w:r>
          <w:fldChar w:fldCharType="begin"/>
        </w:r>
        <w:r>
          <w:instrText xml:space="preserve"> PAGEREF _Toc16045 \h </w:instrText>
        </w:r>
        <w:r>
          <w:fldChar w:fldCharType="separate"/>
        </w:r>
        <w:r>
          <w:t>73</w:t>
        </w:r>
        <w:r>
          <w:fldChar w:fldCharType="end"/>
        </w:r>
      </w:hyperlink>
    </w:p>
    <w:p>
      <w:pPr>
        <w:pStyle w:val="TOC2"/>
        <w:tabs>
          <w:tab w:val="right" w:leader="dot" w:pos="8306"/>
        </w:tabs>
      </w:pPr>
      <w:hyperlink w:anchor="_Toc14341" w:history="1">
        <w:r>
          <w:rPr>
            <w:rFonts w:ascii="仿宋" w:eastAsia="仿宋" w:hAnsi="仿宋" w:cs="仿宋" w:hint="eastAsia"/>
            <w:lang w:eastAsia="zh-CN"/>
          </w:rPr>
          <w:t>(二)、市场定位与竞争分析</w:t>
        </w:r>
        <w:r>
          <w:tab/>
        </w:r>
        <w:r>
          <w:fldChar w:fldCharType="begin"/>
        </w:r>
        <w:r>
          <w:instrText xml:space="preserve"> PAGEREF _Toc14341 \h </w:instrText>
        </w:r>
        <w:r>
          <w:fldChar w:fldCharType="separate"/>
        </w:r>
        <w:r>
          <w:t>74</w:t>
        </w:r>
        <w:r>
          <w:fldChar w:fldCharType="end"/>
        </w:r>
      </w:hyperlink>
    </w:p>
    <w:p>
      <w:pPr>
        <w:pStyle w:val="TOC2"/>
        <w:tabs>
          <w:tab w:val="right" w:leader="dot" w:pos="8306"/>
        </w:tabs>
      </w:pPr>
      <w:hyperlink w:anchor="_Toc27078" w:history="1">
        <w:r>
          <w:rPr>
            <w:rFonts w:ascii="仿宋" w:eastAsia="仿宋" w:hAnsi="仿宋" w:cs="仿宋" w:hint="eastAsia"/>
            <w:lang w:eastAsia="zh-CN"/>
          </w:rPr>
          <w:t>(三)、营销渠道与策略</w:t>
        </w:r>
        <w:r>
          <w:tab/>
        </w:r>
        <w:r>
          <w:fldChar w:fldCharType="begin"/>
        </w:r>
        <w:r>
          <w:instrText xml:space="preserve"> PAGEREF _Toc27078 \h </w:instrText>
        </w:r>
        <w:r>
          <w:fldChar w:fldCharType="separate"/>
        </w:r>
        <w:r>
          <w:t>75</w:t>
        </w:r>
        <w:r>
          <w:fldChar w:fldCharType="end"/>
        </w:r>
      </w:hyperlink>
    </w:p>
    <w:p>
      <w:pPr>
        <w:pStyle w:val="TOC2"/>
        <w:tabs>
          <w:tab w:val="right" w:leader="dot" w:pos="8306"/>
        </w:tabs>
      </w:pPr>
      <w:hyperlink w:anchor="_Toc27031" w:history="1">
        <w:r>
          <w:rPr>
            <w:rFonts w:ascii="仿宋" w:eastAsia="仿宋" w:hAnsi="仿宋" w:cs="仿宋" w:hint="eastAsia"/>
            <w:lang w:eastAsia="zh-CN"/>
          </w:rPr>
          <w:t>(四)、推广与宣传活动</w:t>
        </w:r>
        <w:r>
          <w:tab/>
        </w:r>
        <w:r>
          <w:fldChar w:fldCharType="begin"/>
        </w:r>
        <w:r>
          <w:instrText xml:space="preserve"> PAGEREF _Toc27031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249"/>
      <w:r>
        <w:rPr>
          <w:rFonts w:ascii="仿宋" w:eastAsia="仿宋" w:hAnsi="仿宋" w:cs="仿宋" w:hint="eastAsia"/>
          <w:sz w:val="28"/>
          <w:lang w:eastAsia="zh-CN"/>
        </w:rPr>
        <w:t>一、YZ-128高效助留、助滤剂项目土建工程</w:t>
      </w:r>
      <w:bookmarkEnd w:id="2"/>
    </w:p>
    <w:p>
      <w:pPr>
        <w:pStyle w:val="Heading2"/>
        <w:rPr>
          <w:rFonts w:ascii="仿宋" w:eastAsia="仿宋" w:hAnsi="仿宋" w:cs="仿宋" w:hint="eastAsia"/>
          <w:lang w:eastAsia="zh-CN"/>
        </w:rPr>
      </w:pPr>
      <w:bookmarkStart w:id="3" w:name="_Toc3247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在YZ-128高效助留、助滤剂项目的建筑工程设计中，我们将秉承一系列重要的设计原则，以确保YZ-128高效助留、助滤剂项目建筑在功能、美观、可持续性等方面达到最佳效果。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首要原则是确保建筑的功能性得到最大化的发挥。我们将充分理解YZ-128高效助留、助滤剂项目的实际需求，合理布局各个功能区域，保证建筑在满足业务需求的同时，提供高效的工作环境。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在建筑设计中，我们将综合考虑建设和运营成本。通过精细的经济效益分析，确保设计方案在高效利用资源的同时，对YZ-128高效助留、助滤剂项目的长期盈利能力有积极的贡献。</w:t>
      </w:r>
    </w:p>
    <w:p>
      <w:pPr>
        <w:pStyle w:val="Heading2"/>
        <w:ind w:firstLine="560" w:firstLineChars="200"/>
        <w:rPr>
          <w:rFonts w:ascii="仿宋" w:eastAsia="仿宋" w:hAnsi="仿宋" w:cs="仿宋" w:hint="eastAsia"/>
          <w:sz w:val="28"/>
          <w:lang w:eastAsia="zh-CN"/>
        </w:rPr>
      </w:pPr>
      <w:bookmarkStart w:id="4" w:name="_Toc1452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YZ-128高效助留、助滤剂项目的土建工程设计中，我们将精准设定设计年限，结合YZ-128高效助留、助滤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YZ-128高效助留、助滤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61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YZ-128高效助留、助滤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YZ-128高效助留、助滤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YZ-128高效助留、助滤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14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本期工程YZ-128高效助留、助滤剂项目预计总建筑面积XXX平方米，其中：计容建筑面积XXX平方米，计划建筑工程投资XX万元，占YZ-128高效助留、助滤剂项目总投资的XX%。</w:t>
      </w:r>
    </w:p>
    <w:p>
      <w:pPr>
        <w:pStyle w:val="Heading1"/>
        <w:ind w:firstLine="560" w:firstLineChars="200"/>
        <w:rPr>
          <w:rFonts w:ascii="仿宋" w:eastAsia="仿宋" w:hAnsi="仿宋" w:cs="仿宋" w:hint="eastAsia"/>
          <w:sz w:val="28"/>
          <w:lang w:eastAsia="zh-CN"/>
        </w:rPr>
      </w:pPr>
      <w:bookmarkStart w:id="7" w:name="_Toc31637"/>
      <w:r>
        <w:rPr>
          <w:rFonts w:ascii="仿宋" w:eastAsia="仿宋" w:hAnsi="仿宋" w:cs="仿宋" w:hint="eastAsia"/>
          <w:sz w:val="28"/>
          <w:lang w:eastAsia="zh-CN"/>
        </w:rPr>
        <w:t>二、YZ-128高效助留、助滤剂项目建设背景及必要性分析</w:t>
      </w:r>
      <w:bookmarkEnd w:id="7"/>
    </w:p>
    <w:p>
      <w:pPr>
        <w:pStyle w:val="Heading2"/>
        <w:rPr>
          <w:rFonts w:ascii="仿宋" w:eastAsia="仿宋" w:hAnsi="仿宋" w:cs="仿宋" w:hint="eastAsia"/>
          <w:lang w:eastAsia="zh-CN"/>
        </w:rPr>
      </w:pPr>
      <w:bookmarkStart w:id="8" w:name="_Toc9463"/>
      <w:r>
        <w:rPr>
          <w:rFonts w:ascii="仿宋" w:eastAsia="仿宋" w:hAnsi="仿宋" w:cs="仿宋" w:hint="eastAsia"/>
          <w:lang w:eastAsia="zh-CN"/>
        </w:rPr>
        <w:t>(一)、YZ-128高效助留、助滤剂项目背景分析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YZ-128高效助留、助滤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YZ-128高效助留、助滤剂项目在这个潮流中的定位。同时，我们将关注行业内涌现的新兴机遇，以便YZ-128高效助留、助滤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YZ-128高效助留、助滤剂项目提供了强大的发展动力。我们将聚焦于行业内最新的技术发展趋势，包括但不限于人工智能、大数据分析、物联网等领域。通过深度的技术研究，我们将确保YZ-128高效助留、助滤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YZ-128高效助留、助滤剂项目发展的源泉。我们将投入更多的精力对市场需求进行深入剖析，超越表面的需求，深入挖掘潜在的市场痛点和机遇。通过对市场需求的细致了解，YZ-128高效助留、助滤剂项目将更有针对性地设计解决方案，满足市场的多样化需求，从而更好地促进YZ-128高效助留、助滤剂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YZ-128高效助留、助滤剂项目战略至关重要。我们将对竞争态势进行更为深入的分析，包括但不限于市场份额、产品特点、客户满意度等多个维度。通过深度的竞争分析，YZ-128高效助留、助滤剂项目将能够更准确地把握市场脉搏，制定具有竞争力的YZ-128高效助留、助滤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YZ-128高效助留、助滤剂项目的发展具有直接的影响。我们将进行更为全面的法规和政策分析，了解行业发展中的潜在法律风险和合规挑战。通过充分了解和遵守相关法规，YZ-128高效助留、助滤剂项目将确保在法律框架内合法合规运营，为YZ-128高效助留、助滤剂项目的稳健发展提供有力支持。</w:t>
      </w:r>
    </w:p>
    <w:p>
      <w:pPr>
        <w:pStyle w:val="Heading2"/>
        <w:ind w:firstLine="560" w:firstLineChars="200"/>
        <w:rPr>
          <w:rFonts w:ascii="仿宋" w:eastAsia="仿宋" w:hAnsi="仿宋" w:cs="仿宋" w:hint="eastAsia"/>
          <w:sz w:val="28"/>
          <w:lang w:eastAsia="zh-CN"/>
        </w:rPr>
      </w:pPr>
      <w:bookmarkStart w:id="9" w:name="_Toc30912"/>
      <w:r>
        <w:rPr>
          <w:rFonts w:ascii="仿宋" w:eastAsia="仿宋" w:hAnsi="仿宋" w:cs="仿宋" w:hint="eastAsia"/>
          <w:sz w:val="28"/>
          <w:lang w:eastAsia="zh-CN"/>
        </w:rPr>
        <w:t>(二)、YZ-128高效助留、助滤剂项目建设必要性分析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建设的迫切性源于对行业发展趋势的深刻洞察。我们正处于一个行业变革的时代，科技创新、数字化转型成为企业发展的关键动力。YZ-128高效助留、助滤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建设不仅仅是为了跟上潮流，更是为了通过技术创新推动企业的持续发展。通过引入先进的技术和解决方案，YZ-128高效助留、助滤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YZ-128高效助留、助滤剂项目的建设成为必然选择，通过提高产品质量、拓展服务领域，从而在竞争中获得更多的机会。YZ-128高效助留、助滤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YZ-128高效助留、助滤剂项目建设的必要性体现在对客户需求更精准的满足。通过YZ-128高效助留、助滤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YZ-128高效助留、助滤剂项目建设的背后是对企业持续创新的追求。只有通过不断创新，企业才能在竞争中立于不败之地。YZ-128高效助留、助滤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310"/>
      <w:r>
        <w:rPr>
          <w:rFonts w:ascii="仿宋" w:eastAsia="仿宋" w:hAnsi="仿宋" w:cs="仿宋" w:hint="eastAsia"/>
          <w:sz w:val="28"/>
          <w:lang w:eastAsia="zh-CN"/>
        </w:rPr>
        <w:t>三、YZ-128高效助留、助滤剂项目建设单位说明</w:t>
      </w:r>
      <w:bookmarkEnd w:id="10"/>
    </w:p>
    <w:p>
      <w:pPr>
        <w:pStyle w:val="Heading2"/>
        <w:rPr>
          <w:rFonts w:ascii="仿宋" w:eastAsia="仿宋" w:hAnsi="仿宋" w:cs="仿宋" w:hint="eastAsia"/>
          <w:lang w:eastAsia="zh-CN"/>
        </w:rPr>
      </w:pPr>
      <w:bookmarkStart w:id="11" w:name="_Toc32680"/>
      <w:r>
        <w:rPr>
          <w:rFonts w:ascii="仿宋" w:eastAsia="仿宋" w:hAnsi="仿宋" w:cs="仿宋" w:hint="eastAsia"/>
          <w:lang w:eastAsia="zh-CN"/>
        </w:rPr>
        <w:t>(一)、YZ-128高效助留、助滤剂项目承办单位基本情况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535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YZ-128高效助留、助滤剂项目承办单位的XXXX，我们着眼于实现可持续的经济效益。通过技术创新和解决方案的提供，公司预计在YZ-128高效助留、助滤剂项目执行期间将获得可观的收入增长。这一收入来源主要包括YZ-128高效助留、助滤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同时，我们注重成本控制和效率提升，以确保YZ-128高效助留、助滤剂项目的可持续盈利。透过精细的管理和资源优化，公司期望实现YZ-128高效助留、助滤剂项目利润最大化。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YZ-128高效助留、助滤剂项目实施进行全面的投资评估，包括YZ-128高效助留、助滤剂项目启动阶段的资金投入和后续运营成本。通过对YZ-128高效助留、助滤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YZ-128高效助留、助滤剂项目实施过程中具备足够的资金流动性，公司将进行详尽的现金流分析。这包括资金需求的合理预测、YZ-128高效助留、助滤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7135"/>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821"/>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的技术管理特点体现在其创新导向。通过引入最先进的技术趋势和解决方案，YZ-128高效助留、助滤剂项目致力于提升科技含量、提高质量和效率水平。这意味着我们将采用最新的工具和方法，确保YZ-128高效助留、助滤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YZ-128高效助留、助滤剂项目技术管理的显著特征。通过整合不同领域的技术资源，我们实现了跨学科的协同工作。这有助于优化技术架构，提高整体效能。此外，整合性策略还促进了不同技术团队之间的紧密沟通和高效合作，确保YZ-128高效助留、助滤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YZ-128高效助留、助滤剂项目所采用的技术。通过不断优化技术方案，YZ-128高效助留、助滤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YZ-128高效助留、助滤剂项目团队将在YZ-128高效助留、助滤剂项目初期识别可能的技术风险，并采取相应的预防和应对措施。通过建立健全的风险评估机制，YZ-128高效助留、助滤剂项目能够在实施过程中及时发现并解决潜在的技术问题，保障YZ-128高效助留、助滤剂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YZ-128高效助留、助滤剂项目中，技术将成为YZ-128高效助留、助滤剂项目成功的有力支持。这一深度剖析揭示了技术管理在YZ-128高效助留、助滤剂项目实施中的关键作用，为YZ-128高效助留、助滤剂项目的技术基础奠定了坚实的基础。</w:t>
      </w:r>
    </w:p>
    <w:p>
      <w:pPr>
        <w:pStyle w:val="Heading2"/>
        <w:ind w:firstLine="560" w:firstLineChars="200"/>
        <w:rPr>
          <w:rFonts w:ascii="仿宋" w:eastAsia="仿宋" w:hAnsi="仿宋" w:cs="仿宋" w:hint="eastAsia"/>
          <w:sz w:val="28"/>
          <w:lang w:eastAsia="zh-CN"/>
        </w:rPr>
      </w:pPr>
      <w:bookmarkStart w:id="15" w:name="_Toc10530"/>
      <w:r>
        <w:rPr>
          <w:rFonts w:ascii="仿宋" w:eastAsia="仿宋" w:hAnsi="仿宋" w:cs="仿宋" w:hint="eastAsia"/>
          <w:sz w:val="28"/>
          <w:lang w:eastAsia="zh-CN"/>
        </w:rPr>
        <w:t>(二)、YZ-128高效助留、助滤剂项目工艺技术设计方案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YZ-128高效助留、助滤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YZ-128高效助留、助滤剂项目将严格按照相关行业规范要求进行组织。通过有效控制产品质量，YZ-128高效助留、助滤剂项目将致力于为顾客提供优质的YZ-128高效助留、助滤剂项目产品和良好的服务。这体现了YZ-128高效助留、助滤剂项目对于生产活动合规性和质量标准的高度重视，为YZ-128高效助留、助滤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YZ-128高效助留、助滤剂项目注重生态效益和清洁生产原则。YZ-128高效助留、助滤剂项目建设将紧密结合地方特色经济发展，与社会经济发展规划和区域环境保护规划方案相协调一致。通过与当地区域自然生态系统的结合，YZ-128高效助留、助滤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YZ-128高效助留、助滤剂项目产品具有多样化的客户需求和个性化的特点。因此，YZ-128高效助留、助滤剂项目产品规格品种多样，且单批生产数量较小。为满足这一特点，YZ-128高效助留、助滤剂项目承办单位将建设先进的柔性制造生产线。通过广泛应用柔性制造技术，YZ-128高效助留、助滤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YZ-128高效助留、助滤剂项目采用的技术具有较高的技术含量和自动化水平，处于国内先进水平。这一技术选用不仅体现了对生产效率、质量和环境友好性的高标准要求，同时为YZ-128高效助留、助滤剂项目的可持续发展奠定了坚实的基础。</w:t>
      </w:r>
    </w:p>
    <w:p>
      <w:pPr>
        <w:pStyle w:val="Heading2"/>
        <w:ind w:firstLine="560" w:firstLineChars="200"/>
        <w:rPr>
          <w:rFonts w:ascii="仿宋" w:eastAsia="仿宋" w:hAnsi="仿宋" w:cs="仿宋" w:hint="eastAsia"/>
          <w:sz w:val="28"/>
          <w:lang w:eastAsia="zh-CN"/>
        </w:rPr>
      </w:pPr>
      <w:bookmarkStart w:id="16" w:name="_Toc1219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为确保YZ-128高效助留、助滤剂项目的高效生产和技术实施，我们制定了一套精心设计的设备选型方案，以满足YZ-128高效助留、助滤剂项目生产、质量和环保的要求。该方案的主要特点如下：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YZ-128高效助留、助滤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YZ-128高效助留、助滤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3211"/>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279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YZ-128高效助留、助滤剂项目的主要产品是XXXX，预计年产值为XXX万元。这一产品在市场中占据着重要的地位，其广泛的应用范围使得该YZ-128高效助留、助滤剂项目的市场前景非常广阔。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YZ-128高效助留、助滤剂项目的xxx产品作为重要的原材料之一，将在多个领域发挥关键作用。其在建筑、交通、能源等方面的广泛应用将为整个产业链提供强大的支持，形成产业协同效应。YZ-128高效助留、助滤剂项目的年产值XXX万XXX万XXX万万元不仅反映了其在市场上的巨大潜力，更预示着它对国民经济的积极贡献。这种关联度高、涉及面广的产业关系，使得该YZ-128高效助留、助滤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7738"/>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总征地面积为XXXX平方米，相当于约XX.XX亩，其中净用地面积为XXXX平方米，红线范围内相当于约XX.XX亩。这一用地规模充分考虑了YZ-128高效助留、助滤剂项目的建设需求，保障了YZ-128高效助留、助滤剂项目在合适的空间内得以充分发展。YZ-128高效助留、助滤剂项目规划的总建筑面积为XXXX平方米，其中主体工程建设占XXXX平方米，计容建筑面积达XXXX平方米。预计建筑工程的投资将达到XXXX万元，为YZ-128高效助留、助滤剂项目的顺利推进提供了经济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https://d.book118.com/178127117032006030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BF1CDC"/>
    <w:rsid w:val="0BBF1C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12711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2024-01-20T05:29:00Z</dcterms:created>
  <dcterms:modified xsi:type="dcterms:W3CDTF">2024-01-20T05:29:26Z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83CE9A1CCE0A4E1480056D69E182F48A_11</vt:lpwstr>
  </property>
  <property fmtid="{D5CDD505-2E9C-101B-9397-08002B2CF9AE}" pid="3" name="KSOProductBuildVer">
    <vt:lpwstr>2052-12.1.0.16120</vt:lpwstr>
  </property>
</Properties>
</file>