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D0490" w14:paraId="38DD1D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0490" w14:paraId="019FBF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0490" w14:paraId="25D309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D0490" w:rsidRPr="005D0490" w14:paraId="3FDA0519" w14:textId="08A8F5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D0490">
        <w:rPr>
          <w:rFonts w:ascii="宋体" w:eastAsia="宋体" w:hAnsi="宋体" w:hint="eastAsia"/>
          <w:b/>
          <w:sz w:val="60"/>
        </w:rPr>
        <w:t>黑白系列偏光片项目风险评估报告</w:t>
      </w:r>
    </w:p>
    <w:p w:rsidR="005D0490" w:rsidP="005D0490" w14:paraId="3BF89EFB" w14:textId="1D1814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D0490">
        <w:rPr>
          <w:rFonts w:ascii="仿宋" w:eastAsia="仿宋" w:hAnsi="仿宋" w:hint="eastAsia"/>
          <w:b/>
          <w:sz w:val="40"/>
        </w:rPr>
        <w:t>目录</w:t>
      </w:r>
    </w:p>
    <w:p w:rsidR="005D0490" w14:paraId="6AAF5BD2" w14:textId="2AF24A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D0490" w14:paraId="64627F2C" w14:textId="54FE76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0490" w14:paraId="31B5ACCD" w14:textId="599AE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D0490" w14:paraId="21B30AF1" w14:textId="1CD6F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D0490" w14:paraId="6CB78A8D" w14:textId="5075A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D0490" w14:paraId="584B3C9B" w14:textId="50DEAA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0490" w14:paraId="5960EA09" w14:textId="5F287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D0490" w14:paraId="75FF5267" w14:textId="2794C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D0490" w14:paraId="5F093247" w14:textId="1F247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D0490" w14:paraId="7EDAA72E" w14:textId="67DC3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D0490" w14:paraId="254C844D" w14:textId="3B6AF7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0490" w14:paraId="037C49BB" w14:textId="391BC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D0490" w14:paraId="5225308C" w14:textId="7BCF3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D0490" w14:paraId="77C44BBD" w14:textId="1B41B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D0490" w14:paraId="409A8C8B" w14:textId="0915A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D0490" w14:paraId="040E8625" w14:textId="48552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D0490" w14:paraId="3C3CDE28" w14:textId="10D3B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D0490" w14:paraId="06237E86" w14:textId="5609F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0490" w14:paraId="1AB993ED" w14:textId="5E22B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D0490" w14:paraId="5C6CBC3E" w14:textId="1F7B8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D0490" w14:paraId="527E8BDC" w14:textId="2CF28B2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D0490" w14:paraId="5BC861FE" w14:textId="46FA6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D0490" w14:paraId="31643CC5" w14:textId="4F85A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D0490" w14:paraId="6D7C0FD4" w14:textId="6821D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D0490" w14:paraId="4B78360B" w14:textId="305C0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D0490" w14:paraId="5DBE31EA" w14:textId="4D4C7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D0490" w14:paraId="648DC9C1" w14:textId="12508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D0490" w14:paraId="2E81D299" w14:textId="2FD2F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(二)、评价黑白系列偏光片项目风险分析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D0490" w14:paraId="4578F71F" w14:textId="16EC0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D0490" w14:paraId="4CAD3B4D" w14:textId="6FE607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0490" w14:paraId="2CC8C70D" w14:textId="293F9C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D0490" w14:paraId="2D88FB8A" w14:textId="20BB4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D0490" w14:paraId="7B26B159" w14:textId="5D9E7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D0490" w14:paraId="166EA9D5" w14:textId="387C7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D0490" w14:paraId="2E7605A8" w14:textId="31513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D0490" w14:paraId="00C3B721" w14:textId="1AABCE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_Toc157509959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D0490" w14:paraId="6F553032" w14:textId="5C08B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D0490" w14:paraId="3226EBBF" w14:textId="63D90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D0490" w14:paraId="1A2ECDE3" w14:textId="79100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D0490" w14:paraId="109D4C98" w14:textId="009F7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D0490" w14:paraId="7D900F7F" w14:textId="62618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D0490" w14:paraId="1AAF88C1" w14:textId="66B84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D0490" w14:paraId="5B1E1347" w14:textId="57F4C5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D0490" w14:paraId="2BD6695B" w14:textId="1C3A60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D0490" w14:paraId="5B948460" w14:textId="726CC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D0490" w14:paraId="6BA7392E" w14:textId="713EF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D0490" w14:paraId="09497F8B" w14:textId="0DBB8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D0490" w14:paraId="63AEA547" w14:textId="58242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D0490" w14:paraId="3E076DF5" w14:textId="62003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D0490" w14:paraId="3E122FB0" w14:textId="5F7D48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十一、黑白系列偏光片项目安全现状评价报告的审核与批准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D0490" w14:paraId="5ABC4B0D" w14:textId="358E4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D0490" w14:paraId="049822F1" w14:textId="51BE9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D0490" w14:paraId="5B813CA2" w14:textId="28AB6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D0490" w14:paraId="07FFFED4" w14:textId="29AAC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D0490" w14:paraId="02DFB4AE" w14:textId="1A691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D0490" w14:paraId="5B232A63" w14:textId="4163A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D0490" w14:paraId="6F1DF420" w14:textId="19FC9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D0490" w14:paraId="6B2B7080" w14:textId="3FBEF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D0490" w14:paraId="7C87C885" w14:textId="2C1EA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D0490" w14:paraId="0024976C" w14:textId="2C34C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D0490" w14:paraId="16D1BC84" w14:textId="00A23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十三、黑白系列偏光片项目安全现状评价报告的存档与发布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D0490" w14:paraId="0739C2DD" w14:textId="791908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D0490" w14:paraId="4DF54EE3" w14:textId="52DEF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D0490" w14:paraId="56E04C1C" w14:textId="1A392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D0490" w14:paraId="75D4C4EE" w14:textId="454257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_Toc157509988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https://d.book118.com/178135134055006033</w:t>
        </w:r>
      </w:hyperlink>
    </w:p>
    <w:p w:rsidR="005D049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paraId="6FAE6F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0490" w14:paraId="45BEA9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paraId="11E7487A" w14:textId="153A5D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D0490" w14:paraId="5EFD05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paraId="03593C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153A5D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153A5D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P="00A32E40" w14:textId="153A5D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D04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paraId="5C0110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RPr="005D0490" w:rsidP="005D0490" w14:paraId="02EBA573" w14:textId="117DC83C">
    <w:pPr>
      <w:pStyle w:val="Header"/>
      <w:rPr>
        <w:rFonts w:ascii="仿宋" w:eastAsia="仿宋" w:hAnsi="仿宋"/>
      </w:rPr>
    </w:pPr>
    <w:r w:rsidRPr="005D0490">
      <w:rPr>
        <w:rFonts w:ascii="仿宋" w:eastAsia="仿宋" w:hAnsi="仿宋" w:hint="eastAsia"/>
      </w:rPr>
      <w:t>黑白系列偏光片项目风险评估报告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paraId="605275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RPr="005D0490" w:rsidP="005D0490" w14:textId="117DC83C">
    <w:pPr>
      <w:pStyle w:val="Header"/>
      <w:rPr>
        <w:rFonts w:ascii="仿宋" w:eastAsia="仿宋" w:hAnsi="仿宋"/>
      </w:rPr>
    </w:pPr>
    <w:r w:rsidRPr="005D0490">
      <w:rPr>
        <w:rFonts w:ascii="仿宋" w:eastAsia="仿宋" w:hAnsi="仿宋" w:hint="eastAsia"/>
      </w:rPr>
      <w:t>黑白系列偏光片项目风险评估报告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RPr="005D0490" w:rsidP="005D0490" w14:textId="117DC83C">
    <w:pPr>
      <w:pStyle w:val="Header"/>
      <w:rPr>
        <w:rFonts w:ascii="仿宋" w:eastAsia="仿宋" w:hAnsi="仿宋"/>
      </w:rPr>
    </w:pPr>
    <w:r w:rsidRPr="005D0490">
      <w:rPr>
        <w:rFonts w:ascii="仿宋" w:eastAsia="仿宋" w:hAnsi="仿宋" w:hint="eastAsia"/>
      </w:rPr>
      <w:t>黑白系列偏光片项目风险评估报告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:rsidRPr="005D0490" w:rsidP="005D0490" w14:textId="117DC83C">
    <w:pPr>
      <w:pStyle w:val="Header"/>
      <w:rPr>
        <w:rFonts w:ascii="仿宋" w:eastAsia="仿宋" w:hAnsi="仿宋"/>
      </w:rPr>
    </w:pPr>
    <w:r w:rsidRPr="005D0490">
      <w:rPr>
        <w:rFonts w:ascii="仿宋" w:eastAsia="仿宋" w:hAnsi="仿宋" w:hint="eastAsia"/>
      </w:rPr>
      <w:t>黑白系列偏光片项目风险评估报告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D04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490"/>
    <w:rsid w:val="005D0490"/>
    <w:rsid w:val="00A32E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A35E51"/>
  <w15:chartTrackingRefBased/>
  <w15:docId w15:val="{ECD15B4A-EEBF-45B7-8354-04042017A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D04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D04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D04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D04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D04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D04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D0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D04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D0490"/>
  </w:style>
  <w:style w:type="paragraph" w:styleId="TOC1">
    <w:name w:val="toc 1"/>
    <w:basedOn w:val="Normal"/>
    <w:next w:val="Normal"/>
    <w:autoRedefine/>
    <w:uiPriority w:val="39"/>
    <w:unhideWhenUsed/>
    <w:rsid w:val="005D0490"/>
  </w:style>
  <w:style w:type="paragraph" w:styleId="TOC2">
    <w:name w:val="toc 2"/>
    <w:basedOn w:val="Normal"/>
    <w:next w:val="Normal"/>
    <w:autoRedefine/>
    <w:uiPriority w:val="39"/>
    <w:unhideWhenUsed/>
    <w:rsid w:val="005D04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178135134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6181</Words>
  <Characters>35233</Characters>
  <Application>Microsoft Office Word</Application>
  <DocSecurity>0</DocSecurity>
  <Lines>293</Lines>
  <Paragraphs>82</Paragraphs>
  <ScaleCrop>false</ScaleCrop>
  <Company/>
  <LinksUpToDate>false</LinksUpToDate>
  <CharactersWithSpaces>41332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2024-01-30T04:24:00Z</dcterms:created>
  <dcterms:modified xsi:type="dcterms:W3CDTF">2024-01-30T04:25:00Z</dcterms:modified>
</cp:coreProperties>
</file>