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放大镜项目规划设计方案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8" w:history="1">
        <w:r>
          <w:rPr>
            <w:rFonts w:ascii="仿宋" w:eastAsia="仿宋" w:hAnsi="仿宋" w:cs="仿宋" w:hint="eastAsia"/>
            <w:lang w:eastAsia="zh-CN"/>
          </w:rPr>
          <w:t>概论</w:t>
        </w:r>
        <w:r>
          <w:tab/>
        </w:r>
        <w:r>
          <w:fldChar w:fldCharType="begin"/>
        </w:r>
        <w:r>
          <w:instrText xml:space="preserve"> PAGEREF _Toc24128 \h </w:instrText>
        </w:r>
        <w:r>
          <w:fldChar w:fldCharType="separate"/>
        </w:r>
        <w:r>
          <w:t>3</w:t>
        </w:r>
        <w:r>
          <w:fldChar w:fldCharType="end"/>
        </w:r>
      </w:hyperlink>
    </w:p>
    <w:p>
      <w:pPr>
        <w:pStyle w:val="TOC1"/>
        <w:tabs>
          <w:tab w:val="right" w:leader="dot" w:pos="8306"/>
        </w:tabs>
      </w:pPr>
      <w:hyperlink w:anchor="_Toc25372" w:history="1">
        <w:r>
          <w:rPr>
            <w:rFonts w:ascii="仿宋" w:eastAsia="仿宋" w:hAnsi="仿宋" w:cs="仿宋" w:hint="eastAsia"/>
            <w:lang w:eastAsia="zh-CN"/>
          </w:rPr>
          <w:t>一、放大镜项目建设背景及必要性分析</w:t>
        </w:r>
        <w:r>
          <w:tab/>
        </w:r>
        <w:r>
          <w:fldChar w:fldCharType="begin"/>
        </w:r>
        <w:r>
          <w:instrText xml:space="preserve"> PAGEREF _Toc25372 \h </w:instrText>
        </w:r>
        <w:r>
          <w:fldChar w:fldCharType="separate"/>
        </w:r>
        <w:r>
          <w:t>3</w:t>
        </w:r>
        <w:r>
          <w:fldChar w:fldCharType="end"/>
        </w:r>
      </w:hyperlink>
    </w:p>
    <w:p>
      <w:pPr>
        <w:pStyle w:val="TOC2"/>
        <w:tabs>
          <w:tab w:val="right" w:leader="dot" w:pos="8306"/>
        </w:tabs>
      </w:pPr>
      <w:hyperlink w:anchor="_Toc14864" w:history="1">
        <w:r>
          <w:rPr>
            <w:rFonts w:ascii="仿宋" w:eastAsia="仿宋" w:hAnsi="仿宋" w:cs="仿宋" w:hint="eastAsia"/>
            <w:lang w:eastAsia="zh-CN"/>
          </w:rPr>
          <w:t>(一)、放大镜项目背景分析</w:t>
        </w:r>
        <w:r>
          <w:tab/>
        </w:r>
        <w:r>
          <w:fldChar w:fldCharType="begin"/>
        </w:r>
        <w:r>
          <w:instrText xml:space="preserve"> PAGEREF _Toc14864 \h </w:instrText>
        </w:r>
        <w:r>
          <w:fldChar w:fldCharType="separate"/>
        </w:r>
        <w:r>
          <w:t>3</w:t>
        </w:r>
        <w:r>
          <w:fldChar w:fldCharType="end"/>
        </w:r>
      </w:hyperlink>
    </w:p>
    <w:p>
      <w:pPr>
        <w:pStyle w:val="TOC2"/>
        <w:tabs>
          <w:tab w:val="right" w:leader="dot" w:pos="8306"/>
        </w:tabs>
      </w:pPr>
      <w:hyperlink w:anchor="_Toc14088" w:history="1">
        <w:r>
          <w:rPr>
            <w:rFonts w:ascii="仿宋" w:eastAsia="仿宋" w:hAnsi="仿宋" w:cs="仿宋" w:hint="eastAsia"/>
            <w:lang w:eastAsia="zh-CN"/>
          </w:rPr>
          <w:t>(二)、放大镜项目建设必要性分析</w:t>
        </w:r>
        <w:r>
          <w:tab/>
        </w:r>
        <w:r>
          <w:fldChar w:fldCharType="begin"/>
        </w:r>
        <w:r>
          <w:instrText xml:space="preserve"> PAGEREF _Toc14088 \h </w:instrText>
        </w:r>
        <w:r>
          <w:fldChar w:fldCharType="separate"/>
        </w:r>
        <w:r>
          <w:t>5</w:t>
        </w:r>
        <w:r>
          <w:fldChar w:fldCharType="end"/>
        </w:r>
      </w:hyperlink>
    </w:p>
    <w:p>
      <w:pPr>
        <w:pStyle w:val="TOC1"/>
        <w:tabs>
          <w:tab w:val="right" w:leader="dot" w:pos="8306"/>
        </w:tabs>
      </w:pPr>
      <w:hyperlink w:anchor="_Toc25433" w:history="1">
        <w:r>
          <w:rPr>
            <w:rFonts w:ascii="仿宋" w:eastAsia="仿宋" w:hAnsi="仿宋" w:cs="仿宋" w:hint="eastAsia"/>
            <w:lang w:eastAsia="zh-CN"/>
          </w:rPr>
          <w:t>二、放大镜项目可持续发展</w:t>
        </w:r>
        <w:r>
          <w:tab/>
        </w:r>
        <w:r>
          <w:fldChar w:fldCharType="begin"/>
        </w:r>
        <w:r>
          <w:instrText xml:space="preserve"> PAGEREF _Toc25433 \h </w:instrText>
        </w:r>
        <w:r>
          <w:fldChar w:fldCharType="separate"/>
        </w:r>
        <w:r>
          <w:t>6</w:t>
        </w:r>
        <w:r>
          <w:fldChar w:fldCharType="end"/>
        </w:r>
      </w:hyperlink>
    </w:p>
    <w:p>
      <w:pPr>
        <w:pStyle w:val="TOC2"/>
        <w:tabs>
          <w:tab w:val="right" w:leader="dot" w:pos="8306"/>
        </w:tabs>
      </w:pPr>
      <w:hyperlink w:anchor="_Toc15018" w:history="1">
        <w:r>
          <w:rPr>
            <w:rFonts w:ascii="仿宋" w:eastAsia="仿宋" w:hAnsi="仿宋" w:cs="仿宋" w:hint="eastAsia"/>
            <w:lang w:eastAsia="zh-CN"/>
          </w:rPr>
          <w:t>(一)、可持续战略与实践</w:t>
        </w:r>
        <w:r>
          <w:tab/>
        </w:r>
        <w:r>
          <w:fldChar w:fldCharType="begin"/>
        </w:r>
        <w:r>
          <w:instrText xml:space="preserve"> PAGEREF _Toc15018 \h </w:instrText>
        </w:r>
        <w:r>
          <w:fldChar w:fldCharType="separate"/>
        </w:r>
        <w:r>
          <w:t>6</w:t>
        </w:r>
        <w:r>
          <w:fldChar w:fldCharType="end"/>
        </w:r>
      </w:hyperlink>
    </w:p>
    <w:p>
      <w:pPr>
        <w:pStyle w:val="TOC2"/>
        <w:tabs>
          <w:tab w:val="right" w:leader="dot" w:pos="8306"/>
        </w:tabs>
      </w:pPr>
      <w:hyperlink w:anchor="_Toc3608" w:history="1">
        <w:r>
          <w:rPr>
            <w:rFonts w:ascii="仿宋" w:eastAsia="仿宋" w:hAnsi="仿宋" w:cs="仿宋" w:hint="eastAsia"/>
            <w:lang w:eastAsia="zh-CN"/>
          </w:rPr>
          <w:t>(二)、环保与社会责任</w:t>
        </w:r>
        <w:r>
          <w:tab/>
        </w:r>
        <w:r>
          <w:fldChar w:fldCharType="begin"/>
        </w:r>
        <w:r>
          <w:instrText xml:space="preserve"> PAGEREF _Toc3608 \h </w:instrText>
        </w:r>
        <w:r>
          <w:fldChar w:fldCharType="separate"/>
        </w:r>
        <w:r>
          <w:t>7</w:t>
        </w:r>
        <w:r>
          <w:fldChar w:fldCharType="end"/>
        </w:r>
      </w:hyperlink>
    </w:p>
    <w:p>
      <w:pPr>
        <w:pStyle w:val="TOC1"/>
        <w:tabs>
          <w:tab w:val="right" w:leader="dot" w:pos="8306"/>
        </w:tabs>
      </w:pPr>
      <w:hyperlink w:anchor="_Toc32034" w:history="1">
        <w:r>
          <w:rPr>
            <w:rFonts w:ascii="仿宋" w:eastAsia="仿宋" w:hAnsi="仿宋" w:cs="仿宋" w:hint="eastAsia"/>
            <w:lang w:eastAsia="zh-CN"/>
          </w:rPr>
          <w:t>三、放大镜项目土建工程</w:t>
        </w:r>
        <w:r>
          <w:tab/>
        </w:r>
        <w:r>
          <w:fldChar w:fldCharType="begin"/>
        </w:r>
        <w:r>
          <w:instrText xml:space="preserve"> PAGEREF _Toc32034 \h </w:instrText>
        </w:r>
        <w:r>
          <w:fldChar w:fldCharType="separate"/>
        </w:r>
        <w:r>
          <w:t>7</w:t>
        </w:r>
        <w:r>
          <w:fldChar w:fldCharType="end"/>
        </w:r>
      </w:hyperlink>
    </w:p>
    <w:p>
      <w:pPr>
        <w:pStyle w:val="TOC2"/>
        <w:tabs>
          <w:tab w:val="right" w:leader="dot" w:pos="8306"/>
        </w:tabs>
      </w:pPr>
      <w:hyperlink w:anchor="_Toc21431" w:history="1">
        <w:r>
          <w:rPr>
            <w:rFonts w:ascii="仿宋" w:eastAsia="仿宋" w:hAnsi="仿宋" w:cs="仿宋" w:hint="eastAsia"/>
            <w:lang w:eastAsia="zh-CN"/>
          </w:rPr>
          <w:t>(一)、建筑工程设计原则</w:t>
        </w:r>
        <w:r>
          <w:tab/>
        </w:r>
        <w:r>
          <w:fldChar w:fldCharType="begin"/>
        </w:r>
        <w:r>
          <w:instrText xml:space="preserve"> PAGEREF _Toc21431 \h </w:instrText>
        </w:r>
        <w:r>
          <w:fldChar w:fldCharType="separate"/>
        </w:r>
        <w:r>
          <w:t>7</w:t>
        </w:r>
        <w:r>
          <w:fldChar w:fldCharType="end"/>
        </w:r>
      </w:hyperlink>
    </w:p>
    <w:p>
      <w:pPr>
        <w:pStyle w:val="TOC2"/>
        <w:tabs>
          <w:tab w:val="right" w:leader="dot" w:pos="8306"/>
        </w:tabs>
      </w:pPr>
      <w:hyperlink w:anchor="_Toc1484" w:history="1">
        <w:r>
          <w:rPr>
            <w:rFonts w:ascii="仿宋" w:eastAsia="仿宋" w:hAnsi="仿宋" w:cs="仿宋" w:hint="eastAsia"/>
            <w:lang w:eastAsia="zh-CN"/>
          </w:rPr>
          <w:t>(二)、土建工程设计年限及安全等级</w:t>
        </w:r>
        <w:r>
          <w:tab/>
        </w:r>
        <w:r>
          <w:fldChar w:fldCharType="begin"/>
        </w:r>
        <w:r>
          <w:instrText xml:space="preserve"> PAGEREF _Toc1484 \h </w:instrText>
        </w:r>
        <w:r>
          <w:fldChar w:fldCharType="separate"/>
        </w:r>
        <w:r>
          <w:t>9</w:t>
        </w:r>
        <w:r>
          <w:fldChar w:fldCharType="end"/>
        </w:r>
      </w:hyperlink>
    </w:p>
    <w:p>
      <w:pPr>
        <w:pStyle w:val="TOC2"/>
        <w:tabs>
          <w:tab w:val="right" w:leader="dot" w:pos="8306"/>
        </w:tabs>
      </w:pPr>
      <w:hyperlink w:anchor="_Toc11068" w:history="1">
        <w:r>
          <w:rPr>
            <w:rFonts w:ascii="仿宋" w:eastAsia="仿宋" w:hAnsi="仿宋" w:cs="仿宋" w:hint="eastAsia"/>
            <w:lang w:eastAsia="zh-CN"/>
          </w:rPr>
          <w:t>(三)、建筑工程设计总体要求</w:t>
        </w:r>
        <w:r>
          <w:tab/>
        </w:r>
        <w:r>
          <w:fldChar w:fldCharType="begin"/>
        </w:r>
        <w:r>
          <w:instrText xml:space="preserve"> PAGEREF _Toc11068 \h </w:instrText>
        </w:r>
        <w:r>
          <w:fldChar w:fldCharType="separate"/>
        </w:r>
        <w:r>
          <w:t>10</w:t>
        </w:r>
        <w:r>
          <w:fldChar w:fldCharType="end"/>
        </w:r>
      </w:hyperlink>
    </w:p>
    <w:p>
      <w:pPr>
        <w:pStyle w:val="TOC2"/>
        <w:tabs>
          <w:tab w:val="right" w:leader="dot" w:pos="8306"/>
        </w:tabs>
      </w:pPr>
      <w:hyperlink w:anchor="_Toc12366" w:history="1">
        <w:r>
          <w:rPr>
            <w:rFonts w:ascii="仿宋" w:eastAsia="仿宋" w:hAnsi="仿宋" w:cs="仿宋" w:hint="eastAsia"/>
            <w:lang w:eastAsia="zh-CN"/>
          </w:rPr>
          <w:t>(四)、土建工程建设指标</w:t>
        </w:r>
        <w:r>
          <w:tab/>
        </w:r>
        <w:r>
          <w:fldChar w:fldCharType="begin"/>
        </w:r>
        <w:r>
          <w:instrText xml:space="preserve"> PAGEREF _Toc12366 \h </w:instrText>
        </w:r>
        <w:r>
          <w:fldChar w:fldCharType="separate"/>
        </w:r>
        <w:r>
          <w:t>10</w:t>
        </w:r>
        <w:r>
          <w:fldChar w:fldCharType="end"/>
        </w:r>
      </w:hyperlink>
    </w:p>
    <w:p>
      <w:pPr>
        <w:pStyle w:val="TOC1"/>
        <w:tabs>
          <w:tab w:val="right" w:leader="dot" w:pos="8306"/>
        </w:tabs>
      </w:pPr>
      <w:hyperlink w:anchor="_Toc1956" w:history="1">
        <w:r>
          <w:rPr>
            <w:rFonts w:ascii="仿宋" w:eastAsia="仿宋" w:hAnsi="仿宋" w:cs="仿宋" w:hint="eastAsia"/>
            <w:lang w:eastAsia="zh-CN"/>
          </w:rPr>
          <w:t>四、放大镜项目概论</w:t>
        </w:r>
        <w:r>
          <w:tab/>
        </w:r>
        <w:r>
          <w:fldChar w:fldCharType="begin"/>
        </w:r>
        <w:r>
          <w:instrText xml:space="preserve"> PAGEREF _Toc1956 \h </w:instrText>
        </w:r>
        <w:r>
          <w:fldChar w:fldCharType="separate"/>
        </w:r>
        <w:r>
          <w:t>11</w:t>
        </w:r>
        <w:r>
          <w:fldChar w:fldCharType="end"/>
        </w:r>
      </w:hyperlink>
    </w:p>
    <w:p>
      <w:pPr>
        <w:pStyle w:val="TOC2"/>
        <w:tabs>
          <w:tab w:val="right" w:leader="dot" w:pos="8306"/>
        </w:tabs>
      </w:pPr>
      <w:hyperlink w:anchor="_Toc14834" w:history="1">
        <w:r>
          <w:rPr>
            <w:rFonts w:ascii="仿宋" w:eastAsia="仿宋" w:hAnsi="仿宋" w:cs="仿宋" w:hint="eastAsia"/>
            <w:lang w:eastAsia="zh-CN"/>
          </w:rPr>
          <w:t>(一)、放大镜项目概况</w:t>
        </w:r>
        <w:r>
          <w:tab/>
        </w:r>
        <w:r>
          <w:fldChar w:fldCharType="begin"/>
        </w:r>
        <w:r>
          <w:instrText xml:space="preserve"> PAGEREF _Toc14834 \h </w:instrText>
        </w:r>
        <w:r>
          <w:fldChar w:fldCharType="separate"/>
        </w:r>
        <w:r>
          <w:t>11</w:t>
        </w:r>
        <w:r>
          <w:fldChar w:fldCharType="end"/>
        </w:r>
      </w:hyperlink>
    </w:p>
    <w:p>
      <w:pPr>
        <w:pStyle w:val="TOC2"/>
        <w:tabs>
          <w:tab w:val="right" w:leader="dot" w:pos="8306"/>
        </w:tabs>
      </w:pPr>
      <w:hyperlink w:anchor="_Toc30276" w:history="1">
        <w:r>
          <w:rPr>
            <w:rFonts w:ascii="仿宋" w:eastAsia="仿宋" w:hAnsi="仿宋" w:cs="仿宋" w:hint="eastAsia"/>
            <w:lang w:eastAsia="zh-CN"/>
          </w:rPr>
          <w:t>(二)、放大镜项目目标</w:t>
        </w:r>
        <w:r>
          <w:tab/>
        </w:r>
        <w:r>
          <w:fldChar w:fldCharType="begin"/>
        </w:r>
        <w:r>
          <w:instrText xml:space="preserve"> PAGEREF _Toc30276 \h </w:instrText>
        </w:r>
        <w:r>
          <w:fldChar w:fldCharType="separate"/>
        </w:r>
        <w:r>
          <w:t>13</w:t>
        </w:r>
        <w:r>
          <w:fldChar w:fldCharType="end"/>
        </w:r>
      </w:hyperlink>
    </w:p>
    <w:p>
      <w:pPr>
        <w:pStyle w:val="TOC2"/>
        <w:tabs>
          <w:tab w:val="right" w:leader="dot" w:pos="8306"/>
        </w:tabs>
      </w:pPr>
      <w:hyperlink w:anchor="_Toc4874" w:history="1">
        <w:r>
          <w:rPr>
            <w:rFonts w:ascii="仿宋" w:eastAsia="仿宋" w:hAnsi="仿宋" w:cs="仿宋" w:hint="eastAsia"/>
            <w:lang w:eastAsia="zh-CN"/>
          </w:rPr>
          <w:t>(三)、放大镜项目提出的理由</w:t>
        </w:r>
        <w:r>
          <w:tab/>
        </w:r>
        <w:r>
          <w:fldChar w:fldCharType="begin"/>
        </w:r>
        <w:r>
          <w:instrText xml:space="preserve"> PAGEREF _Toc4874 \h </w:instrText>
        </w:r>
        <w:r>
          <w:fldChar w:fldCharType="separate"/>
        </w:r>
        <w:r>
          <w:t>14</w:t>
        </w:r>
        <w:r>
          <w:fldChar w:fldCharType="end"/>
        </w:r>
      </w:hyperlink>
    </w:p>
    <w:p>
      <w:pPr>
        <w:pStyle w:val="TOC2"/>
        <w:tabs>
          <w:tab w:val="right" w:leader="dot" w:pos="8306"/>
        </w:tabs>
      </w:pPr>
      <w:hyperlink w:anchor="_Toc9526" w:history="1">
        <w:r>
          <w:rPr>
            <w:rFonts w:ascii="仿宋" w:eastAsia="仿宋" w:hAnsi="仿宋" w:cs="仿宋" w:hint="eastAsia"/>
            <w:lang w:eastAsia="zh-CN"/>
          </w:rPr>
          <w:t>(四)、放大镜项目意义</w:t>
        </w:r>
        <w:r>
          <w:tab/>
        </w:r>
        <w:r>
          <w:fldChar w:fldCharType="begin"/>
        </w:r>
        <w:r>
          <w:instrText xml:space="preserve"> PAGEREF _Toc9526 \h </w:instrText>
        </w:r>
        <w:r>
          <w:fldChar w:fldCharType="separate"/>
        </w:r>
        <w:r>
          <w:t>15</w:t>
        </w:r>
        <w:r>
          <w:fldChar w:fldCharType="end"/>
        </w:r>
      </w:hyperlink>
    </w:p>
    <w:p>
      <w:pPr>
        <w:pStyle w:val="TOC2"/>
        <w:tabs>
          <w:tab w:val="right" w:leader="dot" w:pos="8306"/>
        </w:tabs>
      </w:pPr>
      <w:hyperlink w:anchor="_Toc23595" w:history="1">
        <w:r>
          <w:rPr>
            <w:rFonts w:ascii="仿宋" w:eastAsia="仿宋" w:hAnsi="仿宋" w:cs="仿宋" w:hint="eastAsia"/>
            <w:lang w:eastAsia="zh-CN"/>
          </w:rPr>
          <w:t>(五)、放大镜项目背景</w:t>
        </w:r>
        <w:r>
          <w:tab/>
        </w:r>
        <w:r>
          <w:fldChar w:fldCharType="begin"/>
        </w:r>
        <w:r>
          <w:instrText xml:space="preserve"> PAGEREF _Toc23595 \h </w:instrText>
        </w:r>
        <w:r>
          <w:fldChar w:fldCharType="separate"/>
        </w:r>
        <w:r>
          <w:t>16</w:t>
        </w:r>
        <w:r>
          <w:fldChar w:fldCharType="end"/>
        </w:r>
      </w:hyperlink>
    </w:p>
    <w:p>
      <w:pPr>
        <w:pStyle w:val="TOC1"/>
        <w:tabs>
          <w:tab w:val="right" w:leader="dot" w:pos="8306"/>
        </w:tabs>
      </w:pPr>
      <w:hyperlink w:anchor="_Toc14865" w:history="1">
        <w:r>
          <w:rPr>
            <w:rFonts w:ascii="仿宋" w:eastAsia="仿宋" w:hAnsi="仿宋" w:cs="仿宋" w:hint="eastAsia"/>
            <w:lang w:eastAsia="zh-CN"/>
          </w:rPr>
          <w:t>五、放大镜项目建设单位说明</w:t>
        </w:r>
        <w:r>
          <w:tab/>
        </w:r>
        <w:r>
          <w:fldChar w:fldCharType="begin"/>
        </w:r>
        <w:r>
          <w:instrText xml:space="preserve"> PAGEREF _Toc14865 \h </w:instrText>
        </w:r>
        <w:r>
          <w:fldChar w:fldCharType="separate"/>
        </w:r>
        <w:r>
          <w:t>17</w:t>
        </w:r>
        <w:r>
          <w:fldChar w:fldCharType="end"/>
        </w:r>
      </w:hyperlink>
    </w:p>
    <w:p>
      <w:pPr>
        <w:pStyle w:val="TOC2"/>
        <w:tabs>
          <w:tab w:val="right" w:leader="dot" w:pos="8306"/>
        </w:tabs>
      </w:pPr>
      <w:hyperlink w:anchor="_Toc30335" w:history="1">
        <w:r>
          <w:rPr>
            <w:rFonts w:ascii="仿宋" w:eastAsia="仿宋" w:hAnsi="仿宋" w:cs="仿宋" w:hint="eastAsia"/>
            <w:lang w:eastAsia="zh-CN"/>
          </w:rPr>
          <w:t>(一)、放大镜项目承办单位基本情况</w:t>
        </w:r>
        <w:r>
          <w:tab/>
        </w:r>
        <w:r>
          <w:fldChar w:fldCharType="begin"/>
        </w:r>
        <w:r>
          <w:instrText xml:space="preserve"> PAGEREF _Toc30335 \h </w:instrText>
        </w:r>
        <w:r>
          <w:fldChar w:fldCharType="separate"/>
        </w:r>
        <w:r>
          <w:t>17</w:t>
        </w:r>
        <w:r>
          <w:fldChar w:fldCharType="end"/>
        </w:r>
      </w:hyperlink>
    </w:p>
    <w:p>
      <w:pPr>
        <w:pStyle w:val="TOC2"/>
        <w:tabs>
          <w:tab w:val="right" w:leader="dot" w:pos="8306"/>
        </w:tabs>
      </w:pPr>
      <w:hyperlink w:anchor="_Toc25472" w:history="1">
        <w:r>
          <w:rPr>
            <w:rFonts w:ascii="仿宋" w:eastAsia="仿宋" w:hAnsi="仿宋" w:cs="仿宋" w:hint="eastAsia"/>
            <w:lang w:eastAsia="zh-CN"/>
          </w:rPr>
          <w:t>(二)、公司经济效益分析</w:t>
        </w:r>
        <w:r>
          <w:tab/>
        </w:r>
        <w:r>
          <w:fldChar w:fldCharType="begin"/>
        </w:r>
        <w:r>
          <w:instrText xml:space="preserve"> PAGEREF _Toc25472 \h </w:instrText>
        </w:r>
        <w:r>
          <w:fldChar w:fldCharType="separate"/>
        </w:r>
        <w:r>
          <w:t>18</w:t>
        </w:r>
        <w:r>
          <w:fldChar w:fldCharType="end"/>
        </w:r>
      </w:hyperlink>
    </w:p>
    <w:p>
      <w:pPr>
        <w:pStyle w:val="TOC1"/>
        <w:tabs>
          <w:tab w:val="right" w:leader="dot" w:pos="8306"/>
        </w:tabs>
      </w:pPr>
      <w:hyperlink w:anchor="_Toc1930" w:history="1">
        <w:r>
          <w:rPr>
            <w:rFonts w:ascii="仿宋" w:eastAsia="仿宋" w:hAnsi="仿宋" w:cs="仿宋" w:hint="eastAsia"/>
            <w:lang w:eastAsia="zh-CN"/>
          </w:rPr>
          <w:t>六、放大镜项目选址可行性分析</w:t>
        </w:r>
        <w:r>
          <w:tab/>
        </w:r>
        <w:r>
          <w:fldChar w:fldCharType="begin"/>
        </w:r>
        <w:r>
          <w:instrText xml:space="preserve"> PAGEREF _Toc1930 \h </w:instrText>
        </w:r>
        <w:r>
          <w:fldChar w:fldCharType="separate"/>
        </w:r>
        <w:r>
          <w:t>19</w:t>
        </w:r>
        <w:r>
          <w:fldChar w:fldCharType="end"/>
        </w:r>
      </w:hyperlink>
    </w:p>
    <w:p>
      <w:pPr>
        <w:pStyle w:val="TOC2"/>
        <w:tabs>
          <w:tab w:val="right" w:leader="dot" w:pos="8306"/>
        </w:tabs>
      </w:pPr>
      <w:hyperlink w:anchor="_Toc9334" w:history="1">
        <w:r>
          <w:rPr>
            <w:rFonts w:ascii="仿宋" w:eastAsia="仿宋" w:hAnsi="仿宋" w:cs="仿宋" w:hint="eastAsia"/>
            <w:lang w:eastAsia="zh-CN"/>
          </w:rPr>
          <w:t>(一)、放大镜项目选址</w:t>
        </w:r>
        <w:r>
          <w:tab/>
        </w:r>
        <w:r>
          <w:fldChar w:fldCharType="begin"/>
        </w:r>
        <w:r>
          <w:instrText xml:space="preserve"> PAGEREF _Toc9334 \h </w:instrText>
        </w:r>
        <w:r>
          <w:fldChar w:fldCharType="separate"/>
        </w:r>
        <w:r>
          <w:t>19</w:t>
        </w:r>
        <w:r>
          <w:fldChar w:fldCharType="end"/>
        </w:r>
      </w:hyperlink>
    </w:p>
    <w:p>
      <w:pPr>
        <w:pStyle w:val="TOC2"/>
        <w:tabs>
          <w:tab w:val="right" w:leader="dot" w:pos="8306"/>
        </w:tabs>
      </w:pPr>
      <w:hyperlink w:anchor="_Toc5127" w:history="1">
        <w:r>
          <w:rPr>
            <w:rFonts w:ascii="仿宋" w:eastAsia="仿宋" w:hAnsi="仿宋" w:cs="仿宋" w:hint="eastAsia"/>
            <w:lang w:eastAsia="zh-CN"/>
          </w:rPr>
          <w:t>(二)、用地控制指标</w:t>
        </w:r>
        <w:r>
          <w:tab/>
        </w:r>
        <w:r>
          <w:fldChar w:fldCharType="begin"/>
        </w:r>
        <w:r>
          <w:instrText xml:space="preserve"> PAGEREF _Toc5127 \h </w:instrText>
        </w:r>
        <w:r>
          <w:fldChar w:fldCharType="separate"/>
        </w:r>
        <w:r>
          <w:t>19</w:t>
        </w:r>
        <w:r>
          <w:fldChar w:fldCharType="end"/>
        </w:r>
      </w:hyperlink>
    </w:p>
    <w:p>
      <w:pPr>
        <w:pStyle w:val="TOC2"/>
        <w:tabs>
          <w:tab w:val="right" w:leader="dot" w:pos="8306"/>
        </w:tabs>
      </w:pPr>
      <w:hyperlink w:anchor="_Toc3593" w:history="1">
        <w:r>
          <w:rPr>
            <w:rFonts w:ascii="仿宋" w:eastAsia="仿宋" w:hAnsi="仿宋" w:cs="仿宋" w:hint="eastAsia"/>
            <w:lang w:eastAsia="zh-CN"/>
          </w:rPr>
          <w:t>(三)、节约用地措施</w:t>
        </w:r>
        <w:r>
          <w:tab/>
        </w:r>
        <w:r>
          <w:fldChar w:fldCharType="begin"/>
        </w:r>
        <w:r>
          <w:instrText xml:space="preserve"> PAGEREF _Toc3593 \h </w:instrText>
        </w:r>
        <w:r>
          <w:fldChar w:fldCharType="separate"/>
        </w:r>
        <w:r>
          <w:t>21</w:t>
        </w:r>
        <w:r>
          <w:fldChar w:fldCharType="end"/>
        </w:r>
      </w:hyperlink>
    </w:p>
    <w:p>
      <w:pPr>
        <w:pStyle w:val="TOC2"/>
        <w:tabs>
          <w:tab w:val="right" w:leader="dot" w:pos="8306"/>
        </w:tabs>
      </w:pPr>
      <w:hyperlink w:anchor="_Toc13007" w:history="1">
        <w:r>
          <w:rPr>
            <w:rFonts w:ascii="仿宋" w:eastAsia="仿宋" w:hAnsi="仿宋" w:cs="仿宋" w:hint="eastAsia"/>
            <w:lang w:eastAsia="zh-CN"/>
          </w:rPr>
          <w:t>(四)、总图布置方案</w:t>
        </w:r>
        <w:r>
          <w:tab/>
        </w:r>
        <w:r>
          <w:fldChar w:fldCharType="begin"/>
        </w:r>
        <w:r>
          <w:instrText xml:space="preserve"> PAGEREF _Toc13007 \h </w:instrText>
        </w:r>
        <w:r>
          <w:fldChar w:fldCharType="separate"/>
        </w:r>
        <w:r>
          <w:t>22</w:t>
        </w:r>
        <w:r>
          <w:fldChar w:fldCharType="end"/>
        </w:r>
      </w:hyperlink>
    </w:p>
    <w:p>
      <w:pPr>
        <w:pStyle w:val="TOC2"/>
        <w:tabs>
          <w:tab w:val="right" w:leader="dot" w:pos="8306"/>
        </w:tabs>
      </w:pPr>
      <w:hyperlink w:anchor="_Toc1353" w:history="1">
        <w:r>
          <w:rPr>
            <w:rFonts w:ascii="仿宋" w:eastAsia="仿宋" w:hAnsi="仿宋" w:cs="仿宋" w:hint="eastAsia"/>
            <w:lang w:eastAsia="zh-CN"/>
          </w:rPr>
          <w:t>(五)、选址综合评价</w:t>
        </w:r>
        <w:r>
          <w:tab/>
        </w:r>
        <w:r>
          <w:fldChar w:fldCharType="begin"/>
        </w:r>
        <w:r>
          <w:instrText xml:space="preserve"> PAGEREF _Toc1353 \h </w:instrText>
        </w:r>
        <w:r>
          <w:fldChar w:fldCharType="separate"/>
        </w:r>
        <w:r>
          <w:t>23</w:t>
        </w:r>
        <w:r>
          <w:fldChar w:fldCharType="end"/>
        </w:r>
      </w:hyperlink>
    </w:p>
    <w:p>
      <w:pPr>
        <w:pStyle w:val="TOC1"/>
        <w:tabs>
          <w:tab w:val="right" w:leader="dot" w:pos="8306"/>
        </w:tabs>
      </w:pPr>
      <w:hyperlink w:anchor="_Toc8173" w:history="1">
        <w:r>
          <w:rPr>
            <w:rFonts w:ascii="仿宋" w:eastAsia="仿宋" w:hAnsi="仿宋" w:cs="仿宋" w:hint="eastAsia"/>
            <w:lang w:eastAsia="zh-CN"/>
          </w:rPr>
          <w:t>七、放大镜项目投资规划</w:t>
        </w:r>
        <w:r>
          <w:tab/>
        </w:r>
        <w:r>
          <w:fldChar w:fldCharType="begin"/>
        </w:r>
        <w:r>
          <w:instrText xml:space="preserve"> PAGEREF _Toc8173 \h </w:instrText>
        </w:r>
        <w:r>
          <w:fldChar w:fldCharType="separate"/>
        </w:r>
        <w:r>
          <w:t>24</w:t>
        </w:r>
        <w:r>
          <w:fldChar w:fldCharType="end"/>
        </w:r>
      </w:hyperlink>
    </w:p>
    <w:p>
      <w:pPr>
        <w:pStyle w:val="TOC2"/>
        <w:tabs>
          <w:tab w:val="right" w:leader="dot" w:pos="8306"/>
        </w:tabs>
      </w:pPr>
      <w:hyperlink w:anchor="_Toc23678" w:history="1">
        <w:r>
          <w:rPr>
            <w:rFonts w:ascii="仿宋" w:eastAsia="仿宋" w:hAnsi="仿宋" w:cs="仿宋" w:hint="eastAsia"/>
            <w:lang w:eastAsia="zh-CN"/>
          </w:rPr>
          <w:t>(一)、放大镜项目总投资估算</w:t>
        </w:r>
        <w:r>
          <w:tab/>
        </w:r>
        <w:r>
          <w:fldChar w:fldCharType="begin"/>
        </w:r>
        <w:r>
          <w:instrText xml:space="preserve"> PAGEREF _Toc23678 \h </w:instrText>
        </w:r>
        <w:r>
          <w:fldChar w:fldCharType="separate"/>
        </w:r>
        <w:r>
          <w:t>24</w:t>
        </w:r>
        <w:r>
          <w:fldChar w:fldCharType="end"/>
        </w:r>
      </w:hyperlink>
    </w:p>
    <w:p>
      <w:pPr>
        <w:pStyle w:val="TOC2"/>
        <w:tabs>
          <w:tab w:val="right" w:leader="dot" w:pos="8306"/>
        </w:tabs>
      </w:pPr>
      <w:hyperlink w:anchor="_Toc31043" w:history="1">
        <w:r>
          <w:rPr>
            <w:rFonts w:ascii="仿宋" w:eastAsia="仿宋" w:hAnsi="仿宋" w:cs="仿宋" w:hint="eastAsia"/>
            <w:lang w:eastAsia="zh-CN"/>
          </w:rPr>
          <w:t>(二)、资金筹措</w:t>
        </w:r>
        <w:r>
          <w:tab/>
        </w:r>
        <w:r>
          <w:fldChar w:fldCharType="begin"/>
        </w:r>
        <w:r>
          <w:instrText xml:space="preserve"> PAGEREF _Toc31043 \h </w:instrText>
        </w:r>
        <w:r>
          <w:fldChar w:fldCharType="separate"/>
        </w:r>
        <w:r>
          <w:t>25</w:t>
        </w:r>
        <w:r>
          <w:fldChar w:fldCharType="end"/>
        </w:r>
      </w:hyperlink>
    </w:p>
    <w:p>
      <w:pPr>
        <w:pStyle w:val="TOC1"/>
        <w:tabs>
          <w:tab w:val="right" w:leader="dot" w:pos="8306"/>
        </w:tabs>
      </w:pPr>
      <w:hyperlink w:anchor="_Toc953" w:history="1">
        <w:r>
          <w:rPr>
            <w:rFonts w:ascii="仿宋" w:eastAsia="仿宋" w:hAnsi="仿宋" w:cs="仿宋" w:hint="eastAsia"/>
            <w:lang w:eastAsia="zh-CN"/>
          </w:rPr>
          <w:t>八、放大镜项目环境影响分析</w:t>
        </w:r>
        <w:r>
          <w:tab/>
        </w:r>
        <w:r>
          <w:fldChar w:fldCharType="begin"/>
        </w:r>
        <w:r>
          <w:instrText xml:space="preserve"> PAGEREF _Toc953 \h </w:instrText>
        </w:r>
        <w:r>
          <w:fldChar w:fldCharType="separate"/>
        </w:r>
        <w:r>
          <w:t>26</w:t>
        </w:r>
        <w:r>
          <w:fldChar w:fldCharType="end"/>
        </w:r>
      </w:hyperlink>
    </w:p>
    <w:p>
      <w:pPr>
        <w:pStyle w:val="TOC2"/>
        <w:tabs>
          <w:tab w:val="right" w:leader="dot" w:pos="8306"/>
        </w:tabs>
      </w:pPr>
      <w:hyperlink w:anchor="_Toc31092" w:history="1">
        <w:r>
          <w:rPr>
            <w:rFonts w:ascii="仿宋" w:eastAsia="仿宋" w:hAnsi="仿宋" w:cs="仿宋" w:hint="eastAsia"/>
            <w:lang w:eastAsia="zh-CN"/>
          </w:rPr>
          <w:t>(一)、建设区域环境质量现状</w:t>
        </w:r>
        <w:r>
          <w:tab/>
        </w:r>
        <w:r>
          <w:fldChar w:fldCharType="begin"/>
        </w:r>
        <w:r>
          <w:instrText xml:space="preserve"> PAGEREF _Toc31092 \h </w:instrText>
        </w:r>
        <w:r>
          <w:fldChar w:fldCharType="separate"/>
        </w:r>
        <w:r>
          <w:t>26</w:t>
        </w:r>
        <w:r>
          <w:fldChar w:fldCharType="end"/>
        </w:r>
      </w:hyperlink>
    </w:p>
    <w:p>
      <w:pPr>
        <w:pStyle w:val="TOC2"/>
        <w:tabs>
          <w:tab w:val="right" w:leader="dot" w:pos="8306"/>
        </w:tabs>
      </w:pPr>
      <w:hyperlink w:anchor="_Toc29347" w:history="1">
        <w:r>
          <w:rPr>
            <w:rFonts w:ascii="仿宋" w:eastAsia="仿宋" w:hAnsi="仿宋" w:cs="仿宋" w:hint="eastAsia"/>
            <w:lang w:eastAsia="zh-CN"/>
          </w:rPr>
          <w:t>(二)、建设期环境保护</w:t>
        </w:r>
        <w:r>
          <w:tab/>
        </w:r>
        <w:r>
          <w:fldChar w:fldCharType="begin"/>
        </w:r>
        <w:r>
          <w:instrText xml:space="preserve"> PAGEREF _Toc29347 \h </w:instrText>
        </w:r>
        <w:r>
          <w:fldChar w:fldCharType="separate"/>
        </w:r>
        <w:r>
          <w:t>27</w:t>
        </w:r>
        <w:r>
          <w:fldChar w:fldCharType="end"/>
        </w:r>
      </w:hyperlink>
    </w:p>
    <w:p>
      <w:pPr>
        <w:pStyle w:val="TOC2"/>
        <w:tabs>
          <w:tab w:val="right" w:leader="dot" w:pos="8306"/>
        </w:tabs>
      </w:pPr>
      <w:hyperlink w:anchor="_Toc27364" w:history="1">
        <w:r>
          <w:rPr>
            <w:rFonts w:ascii="仿宋" w:eastAsia="仿宋" w:hAnsi="仿宋" w:cs="仿宋" w:hint="eastAsia"/>
            <w:lang w:eastAsia="zh-CN"/>
          </w:rPr>
          <w:t>(三)、运营期环境保护</w:t>
        </w:r>
        <w:r>
          <w:tab/>
        </w:r>
        <w:r>
          <w:fldChar w:fldCharType="begin"/>
        </w:r>
        <w:r>
          <w:instrText xml:space="preserve"> PAGEREF _Toc27364 \h </w:instrText>
        </w:r>
        <w:r>
          <w:fldChar w:fldCharType="separate"/>
        </w:r>
        <w:r>
          <w:t>29</w:t>
        </w:r>
        <w:r>
          <w:fldChar w:fldCharType="end"/>
        </w:r>
      </w:hyperlink>
    </w:p>
    <w:p>
      <w:pPr>
        <w:pStyle w:val="TOC2"/>
        <w:tabs>
          <w:tab w:val="right" w:leader="dot" w:pos="8306"/>
        </w:tabs>
      </w:pPr>
      <w:hyperlink w:anchor="_Toc15841" w:history="1">
        <w:r>
          <w:rPr>
            <w:rFonts w:ascii="仿宋" w:eastAsia="仿宋" w:hAnsi="仿宋" w:cs="仿宋" w:hint="eastAsia"/>
            <w:lang w:eastAsia="zh-CN"/>
          </w:rPr>
          <w:t>(四)、放大镜项目建设对区域经济的影响</w:t>
        </w:r>
        <w:r>
          <w:tab/>
        </w:r>
        <w:r>
          <w:fldChar w:fldCharType="begin"/>
        </w:r>
        <w:r>
          <w:instrText xml:space="preserve"> PAGEREF _Toc15841 \h </w:instrText>
        </w:r>
        <w:r>
          <w:fldChar w:fldCharType="separate"/>
        </w:r>
        <w:r>
          <w:t>30</w:t>
        </w:r>
        <w:r>
          <w:fldChar w:fldCharType="end"/>
        </w:r>
      </w:hyperlink>
    </w:p>
    <w:p>
      <w:pPr>
        <w:pStyle w:val="TOC2"/>
        <w:tabs>
          <w:tab w:val="right" w:leader="dot" w:pos="8306"/>
        </w:tabs>
      </w:pPr>
      <w:hyperlink w:anchor="_Toc7194" w:history="1">
        <w:r>
          <w:rPr>
            <w:rFonts w:ascii="仿宋" w:eastAsia="仿宋" w:hAnsi="仿宋" w:cs="仿宋" w:hint="eastAsia"/>
            <w:lang w:eastAsia="zh-CN"/>
          </w:rPr>
          <w:t>(五)、废弃物处理</w:t>
        </w:r>
        <w:r>
          <w:tab/>
        </w:r>
        <w:r>
          <w:fldChar w:fldCharType="begin"/>
        </w:r>
        <w:r>
          <w:instrText xml:space="preserve"> PAGEREF _Toc7194 \h </w:instrText>
        </w:r>
        <w:r>
          <w:fldChar w:fldCharType="separate"/>
        </w:r>
        <w:r>
          <w:t>32</w:t>
        </w:r>
        <w:r>
          <w:fldChar w:fldCharType="end"/>
        </w:r>
      </w:hyperlink>
    </w:p>
    <w:p>
      <w:pPr>
        <w:pStyle w:val="TOC2"/>
        <w:tabs>
          <w:tab w:val="right" w:leader="dot" w:pos="8306"/>
        </w:tabs>
      </w:pPr>
      <w:hyperlink w:anchor="_Toc7311" w:history="1">
        <w:r>
          <w:rPr>
            <w:rFonts w:ascii="仿宋" w:eastAsia="仿宋" w:hAnsi="仿宋" w:cs="仿宋" w:hint="eastAsia"/>
            <w:lang w:eastAsia="zh-CN"/>
          </w:rPr>
          <w:t>(六)、特殊环境影响分析</w:t>
        </w:r>
        <w:r>
          <w:tab/>
        </w:r>
        <w:r>
          <w:fldChar w:fldCharType="begin"/>
        </w:r>
        <w:r>
          <w:instrText xml:space="preserve"> PAGEREF _Toc7311 \h </w:instrText>
        </w:r>
        <w:r>
          <w:fldChar w:fldCharType="separate"/>
        </w:r>
        <w:r>
          <w:t>33</w:t>
        </w:r>
        <w:r>
          <w:fldChar w:fldCharType="end"/>
        </w:r>
      </w:hyperlink>
    </w:p>
    <w:p>
      <w:pPr>
        <w:pStyle w:val="TOC2"/>
        <w:tabs>
          <w:tab w:val="right" w:leader="dot" w:pos="8306"/>
        </w:tabs>
      </w:pPr>
      <w:hyperlink w:anchor="_Toc10178" w:history="1">
        <w:r>
          <w:rPr>
            <w:rFonts w:ascii="仿宋" w:eastAsia="仿宋" w:hAnsi="仿宋" w:cs="仿宋" w:hint="eastAsia"/>
            <w:lang w:eastAsia="zh-CN"/>
          </w:rPr>
          <w:t>(七)、清洁生产</w:t>
        </w:r>
        <w:r>
          <w:tab/>
        </w:r>
        <w:r>
          <w:fldChar w:fldCharType="begin"/>
        </w:r>
        <w:r>
          <w:instrText xml:space="preserve"> PAGEREF _Toc10178 \h </w:instrText>
        </w:r>
        <w:r>
          <w:fldChar w:fldCharType="separate"/>
        </w:r>
        <w:r>
          <w:t>34</w:t>
        </w:r>
        <w:r>
          <w:fldChar w:fldCharType="end"/>
        </w:r>
      </w:hyperlink>
    </w:p>
    <w:p>
      <w:pPr>
        <w:pStyle w:val="TOC2"/>
        <w:tabs>
          <w:tab w:val="right" w:leader="dot" w:pos="8306"/>
        </w:tabs>
      </w:pPr>
      <w:hyperlink w:anchor="_Toc1694" w:history="1">
        <w:r>
          <w:rPr>
            <w:rFonts w:ascii="仿宋" w:eastAsia="仿宋" w:hAnsi="仿宋" w:cs="仿宋" w:hint="eastAsia"/>
            <w:lang w:eastAsia="zh-CN"/>
          </w:rPr>
          <w:t>(八)、环境保护综合评价</w:t>
        </w:r>
        <w:r>
          <w:tab/>
        </w:r>
        <w:r>
          <w:fldChar w:fldCharType="begin"/>
        </w:r>
        <w:r>
          <w:instrText xml:space="preserve"> PAGEREF _Toc1694 \h </w:instrText>
        </w:r>
        <w:r>
          <w:fldChar w:fldCharType="separate"/>
        </w:r>
        <w:r>
          <w:t>35</w:t>
        </w:r>
        <w:r>
          <w:fldChar w:fldCharType="end"/>
        </w:r>
      </w:hyperlink>
    </w:p>
    <w:p>
      <w:pPr>
        <w:pStyle w:val="TOC1"/>
        <w:tabs>
          <w:tab w:val="right" w:leader="dot" w:pos="8306"/>
        </w:tabs>
      </w:pPr>
      <w:hyperlink w:anchor="_Toc13853" w:history="1">
        <w:r>
          <w:rPr>
            <w:rFonts w:ascii="仿宋" w:eastAsia="仿宋" w:hAnsi="仿宋" w:cs="仿宋" w:hint="eastAsia"/>
            <w:lang w:eastAsia="zh-CN"/>
          </w:rPr>
          <w:t>九、放大镜项目风险管理</w:t>
        </w:r>
        <w:r>
          <w:tab/>
        </w:r>
        <w:r>
          <w:fldChar w:fldCharType="begin"/>
        </w:r>
        <w:r>
          <w:instrText xml:space="preserve"> PAGEREF _Toc13853 \h </w:instrText>
        </w:r>
        <w:r>
          <w:fldChar w:fldCharType="separate"/>
        </w:r>
        <w:r>
          <w:t>36</w:t>
        </w:r>
        <w:r>
          <w:fldChar w:fldCharType="end"/>
        </w:r>
      </w:hyperlink>
    </w:p>
    <w:p>
      <w:pPr>
        <w:pStyle w:val="TOC2"/>
        <w:tabs>
          <w:tab w:val="right" w:leader="dot" w:pos="8306"/>
        </w:tabs>
      </w:pPr>
      <w:hyperlink w:anchor="_Toc6937" w:history="1">
        <w:r>
          <w:rPr>
            <w:rFonts w:ascii="仿宋" w:eastAsia="仿宋" w:hAnsi="仿宋" w:cs="仿宋" w:hint="eastAsia"/>
            <w:lang w:eastAsia="zh-CN"/>
          </w:rPr>
          <w:t>(一)、风险识别与评估</w:t>
        </w:r>
        <w:r>
          <w:tab/>
        </w:r>
        <w:r>
          <w:fldChar w:fldCharType="begin"/>
        </w:r>
        <w:r>
          <w:instrText xml:space="preserve"> PAGEREF _Toc6937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13" w:history="1">
        <w:r>
          <w:rPr>
            <w:rFonts w:ascii="仿宋" w:eastAsia="仿宋" w:hAnsi="仿宋" w:cs="仿宋" w:hint="eastAsia"/>
            <w:lang w:eastAsia="zh-CN"/>
          </w:rPr>
          <w:t>(二)、风险应对策略</w:t>
        </w:r>
        <w:r>
          <w:tab/>
        </w:r>
        <w:r>
          <w:fldChar w:fldCharType="begin"/>
        </w:r>
        <w:r>
          <w:instrText xml:space="preserve"> PAGEREF _Toc19113 \h </w:instrText>
        </w:r>
        <w:r>
          <w:fldChar w:fldCharType="separate"/>
        </w:r>
        <w:r>
          <w:t>37</w:t>
        </w:r>
        <w:r>
          <w:fldChar w:fldCharType="end"/>
        </w:r>
      </w:hyperlink>
    </w:p>
    <w:p>
      <w:pPr>
        <w:pStyle w:val="TOC2"/>
        <w:tabs>
          <w:tab w:val="right" w:leader="dot" w:pos="8306"/>
        </w:tabs>
      </w:pPr>
      <w:hyperlink w:anchor="_Toc13726" w:history="1">
        <w:r>
          <w:rPr>
            <w:rFonts w:ascii="仿宋" w:eastAsia="仿宋" w:hAnsi="仿宋" w:cs="仿宋" w:hint="eastAsia"/>
            <w:lang w:eastAsia="zh-CN"/>
          </w:rPr>
          <w:t>(三)、风险监控与控制</w:t>
        </w:r>
        <w:r>
          <w:tab/>
        </w:r>
        <w:r>
          <w:fldChar w:fldCharType="begin"/>
        </w:r>
        <w:r>
          <w:instrText xml:space="preserve"> PAGEREF _Toc13726 \h </w:instrText>
        </w:r>
        <w:r>
          <w:fldChar w:fldCharType="separate"/>
        </w:r>
        <w:r>
          <w:t>39</w:t>
        </w:r>
        <w:r>
          <w:fldChar w:fldCharType="end"/>
        </w:r>
      </w:hyperlink>
    </w:p>
    <w:p>
      <w:pPr>
        <w:pStyle w:val="TOC1"/>
        <w:tabs>
          <w:tab w:val="right" w:leader="dot" w:pos="8306"/>
        </w:tabs>
      </w:pPr>
      <w:hyperlink w:anchor="_Toc2111" w:history="1">
        <w:r>
          <w:rPr>
            <w:rFonts w:ascii="仿宋" w:eastAsia="仿宋" w:hAnsi="仿宋" w:cs="仿宋" w:hint="eastAsia"/>
            <w:lang w:eastAsia="zh-CN"/>
          </w:rPr>
          <w:t>十、放大镜项目社会影响</w:t>
        </w:r>
        <w:r>
          <w:tab/>
        </w:r>
        <w:r>
          <w:fldChar w:fldCharType="begin"/>
        </w:r>
        <w:r>
          <w:instrText xml:space="preserve"> PAGEREF _Toc2111 \h </w:instrText>
        </w:r>
        <w:r>
          <w:fldChar w:fldCharType="separate"/>
        </w:r>
        <w:r>
          <w:t>40</w:t>
        </w:r>
        <w:r>
          <w:fldChar w:fldCharType="end"/>
        </w:r>
      </w:hyperlink>
    </w:p>
    <w:p>
      <w:pPr>
        <w:pStyle w:val="TOC2"/>
        <w:tabs>
          <w:tab w:val="right" w:leader="dot" w:pos="8306"/>
        </w:tabs>
      </w:pPr>
      <w:hyperlink w:anchor="_Toc5262" w:history="1">
        <w:r>
          <w:rPr>
            <w:rFonts w:ascii="仿宋" w:eastAsia="仿宋" w:hAnsi="仿宋" w:cs="仿宋" w:hint="eastAsia"/>
            <w:lang w:eastAsia="zh-CN"/>
          </w:rPr>
          <w:t>(一)、社会责任与义务</w:t>
        </w:r>
        <w:r>
          <w:tab/>
        </w:r>
        <w:r>
          <w:fldChar w:fldCharType="begin"/>
        </w:r>
        <w:r>
          <w:instrText xml:space="preserve"> PAGEREF _Toc5262 \h </w:instrText>
        </w:r>
        <w:r>
          <w:fldChar w:fldCharType="separate"/>
        </w:r>
        <w:r>
          <w:t>40</w:t>
        </w:r>
        <w:r>
          <w:fldChar w:fldCharType="end"/>
        </w:r>
      </w:hyperlink>
    </w:p>
    <w:p>
      <w:pPr>
        <w:pStyle w:val="TOC2"/>
        <w:tabs>
          <w:tab w:val="right" w:leader="dot" w:pos="8306"/>
        </w:tabs>
      </w:pPr>
      <w:hyperlink w:anchor="_Toc26368" w:history="1">
        <w:r>
          <w:rPr>
            <w:rFonts w:ascii="仿宋" w:eastAsia="仿宋" w:hAnsi="仿宋" w:cs="仿宋" w:hint="eastAsia"/>
            <w:lang w:eastAsia="zh-CN"/>
          </w:rPr>
          <w:t>(二)、社会参与与沟通</w:t>
        </w:r>
        <w:r>
          <w:tab/>
        </w:r>
        <w:r>
          <w:fldChar w:fldCharType="begin"/>
        </w:r>
        <w:r>
          <w:instrText xml:space="preserve"> PAGEREF _Toc26368 \h </w:instrText>
        </w:r>
        <w:r>
          <w:fldChar w:fldCharType="separate"/>
        </w:r>
        <w:r>
          <w:t>41</w:t>
        </w:r>
        <w:r>
          <w:fldChar w:fldCharType="end"/>
        </w:r>
      </w:hyperlink>
    </w:p>
    <w:p>
      <w:pPr>
        <w:pStyle w:val="TOC1"/>
        <w:tabs>
          <w:tab w:val="right" w:leader="dot" w:pos="8306"/>
        </w:tabs>
      </w:pPr>
      <w:hyperlink w:anchor="_Toc15802" w:history="1">
        <w:r>
          <w:rPr>
            <w:rFonts w:ascii="仿宋" w:eastAsia="仿宋" w:hAnsi="仿宋" w:cs="仿宋" w:hint="eastAsia"/>
            <w:lang w:eastAsia="zh-CN"/>
          </w:rPr>
          <w:t>十一、放大镜项目经营效益</w:t>
        </w:r>
        <w:r>
          <w:tab/>
        </w:r>
        <w:r>
          <w:fldChar w:fldCharType="begin"/>
        </w:r>
        <w:r>
          <w:instrText xml:space="preserve"> PAGEREF _Toc15802 \h </w:instrText>
        </w:r>
        <w:r>
          <w:fldChar w:fldCharType="separate"/>
        </w:r>
        <w:r>
          <w:t>42</w:t>
        </w:r>
        <w:r>
          <w:fldChar w:fldCharType="end"/>
        </w:r>
      </w:hyperlink>
    </w:p>
    <w:p>
      <w:pPr>
        <w:pStyle w:val="TOC2"/>
        <w:tabs>
          <w:tab w:val="right" w:leader="dot" w:pos="8306"/>
        </w:tabs>
      </w:pPr>
      <w:hyperlink w:anchor="_Toc29382" w:history="1">
        <w:r>
          <w:rPr>
            <w:rFonts w:ascii="仿宋" w:eastAsia="仿宋" w:hAnsi="仿宋" w:cs="仿宋" w:hint="eastAsia"/>
            <w:lang w:eastAsia="zh-CN"/>
          </w:rPr>
          <w:t>(一)、经济评价财务测算</w:t>
        </w:r>
        <w:r>
          <w:tab/>
        </w:r>
        <w:r>
          <w:fldChar w:fldCharType="begin"/>
        </w:r>
        <w:r>
          <w:instrText xml:space="preserve"> PAGEREF _Toc29382 \h </w:instrText>
        </w:r>
        <w:r>
          <w:fldChar w:fldCharType="separate"/>
        </w:r>
        <w:r>
          <w:t>42</w:t>
        </w:r>
        <w:r>
          <w:fldChar w:fldCharType="end"/>
        </w:r>
      </w:hyperlink>
    </w:p>
    <w:p>
      <w:pPr>
        <w:pStyle w:val="TOC2"/>
        <w:tabs>
          <w:tab w:val="right" w:leader="dot" w:pos="8306"/>
        </w:tabs>
      </w:pPr>
      <w:hyperlink w:anchor="_Toc32165" w:history="1">
        <w:r>
          <w:rPr>
            <w:rFonts w:ascii="仿宋" w:eastAsia="仿宋" w:hAnsi="仿宋" w:cs="仿宋" w:hint="eastAsia"/>
            <w:lang w:eastAsia="zh-CN"/>
          </w:rPr>
          <w:t>(二)、放大镜项目盈利能力分析</w:t>
        </w:r>
        <w:r>
          <w:tab/>
        </w:r>
        <w:r>
          <w:fldChar w:fldCharType="begin"/>
        </w:r>
        <w:r>
          <w:instrText xml:space="preserve"> PAGEREF _Toc32165 \h </w:instrText>
        </w:r>
        <w:r>
          <w:fldChar w:fldCharType="separate"/>
        </w:r>
        <w:r>
          <w:t>43</w:t>
        </w:r>
        <w:r>
          <w:fldChar w:fldCharType="end"/>
        </w:r>
      </w:hyperlink>
    </w:p>
    <w:p>
      <w:pPr>
        <w:pStyle w:val="TOC1"/>
        <w:tabs>
          <w:tab w:val="right" w:leader="dot" w:pos="8306"/>
        </w:tabs>
      </w:pPr>
      <w:hyperlink w:anchor="_Toc7665" w:history="1">
        <w:r>
          <w:rPr>
            <w:rFonts w:ascii="仿宋" w:eastAsia="仿宋" w:hAnsi="仿宋" w:cs="仿宋" w:hint="eastAsia"/>
            <w:lang w:eastAsia="zh-CN"/>
          </w:rPr>
          <w:t>十二、放大镜项目技术管理</w:t>
        </w:r>
        <w:r>
          <w:tab/>
        </w:r>
        <w:r>
          <w:fldChar w:fldCharType="begin"/>
        </w:r>
        <w:r>
          <w:instrText xml:space="preserve"> PAGEREF _Toc7665 \h </w:instrText>
        </w:r>
        <w:r>
          <w:fldChar w:fldCharType="separate"/>
        </w:r>
        <w:r>
          <w:t>44</w:t>
        </w:r>
        <w:r>
          <w:fldChar w:fldCharType="end"/>
        </w:r>
      </w:hyperlink>
    </w:p>
    <w:p>
      <w:pPr>
        <w:pStyle w:val="TOC2"/>
        <w:tabs>
          <w:tab w:val="right" w:leader="dot" w:pos="8306"/>
        </w:tabs>
      </w:pPr>
      <w:hyperlink w:anchor="_Toc32134" w:history="1">
        <w:r>
          <w:rPr>
            <w:rFonts w:ascii="仿宋" w:eastAsia="仿宋" w:hAnsi="仿宋" w:cs="仿宋" w:hint="eastAsia"/>
            <w:lang w:eastAsia="zh-CN"/>
          </w:rPr>
          <w:t>(一)、技术方案选用方向</w:t>
        </w:r>
        <w:r>
          <w:tab/>
        </w:r>
        <w:r>
          <w:fldChar w:fldCharType="begin"/>
        </w:r>
        <w:r>
          <w:instrText xml:space="preserve"> PAGEREF _Toc32134 \h </w:instrText>
        </w:r>
        <w:r>
          <w:fldChar w:fldCharType="separate"/>
        </w:r>
        <w:r>
          <w:t>44</w:t>
        </w:r>
        <w:r>
          <w:fldChar w:fldCharType="end"/>
        </w:r>
      </w:hyperlink>
    </w:p>
    <w:p>
      <w:pPr>
        <w:pStyle w:val="TOC2"/>
        <w:tabs>
          <w:tab w:val="right" w:leader="dot" w:pos="8306"/>
        </w:tabs>
      </w:pPr>
      <w:hyperlink w:anchor="_Toc21448" w:history="1">
        <w:r>
          <w:rPr>
            <w:rFonts w:ascii="仿宋" w:eastAsia="仿宋" w:hAnsi="仿宋" w:cs="仿宋" w:hint="eastAsia"/>
            <w:lang w:eastAsia="zh-CN"/>
          </w:rPr>
          <w:t>(二)、工艺技术方案选用原则</w:t>
        </w:r>
        <w:r>
          <w:tab/>
        </w:r>
        <w:r>
          <w:fldChar w:fldCharType="begin"/>
        </w:r>
        <w:r>
          <w:instrText xml:space="preserve"> PAGEREF _Toc21448 \h </w:instrText>
        </w:r>
        <w:r>
          <w:fldChar w:fldCharType="separate"/>
        </w:r>
        <w:r>
          <w:t>46</w:t>
        </w:r>
        <w:r>
          <w:fldChar w:fldCharType="end"/>
        </w:r>
      </w:hyperlink>
    </w:p>
    <w:p>
      <w:pPr>
        <w:pStyle w:val="TOC2"/>
        <w:tabs>
          <w:tab w:val="right" w:leader="dot" w:pos="8306"/>
        </w:tabs>
      </w:pPr>
      <w:hyperlink w:anchor="_Toc3764" w:history="1">
        <w:r>
          <w:rPr>
            <w:rFonts w:ascii="仿宋" w:eastAsia="仿宋" w:hAnsi="仿宋" w:cs="仿宋" w:hint="eastAsia"/>
            <w:lang w:eastAsia="zh-CN"/>
          </w:rPr>
          <w:t>(三)、工艺技术方案要求</w:t>
        </w:r>
        <w:r>
          <w:tab/>
        </w:r>
        <w:r>
          <w:fldChar w:fldCharType="begin"/>
        </w:r>
        <w:r>
          <w:instrText xml:space="preserve"> PAGEREF _Toc3764 \h </w:instrText>
        </w:r>
        <w:r>
          <w:fldChar w:fldCharType="separate"/>
        </w:r>
        <w:r>
          <w:t>48</w:t>
        </w:r>
        <w:r>
          <w:fldChar w:fldCharType="end"/>
        </w:r>
      </w:hyperlink>
    </w:p>
    <w:p>
      <w:pPr>
        <w:pStyle w:val="TOC1"/>
        <w:tabs>
          <w:tab w:val="right" w:leader="dot" w:pos="8306"/>
        </w:tabs>
      </w:pPr>
      <w:hyperlink w:anchor="_Toc3787" w:history="1">
        <w:r>
          <w:rPr>
            <w:rFonts w:ascii="仿宋" w:eastAsia="仿宋" w:hAnsi="仿宋" w:cs="仿宋" w:hint="eastAsia"/>
            <w:lang w:eastAsia="zh-CN"/>
          </w:rPr>
          <w:t>十三、放大镜项目变更管理</w:t>
        </w:r>
        <w:r>
          <w:tab/>
        </w:r>
        <w:r>
          <w:fldChar w:fldCharType="begin"/>
        </w:r>
        <w:r>
          <w:instrText xml:space="preserve"> PAGEREF _Toc3787 \h </w:instrText>
        </w:r>
        <w:r>
          <w:fldChar w:fldCharType="separate"/>
        </w:r>
        <w:r>
          <w:t>50</w:t>
        </w:r>
        <w:r>
          <w:fldChar w:fldCharType="end"/>
        </w:r>
      </w:hyperlink>
    </w:p>
    <w:p>
      <w:pPr>
        <w:pStyle w:val="TOC2"/>
        <w:tabs>
          <w:tab w:val="right" w:leader="dot" w:pos="8306"/>
        </w:tabs>
      </w:pPr>
      <w:hyperlink w:anchor="_Toc32294" w:history="1">
        <w:r>
          <w:rPr>
            <w:rFonts w:ascii="仿宋" w:eastAsia="仿宋" w:hAnsi="仿宋" w:cs="仿宋" w:hint="eastAsia"/>
            <w:lang w:eastAsia="zh-CN"/>
          </w:rPr>
          <w:t>(一)、变更申请与评估</w:t>
        </w:r>
        <w:r>
          <w:tab/>
        </w:r>
        <w:r>
          <w:fldChar w:fldCharType="begin"/>
        </w:r>
        <w:r>
          <w:instrText xml:space="preserve"> PAGEREF _Toc32294 \h </w:instrText>
        </w:r>
        <w:r>
          <w:fldChar w:fldCharType="separate"/>
        </w:r>
        <w:r>
          <w:t>50</w:t>
        </w:r>
        <w:r>
          <w:fldChar w:fldCharType="end"/>
        </w:r>
      </w:hyperlink>
    </w:p>
    <w:p>
      <w:pPr>
        <w:pStyle w:val="TOC2"/>
        <w:tabs>
          <w:tab w:val="right" w:leader="dot" w:pos="8306"/>
        </w:tabs>
      </w:pPr>
      <w:hyperlink w:anchor="_Toc6821" w:history="1">
        <w:r>
          <w:rPr>
            <w:rFonts w:ascii="仿宋" w:eastAsia="仿宋" w:hAnsi="仿宋" w:cs="仿宋" w:hint="eastAsia"/>
            <w:lang w:eastAsia="zh-CN"/>
          </w:rPr>
          <w:t>(二)、变更实施与控制</w:t>
        </w:r>
        <w:r>
          <w:tab/>
        </w:r>
        <w:r>
          <w:fldChar w:fldCharType="begin"/>
        </w:r>
        <w:r>
          <w:instrText xml:space="preserve"> PAGEREF _Toc6821 \h </w:instrText>
        </w:r>
        <w:r>
          <w:fldChar w:fldCharType="separate"/>
        </w:r>
        <w:r>
          <w:t>50</w:t>
        </w:r>
        <w:r>
          <w:fldChar w:fldCharType="end"/>
        </w:r>
      </w:hyperlink>
    </w:p>
    <w:p>
      <w:pPr>
        <w:pStyle w:val="TOC1"/>
        <w:tabs>
          <w:tab w:val="right" w:leader="dot" w:pos="8306"/>
        </w:tabs>
      </w:pPr>
      <w:hyperlink w:anchor="_Toc6435" w:history="1">
        <w:r>
          <w:rPr>
            <w:rFonts w:ascii="仿宋" w:eastAsia="仿宋" w:hAnsi="仿宋" w:cs="仿宋" w:hint="eastAsia"/>
            <w:lang w:eastAsia="zh-CN"/>
          </w:rPr>
          <w:t>十四、放大镜项目工程方案分析</w:t>
        </w:r>
        <w:r>
          <w:tab/>
        </w:r>
        <w:r>
          <w:fldChar w:fldCharType="begin"/>
        </w:r>
        <w:r>
          <w:instrText xml:space="preserve"> PAGEREF _Toc6435 \h </w:instrText>
        </w:r>
        <w:r>
          <w:fldChar w:fldCharType="separate"/>
        </w:r>
        <w:r>
          <w:t>51</w:t>
        </w:r>
        <w:r>
          <w:fldChar w:fldCharType="end"/>
        </w:r>
      </w:hyperlink>
    </w:p>
    <w:p>
      <w:pPr>
        <w:pStyle w:val="TOC2"/>
        <w:tabs>
          <w:tab w:val="right" w:leader="dot" w:pos="8306"/>
        </w:tabs>
      </w:pPr>
      <w:hyperlink w:anchor="_Toc9892" w:history="1">
        <w:r>
          <w:rPr>
            <w:rFonts w:ascii="仿宋" w:eastAsia="仿宋" w:hAnsi="仿宋" w:cs="仿宋" w:hint="eastAsia"/>
            <w:lang w:eastAsia="zh-CN"/>
          </w:rPr>
          <w:t>(一)、建筑工程设计原则</w:t>
        </w:r>
        <w:r>
          <w:tab/>
        </w:r>
        <w:r>
          <w:fldChar w:fldCharType="begin"/>
        </w:r>
        <w:r>
          <w:instrText xml:space="preserve"> PAGEREF _Toc9892 \h </w:instrText>
        </w:r>
        <w:r>
          <w:fldChar w:fldCharType="separate"/>
        </w:r>
        <w:r>
          <w:t>51</w:t>
        </w:r>
        <w:r>
          <w:fldChar w:fldCharType="end"/>
        </w:r>
      </w:hyperlink>
    </w:p>
    <w:p>
      <w:pPr>
        <w:pStyle w:val="TOC2"/>
        <w:tabs>
          <w:tab w:val="right" w:leader="dot" w:pos="8306"/>
        </w:tabs>
      </w:pPr>
      <w:hyperlink w:anchor="_Toc5219" w:history="1">
        <w:r>
          <w:rPr>
            <w:rFonts w:ascii="仿宋" w:eastAsia="仿宋" w:hAnsi="仿宋" w:cs="仿宋" w:hint="eastAsia"/>
            <w:lang w:eastAsia="zh-CN"/>
          </w:rPr>
          <w:t>(二)、土建工程建设指标</w:t>
        </w:r>
        <w:r>
          <w:tab/>
        </w:r>
        <w:r>
          <w:fldChar w:fldCharType="begin"/>
        </w:r>
        <w:r>
          <w:instrText xml:space="preserve"> PAGEREF _Toc5219 \h </w:instrText>
        </w:r>
        <w:r>
          <w:fldChar w:fldCharType="separate"/>
        </w:r>
        <w:r>
          <w:t>54</w:t>
        </w:r>
        <w:r>
          <w:fldChar w:fldCharType="end"/>
        </w:r>
      </w:hyperlink>
    </w:p>
    <w:p>
      <w:pPr>
        <w:pStyle w:val="TOC1"/>
        <w:tabs>
          <w:tab w:val="right" w:leader="dot" w:pos="8306"/>
        </w:tabs>
      </w:pPr>
      <w:hyperlink w:anchor="_Toc13525" w:history="1">
        <w:r>
          <w:rPr>
            <w:rFonts w:ascii="仿宋" w:eastAsia="仿宋" w:hAnsi="仿宋" w:cs="仿宋" w:hint="eastAsia"/>
            <w:lang w:eastAsia="zh-CN"/>
          </w:rPr>
          <w:t>十五、质量管理体系</w:t>
        </w:r>
        <w:r>
          <w:tab/>
        </w:r>
        <w:r>
          <w:fldChar w:fldCharType="begin"/>
        </w:r>
        <w:r>
          <w:instrText xml:space="preserve"> PAGEREF _Toc13525 \h </w:instrText>
        </w:r>
        <w:r>
          <w:fldChar w:fldCharType="separate"/>
        </w:r>
        <w:r>
          <w:t>56</w:t>
        </w:r>
        <w:r>
          <w:fldChar w:fldCharType="end"/>
        </w:r>
      </w:hyperlink>
    </w:p>
    <w:p>
      <w:pPr>
        <w:pStyle w:val="TOC2"/>
        <w:tabs>
          <w:tab w:val="right" w:leader="dot" w:pos="8306"/>
        </w:tabs>
      </w:pPr>
      <w:hyperlink w:anchor="_Toc20769" w:history="1">
        <w:r>
          <w:rPr>
            <w:rFonts w:ascii="仿宋" w:eastAsia="仿宋" w:hAnsi="仿宋" w:cs="仿宋" w:hint="eastAsia"/>
            <w:lang w:eastAsia="zh-CN"/>
          </w:rPr>
          <w:t>(一)、质量目标与方针</w:t>
        </w:r>
        <w:r>
          <w:tab/>
        </w:r>
        <w:r>
          <w:fldChar w:fldCharType="begin"/>
        </w:r>
        <w:r>
          <w:instrText xml:space="preserve"> PAGEREF _Toc20769 \h </w:instrText>
        </w:r>
        <w:r>
          <w:fldChar w:fldCharType="separate"/>
        </w:r>
        <w:r>
          <w:t>56</w:t>
        </w:r>
        <w:r>
          <w:fldChar w:fldCharType="end"/>
        </w:r>
      </w:hyperlink>
    </w:p>
    <w:p>
      <w:pPr>
        <w:pStyle w:val="TOC2"/>
        <w:tabs>
          <w:tab w:val="right" w:leader="dot" w:pos="8306"/>
        </w:tabs>
      </w:pPr>
      <w:hyperlink w:anchor="_Toc4930" w:history="1">
        <w:r>
          <w:rPr>
            <w:rFonts w:ascii="仿宋" w:eastAsia="仿宋" w:hAnsi="仿宋" w:cs="仿宋" w:hint="eastAsia"/>
            <w:lang w:eastAsia="zh-CN"/>
          </w:rPr>
          <w:t>(二)、质量管理责任</w:t>
        </w:r>
        <w:r>
          <w:tab/>
        </w:r>
        <w:r>
          <w:fldChar w:fldCharType="begin"/>
        </w:r>
        <w:r>
          <w:instrText xml:space="preserve"> PAGEREF _Toc4930 \h </w:instrText>
        </w:r>
        <w:r>
          <w:fldChar w:fldCharType="separate"/>
        </w:r>
        <w:r>
          <w:t>57</w:t>
        </w:r>
        <w:r>
          <w:fldChar w:fldCharType="end"/>
        </w:r>
      </w:hyperlink>
    </w:p>
    <w:p>
      <w:pPr>
        <w:pStyle w:val="TOC2"/>
        <w:tabs>
          <w:tab w:val="right" w:leader="dot" w:pos="8306"/>
        </w:tabs>
      </w:pPr>
      <w:hyperlink w:anchor="_Toc6142" w:history="1">
        <w:r>
          <w:rPr>
            <w:rFonts w:ascii="仿宋" w:eastAsia="仿宋" w:hAnsi="仿宋" w:cs="仿宋" w:hint="eastAsia"/>
            <w:lang w:eastAsia="zh-CN"/>
          </w:rPr>
          <w:t>(三)、质量管理体系文件</w:t>
        </w:r>
        <w:r>
          <w:tab/>
        </w:r>
        <w:r>
          <w:fldChar w:fldCharType="begin"/>
        </w:r>
        <w:r>
          <w:instrText xml:space="preserve"> PAGEREF _Toc6142 \h </w:instrText>
        </w:r>
        <w:r>
          <w:fldChar w:fldCharType="separate"/>
        </w:r>
        <w:r>
          <w:t>58</w:t>
        </w:r>
        <w:r>
          <w:fldChar w:fldCharType="end"/>
        </w:r>
      </w:hyperlink>
    </w:p>
    <w:p>
      <w:pPr>
        <w:pStyle w:val="TOC2"/>
        <w:tabs>
          <w:tab w:val="right" w:leader="dot" w:pos="8306"/>
        </w:tabs>
      </w:pPr>
      <w:hyperlink w:anchor="_Toc14308" w:history="1">
        <w:r>
          <w:rPr>
            <w:rFonts w:ascii="仿宋" w:eastAsia="仿宋" w:hAnsi="仿宋" w:cs="仿宋" w:hint="eastAsia"/>
            <w:lang w:eastAsia="zh-CN"/>
          </w:rPr>
          <w:t>(四)、质量培训与教育</w:t>
        </w:r>
        <w:r>
          <w:tab/>
        </w:r>
        <w:r>
          <w:fldChar w:fldCharType="begin"/>
        </w:r>
        <w:r>
          <w:instrText xml:space="preserve"> PAGEREF _Toc14308 \h </w:instrText>
        </w:r>
        <w:r>
          <w:fldChar w:fldCharType="separate"/>
        </w:r>
        <w:r>
          <w:t>60</w:t>
        </w:r>
        <w:r>
          <w:fldChar w:fldCharType="end"/>
        </w:r>
      </w:hyperlink>
    </w:p>
    <w:p>
      <w:pPr>
        <w:pStyle w:val="TOC2"/>
        <w:tabs>
          <w:tab w:val="right" w:leader="dot" w:pos="8306"/>
        </w:tabs>
      </w:pPr>
      <w:hyperlink w:anchor="_Toc24471" w:history="1">
        <w:r>
          <w:rPr>
            <w:rFonts w:ascii="仿宋" w:eastAsia="仿宋" w:hAnsi="仿宋" w:cs="仿宋" w:hint="eastAsia"/>
            <w:lang w:eastAsia="zh-CN"/>
          </w:rPr>
          <w:t>(五)、质量审核与评价</w:t>
        </w:r>
        <w:r>
          <w:tab/>
        </w:r>
        <w:r>
          <w:fldChar w:fldCharType="begin"/>
        </w:r>
        <w:r>
          <w:instrText xml:space="preserve"> PAGEREF _Toc24471 \h </w:instrText>
        </w:r>
        <w:r>
          <w:fldChar w:fldCharType="separate"/>
        </w:r>
        <w:r>
          <w:t>61</w:t>
        </w:r>
        <w:r>
          <w:fldChar w:fldCharType="end"/>
        </w:r>
      </w:hyperlink>
    </w:p>
    <w:p>
      <w:pPr>
        <w:pStyle w:val="TOC2"/>
        <w:tabs>
          <w:tab w:val="right" w:leader="dot" w:pos="8306"/>
        </w:tabs>
      </w:pPr>
      <w:hyperlink w:anchor="_Toc23868" w:history="1">
        <w:r>
          <w:rPr>
            <w:rFonts w:ascii="仿宋" w:eastAsia="仿宋" w:hAnsi="仿宋" w:cs="仿宋" w:hint="eastAsia"/>
            <w:lang w:eastAsia="zh-CN"/>
          </w:rPr>
          <w:t>(六)、不符合与纠正措施</w:t>
        </w:r>
        <w:r>
          <w:tab/>
        </w:r>
        <w:r>
          <w:fldChar w:fldCharType="begin"/>
        </w:r>
        <w:r>
          <w:instrText xml:space="preserve"> PAGEREF _Toc23868 \h </w:instrText>
        </w:r>
        <w:r>
          <w:fldChar w:fldCharType="separate"/>
        </w:r>
        <w:r>
          <w:t>62</w:t>
        </w:r>
        <w:r>
          <w:fldChar w:fldCharType="end"/>
        </w:r>
      </w:hyperlink>
    </w:p>
    <w:p>
      <w:pPr>
        <w:pStyle w:val="TOC1"/>
        <w:tabs>
          <w:tab w:val="right" w:leader="dot" w:pos="8306"/>
        </w:tabs>
      </w:pPr>
      <w:hyperlink w:anchor="_Toc9539" w:history="1">
        <w:r>
          <w:rPr>
            <w:rFonts w:ascii="仿宋" w:eastAsia="仿宋" w:hAnsi="仿宋" w:cs="仿宋" w:hint="eastAsia"/>
            <w:lang w:eastAsia="zh-CN"/>
          </w:rPr>
          <w:t>十六、放大镜项目实施保障措施</w:t>
        </w:r>
        <w:r>
          <w:tab/>
        </w:r>
        <w:r>
          <w:fldChar w:fldCharType="begin"/>
        </w:r>
        <w:r>
          <w:instrText xml:space="preserve"> PAGEREF _Toc9539 \h </w:instrText>
        </w:r>
        <w:r>
          <w:fldChar w:fldCharType="separate"/>
        </w:r>
        <w:r>
          <w:t>64</w:t>
        </w:r>
        <w:r>
          <w:fldChar w:fldCharType="end"/>
        </w:r>
      </w:hyperlink>
    </w:p>
    <w:p>
      <w:pPr>
        <w:pStyle w:val="TOC2"/>
        <w:tabs>
          <w:tab w:val="right" w:leader="dot" w:pos="8306"/>
        </w:tabs>
      </w:pPr>
      <w:hyperlink w:anchor="_Toc27834" w:history="1">
        <w:r>
          <w:rPr>
            <w:rFonts w:ascii="仿宋" w:eastAsia="仿宋" w:hAnsi="仿宋" w:cs="仿宋" w:hint="eastAsia"/>
            <w:lang w:eastAsia="zh-CN"/>
          </w:rPr>
          <w:t>(一)、放大镜项目实施保障机制</w:t>
        </w:r>
        <w:r>
          <w:tab/>
        </w:r>
        <w:r>
          <w:fldChar w:fldCharType="begin"/>
        </w:r>
        <w:r>
          <w:instrText xml:space="preserve"> PAGEREF _Toc27834 \h </w:instrText>
        </w:r>
        <w:r>
          <w:fldChar w:fldCharType="separate"/>
        </w:r>
        <w:r>
          <w:t>64</w:t>
        </w:r>
        <w:r>
          <w:fldChar w:fldCharType="end"/>
        </w:r>
      </w:hyperlink>
    </w:p>
    <w:p>
      <w:pPr>
        <w:pStyle w:val="TOC2"/>
        <w:tabs>
          <w:tab w:val="right" w:leader="dot" w:pos="8306"/>
        </w:tabs>
      </w:pPr>
      <w:hyperlink w:anchor="_Toc20570" w:history="1">
        <w:r>
          <w:rPr>
            <w:rFonts w:ascii="仿宋" w:eastAsia="仿宋" w:hAnsi="仿宋" w:cs="仿宋" w:hint="eastAsia"/>
            <w:lang w:eastAsia="zh-CN"/>
          </w:rPr>
          <w:t>(二)、放大镜项目法律合规要求</w:t>
        </w:r>
        <w:r>
          <w:tab/>
        </w:r>
        <w:r>
          <w:fldChar w:fldCharType="begin"/>
        </w:r>
        <w:r>
          <w:instrText xml:space="preserve"> PAGEREF _Toc20570 \h </w:instrText>
        </w:r>
        <w:r>
          <w:fldChar w:fldCharType="separate"/>
        </w:r>
        <w:r>
          <w:t>67</w:t>
        </w:r>
        <w:r>
          <w:fldChar w:fldCharType="end"/>
        </w:r>
      </w:hyperlink>
    </w:p>
    <w:p>
      <w:pPr>
        <w:pStyle w:val="TOC2"/>
        <w:tabs>
          <w:tab w:val="right" w:leader="dot" w:pos="8306"/>
        </w:tabs>
      </w:pPr>
      <w:hyperlink w:anchor="_Toc27996" w:history="1">
        <w:r>
          <w:rPr>
            <w:rFonts w:ascii="仿宋" w:eastAsia="仿宋" w:hAnsi="仿宋" w:cs="仿宋" w:hint="eastAsia"/>
            <w:lang w:eastAsia="zh-CN"/>
          </w:rPr>
          <w:t>(三)、放大镜项目合同管理与法律事务</w:t>
        </w:r>
        <w:r>
          <w:tab/>
        </w:r>
        <w:r>
          <w:fldChar w:fldCharType="begin"/>
        </w:r>
        <w:r>
          <w:instrText xml:space="preserve"> PAGEREF _Toc27996 \h </w:instrText>
        </w:r>
        <w:r>
          <w:fldChar w:fldCharType="separate"/>
        </w:r>
        <w:r>
          <w:t>71</w:t>
        </w:r>
        <w:r>
          <w:fldChar w:fldCharType="end"/>
        </w:r>
      </w:hyperlink>
    </w:p>
    <w:p>
      <w:pPr>
        <w:pStyle w:val="TOC2"/>
        <w:tabs>
          <w:tab w:val="right" w:leader="dot" w:pos="8306"/>
        </w:tabs>
      </w:pPr>
      <w:hyperlink w:anchor="_Toc7394" w:history="1">
        <w:r>
          <w:rPr>
            <w:rFonts w:ascii="仿宋" w:eastAsia="仿宋" w:hAnsi="仿宋" w:cs="仿宋" w:hint="eastAsia"/>
            <w:lang w:eastAsia="zh-CN"/>
          </w:rPr>
          <w:t>(四)、放大镜项目知识产权保护策略</w:t>
        </w:r>
        <w:r>
          <w:tab/>
        </w:r>
        <w:r>
          <w:fldChar w:fldCharType="begin"/>
        </w:r>
        <w:r>
          <w:instrText xml:space="preserve"> PAGEREF _Toc7394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2"/>
      <w:r>
        <w:rPr>
          <w:rFonts w:ascii="仿宋" w:eastAsia="仿宋" w:hAnsi="仿宋" w:cs="仿宋" w:hint="eastAsia"/>
          <w:sz w:val="28"/>
          <w:lang w:eastAsia="zh-CN"/>
        </w:rPr>
        <w:t>一、放大镜项目建设背景及必要性分析</w:t>
      </w:r>
      <w:bookmarkEnd w:id="2"/>
    </w:p>
    <w:p>
      <w:pPr>
        <w:pStyle w:val="Heading2"/>
        <w:rPr>
          <w:rFonts w:ascii="仿宋" w:eastAsia="仿宋" w:hAnsi="仿宋" w:cs="仿宋" w:hint="eastAsia"/>
          <w:lang w:eastAsia="zh-CN"/>
        </w:rPr>
      </w:pPr>
      <w:bookmarkStart w:id="3" w:name="_Toc14864"/>
      <w:r>
        <w:rPr>
          <w:rFonts w:ascii="仿宋" w:eastAsia="仿宋" w:hAnsi="仿宋" w:cs="仿宋" w:hint="eastAsia"/>
          <w:lang w:eastAsia="zh-CN"/>
        </w:rPr>
        <w:t>(一)、放大镜项目背景分析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大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我们的背景分析将深入挖掘当前行业的发展趋势，通过对竞争态势的全面审视，找到放大镜项目在这个潮流中的定位。同时，我们将关注行业内涌现的新兴机遇，以便放大镜项目更好地融入行业发展的潮流中。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大镜项目提供了强大的发展动力。我们将聚焦于行业内最新的技术发展趋势，包括但不限于人工智能、大数据分析、物联网等领域。通过深度的技术研究，我们将确保放大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大镜项目发展的源泉。我们将投入更多的精力对市场需求进行深入剖析，超越表面的需求，深入挖掘潜在的市场痛点和机遇。通过对市场需求的细致了解，放大镜项目将更有针对性地设计解决方案，满足市场的多样化需求，从而更好地促进放大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大镜项目战略至关重要。我们将对竞争态势进行更为深入的分析，包括但不限于市场份额、产品特点、客户满意度等多个维度。通过深度的竞争分析，放大镜项目将能够更准确地把握市场脉搏，制定具有竞争力的放大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放大镜项目的发展具有直接的影响。我们将进行更为全面的法规和政策分析，了解行业发展中的潜在法律风险和合规挑战。通过充分了解和遵守相关法规，放大镜项目将确保在法律框架内合法合规运营，为放大镜项目的稳健发展提供有力支持。</w:t>
      </w:r>
    </w:p>
    <w:p>
      <w:pPr>
        <w:pStyle w:val="Heading2"/>
        <w:ind w:firstLine="560" w:firstLineChars="200"/>
        <w:rPr>
          <w:rFonts w:ascii="仿宋" w:eastAsia="仿宋" w:hAnsi="仿宋" w:cs="仿宋" w:hint="eastAsia"/>
          <w:sz w:val="28"/>
          <w:lang w:eastAsia="zh-CN"/>
        </w:rPr>
      </w:pPr>
      <w:bookmarkStart w:id="4" w:name="_Toc14088"/>
      <w:r>
        <w:rPr>
          <w:rFonts w:ascii="仿宋" w:eastAsia="仿宋" w:hAnsi="仿宋" w:cs="仿宋" w:hint="eastAsia"/>
          <w:sz w:val="28"/>
          <w:lang w:eastAsia="zh-CN"/>
        </w:rPr>
        <w:t>(二)、放大镜项目建设必要性分析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建设的迫切性源于对行业发展趋势的深刻洞察。我们正处于一个行业变革的时代，科技创新、数字化转型成为企业发展的关键动力。放大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建设不仅仅是为了跟上潮流，更是为了通过技术创新推动企业的持续发展。通过引入先进的技术和解决方案，放大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大镜项目的建设成为必然选择，通过提高产品质量、拓展服务领域，从而在竞争中获得更多的机会。放大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放大镜项目建设的必要性体现在对客户需求更精准的满足。通过放大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建设的背后是对企业持续创新的追求。只有通过不断创新，企业才能在竞争中立于不败之地。放大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33"/>
      <w:r>
        <w:rPr>
          <w:rFonts w:ascii="仿宋" w:eastAsia="仿宋" w:hAnsi="仿宋" w:cs="仿宋" w:hint="eastAsia"/>
          <w:sz w:val="28"/>
          <w:lang w:eastAsia="zh-CN"/>
        </w:rPr>
        <w:t>二、放大镜项目可持续发展</w:t>
      </w:r>
      <w:bookmarkEnd w:id="5"/>
    </w:p>
    <w:p>
      <w:pPr>
        <w:pStyle w:val="Heading2"/>
        <w:rPr>
          <w:rFonts w:ascii="仿宋" w:eastAsia="仿宋" w:hAnsi="仿宋" w:cs="仿宋" w:hint="eastAsia"/>
          <w:lang w:eastAsia="zh-CN"/>
        </w:rPr>
      </w:pPr>
      <w:bookmarkStart w:id="6" w:name="_Toc150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大镜项目中，放大镜项目团队着眼于未来，明确了可持续发展的战略方向。制定的具体可持续发展目标包括降低资源使用、采用环保技术、最大化社会效益等。这一步骤不仅有助于放大镜项目在环保和社会责任方面达到最高标准，也为未来提供了明确的指引，确保放大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可持续实践的融入放大镜项目管理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放大镜项目管理周期。从放大镜项目规划开始，放大镜项目团队就考虑了环境和社会的因素。在执行阶段，放大镜项目团队积极推动绿色技术的应用，优化资源利用。此外，关注员工的社会责任，通过培训和沟通活动提高员工对可持续发展的认知，使他们能够在日常工作中践行可持续实践。这些举措不仅为放大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6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扎根于放大镜项目的可持续发展理念，我们深信环保与社会责任是放大镜项目成功的关键支柱。在放大镜项目的每一步，我们都致力于通过创新和实践，履行对环境和社会的坚定责任。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团队通过引入先进的环保技术、建立高效的废物处理系统以及推动能源节约措施，积极履行环保责任。定期的环保监测和评估确保放大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不仅致力于自身可持续发展，还注重对社会的回馈。通过支持社区放大镜项目、参与慈善事业、提供培训机会等方式，放大镜项目积极履行社会责任。与当地社区建立积极互动，关注员工的工作与生活平衡，以及员工的身心健康，是放大镜项目在社会责任层面的关键举措。这样的实践不仅增强了放大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034"/>
      <w:r>
        <w:rPr>
          <w:rFonts w:ascii="仿宋" w:eastAsia="仿宋" w:hAnsi="仿宋" w:cs="仿宋" w:hint="eastAsia"/>
          <w:sz w:val="28"/>
          <w:lang w:eastAsia="zh-CN"/>
        </w:rPr>
        <w:t>三、放大镜项目土建工程</w:t>
      </w:r>
      <w:bookmarkEnd w:id="8"/>
    </w:p>
    <w:p>
      <w:pPr>
        <w:pStyle w:val="Heading2"/>
        <w:rPr>
          <w:rFonts w:ascii="仿宋" w:eastAsia="仿宋" w:hAnsi="仿宋" w:cs="仿宋" w:hint="eastAsia"/>
          <w:lang w:eastAsia="zh-CN"/>
        </w:rPr>
      </w:pPr>
      <w:bookmarkStart w:id="9" w:name="_Toc2143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在放大镜项目的建筑工程设计中，我们将秉承一系列重要的设计原则，以确保放大镜项目建筑在功能、美观、可持续性等方面达到最佳效果。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首要原则是确保建筑的功能性得到最大化的发挥。我们将充分理解放大镜项目的实际需求，合理布局各个功能区域，保证建筑在满足业务需求的同时，提供高效的工作环境。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在建筑设计中，我们将综合考虑建设和运营成本。通过精细的经济效益分析，确保设计方案在高效利用资源的同时，对放大镜项目的长期盈利能力有积极的贡献。</w:t>
      </w:r>
    </w:p>
    <w:p>
      <w:pPr>
        <w:pStyle w:val="Heading2"/>
        <w:ind w:firstLine="560" w:firstLineChars="200"/>
        <w:rPr>
          <w:rFonts w:ascii="仿宋" w:eastAsia="仿宋" w:hAnsi="仿宋" w:cs="仿宋" w:hint="eastAsia"/>
          <w:sz w:val="28"/>
          <w:lang w:eastAsia="zh-CN"/>
        </w:rPr>
      </w:pPr>
      <w:bookmarkStart w:id="10" w:name="_Toc14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大镜项目的土建工程设计中，我们将精准设定设计年限，结合放大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大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0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放大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大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大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3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本期工程放大镜项目预计总建筑面积XXX平方米，其中：计容建筑面积XXX平方米，计划建筑工程投资XX万元，占放大镜项目总投资的XX%。</w:t>
      </w:r>
    </w:p>
    <w:p>
      <w:pPr>
        <w:pStyle w:val="Heading1"/>
        <w:ind w:firstLine="560" w:firstLineChars="200"/>
        <w:rPr>
          <w:rFonts w:ascii="仿宋" w:eastAsia="仿宋" w:hAnsi="仿宋" w:cs="仿宋" w:hint="eastAsia"/>
          <w:sz w:val="28"/>
          <w:lang w:eastAsia="zh-CN"/>
        </w:rPr>
      </w:pPr>
      <w:bookmarkStart w:id="13" w:name="_Toc1956"/>
      <w:r>
        <w:rPr>
          <w:rFonts w:ascii="仿宋" w:eastAsia="仿宋" w:hAnsi="仿宋" w:cs="仿宋" w:hint="eastAsia"/>
          <w:sz w:val="28"/>
          <w:lang w:eastAsia="zh-CN"/>
        </w:rPr>
        <w:t>四、放大镜项目概论</w:t>
      </w:r>
      <w:bookmarkEnd w:id="13"/>
    </w:p>
    <w:p>
      <w:pPr>
        <w:pStyle w:val="Heading2"/>
        <w:rPr>
          <w:rFonts w:ascii="仿宋" w:eastAsia="仿宋" w:hAnsi="仿宋" w:cs="仿宋" w:hint="eastAsia"/>
          <w:lang w:eastAsia="zh-CN"/>
        </w:rPr>
      </w:pPr>
      <w:bookmarkStart w:id="14" w:name="_Toc14834"/>
      <w:r>
        <w:rPr>
          <w:rFonts w:ascii="仿宋" w:eastAsia="仿宋" w:hAnsi="仿宋" w:cs="仿宋" w:hint="eastAsia"/>
          <w:lang w:eastAsia="zh-CN"/>
        </w:rPr>
        <w:t>(一)、放大镜项目概况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起源追溯至对市场的深入洞察。市场的不断演变与变革为放大镜项目提供了难得的机遇。当前市场存在的需求缺口和变革的大环境共同构成了放大镜项目的背景。这个放大镜项目旨在充分利用市场机遇，填补行业中尚未满足的需求，为客户提供全新的解决方案。市场的变革和需求的增长使得这个放大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放大镜项目名称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正式命名为放大镜。这个名称不仅仅是一个标识，更代表了放大镜项目的核心理念和愿景。它蕴含着放大镜项目所要解决问题的关键字，具有强烈的表达和辨识度，为放大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放大镜项目目标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核心目标是提供一种全新、高效的解决方案，满足客户日益增长的需求。放大镜项目追求的不仅仅是满足市场需求，更是在市场中获得卓越的竞争优势。通过不断提升产品或服务的质量和创新水平，放大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放大镜项目范围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全面涵盖了产品研发、制造、市场推广和售后服务，确保从产品设计到最终用户体验的全方位关注。这一全面的放大镜项目范围是为了确保放大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放大镜项目时间表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放大镜项目计划在未来18个月内完成，包括研发、测试、市场试点和正式推出等不同阶段。这个时间表的合理设计是为了确保放大镜项目各个阶段的顺利推进，以便按时交付高质量的成果。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放大镜项目预算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放大镜项目总预算估算为XX百万美元，主要分配在研发、市场推广、人员培训和运营等方面。这一充足的预算为放大镜项目提供了充足的资源，确保放大镜项目在各个方面都能取得优异的表现。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放大镜项目风险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放大镜项目可能面临的风险包括市场接受度低、技术难题、竞争激烈等。放大镜项目团队已经制定了相应的风险应对计划，通过前瞻性的风险管理，确保放大镜项目在面对不确定性时能够迅速做出应对。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放大镜项目团队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放大镜项目汇聚了一支经验丰富、多领域专业素养的核心团队，确保放大镜项目在各个方面都能拥有高水平的执行力。团队的协同作战是放大镜项目成功的关键因素之一。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放大镜项目背景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放大镜项目的背景根植于市场对更高效、创新产品的渴望，同时也受到科技发展对行业格局的深刻改变的影响。这为放大镜项目提供了广阔的发展空间和市场需求。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放大镜项目现状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截至目前，放大镜项目已完成市场调研和技术验证，取得了初步的成功。这为放大镜项目在未来的发展奠定了坚实的基础，为更远大的目标打下了坚实的基石。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276"/>
      <w:r>
        <w:rPr>
          <w:rFonts w:ascii="仿宋" w:eastAsia="仿宋" w:hAnsi="仿宋" w:cs="仿宋" w:hint="eastAsia"/>
          <w:sz w:val="28"/>
          <w:lang w:eastAsia="zh-CN"/>
        </w:rPr>
        <w:t>(二)、放大镜项目目标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keyword》放大镜项目首要业务目标是在市场中占据有利地位，实现产品/服务的成功推广和销售。通过不断提升产品质量、创新性，放大镜项目追求成为行业中的领导者，赢得更多客户的青睐。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在科技迅速发展的时代，放大镜项目着眼于技术创新。通过持续的研发和技术升级，放大镜项目旨在推出更具创新性的产品或服务，以满足市场对新鲜、先进解决方案的需求。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为了建立可持续的客户关系，放大镜项目设定了客户满意度目标。通过提供卓越的产品质量和优质的客户服务，放大镜项目追求赢得客户的信任和忠诚度，确保他们的满意度达到行业领先水平。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放大镜项目注重社会责任和可持续发展。通过实施环保、社会责任放大镜项目，放大镜项目致力于在经济发展的同时保护环境，促进社会公平，实现可持续经营。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放大镜项目的团队是实现目标的核心驱动力。因此，放大镜项目设定了团队发展目标，包括提升团队成员的专业技能、培养领导力，以及搭建协同高效的团队工作氛围。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4874"/>
      <w:r>
        <w:rPr>
          <w:rFonts w:ascii="仿宋" w:eastAsia="仿宋" w:hAnsi="仿宋" w:cs="仿宋" w:hint="eastAsia"/>
          <w:sz w:val="28"/>
          <w:lang w:eastAsia="zh-CN"/>
        </w:rPr>
        <w:t>(三)、放大镜项目提出的理由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放大镜项目提出的理由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提出源于对市场机遇的深刻洞察。当前市场中存在的需求缺口和行业发展趋势表明，有巨大的商业机会等待被开发。通过准确捕捉市场机遇，放大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理念基于对技术创新的信仰。通过持续的研发和技术投入，放大镜项目有望推出更具创新性的产品或服务。在科技飞速发展的当下，放大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提出是为了增强企业的行业竞争力。通过提升产品或服务的质量和独特性，放大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响应了消费者需求的变化。随着社会和科技的不断发展，消费者对产品和服务的需求也在发生变化。通过深入了解并及时回应消费者的新需求，放大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放大镜项目的提出是企业战略发展规划的一部分。在面对日益激烈的市场竞争和不断变化的商业环境中，放大镜项目作为企业战略的一环，旨在为企业开辟新的增长领域，巩固企业在行业中的地位。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放大镜项目的提出不仅仅是基于商业考量，还注重社会责任。通过推出环保、社会责任等方面的放大镜项目，放大镜企业可以在社会中树立积极形象，为社会做出积极贡献，实现经济效益和社会效益的双赢。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放大镜项目的提出反映了对利益相关者期望的关注。包括客户、员工、投资者等利益相关者在企业发展中都有着各自的期望，放大镜项目力求在满足这些期望的同时，取得更大的共赢。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526"/>
      <w:r>
        <w:rPr>
          <w:rFonts w:ascii="仿宋" w:eastAsia="仿宋" w:hAnsi="仿宋" w:cs="仿宋" w:hint="eastAsia"/>
          <w:sz w:val="28"/>
          <w:lang w:eastAsia="zh-CN"/>
        </w:rPr>
        <w:t>(四)、放大镜项目意义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在实施放大镜项目的过程中，我们不仅仅是在追逐商业成功，更是为企业和社会的多个层面创造了深远的意义。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大镜项目的首要意义在于提升企业的市场竞争力。通过持续的创新和对产品质量的高标准要求，放大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大镜项目的推进将促使行业技术水平的提升。通过引入先进技术和创新性解决方案，放大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在社会层面，放大镜项目不仅创造了大量就业机会，提高了就业水平，还注重社会责任和环保。通过参与社会公益事业和推动环保放大镜项目，放大镜项目为社会贡献了一份力量，体现了企业对社会的积极回馈。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综合而言，放大镜项目意义重大，不仅推动了企业的发展，也为行业和社会的进步贡献了积极力量。这是一个全面而深刻的影响，将在未来产生可持续的正面效应。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595"/>
      <w:r>
        <w:rPr>
          <w:rFonts w:ascii="仿宋" w:eastAsia="仿宋" w:hAnsi="仿宋" w:cs="仿宋" w:hint="eastAsia"/>
          <w:sz w:val="28"/>
          <w:lang w:eastAsia="zh-CN"/>
        </w:rPr>
        <w:t>(五)、放大镜项目背景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在当今迅猛发展的商业环境中，放大镜项目的动因根植于对多方面因素的审慎考量。这个放大镜项目的提出并非孤立的决策，而是对企业所处背景深入思考的产物。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https://d.book118.com/178141023005006047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放大镜项目规划设计方案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D19DB"/>
    <w:rsid w:val="2ACD1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410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2024-03-07T00:42:00Z</dcterms:created>
  <dcterms:modified xsi:type="dcterms:W3CDTF">2024-03-07T00:42:47Z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02F5C9E2C7EB40FBAC44573B606FE547_11</vt:lpwstr>
  </property>
  <property fmtid="{D5CDD505-2E9C-101B-9397-08002B2CF9AE}" pid="3" name="KSOProductBuildVer">
    <vt:lpwstr>2052-12.1.0.16388</vt:lpwstr>
  </property>
</Properties>
</file>