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8" w:history="1">
        <w:r>
          <w:rPr>
            <w:rFonts w:ascii="仿宋" w:eastAsia="仿宋" w:hAnsi="仿宋" w:cs="仿宋" w:hint="eastAsia"/>
            <w:lang w:eastAsia="zh-CN"/>
          </w:rPr>
          <w:t>序言</w:t>
        </w:r>
        <w:r>
          <w:tab/>
        </w:r>
        <w:r>
          <w:fldChar w:fldCharType="begin"/>
        </w:r>
        <w:r>
          <w:instrText xml:space="preserve"> PAGEREF _Toc19178 \h </w:instrText>
        </w:r>
        <w:r>
          <w:fldChar w:fldCharType="separate"/>
        </w:r>
        <w:r>
          <w:t>3</w:t>
        </w:r>
        <w:r>
          <w:fldChar w:fldCharType="end"/>
        </w:r>
      </w:hyperlink>
    </w:p>
    <w:p>
      <w:pPr>
        <w:pStyle w:val="TOC1"/>
        <w:tabs>
          <w:tab w:val="right" w:leader="dot" w:pos="8306"/>
        </w:tabs>
      </w:pPr>
      <w:hyperlink w:anchor="_Toc24484" w:history="1">
        <w:r>
          <w:rPr>
            <w:rFonts w:ascii="仿宋" w:eastAsia="仿宋" w:hAnsi="仿宋" w:cs="仿宋" w:hint="eastAsia"/>
            <w:lang w:eastAsia="zh-CN"/>
          </w:rPr>
          <w:t>一、公路养护项目可持续发展</w:t>
        </w:r>
        <w:r>
          <w:tab/>
        </w:r>
        <w:r>
          <w:fldChar w:fldCharType="begin"/>
        </w:r>
        <w:r>
          <w:instrText xml:space="preserve"> PAGEREF _Toc24484 \h </w:instrText>
        </w:r>
        <w:r>
          <w:fldChar w:fldCharType="separate"/>
        </w:r>
        <w:r>
          <w:t>3</w:t>
        </w:r>
        <w:r>
          <w:fldChar w:fldCharType="end"/>
        </w:r>
      </w:hyperlink>
    </w:p>
    <w:p>
      <w:pPr>
        <w:pStyle w:val="TOC2"/>
        <w:tabs>
          <w:tab w:val="right" w:leader="dot" w:pos="8306"/>
        </w:tabs>
      </w:pPr>
      <w:hyperlink w:anchor="_Toc11408" w:history="1">
        <w:r>
          <w:rPr>
            <w:rFonts w:ascii="仿宋" w:eastAsia="仿宋" w:hAnsi="仿宋" w:cs="仿宋" w:hint="eastAsia"/>
            <w:lang w:eastAsia="zh-CN"/>
          </w:rPr>
          <w:t>(一)、可持续战略与实践</w:t>
        </w:r>
        <w:r>
          <w:tab/>
        </w:r>
        <w:r>
          <w:fldChar w:fldCharType="begin"/>
        </w:r>
        <w:r>
          <w:instrText xml:space="preserve"> PAGEREF _Toc11408 \h </w:instrText>
        </w:r>
        <w:r>
          <w:fldChar w:fldCharType="separate"/>
        </w:r>
        <w:r>
          <w:t>3</w:t>
        </w:r>
        <w:r>
          <w:fldChar w:fldCharType="end"/>
        </w:r>
      </w:hyperlink>
    </w:p>
    <w:p>
      <w:pPr>
        <w:pStyle w:val="TOC2"/>
        <w:tabs>
          <w:tab w:val="right" w:leader="dot" w:pos="8306"/>
        </w:tabs>
      </w:pPr>
      <w:hyperlink w:anchor="_Toc22577" w:history="1">
        <w:r>
          <w:rPr>
            <w:rFonts w:ascii="仿宋" w:eastAsia="仿宋" w:hAnsi="仿宋" w:cs="仿宋" w:hint="eastAsia"/>
            <w:lang w:eastAsia="zh-CN"/>
          </w:rPr>
          <w:t>(二)、环保与社会责任</w:t>
        </w:r>
        <w:r>
          <w:tab/>
        </w:r>
        <w:r>
          <w:fldChar w:fldCharType="begin"/>
        </w:r>
        <w:r>
          <w:instrText xml:space="preserve"> PAGEREF _Toc22577 \h </w:instrText>
        </w:r>
        <w:r>
          <w:fldChar w:fldCharType="separate"/>
        </w:r>
        <w:r>
          <w:t>4</w:t>
        </w:r>
        <w:r>
          <w:fldChar w:fldCharType="end"/>
        </w:r>
      </w:hyperlink>
    </w:p>
    <w:p>
      <w:pPr>
        <w:pStyle w:val="TOC1"/>
        <w:tabs>
          <w:tab w:val="right" w:leader="dot" w:pos="8306"/>
        </w:tabs>
      </w:pPr>
      <w:hyperlink w:anchor="_Toc17170" w:history="1">
        <w:r>
          <w:rPr>
            <w:rFonts w:ascii="仿宋" w:eastAsia="仿宋" w:hAnsi="仿宋" w:cs="仿宋" w:hint="eastAsia"/>
            <w:lang w:eastAsia="zh-CN"/>
          </w:rPr>
          <w:t>二、公路养护项目选址可行性分析</w:t>
        </w:r>
        <w:r>
          <w:tab/>
        </w:r>
        <w:r>
          <w:fldChar w:fldCharType="begin"/>
        </w:r>
        <w:r>
          <w:instrText xml:space="preserve"> PAGEREF _Toc17170 \h </w:instrText>
        </w:r>
        <w:r>
          <w:fldChar w:fldCharType="separate"/>
        </w:r>
        <w:r>
          <w:t>4</w:t>
        </w:r>
        <w:r>
          <w:fldChar w:fldCharType="end"/>
        </w:r>
      </w:hyperlink>
    </w:p>
    <w:p>
      <w:pPr>
        <w:pStyle w:val="TOC2"/>
        <w:tabs>
          <w:tab w:val="right" w:leader="dot" w:pos="8306"/>
        </w:tabs>
      </w:pPr>
      <w:hyperlink w:anchor="_Toc2648" w:history="1">
        <w:r>
          <w:rPr>
            <w:rFonts w:ascii="仿宋" w:eastAsia="仿宋" w:hAnsi="仿宋" w:cs="仿宋" w:hint="eastAsia"/>
            <w:lang w:eastAsia="zh-CN"/>
          </w:rPr>
          <w:t>(一)、公路养护项目选址</w:t>
        </w:r>
        <w:r>
          <w:tab/>
        </w:r>
        <w:r>
          <w:fldChar w:fldCharType="begin"/>
        </w:r>
        <w:r>
          <w:instrText xml:space="preserve"> PAGEREF _Toc2648 \h </w:instrText>
        </w:r>
        <w:r>
          <w:fldChar w:fldCharType="separate"/>
        </w:r>
        <w:r>
          <w:t>4</w:t>
        </w:r>
        <w:r>
          <w:fldChar w:fldCharType="end"/>
        </w:r>
      </w:hyperlink>
    </w:p>
    <w:p>
      <w:pPr>
        <w:pStyle w:val="TOC2"/>
        <w:tabs>
          <w:tab w:val="right" w:leader="dot" w:pos="8306"/>
        </w:tabs>
      </w:pPr>
      <w:hyperlink w:anchor="_Toc26940" w:history="1">
        <w:r>
          <w:rPr>
            <w:rFonts w:ascii="仿宋" w:eastAsia="仿宋" w:hAnsi="仿宋" w:cs="仿宋" w:hint="eastAsia"/>
            <w:lang w:eastAsia="zh-CN"/>
          </w:rPr>
          <w:t>(二)、用地控制指标</w:t>
        </w:r>
        <w:r>
          <w:tab/>
        </w:r>
        <w:r>
          <w:fldChar w:fldCharType="begin"/>
        </w:r>
        <w:r>
          <w:instrText xml:space="preserve"> PAGEREF _Toc26940 \h </w:instrText>
        </w:r>
        <w:r>
          <w:fldChar w:fldCharType="separate"/>
        </w:r>
        <w:r>
          <w:t>5</w:t>
        </w:r>
        <w:r>
          <w:fldChar w:fldCharType="end"/>
        </w:r>
      </w:hyperlink>
    </w:p>
    <w:p>
      <w:pPr>
        <w:pStyle w:val="TOC2"/>
        <w:tabs>
          <w:tab w:val="right" w:leader="dot" w:pos="8306"/>
        </w:tabs>
      </w:pPr>
      <w:hyperlink w:anchor="_Toc2329" w:history="1">
        <w:r>
          <w:rPr>
            <w:rFonts w:ascii="仿宋" w:eastAsia="仿宋" w:hAnsi="仿宋" w:cs="仿宋" w:hint="eastAsia"/>
            <w:lang w:eastAsia="zh-CN"/>
          </w:rPr>
          <w:t>(三)、节约用地措施</w:t>
        </w:r>
        <w:r>
          <w:tab/>
        </w:r>
        <w:r>
          <w:fldChar w:fldCharType="begin"/>
        </w:r>
        <w:r>
          <w:instrText xml:space="preserve"> PAGEREF _Toc2329 \h </w:instrText>
        </w:r>
        <w:r>
          <w:fldChar w:fldCharType="separate"/>
        </w:r>
        <w:r>
          <w:t>6</w:t>
        </w:r>
        <w:r>
          <w:fldChar w:fldCharType="end"/>
        </w:r>
      </w:hyperlink>
    </w:p>
    <w:p>
      <w:pPr>
        <w:pStyle w:val="TOC2"/>
        <w:tabs>
          <w:tab w:val="right" w:leader="dot" w:pos="8306"/>
        </w:tabs>
      </w:pPr>
      <w:hyperlink w:anchor="_Toc9169" w:history="1">
        <w:r>
          <w:rPr>
            <w:rFonts w:ascii="仿宋" w:eastAsia="仿宋" w:hAnsi="仿宋" w:cs="仿宋" w:hint="eastAsia"/>
            <w:lang w:eastAsia="zh-CN"/>
          </w:rPr>
          <w:t>(四)、总图布置方案</w:t>
        </w:r>
        <w:r>
          <w:tab/>
        </w:r>
        <w:r>
          <w:fldChar w:fldCharType="begin"/>
        </w:r>
        <w:r>
          <w:instrText xml:space="preserve"> PAGEREF _Toc9169 \h </w:instrText>
        </w:r>
        <w:r>
          <w:fldChar w:fldCharType="separate"/>
        </w:r>
        <w:r>
          <w:t>8</w:t>
        </w:r>
        <w:r>
          <w:fldChar w:fldCharType="end"/>
        </w:r>
      </w:hyperlink>
    </w:p>
    <w:p>
      <w:pPr>
        <w:pStyle w:val="TOC2"/>
        <w:tabs>
          <w:tab w:val="right" w:leader="dot" w:pos="8306"/>
        </w:tabs>
      </w:pPr>
      <w:hyperlink w:anchor="_Toc5358" w:history="1">
        <w:r>
          <w:rPr>
            <w:rFonts w:ascii="仿宋" w:eastAsia="仿宋" w:hAnsi="仿宋" w:cs="仿宋" w:hint="eastAsia"/>
            <w:lang w:eastAsia="zh-CN"/>
          </w:rPr>
          <w:t>(五)、选址综合评价</w:t>
        </w:r>
        <w:r>
          <w:tab/>
        </w:r>
        <w:r>
          <w:fldChar w:fldCharType="begin"/>
        </w:r>
        <w:r>
          <w:instrText xml:space="preserve"> PAGEREF _Toc5358 \h </w:instrText>
        </w:r>
        <w:r>
          <w:fldChar w:fldCharType="separate"/>
        </w:r>
        <w:r>
          <w:t>9</w:t>
        </w:r>
        <w:r>
          <w:fldChar w:fldCharType="end"/>
        </w:r>
      </w:hyperlink>
    </w:p>
    <w:p>
      <w:pPr>
        <w:pStyle w:val="TOC1"/>
        <w:tabs>
          <w:tab w:val="right" w:leader="dot" w:pos="8306"/>
        </w:tabs>
      </w:pPr>
      <w:hyperlink w:anchor="_Toc11575" w:history="1">
        <w:r>
          <w:rPr>
            <w:rFonts w:ascii="仿宋" w:eastAsia="仿宋" w:hAnsi="仿宋" w:cs="仿宋" w:hint="eastAsia"/>
            <w:lang w:eastAsia="zh-CN"/>
          </w:rPr>
          <w:t>三、工艺说明</w:t>
        </w:r>
        <w:r>
          <w:tab/>
        </w:r>
        <w:r>
          <w:fldChar w:fldCharType="begin"/>
        </w:r>
        <w:r>
          <w:instrText xml:space="preserve"> PAGEREF _Toc11575 \h </w:instrText>
        </w:r>
        <w:r>
          <w:fldChar w:fldCharType="separate"/>
        </w:r>
        <w:r>
          <w:t>10</w:t>
        </w:r>
        <w:r>
          <w:fldChar w:fldCharType="end"/>
        </w:r>
      </w:hyperlink>
    </w:p>
    <w:p>
      <w:pPr>
        <w:pStyle w:val="TOC2"/>
        <w:tabs>
          <w:tab w:val="right" w:leader="dot" w:pos="8306"/>
        </w:tabs>
      </w:pPr>
      <w:hyperlink w:anchor="_Toc21290" w:history="1">
        <w:r>
          <w:rPr>
            <w:rFonts w:ascii="仿宋" w:eastAsia="仿宋" w:hAnsi="仿宋" w:cs="仿宋" w:hint="eastAsia"/>
            <w:lang w:eastAsia="zh-CN"/>
          </w:rPr>
          <w:t>(一)、技术管理特点</w:t>
        </w:r>
        <w:r>
          <w:tab/>
        </w:r>
        <w:r>
          <w:fldChar w:fldCharType="begin"/>
        </w:r>
        <w:r>
          <w:instrText xml:space="preserve"> PAGEREF _Toc21290 \h </w:instrText>
        </w:r>
        <w:r>
          <w:fldChar w:fldCharType="separate"/>
        </w:r>
        <w:r>
          <w:t>10</w:t>
        </w:r>
        <w:r>
          <w:fldChar w:fldCharType="end"/>
        </w:r>
      </w:hyperlink>
    </w:p>
    <w:p>
      <w:pPr>
        <w:pStyle w:val="TOC2"/>
        <w:tabs>
          <w:tab w:val="right" w:leader="dot" w:pos="8306"/>
        </w:tabs>
      </w:pPr>
      <w:hyperlink w:anchor="_Toc16343" w:history="1">
        <w:r>
          <w:rPr>
            <w:rFonts w:ascii="仿宋" w:eastAsia="仿宋" w:hAnsi="仿宋" w:cs="仿宋" w:hint="eastAsia"/>
            <w:lang w:eastAsia="zh-CN"/>
          </w:rPr>
          <w:t>(二)、公路养护项目工艺技术设计方案</w:t>
        </w:r>
        <w:r>
          <w:tab/>
        </w:r>
        <w:r>
          <w:fldChar w:fldCharType="begin"/>
        </w:r>
        <w:r>
          <w:instrText xml:space="preserve"> PAGEREF _Toc16343 \h </w:instrText>
        </w:r>
        <w:r>
          <w:fldChar w:fldCharType="separate"/>
        </w:r>
        <w:r>
          <w:t>11</w:t>
        </w:r>
        <w:r>
          <w:fldChar w:fldCharType="end"/>
        </w:r>
      </w:hyperlink>
    </w:p>
    <w:p>
      <w:pPr>
        <w:pStyle w:val="TOC2"/>
        <w:tabs>
          <w:tab w:val="right" w:leader="dot" w:pos="8306"/>
        </w:tabs>
      </w:pPr>
      <w:hyperlink w:anchor="_Toc7534" w:history="1">
        <w:r>
          <w:rPr>
            <w:rFonts w:ascii="仿宋" w:eastAsia="仿宋" w:hAnsi="仿宋" w:cs="仿宋" w:hint="eastAsia"/>
            <w:lang w:eastAsia="zh-CN"/>
          </w:rPr>
          <w:t>(三)、设备选型方案</w:t>
        </w:r>
        <w:r>
          <w:tab/>
        </w:r>
        <w:r>
          <w:fldChar w:fldCharType="begin"/>
        </w:r>
        <w:r>
          <w:instrText xml:space="preserve"> PAGEREF _Toc7534 \h </w:instrText>
        </w:r>
        <w:r>
          <w:fldChar w:fldCharType="separate"/>
        </w:r>
        <w:r>
          <w:t>12</w:t>
        </w:r>
        <w:r>
          <w:fldChar w:fldCharType="end"/>
        </w:r>
      </w:hyperlink>
    </w:p>
    <w:p>
      <w:pPr>
        <w:pStyle w:val="TOC1"/>
        <w:tabs>
          <w:tab w:val="right" w:leader="dot" w:pos="8306"/>
        </w:tabs>
      </w:pPr>
      <w:hyperlink w:anchor="_Toc7233" w:history="1">
        <w:r>
          <w:rPr>
            <w:rFonts w:ascii="仿宋" w:eastAsia="仿宋" w:hAnsi="仿宋" w:cs="仿宋" w:hint="eastAsia"/>
            <w:lang w:eastAsia="zh-CN"/>
          </w:rPr>
          <w:t>四、公路养护项目建设单位说明</w:t>
        </w:r>
        <w:r>
          <w:tab/>
        </w:r>
        <w:r>
          <w:fldChar w:fldCharType="begin"/>
        </w:r>
        <w:r>
          <w:instrText xml:space="preserve"> PAGEREF _Toc7233 \h </w:instrText>
        </w:r>
        <w:r>
          <w:fldChar w:fldCharType="separate"/>
        </w:r>
        <w:r>
          <w:t>13</w:t>
        </w:r>
        <w:r>
          <w:fldChar w:fldCharType="end"/>
        </w:r>
      </w:hyperlink>
    </w:p>
    <w:p>
      <w:pPr>
        <w:pStyle w:val="TOC2"/>
        <w:tabs>
          <w:tab w:val="right" w:leader="dot" w:pos="8306"/>
        </w:tabs>
      </w:pPr>
      <w:hyperlink w:anchor="_Toc4531" w:history="1">
        <w:r>
          <w:rPr>
            <w:rFonts w:ascii="仿宋" w:eastAsia="仿宋" w:hAnsi="仿宋" w:cs="仿宋" w:hint="eastAsia"/>
            <w:lang w:eastAsia="zh-CN"/>
          </w:rPr>
          <w:t>(一)、公路养护项目承办单位基本情况</w:t>
        </w:r>
        <w:r>
          <w:tab/>
        </w:r>
        <w:r>
          <w:fldChar w:fldCharType="begin"/>
        </w:r>
        <w:r>
          <w:instrText xml:space="preserve"> PAGEREF _Toc4531 \h </w:instrText>
        </w:r>
        <w:r>
          <w:fldChar w:fldCharType="separate"/>
        </w:r>
        <w:r>
          <w:t>13</w:t>
        </w:r>
        <w:r>
          <w:fldChar w:fldCharType="end"/>
        </w:r>
      </w:hyperlink>
    </w:p>
    <w:p>
      <w:pPr>
        <w:pStyle w:val="TOC2"/>
        <w:tabs>
          <w:tab w:val="right" w:leader="dot" w:pos="8306"/>
        </w:tabs>
      </w:pPr>
      <w:hyperlink w:anchor="_Toc29064" w:history="1">
        <w:r>
          <w:rPr>
            <w:rFonts w:ascii="仿宋" w:eastAsia="仿宋" w:hAnsi="仿宋" w:cs="仿宋" w:hint="eastAsia"/>
            <w:lang w:eastAsia="zh-CN"/>
          </w:rPr>
          <w:t>(二)、公司经济效益分析</w:t>
        </w:r>
        <w:r>
          <w:tab/>
        </w:r>
        <w:r>
          <w:fldChar w:fldCharType="begin"/>
        </w:r>
        <w:r>
          <w:instrText xml:space="preserve"> PAGEREF _Toc29064 \h </w:instrText>
        </w:r>
        <w:r>
          <w:fldChar w:fldCharType="separate"/>
        </w:r>
        <w:r>
          <w:t>14</w:t>
        </w:r>
        <w:r>
          <w:fldChar w:fldCharType="end"/>
        </w:r>
      </w:hyperlink>
    </w:p>
    <w:p>
      <w:pPr>
        <w:pStyle w:val="TOC1"/>
        <w:tabs>
          <w:tab w:val="right" w:leader="dot" w:pos="8306"/>
        </w:tabs>
      </w:pPr>
      <w:hyperlink w:anchor="_Toc4027" w:history="1">
        <w:r>
          <w:rPr>
            <w:rFonts w:ascii="仿宋" w:eastAsia="仿宋" w:hAnsi="仿宋" w:cs="仿宋" w:hint="eastAsia"/>
            <w:lang w:eastAsia="zh-CN"/>
          </w:rPr>
          <w:t>五、公路养护项目土建工程</w:t>
        </w:r>
        <w:r>
          <w:tab/>
        </w:r>
        <w:r>
          <w:fldChar w:fldCharType="begin"/>
        </w:r>
        <w:r>
          <w:instrText xml:space="preserve"> PAGEREF _Toc4027 \h </w:instrText>
        </w:r>
        <w:r>
          <w:fldChar w:fldCharType="separate"/>
        </w:r>
        <w:r>
          <w:t>15</w:t>
        </w:r>
        <w:r>
          <w:fldChar w:fldCharType="end"/>
        </w:r>
      </w:hyperlink>
    </w:p>
    <w:p>
      <w:pPr>
        <w:pStyle w:val="TOC2"/>
        <w:tabs>
          <w:tab w:val="right" w:leader="dot" w:pos="8306"/>
        </w:tabs>
      </w:pPr>
      <w:hyperlink w:anchor="_Toc16762" w:history="1">
        <w:r>
          <w:rPr>
            <w:rFonts w:ascii="仿宋" w:eastAsia="仿宋" w:hAnsi="仿宋" w:cs="仿宋" w:hint="eastAsia"/>
            <w:lang w:eastAsia="zh-CN"/>
          </w:rPr>
          <w:t>(一)、建筑工程设计原则</w:t>
        </w:r>
        <w:r>
          <w:tab/>
        </w:r>
        <w:r>
          <w:fldChar w:fldCharType="begin"/>
        </w:r>
        <w:r>
          <w:instrText xml:space="preserve"> PAGEREF _Toc16762 \h </w:instrText>
        </w:r>
        <w:r>
          <w:fldChar w:fldCharType="separate"/>
        </w:r>
        <w:r>
          <w:t>15</w:t>
        </w:r>
        <w:r>
          <w:fldChar w:fldCharType="end"/>
        </w:r>
      </w:hyperlink>
    </w:p>
    <w:p>
      <w:pPr>
        <w:pStyle w:val="TOC2"/>
        <w:tabs>
          <w:tab w:val="right" w:leader="dot" w:pos="8306"/>
        </w:tabs>
      </w:pPr>
      <w:hyperlink w:anchor="_Toc30436" w:history="1">
        <w:r>
          <w:rPr>
            <w:rFonts w:ascii="仿宋" w:eastAsia="仿宋" w:hAnsi="仿宋" w:cs="仿宋" w:hint="eastAsia"/>
            <w:lang w:eastAsia="zh-CN"/>
          </w:rPr>
          <w:t>(二)、土建工程设计年限及安全等级</w:t>
        </w:r>
        <w:r>
          <w:tab/>
        </w:r>
        <w:r>
          <w:fldChar w:fldCharType="begin"/>
        </w:r>
        <w:r>
          <w:instrText xml:space="preserve"> PAGEREF _Toc30436 \h </w:instrText>
        </w:r>
        <w:r>
          <w:fldChar w:fldCharType="separate"/>
        </w:r>
        <w:r>
          <w:t>16</w:t>
        </w:r>
        <w:r>
          <w:fldChar w:fldCharType="end"/>
        </w:r>
      </w:hyperlink>
    </w:p>
    <w:p>
      <w:pPr>
        <w:pStyle w:val="TOC2"/>
        <w:tabs>
          <w:tab w:val="right" w:leader="dot" w:pos="8306"/>
        </w:tabs>
      </w:pPr>
      <w:hyperlink w:anchor="_Toc26528" w:history="1">
        <w:r>
          <w:rPr>
            <w:rFonts w:ascii="仿宋" w:eastAsia="仿宋" w:hAnsi="仿宋" w:cs="仿宋" w:hint="eastAsia"/>
            <w:lang w:eastAsia="zh-CN"/>
          </w:rPr>
          <w:t>(三)、建筑工程设计总体要求</w:t>
        </w:r>
        <w:r>
          <w:tab/>
        </w:r>
        <w:r>
          <w:fldChar w:fldCharType="begin"/>
        </w:r>
        <w:r>
          <w:instrText xml:space="preserve"> PAGEREF _Toc26528 \h </w:instrText>
        </w:r>
        <w:r>
          <w:fldChar w:fldCharType="separate"/>
        </w:r>
        <w:r>
          <w:t>17</w:t>
        </w:r>
        <w:r>
          <w:fldChar w:fldCharType="end"/>
        </w:r>
      </w:hyperlink>
    </w:p>
    <w:p>
      <w:pPr>
        <w:pStyle w:val="TOC2"/>
        <w:tabs>
          <w:tab w:val="right" w:leader="dot" w:pos="8306"/>
        </w:tabs>
      </w:pPr>
      <w:hyperlink w:anchor="_Toc20400" w:history="1">
        <w:r>
          <w:rPr>
            <w:rFonts w:ascii="仿宋" w:eastAsia="仿宋" w:hAnsi="仿宋" w:cs="仿宋" w:hint="eastAsia"/>
            <w:lang w:eastAsia="zh-CN"/>
          </w:rPr>
          <w:t>(四)、土建工程建设指标</w:t>
        </w:r>
        <w:r>
          <w:tab/>
        </w:r>
        <w:r>
          <w:fldChar w:fldCharType="begin"/>
        </w:r>
        <w:r>
          <w:instrText xml:space="preserve"> PAGEREF _Toc20400 \h </w:instrText>
        </w:r>
        <w:r>
          <w:fldChar w:fldCharType="separate"/>
        </w:r>
        <w:r>
          <w:t>18</w:t>
        </w:r>
        <w:r>
          <w:fldChar w:fldCharType="end"/>
        </w:r>
      </w:hyperlink>
    </w:p>
    <w:p>
      <w:pPr>
        <w:pStyle w:val="TOC1"/>
        <w:tabs>
          <w:tab w:val="right" w:leader="dot" w:pos="8306"/>
        </w:tabs>
      </w:pPr>
      <w:hyperlink w:anchor="_Toc24869" w:history="1">
        <w:r>
          <w:rPr>
            <w:rFonts w:ascii="仿宋" w:eastAsia="仿宋" w:hAnsi="仿宋" w:cs="仿宋" w:hint="eastAsia"/>
            <w:lang w:eastAsia="zh-CN"/>
          </w:rPr>
          <w:t>六、公路养护项目绩效评估</w:t>
        </w:r>
        <w:r>
          <w:tab/>
        </w:r>
        <w:r>
          <w:fldChar w:fldCharType="begin"/>
        </w:r>
        <w:r>
          <w:instrText xml:space="preserve"> PAGEREF _Toc24869 \h </w:instrText>
        </w:r>
        <w:r>
          <w:fldChar w:fldCharType="separate"/>
        </w:r>
        <w:r>
          <w:t>18</w:t>
        </w:r>
        <w:r>
          <w:fldChar w:fldCharType="end"/>
        </w:r>
      </w:hyperlink>
    </w:p>
    <w:p>
      <w:pPr>
        <w:pStyle w:val="TOC2"/>
        <w:tabs>
          <w:tab w:val="right" w:leader="dot" w:pos="8306"/>
        </w:tabs>
      </w:pPr>
      <w:hyperlink w:anchor="_Toc9862" w:history="1">
        <w:r>
          <w:rPr>
            <w:rFonts w:ascii="仿宋" w:eastAsia="仿宋" w:hAnsi="仿宋" w:cs="仿宋" w:hint="eastAsia"/>
            <w:lang w:eastAsia="zh-CN"/>
          </w:rPr>
          <w:t>(一)、绩效评估指标</w:t>
        </w:r>
        <w:r>
          <w:tab/>
        </w:r>
        <w:r>
          <w:fldChar w:fldCharType="begin"/>
        </w:r>
        <w:r>
          <w:instrText xml:space="preserve"> PAGEREF _Toc9862 \h </w:instrText>
        </w:r>
        <w:r>
          <w:fldChar w:fldCharType="separate"/>
        </w:r>
        <w:r>
          <w:t>18</w:t>
        </w:r>
        <w:r>
          <w:fldChar w:fldCharType="end"/>
        </w:r>
      </w:hyperlink>
    </w:p>
    <w:p>
      <w:pPr>
        <w:pStyle w:val="TOC2"/>
        <w:tabs>
          <w:tab w:val="right" w:leader="dot" w:pos="8306"/>
        </w:tabs>
      </w:pPr>
      <w:hyperlink w:anchor="_Toc9497" w:history="1">
        <w:r>
          <w:rPr>
            <w:rFonts w:ascii="仿宋" w:eastAsia="仿宋" w:hAnsi="仿宋" w:cs="仿宋" w:hint="eastAsia"/>
            <w:lang w:eastAsia="zh-CN"/>
          </w:rPr>
          <w:t>(二)、绩效评估方法</w:t>
        </w:r>
        <w:r>
          <w:tab/>
        </w:r>
        <w:r>
          <w:fldChar w:fldCharType="begin"/>
        </w:r>
        <w:r>
          <w:instrText xml:space="preserve"> PAGEREF _Toc9497 \h </w:instrText>
        </w:r>
        <w:r>
          <w:fldChar w:fldCharType="separate"/>
        </w:r>
        <w:r>
          <w:t>19</w:t>
        </w:r>
        <w:r>
          <w:fldChar w:fldCharType="end"/>
        </w:r>
      </w:hyperlink>
    </w:p>
    <w:p>
      <w:pPr>
        <w:pStyle w:val="TOC2"/>
        <w:tabs>
          <w:tab w:val="right" w:leader="dot" w:pos="8306"/>
        </w:tabs>
      </w:pPr>
      <w:hyperlink w:anchor="_Toc18799" w:history="1">
        <w:r>
          <w:rPr>
            <w:rFonts w:ascii="仿宋" w:eastAsia="仿宋" w:hAnsi="仿宋" w:cs="仿宋" w:hint="eastAsia"/>
            <w:lang w:eastAsia="zh-CN"/>
          </w:rPr>
          <w:t>(三)、绩效评估周期</w:t>
        </w:r>
        <w:r>
          <w:tab/>
        </w:r>
        <w:r>
          <w:fldChar w:fldCharType="begin"/>
        </w:r>
        <w:r>
          <w:instrText xml:space="preserve"> PAGEREF _Toc18799 \h </w:instrText>
        </w:r>
        <w:r>
          <w:fldChar w:fldCharType="separate"/>
        </w:r>
        <w:r>
          <w:t>20</w:t>
        </w:r>
        <w:r>
          <w:fldChar w:fldCharType="end"/>
        </w:r>
      </w:hyperlink>
    </w:p>
    <w:p>
      <w:pPr>
        <w:pStyle w:val="TOC1"/>
        <w:tabs>
          <w:tab w:val="right" w:leader="dot" w:pos="8306"/>
        </w:tabs>
      </w:pPr>
      <w:hyperlink w:anchor="_Toc6059" w:history="1">
        <w:r>
          <w:rPr>
            <w:rFonts w:ascii="仿宋" w:eastAsia="仿宋" w:hAnsi="仿宋" w:cs="仿宋" w:hint="eastAsia"/>
            <w:lang w:eastAsia="zh-CN"/>
          </w:rPr>
          <w:t>七、公路养护项目人力资源管理</w:t>
        </w:r>
        <w:r>
          <w:tab/>
        </w:r>
        <w:r>
          <w:fldChar w:fldCharType="begin"/>
        </w:r>
        <w:r>
          <w:instrText xml:space="preserve"> PAGEREF _Toc6059 \h </w:instrText>
        </w:r>
        <w:r>
          <w:fldChar w:fldCharType="separate"/>
        </w:r>
        <w:r>
          <w:t>21</w:t>
        </w:r>
        <w:r>
          <w:fldChar w:fldCharType="end"/>
        </w:r>
      </w:hyperlink>
    </w:p>
    <w:p>
      <w:pPr>
        <w:pStyle w:val="TOC2"/>
        <w:tabs>
          <w:tab w:val="right" w:leader="dot" w:pos="8306"/>
        </w:tabs>
      </w:pPr>
      <w:hyperlink w:anchor="_Toc26857" w:history="1">
        <w:r>
          <w:rPr>
            <w:rFonts w:ascii="仿宋" w:eastAsia="仿宋" w:hAnsi="仿宋" w:cs="仿宋" w:hint="eastAsia"/>
            <w:lang w:eastAsia="zh-CN"/>
          </w:rPr>
          <w:t>(一)、建立健全的预算管理制度</w:t>
        </w:r>
        <w:r>
          <w:tab/>
        </w:r>
        <w:r>
          <w:fldChar w:fldCharType="begin"/>
        </w:r>
        <w:r>
          <w:instrText xml:space="preserve"> PAGEREF _Toc26857 \h </w:instrText>
        </w:r>
        <w:r>
          <w:fldChar w:fldCharType="separate"/>
        </w:r>
        <w:r>
          <w:t>21</w:t>
        </w:r>
        <w:r>
          <w:fldChar w:fldCharType="end"/>
        </w:r>
      </w:hyperlink>
    </w:p>
    <w:p>
      <w:pPr>
        <w:pStyle w:val="TOC2"/>
        <w:tabs>
          <w:tab w:val="right" w:leader="dot" w:pos="8306"/>
        </w:tabs>
      </w:pPr>
      <w:hyperlink w:anchor="_Toc14414" w:history="1">
        <w:r>
          <w:rPr>
            <w:rFonts w:ascii="仿宋" w:eastAsia="仿宋" w:hAnsi="仿宋" w:cs="仿宋" w:hint="eastAsia"/>
            <w:lang w:eastAsia="zh-CN"/>
          </w:rPr>
          <w:t>(二)、加强资金流动监控</w:t>
        </w:r>
        <w:r>
          <w:tab/>
        </w:r>
        <w:r>
          <w:fldChar w:fldCharType="begin"/>
        </w:r>
        <w:r>
          <w:instrText xml:space="preserve"> PAGEREF _Toc14414 \h </w:instrText>
        </w:r>
        <w:r>
          <w:fldChar w:fldCharType="separate"/>
        </w:r>
        <w:r>
          <w:t>23</w:t>
        </w:r>
        <w:r>
          <w:fldChar w:fldCharType="end"/>
        </w:r>
      </w:hyperlink>
    </w:p>
    <w:p>
      <w:pPr>
        <w:pStyle w:val="TOC2"/>
        <w:tabs>
          <w:tab w:val="right" w:leader="dot" w:pos="8306"/>
        </w:tabs>
      </w:pPr>
      <w:hyperlink w:anchor="_Toc23542" w:history="1">
        <w:r>
          <w:rPr>
            <w:rFonts w:ascii="仿宋" w:eastAsia="仿宋" w:hAnsi="仿宋" w:cs="仿宋" w:hint="eastAsia"/>
            <w:lang w:eastAsia="zh-CN"/>
          </w:rPr>
          <w:t>(三)、制定完善的风险控制机制</w:t>
        </w:r>
        <w:r>
          <w:tab/>
        </w:r>
        <w:r>
          <w:fldChar w:fldCharType="begin"/>
        </w:r>
        <w:r>
          <w:instrText xml:space="preserve"> PAGEREF _Toc23542 \h </w:instrText>
        </w:r>
        <w:r>
          <w:fldChar w:fldCharType="separate"/>
        </w:r>
        <w:r>
          <w:t>24</w:t>
        </w:r>
        <w:r>
          <w:fldChar w:fldCharType="end"/>
        </w:r>
      </w:hyperlink>
    </w:p>
    <w:p>
      <w:pPr>
        <w:pStyle w:val="TOC2"/>
        <w:tabs>
          <w:tab w:val="right" w:leader="dot" w:pos="8306"/>
        </w:tabs>
      </w:pPr>
      <w:hyperlink w:anchor="_Toc27107" w:history="1">
        <w:r>
          <w:rPr>
            <w:rFonts w:ascii="仿宋" w:eastAsia="仿宋" w:hAnsi="仿宋" w:cs="仿宋" w:hint="eastAsia"/>
            <w:lang w:eastAsia="zh-CN"/>
          </w:rPr>
          <w:t>(四)、优化成本管理</w:t>
        </w:r>
        <w:r>
          <w:tab/>
        </w:r>
        <w:r>
          <w:fldChar w:fldCharType="begin"/>
        </w:r>
        <w:r>
          <w:instrText xml:space="preserve"> PAGEREF _Toc27107 \h </w:instrText>
        </w:r>
        <w:r>
          <w:fldChar w:fldCharType="separate"/>
        </w:r>
        <w:r>
          <w:t>25</w:t>
        </w:r>
        <w:r>
          <w:fldChar w:fldCharType="end"/>
        </w:r>
      </w:hyperlink>
    </w:p>
    <w:p>
      <w:pPr>
        <w:pStyle w:val="TOC1"/>
        <w:tabs>
          <w:tab w:val="right" w:leader="dot" w:pos="8306"/>
        </w:tabs>
      </w:pPr>
      <w:hyperlink w:anchor="_Toc2589" w:history="1">
        <w:r>
          <w:rPr>
            <w:rFonts w:ascii="仿宋" w:eastAsia="仿宋" w:hAnsi="仿宋" w:cs="仿宋" w:hint="eastAsia"/>
            <w:lang w:eastAsia="zh-CN"/>
          </w:rPr>
          <w:t>八、公路养护项目财务管理</w:t>
        </w:r>
        <w:r>
          <w:tab/>
        </w:r>
        <w:r>
          <w:fldChar w:fldCharType="begin"/>
        </w:r>
        <w:r>
          <w:instrText xml:space="preserve"> PAGEREF _Toc2589 \h </w:instrText>
        </w:r>
        <w:r>
          <w:fldChar w:fldCharType="separate"/>
        </w:r>
        <w:r>
          <w:t>27</w:t>
        </w:r>
        <w:r>
          <w:fldChar w:fldCharType="end"/>
        </w:r>
      </w:hyperlink>
    </w:p>
    <w:p>
      <w:pPr>
        <w:pStyle w:val="TOC2"/>
        <w:tabs>
          <w:tab w:val="right" w:leader="dot" w:pos="8306"/>
        </w:tabs>
      </w:pPr>
      <w:hyperlink w:anchor="_Toc28000" w:history="1">
        <w:r>
          <w:rPr>
            <w:rFonts w:ascii="仿宋" w:eastAsia="仿宋" w:hAnsi="仿宋" w:cs="仿宋" w:hint="eastAsia"/>
            <w:lang w:eastAsia="zh-CN"/>
          </w:rPr>
          <w:t>(一)、资金需求大</w:t>
        </w:r>
        <w:r>
          <w:tab/>
        </w:r>
        <w:r>
          <w:fldChar w:fldCharType="begin"/>
        </w:r>
        <w:r>
          <w:instrText xml:space="preserve"> PAGEREF _Toc28000 \h </w:instrText>
        </w:r>
        <w:r>
          <w:fldChar w:fldCharType="separate"/>
        </w:r>
        <w:r>
          <w:t>27</w:t>
        </w:r>
        <w:r>
          <w:fldChar w:fldCharType="end"/>
        </w:r>
      </w:hyperlink>
    </w:p>
    <w:p>
      <w:pPr>
        <w:pStyle w:val="TOC2"/>
        <w:tabs>
          <w:tab w:val="right" w:leader="dot" w:pos="8306"/>
        </w:tabs>
      </w:pPr>
      <w:hyperlink w:anchor="_Toc20980" w:history="1">
        <w:r>
          <w:rPr>
            <w:rFonts w:ascii="仿宋" w:eastAsia="仿宋" w:hAnsi="仿宋" w:cs="仿宋" w:hint="eastAsia"/>
            <w:lang w:eastAsia="zh-CN"/>
          </w:rPr>
          <w:t>(二)、研发周期长</w:t>
        </w:r>
        <w:r>
          <w:tab/>
        </w:r>
        <w:r>
          <w:fldChar w:fldCharType="begin"/>
        </w:r>
        <w:r>
          <w:instrText xml:space="preserve"> PAGEREF _Toc20980 \h </w:instrText>
        </w:r>
        <w:r>
          <w:fldChar w:fldCharType="separate"/>
        </w:r>
        <w:r>
          <w:t>28</w:t>
        </w:r>
        <w:r>
          <w:fldChar w:fldCharType="end"/>
        </w:r>
      </w:hyperlink>
    </w:p>
    <w:p>
      <w:pPr>
        <w:pStyle w:val="TOC2"/>
        <w:tabs>
          <w:tab w:val="right" w:leader="dot" w:pos="8306"/>
        </w:tabs>
      </w:pPr>
      <w:hyperlink w:anchor="_Toc10896" w:history="1">
        <w:r>
          <w:rPr>
            <w:rFonts w:ascii="仿宋" w:eastAsia="仿宋" w:hAnsi="仿宋" w:cs="仿宋" w:hint="eastAsia"/>
            <w:lang w:eastAsia="zh-CN"/>
          </w:rPr>
          <w:t>(三)、市场风险大</w:t>
        </w:r>
        <w:r>
          <w:tab/>
        </w:r>
        <w:r>
          <w:fldChar w:fldCharType="begin"/>
        </w:r>
        <w:r>
          <w:instrText xml:space="preserve"> PAGEREF _Toc10896 \h </w:instrText>
        </w:r>
        <w:r>
          <w:fldChar w:fldCharType="separate"/>
        </w:r>
        <w:r>
          <w:t>29</w:t>
        </w:r>
        <w:r>
          <w:fldChar w:fldCharType="end"/>
        </w:r>
      </w:hyperlink>
    </w:p>
    <w:p>
      <w:pPr>
        <w:pStyle w:val="TOC2"/>
        <w:tabs>
          <w:tab w:val="right" w:leader="dot" w:pos="8306"/>
        </w:tabs>
      </w:pPr>
      <w:hyperlink w:anchor="_Toc14692" w:history="1">
        <w:r>
          <w:rPr>
            <w:rFonts w:ascii="仿宋" w:eastAsia="仿宋" w:hAnsi="仿宋" w:cs="仿宋" w:hint="eastAsia"/>
            <w:lang w:eastAsia="zh-CN"/>
          </w:rPr>
          <w:t>(四)、利润率高</w:t>
        </w:r>
        <w:r>
          <w:tab/>
        </w:r>
        <w:r>
          <w:fldChar w:fldCharType="begin"/>
        </w:r>
        <w:r>
          <w:instrText xml:space="preserve"> PAGEREF _Toc14692 \h </w:instrText>
        </w:r>
        <w:r>
          <w:fldChar w:fldCharType="separate"/>
        </w:r>
        <w:r>
          <w:t>32</w:t>
        </w:r>
        <w:r>
          <w:fldChar w:fldCharType="end"/>
        </w:r>
      </w:hyperlink>
    </w:p>
    <w:p>
      <w:pPr>
        <w:pStyle w:val="TOC1"/>
        <w:tabs>
          <w:tab w:val="right" w:leader="dot" w:pos="8306"/>
        </w:tabs>
      </w:pPr>
      <w:hyperlink w:anchor="_Toc32729" w:history="1">
        <w:r>
          <w:rPr>
            <w:rFonts w:ascii="仿宋" w:eastAsia="仿宋" w:hAnsi="仿宋" w:cs="仿宋" w:hint="eastAsia"/>
            <w:lang w:eastAsia="zh-CN"/>
          </w:rPr>
          <w:t>九、公路养护项目社会影响</w:t>
        </w:r>
        <w:r>
          <w:tab/>
        </w:r>
        <w:r>
          <w:fldChar w:fldCharType="begin"/>
        </w:r>
        <w:r>
          <w:instrText xml:space="preserve"> PAGEREF _Toc32729 \h </w:instrText>
        </w:r>
        <w:r>
          <w:fldChar w:fldCharType="separate"/>
        </w:r>
        <w:r>
          <w:t>34</w:t>
        </w:r>
        <w:r>
          <w:fldChar w:fldCharType="end"/>
        </w:r>
      </w:hyperlink>
    </w:p>
    <w:p>
      <w:pPr>
        <w:pStyle w:val="TOC2"/>
        <w:tabs>
          <w:tab w:val="right" w:leader="dot" w:pos="8306"/>
        </w:tabs>
      </w:pPr>
      <w:hyperlink w:anchor="_Toc23770" w:history="1">
        <w:r>
          <w:rPr>
            <w:rFonts w:ascii="仿宋" w:eastAsia="仿宋" w:hAnsi="仿宋" w:cs="仿宋" w:hint="eastAsia"/>
            <w:lang w:eastAsia="zh-CN"/>
          </w:rPr>
          <w:t>(一)、社会责任与义务</w:t>
        </w:r>
        <w:r>
          <w:tab/>
        </w:r>
        <w:r>
          <w:fldChar w:fldCharType="begin"/>
        </w:r>
        <w:r>
          <w:instrText xml:space="preserve"> PAGEREF _Toc23770 \h </w:instrText>
        </w:r>
        <w:r>
          <w:fldChar w:fldCharType="separate"/>
        </w:r>
        <w:r>
          <w:t>34</w:t>
        </w:r>
        <w:r>
          <w:fldChar w:fldCharType="end"/>
        </w:r>
      </w:hyperlink>
    </w:p>
    <w:p>
      <w:pPr>
        <w:pStyle w:val="TOC2"/>
        <w:tabs>
          <w:tab w:val="right" w:leader="dot" w:pos="8306"/>
        </w:tabs>
      </w:pPr>
      <w:hyperlink w:anchor="_Toc22828" w:history="1">
        <w:r>
          <w:rPr>
            <w:rFonts w:ascii="仿宋" w:eastAsia="仿宋" w:hAnsi="仿宋" w:cs="仿宋" w:hint="eastAsia"/>
            <w:lang w:eastAsia="zh-CN"/>
          </w:rPr>
          <w:t>(二)、社会参与与沟通</w:t>
        </w:r>
        <w:r>
          <w:tab/>
        </w:r>
        <w:r>
          <w:fldChar w:fldCharType="begin"/>
        </w:r>
        <w:r>
          <w:instrText xml:space="preserve"> PAGEREF _Toc22828 \h </w:instrText>
        </w:r>
        <w:r>
          <w:fldChar w:fldCharType="separate"/>
        </w:r>
        <w:r>
          <w:t>34</w:t>
        </w:r>
        <w:r>
          <w:fldChar w:fldCharType="end"/>
        </w:r>
      </w:hyperlink>
    </w:p>
    <w:p>
      <w:pPr>
        <w:pStyle w:val="TOC1"/>
        <w:tabs>
          <w:tab w:val="right" w:leader="dot" w:pos="8306"/>
        </w:tabs>
      </w:pPr>
      <w:hyperlink w:anchor="_Toc31976" w:history="1">
        <w:r>
          <w:rPr>
            <w:rFonts w:ascii="仿宋" w:eastAsia="仿宋" w:hAnsi="仿宋" w:cs="仿宋" w:hint="eastAsia"/>
            <w:lang w:eastAsia="zh-CN"/>
          </w:rPr>
          <w:t>十、公路养护项目人力资源培养与发展</w:t>
        </w:r>
        <w:r>
          <w:tab/>
        </w:r>
        <w:r>
          <w:fldChar w:fldCharType="begin"/>
        </w:r>
        <w:r>
          <w:instrText xml:space="preserve"> PAGEREF _Toc31976 \h </w:instrText>
        </w:r>
        <w:r>
          <w:fldChar w:fldCharType="separate"/>
        </w:r>
        <w:r>
          <w:t>35</w:t>
        </w:r>
        <w:r>
          <w:fldChar w:fldCharType="end"/>
        </w:r>
      </w:hyperlink>
    </w:p>
    <w:p>
      <w:pPr>
        <w:pStyle w:val="TOC2"/>
        <w:tabs>
          <w:tab w:val="right" w:leader="dot" w:pos="8306"/>
        </w:tabs>
      </w:pPr>
      <w:hyperlink w:anchor="_Toc3983" w:history="1">
        <w:r>
          <w:rPr>
            <w:rFonts w:ascii="仿宋" w:eastAsia="仿宋" w:hAnsi="仿宋" w:cs="仿宋" w:hint="eastAsia"/>
            <w:lang w:eastAsia="zh-CN"/>
          </w:rPr>
          <w:t>(一)、人才需求与规划</w:t>
        </w:r>
        <w:r>
          <w:tab/>
        </w:r>
        <w:r>
          <w:fldChar w:fldCharType="begin"/>
        </w:r>
        <w:r>
          <w:instrText xml:space="preserve"> PAGEREF _Toc3983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2" w:history="1">
        <w:r>
          <w:rPr>
            <w:rFonts w:ascii="仿宋" w:eastAsia="仿宋" w:hAnsi="仿宋" w:cs="仿宋" w:hint="eastAsia"/>
            <w:lang w:eastAsia="zh-CN"/>
          </w:rPr>
          <w:t>(二)、培训与发展计划</w:t>
        </w:r>
        <w:r>
          <w:tab/>
        </w:r>
        <w:r>
          <w:fldChar w:fldCharType="begin"/>
        </w:r>
        <w:r>
          <w:instrText xml:space="preserve"> PAGEREF _Toc17972 \h </w:instrText>
        </w:r>
        <w:r>
          <w:fldChar w:fldCharType="separate"/>
        </w:r>
        <w:r>
          <w:t>36</w:t>
        </w:r>
        <w:r>
          <w:fldChar w:fldCharType="end"/>
        </w:r>
      </w:hyperlink>
    </w:p>
    <w:p>
      <w:pPr>
        <w:pStyle w:val="TOC1"/>
        <w:tabs>
          <w:tab w:val="right" w:leader="dot" w:pos="8306"/>
        </w:tabs>
      </w:pPr>
      <w:hyperlink w:anchor="_Toc24036" w:history="1">
        <w:r>
          <w:rPr>
            <w:rFonts w:ascii="仿宋" w:eastAsia="仿宋" w:hAnsi="仿宋" w:cs="仿宋" w:hint="eastAsia"/>
            <w:lang w:eastAsia="zh-CN"/>
          </w:rPr>
          <w:t>十一、公路养护项目技术管理</w:t>
        </w:r>
        <w:r>
          <w:tab/>
        </w:r>
        <w:r>
          <w:fldChar w:fldCharType="begin"/>
        </w:r>
        <w:r>
          <w:instrText xml:space="preserve"> PAGEREF _Toc24036 \h </w:instrText>
        </w:r>
        <w:r>
          <w:fldChar w:fldCharType="separate"/>
        </w:r>
        <w:r>
          <w:t>36</w:t>
        </w:r>
        <w:r>
          <w:fldChar w:fldCharType="end"/>
        </w:r>
      </w:hyperlink>
    </w:p>
    <w:p>
      <w:pPr>
        <w:pStyle w:val="TOC2"/>
        <w:tabs>
          <w:tab w:val="right" w:leader="dot" w:pos="8306"/>
        </w:tabs>
      </w:pPr>
      <w:hyperlink w:anchor="_Toc3498" w:history="1">
        <w:r>
          <w:rPr>
            <w:rFonts w:ascii="仿宋" w:eastAsia="仿宋" w:hAnsi="仿宋" w:cs="仿宋" w:hint="eastAsia"/>
            <w:lang w:eastAsia="zh-CN"/>
          </w:rPr>
          <w:t>(一)、技术方案选用方向</w:t>
        </w:r>
        <w:r>
          <w:tab/>
        </w:r>
        <w:r>
          <w:fldChar w:fldCharType="begin"/>
        </w:r>
        <w:r>
          <w:instrText xml:space="preserve"> PAGEREF _Toc3498 \h </w:instrText>
        </w:r>
        <w:r>
          <w:fldChar w:fldCharType="separate"/>
        </w:r>
        <w:r>
          <w:t>36</w:t>
        </w:r>
        <w:r>
          <w:fldChar w:fldCharType="end"/>
        </w:r>
      </w:hyperlink>
    </w:p>
    <w:p>
      <w:pPr>
        <w:pStyle w:val="TOC2"/>
        <w:tabs>
          <w:tab w:val="right" w:leader="dot" w:pos="8306"/>
        </w:tabs>
      </w:pPr>
      <w:hyperlink w:anchor="_Toc23756" w:history="1">
        <w:r>
          <w:rPr>
            <w:rFonts w:ascii="仿宋" w:eastAsia="仿宋" w:hAnsi="仿宋" w:cs="仿宋" w:hint="eastAsia"/>
            <w:lang w:eastAsia="zh-CN"/>
          </w:rPr>
          <w:t>(二)、工艺技术方案选用原则</w:t>
        </w:r>
        <w:r>
          <w:tab/>
        </w:r>
        <w:r>
          <w:fldChar w:fldCharType="begin"/>
        </w:r>
        <w:r>
          <w:instrText xml:space="preserve"> PAGEREF _Toc23756 \h </w:instrText>
        </w:r>
        <w:r>
          <w:fldChar w:fldCharType="separate"/>
        </w:r>
        <w:r>
          <w:t>38</w:t>
        </w:r>
        <w:r>
          <w:fldChar w:fldCharType="end"/>
        </w:r>
      </w:hyperlink>
    </w:p>
    <w:p>
      <w:pPr>
        <w:pStyle w:val="TOC2"/>
        <w:tabs>
          <w:tab w:val="right" w:leader="dot" w:pos="8306"/>
        </w:tabs>
      </w:pPr>
      <w:hyperlink w:anchor="_Toc19258" w:history="1">
        <w:r>
          <w:rPr>
            <w:rFonts w:ascii="仿宋" w:eastAsia="仿宋" w:hAnsi="仿宋" w:cs="仿宋" w:hint="eastAsia"/>
            <w:lang w:eastAsia="zh-CN"/>
          </w:rPr>
          <w:t>(三)、工艺技术方案要求</w:t>
        </w:r>
        <w:r>
          <w:tab/>
        </w:r>
        <w:r>
          <w:fldChar w:fldCharType="begin"/>
        </w:r>
        <w:r>
          <w:instrText xml:space="preserve"> PAGEREF _Toc19258 \h </w:instrText>
        </w:r>
        <w:r>
          <w:fldChar w:fldCharType="separate"/>
        </w:r>
        <w:r>
          <w:t>40</w:t>
        </w:r>
        <w:r>
          <w:fldChar w:fldCharType="end"/>
        </w:r>
      </w:hyperlink>
    </w:p>
    <w:p>
      <w:pPr>
        <w:pStyle w:val="TOC1"/>
        <w:tabs>
          <w:tab w:val="right" w:leader="dot" w:pos="8306"/>
        </w:tabs>
      </w:pPr>
      <w:hyperlink w:anchor="_Toc18147" w:history="1">
        <w:r>
          <w:rPr>
            <w:rFonts w:ascii="仿宋" w:eastAsia="仿宋" w:hAnsi="仿宋" w:cs="仿宋" w:hint="eastAsia"/>
            <w:lang w:eastAsia="zh-CN"/>
          </w:rPr>
          <w:t>十二、公路养护项目风险管理</w:t>
        </w:r>
        <w:r>
          <w:tab/>
        </w:r>
        <w:r>
          <w:fldChar w:fldCharType="begin"/>
        </w:r>
        <w:r>
          <w:instrText xml:space="preserve"> PAGEREF _Toc18147 \h </w:instrText>
        </w:r>
        <w:r>
          <w:fldChar w:fldCharType="separate"/>
        </w:r>
        <w:r>
          <w:t>42</w:t>
        </w:r>
        <w:r>
          <w:fldChar w:fldCharType="end"/>
        </w:r>
      </w:hyperlink>
    </w:p>
    <w:p>
      <w:pPr>
        <w:pStyle w:val="TOC2"/>
        <w:tabs>
          <w:tab w:val="right" w:leader="dot" w:pos="8306"/>
        </w:tabs>
      </w:pPr>
      <w:hyperlink w:anchor="_Toc12219" w:history="1">
        <w:r>
          <w:rPr>
            <w:rFonts w:ascii="仿宋" w:eastAsia="仿宋" w:hAnsi="仿宋" w:cs="仿宋" w:hint="eastAsia"/>
            <w:lang w:eastAsia="zh-CN"/>
          </w:rPr>
          <w:t>(一)、风险识别与评估</w:t>
        </w:r>
        <w:r>
          <w:tab/>
        </w:r>
        <w:r>
          <w:fldChar w:fldCharType="begin"/>
        </w:r>
        <w:r>
          <w:instrText xml:space="preserve"> PAGEREF _Toc12219 \h </w:instrText>
        </w:r>
        <w:r>
          <w:fldChar w:fldCharType="separate"/>
        </w:r>
        <w:r>
          <w:t>42</w:t>
        </w:r>
        <w:r>
          <w:fldChar w:fldCharType="end"/>
        </w:r>
      </w:hyperlink>
    </w:p>
    <w:p>
      <w:pPr>
        <w:pStyle w:val="TOC2"/>
        <w:tabs>
          <w:tab w:val="right" w:leader="dot" w:pos="8306"/>
        </w:tabs>
      </w:pPr>
      <w:hyperlink w:anchor="_Toc4011" w:history="1">
        <w:r>
          <w:rPr>
            <w:rFonts w:ascii="仿宋" w:eastAsia="仿宋" w:hAnsi="仿宋" w:cs="仿宋" w:hint="eastAsia"/>
            <w:lang w:eastAsia="zh-CN"/>
          </w:rPr>
          <w:t>(二)、风险应对策略</w:t>
        </w:r>
        <w:r>
          <w:tab/>
        </w:r>
        <w:r>
          <w:fldChar w:fldCharType="begin"/>
        </w:r>
        <w:r>
          <w:instrText xml:space="preserve"> PAGEREF _Toc4011 \h </w:instrText>
        </w:r>
        <w:r>
          <w:fldChar w:fldCharType="separate"/>
        </w:r>
        <w:r>
          <w:t>44</w:t>
        </w:r>
        <w:r>
          <w:fldChar w:fldCharType="end"/>
        </w:r>
      </w:hyperlink>
    </w:p>
    <w:p>
      <w:pPr>
        <w:pStyle w:val="TOC2"/>
        <w:tabs>
          <w:tab w:val="right" w:leader="dot" w:pos="8306"/>
        </w:tabs>
      </w:pPr>
      <w:hyperlink w:anchor="_Toc22178" w:history="1">
        <w:r>
          <w:rPr>
            <w:rFonts w:ascii="仿宋" w:eastAsia="仿宋" w:hAnsi="仿宋" w:cs="仿宋" w:hint="eastAsia"/>
            <w:lang w:eastAsia="zh-CN"/>
          </w:rPr>
          <w:t>(三)、风险监控与控制</w:t>
        </w:r>
        <w:r>
          <w:tab/>
        </w:r>
        <w:r>
          <w:fldChar w:fldCharType="begin"/>
        </w:r>
        <w:r>
          <w:instrText xml:space="preserve"> PAGEREF _Toc22178 \h </w:instrText>
        </w:r>
        <w:r>
          <w:fldChar w:fldCharType="separate"/>
        </w:r>
        <w:r>
          <w:t>45</w:t>
        </w:r>
        <w:r>
          <w:fldChar w:fldCharType="end"/>
        </w:r>
      </w:hyperlink>
    </w:p>
    <w:p>
      <w:pPr>
        <w:pStyle w:val="TOC1"/>
        <w:tabs>
          <w:tab w:val="right" w:leader="dot" w:pos="8306"/>
        </w:tabs>
      </w:pPr>
      <w:hyperlink w:anchor="_Toc27347" w:history="1">
        <w:r>
          <w:rPr>
            <w:rFonts w:ascii="仿宋" w:eastAsia="仿宋" w:hAnsi="仿宋" w:cs="仿宋" w:hint="eastAsia"/>
            <w:lang w:eastAsia="zh-CN"/>
          </w:rPr>
          <w:t>十三、公路养护项目工程方案分析</w:t>
        </w:r>
        <w:r>
          <w:tab/>
        </w:r>
        <w:r>
          <w:fldChar w:fldCharType="begin"/>
        </w:r>
        <w:r>
          <w:instrText xml:space="preserve"> PAGEREF _Toc27347 \h </w:instrText>
        </w:r>
        <w:r>
          <w:fldChar w:fldCharType="separate"/>
        </w:r>
        <w:r>
          <w:t>46</w:t>
        </w:r>
        <w:r>
          <w:fldChar w:fldCharType="end"/>
        </w:r>
      </w:hyperlink>
    </w:p>
    <w:p>
      <w:pPr>
        <w:pStyle w:val="TOC2"/>
        <w:tabs>
          <w:tab w:val="right" w:leader="dot" w:pos="8306"/>
        </w:tabs>
      </w:pPr>
      <w:hyperlink w:anchor="_Toc23214" w:history="1">
        <w:r>
          <w:rPr>
            <w:rFonts w:ascii="仿宋" w:eastAsia="仿宋" w:hAnsi="仿宋" w:cs="仿宋" w:hint="eastAsia"/>
            <w:lang w:eastAsia="zh-CN"/>
          </w:rPr>
          <w:t>(一)、建筑工程设计原则</w:t>
        </w:r>
        <w:r>
          <w:tab/>
        </w:r>
        <w:r>
          <w:fldChar w:fldCharType="begin"/>
        </w:r>
        <w:r>
          <w:instrText xml:space="preserve"> PAGEREF _Toc23214 \h </w:instrText>
        </w:r>
        <w:r>
          <w:fldChar w:fldCharType="separate"/>
        </w:r>
        <w:r>
          <w:t>46</w:t>
        </w:r>
        <w:r>
          <w:fldChar w:fldCharType="end"/>
        </w:r>
      </w:hyperlink>
    </w:p>
    <w:p>
      <w:pPr>
        <w:pStyle w:val="TOC2"/>
        <w:tabs>
          <w:tab w:val="right" w:leader="dot" w:pos="8306"/>
        </w:tabs>
      </w:pPr>
      <w:hyperlink w:anchor="_Toc3781" w:history="1">
        <w:r>
          <w:rPr>
            <w:rFonts w:ascii="仿宋" w:eastAsia="仿宋" w:hAnsi="仿宋" w:cs="仿宋" w:hint="eastAsia"/>
            <w:lang w:eastAsia="zh-CN"/>
          </w:rPr>
          <w:t>(二)、土建工程建设指标</w:t>
        </w:r>
        <w:r>
          <w:tab/>
        </w:r>
        <w:r>
          <w:fldChar w:fldCharType="begin"/>
        </w:r>
        <w:r>
          <w:instrText xml:space="preserve"> PAGEREF _Toc3781 \h </w:instrText>
        </w:r>
        <w:r>
          <w:fldChar w:fldCharType="separate"/>
        </w:r>
        <w:r>
          <w:t>50</w:t>
        </w:r>
        <w:r>
          <w:fldChar w:fldCharType="end"/>
        </w:r>
      </w:hyperlink>
    </w:p>
    <w:p>
      <w:pPr>
        <w:pStyle w:val="TOC1"/>
        <w:tabs>
          <w:tab w:val="right" w:leader="dot" w:pos="8306"/>
        </w:tabs>
      </w:pPr>
      <w:hyperlink w:anchor="_Toc3257" w:history="1">
        <w:r>
          <w:rPr>
            <w:rFonts w:ascii="仿宋" w:eastAsia="仿宋" w:hAnsi="仿宋" w:cs="仿宋" w:hint="eastAsia"/>
            <w:lang w:eastAsia="zh-CN"/>
          </w:rPr>
          <w:t>十四、利益相关者分析与沟通计划</w:t>
        </w:r>
        <w:r>
          <w:tab/>
        </w:r>
        <w:r>
          <w:fldChar w:fldCharType="begin"/>
        </w:r>
        <w:r>
          <w:instrText xml:space="preserve"> PAGEREF _Toc3257 \h </w:instrText>
        </w:r>
        <w:r>
          <w:fldChar w:fldCharType="separate"/>
        </w:r>
        <w:r>
          <w:t>51</w:t>
        </w:r>
        <w:r>
          <w:fldChar w:fldCharType="end"/>
        </w:r>
      </w:hyperlink>
    </w:p>
    <w:p>
      <w:pPr>
        <w:pStyle w:val="TOC2"/>
        <w:tabs>
          <w:tab w:val="right" w:leader="dot" w:pos="8306"/>
        </w:tabs>
      </w:pPr>
      <w:hyperlink w:anchor="_Toc5281" w:history="1">
        <w:r>
          <w:rPr>
            <w:rFonts w:ascii="仿宋" w:eastAsia="仿宋" w:hAnsi="仿宋" w:cs="仿宋" w:hint="eastAsia"/>
            <w:lang w:eastAsia="zh-CN"/>
          </w:rPr>
          <w:t>(一)、利益相关者分析</w:t>
        </w:r>
        <w:r>
          <w:tab/>
        </w:r>
        <w:r>
          <w:fldChar w:fldCharType="begin"/>
        </w:r>
        <w:r>
          <w:instrText xml:space="preserve"> PAGEREF _Toc5281 \h </w:instrText>
        </w:r>
        <w:r>
          <w:fldChar w:fldCharType="separate"/>
        </w:r>
        <w:r>
          <w:t>51</w:t>
        </w:r>
        <w:r>
          <w:fldChar w:fldCharType="end"/>
        </w:r>
      </w:hyperlink>
    </w:p>
    <w:p>
      <w:pPr>
        <w:pStyle w:val="TOC2"/>
        <w:tabs>
          <w:tab w:val="right" w:leader="dot" w:pos="8306"/>
        </w:tabs>
      </w:pPr>
      <w:hyperlink w:anchor="_Toc17997" w:history="1">
        <w:r>
          <w:rPr>
            <w:rFonts w:ascii="仿宋" w:eastAsia="仿宋" w:hAnsi="仿宋" w:cs="仿宋" w:hint="eastAsia"/>
            <w:lang w:eastAsia="zh-CN"/>
          </w:rPr>
          <w:t>(二)、沟通计划</w:t>
        </w:r>
        <w:r>
          <w:tab/>
        </w:r>
        <w:r>
          <w:fldChar w:fldCharType="begin"/>
        </w:r>
        <w:r>
          <w:instrText xml:space="preserve"> PAGEREF _Toc17997 \h </w:instrText>
        </w:r>
        <w:r>
          <w:fldChar w:fldCharType="separate"/>
        </w:r>
        <w:r>
          <w:t>52</w:t>
        </w:r>
        <w:r>
          <w:fldChar w:fldCharType="end"/>
        </w:r>
      </w:hyperlink>
    </w:p>
    <w:p>
      <w:pPr>
        <w:pStyle w:val="TOC1"/>
        <w:tabs>
          <w:tab w:val="right" w:leader="dot" w:pos="8306"/>
        </w:tabs>
      </w:pPr>
      <w:hyperlink w:anchor="_Toc10509" w:history="1">
        <w:r>
          <w:rPr>
            <w:rFonts w:ascii="仿宋" w:eastAsia="仿宋" w:hAnsi="仿宋" w:cs="仿宋" w:hint="eastAsia"/>
            <w:lang w:eastAsia="zh-CN"/>
          </w:rPr>
          <w:t>十五、公路养护项目实施时间节点</w:t>
        </w:r>
        <w:r>
          <w:tab/>
        </w:r>
        <w:r>
          <w:fldChar w:fldCharType="begin"/>
        </w:r>
        <w:r>
          <w:instrText xml:space="preserve"> PAGEREF _Toc10509 \h </w:instrText>
        </w:r>
        <w:r>
          <w:fldChar w:fldCharType="separate"/>
        </w:r>
        <w:r>
          <w:t>54</w:t>
        </w:r>
        <w:r>
          <w:fldChar w:fldCharType="end"/>
        </w:r>
      </w:hyperlink>
    </w:p>
    <w:p>
      <w:pPr>
        <w:pStyle w:val="TOC2"/>
        <w:tabs>
          <w:tab w:val="right" w:leader="dot" w:pos="8306"/>
        </w:tabs>
      </w:pPr>
      <w:hyperlink w:anchor="_Toc23986" w:history="1">
        <w:r>
          <w:rPr>
            <w:rFonts w:ascii="仿宋" w:eastAsia="仿宋" w:hAnsi="仿宋" w:cs="仿宋" w:hint="eastAsia"/>
            <w:lang w:eastAsia="zh-CN"/>
          </w:rPr>
          <w:t>(一)、公路养护项目启动阶段时间节点</w:t>
        </w:r>
        <w:r>
          <w:tab/>
        </w:r>
        <w:r>
          <w:fldChar w:fldCharType="begin"/>
        </w:r>
        <w:r>
          <w:instrText xml:space="preserve"> PAGEREF _Toc23986 \h </w:instrText>
        </w:r>
        <w:r>
          <w:fldChar w:fldCharType="separate"/>
        </w:r>
        <w:r>
          <w:t>54</w:t>
        </w:r>
        <w:r>
          <w:fldChar w:fldCharType="end"/>
        </w:r>
      </w:hyperlink>
    </w:p>
    <w:p>
      <w:pPr>
        <w:pStyle w:val="TOC2"/>
        <w:tabs>
          <w:tab w:val="right" w:leader="dot" w:pos="8306"/>
        </w:tabs>
      </w:pPr>
      <w:hyperlink w:anchor="_Toc7297" w:history="1">
        <w:r>
          <w:rPr>
            <w:rFonts w:ascii="仿宋" w:eastAsia="仿宋" w:hAnsi="仿宋" w:cs="仿宋" w:hint="eastAsia"/>
            <w:lang w:eastAsia="zh-CN"/>
          </w:rPr>
          <w:t>(二)、公路养护项目执行阶段时间节点</w:t>
        </w:r>
        <w:r>
          <w:tab/>
        </w:r>
        <w:r>
          <w:fldChar w:fldCharType="begin"/>
        </w:r>
        <w:r>
          <w:instrText xml:space="preserve"> PAGEREF _Toc7297 \h </w:instrText>
        </w:r>
        <w:r>
          <w:fldChar w:fldCharType="separate"/>
        </w:r>
        <w:r>
          <w:t>55</w:t>
        </w:r>
        <w:r>
          <w:fldChar w:fldCharType="end"/>
        </w:r>
      </w:hyperlink>
    </w:p>
    <w:p>
      <w:pPr>
        <w:pStyle w:val="TOC2"/>
        <w:tabs>
          <w:tab w:val="right" w:leader="dot" w:pos="8306"/>
        </w:tabs>
      </w:pPr>
      <w:hyperlink w:anchor="_Toc12171" w:history="1">
        <w:r>
          <w:rPr>
            <w:rFonts w:ascii="仿宋" w:eastAsia="仿宋" w:hAnsi="仿宋" w:cs="仿宋" w:hint="eastAsia"/>
            <w:lang w:eastAsia="zh-CN"/>
          </w:rPr>
          <w:t>(三)、公路养护项目完成阶段时间节点</w:t>
        </w:r>
        <w:r>
          <w:tab/>
        </w:r>
        <w:r>
          <w:fldChar w:fldCharType="begin"/>
        </w:r>
        <w:r>
          <w:instrText xml:space="preserve"> PAGEREF _Toc12171 \h </w:instrText>
        </w:r>
        <w:r>
          <w:fldChar w:fldCharType="separate"/>
        </w:r>
        <w:r>
          <w:t>56</w:t>
        </w:r>
        <w:r>
          <w:fldChar w:fldCharType="end"/>
        </w:r>
      </w:hyperlink>
    </w:p>
    <w:p>
      <w:pPr>
        <w:pStyle w:val="TOC1"/>
        <w:tabs>
          <w:tab w:val="right" w:leader="dot" w:pos="8306"/>
        </w:tabs>
      </w:pPr>
      <w:hyperlink w:anchor="_Toc5881" w:history="1">
        <w:r>
          <w:rPr>
            <w:rFonts w:ascii="仿宋" w:eastAsia="仿宋" w:hAnsi="仿宋" w:cs="仿宋" w:hint="eastAsia"/>
            <w:lang w:eastAsia="zh-CN"/>
          </w:rPr>
          <w:t>十六、质量管理体系</w:t>
        </w:r>
        <w:r>
          <w:tab/>
        </w:r>
        <w:r>
          <w:fldChar w:fldCharType="begin"/>
        </w:r>
        <w:r>
          <w:instrText xml:space="preserve"> PAGEREF _Toc5881 \h </w:instrText>
        </w:r>
        <w:r>
          <w:fldChar w:fldCharType="separate"/>
        </w:r>
        <w:r>
          <w:t>57</w:t>
        </w:r>
        <w:r>
          <w:fldChar w:fldCharType="end"/>
        </w:r>
      </w:hyperlink>
    </w:p>
    <w:p>
      <w:pPr>
        <w:pStyle w:val="TOC2"/>
        <w:tabs>
          <w:tab w:val="right" w:leader="dot" w:pos="8306"/>
        </w:tabs>
      </w:pPr>
      <w:hyperlink w:anchor="_Toc4670" w:history="1">
        <w:r>
          <w:rPr>
            <w:rFonts w:ascii="仿宋" w:eastAsia="仿宋" w:hAnsi="仿宋" w:cs="仿宋" w:hint="eastAsia"/>
            <w:lang w:eastAsia="zh-CN"/>
          </w:rPr>
          <w:t>(一)、质量目标与方针</w:t>
        </w:r>
        <w:r>
          <w:tab/>
        </w:r>
        <w:r>
          <w:fldChar w:fldCharType="begin"/>
        </w:r>
        <w:r>
          <w:instrText xml:space="preserve"> PAGEREF _Toc4670 \h </w:instrText>
        </w:r>
        <w:r>
          <w:fldChar w:fldCharType="separate"/>
        </w:r>
        <w:r>
          <w:t>57</w:t>
        </w:r>
        <w:r>
          <w:fldChar w:fldCharType="end"/>
        </w:r>
      </w:hyperlink>
    </w:p>
    <w:p>
      <w:pPr>
        <w:pStyle w:val="TOC2"/>
        <w:tabs>
          <w:tab w:val="right" w:leader="dot" w:pos="8306"/>
        </w:tabs>
      </w:pPr>
      <w:hyperlink w:anchor="_Toc4659" w:history="1">
        <w:r>
          <w:rPr>
            <w:rFonts w:ascii="仿宋" w:eastAsia="仿宋" w:hAnsi="仿宋" w:cs="仿宋" w:hint="eastAsia"/>
            <w:lang w:eastAsia="zh-CN"/>
          </w:rPr>
          <w:t>(二)、质量管理责任</w:t>
        </w:r>
        <w:r>
          <w:tab/>
        </w:r>
        <w:r>
          <w:fldChar w:fldCharType="begin"/>
        </w:r>
        <w:r>
          <w:instrText xml:space="preserve"> PAGEREF _Toc4659 \h </w:instrText>
        </w:r>
        <w:r>
          <w:fldChar w:fldCharType="separate"/>
        </w:r>
        <w:r>
          <w:t>58</w:t>
        </w:r>
        <w:r>
          <w:fldChar w:fldCharType="end"/>
        </w:r>
      </w:hyperlink>
    </w:p>
    <w:p>
      <w:pPr>
        <w:pStyle w:val="TOC2"/>
        <w:tabs>
          <w:tab w:val="right" w:leader="dot" w:pos="8306"/>
        </w:tabs>
      </w:pPr>
      <w:hyperlink w:anchor="_Toc27066" w:history="1">
        <w:r>
          <w:rPr>
            <w:rFonts w:ascii="仿宋" w:eastAsia="仿宋" w:hAnsi="仿宋" w:cs="仿宋" w:hint="eastAsia"/>
            <w:lang w:eastAsia="zh-CN"/>
          </w:rPr>
          <w:t>(三)、质量管理体系文件</w:t>
        </w:r>
        <w:r>
          <w:tab/>
        </w:r>
        <w:r>
          <w:fldChar w:fldCharType="begin"/>
        </w:r>
        <w:r>
          <w:instrText xml:space="preserve"> PAGEREF _Toc27066 \h </w:instrText>
        </w:r>
        <w:r>
          <w:fldChar w:fldCharType="separate"/>
        </w:r>
        <w:r>
          <w:t>59</w:t>
        </w:r>
        <w:r>
          <w:fldChar w:fldCharType="end"/>
        </w:r>
      </w:hyperlink>
    </w:p>
    <w:p>
      <w:pPr>
        <w:pStyle w:val="TOC2"/>
        <w:tabs>
          <w:tab w:val="right" w:leader="dot" w:pos="8306"/>
        </w:tabs>
      </w:pPr>
      <w:hyperlink w:anchor="_Toc5859" w:history="1">
        <w:r>
          <w:rPr>
            <w:rFonts w:ascii="仿宋" w:eastAsia="仿宋" w:hAnsi="仿宋" w:cs="仿宋" w:hint="eastAsia"/>
            <w:lang w:eastAsia="zh-CN"/>
          </w:rPr>
          <w:t>(四)、质量培训与教育</w:t>
        </w:r>
        <w:r>
          <w:tab/>
        </w:r>
        <w:r>
          <w:fldChar w:fldCharType="begin"/>
        </w:r>
        <w:r>
          <w:instrText xml:space="preserve"> PAGEREF _Toc5859 \h </w:instrText>
        </w:r>
        <w:r>
          <w:fldChar w:fldCharType="separate"/>
        </w:r>
        <w:r>
          <w:t>61</w:t>
        </w:r>
        <w:r>
          <w:fldChar w:fldCharType="end"/>
        </w:r>
      </w:hyperlink>
    </w:p>
    <w:p>
      <w:pPr>
        <w:pStyle w:val="TOC2"/>
        <w:tabs>
          <w:tab w:val="right" w:leader="dot" w:pos="8306"/>
        </w:tabs>
      </w:pPr>
      <w:hyperlink w:anchor="_Toc1629" w:history="1">
        <w:r>
          <w:rPr>
            <w:rFonts w:ascii="仿宋" w:eastAsia="仿宋" w:hAnsi="仿宋" w:cs="仿宋" w:hint="eastAsia"/>
            <w:lang w:eastAsia="zh-CN"/>
          </w:rPr>
          <w:t>(五)、质量审核与评价</w:t>
        </w:r>
        <w:r>
          <w:tab/>
        </w:r>
        <w:r>
          <w:fldChar w:fldCharType="begin"/>
        </w:r>
        <w:r>
          <w:instrText xml:space="preserve"> PAGEREF _Toc1629 \h </w:instrText>
        </w:r>
        <w:r>
          <w:fldChar w:fldCharType="separate"/>
        </w:r>
        <w:r>
          <w:t>62</w:t>
        </w:r>
        <w:r>
          <w:fldChar w:fldCharType="end"/>
        </w:r>
      </w:hyperlink>
    </w:p>
    <w:p>
      <w:pPr>
        <w:pStyle w:val="TOC2"/>
        <w:tabs>
          <w:tab w:val="right" w:leader="dot" w:pos="8306"/>
        </w:tabs>
      </w:pPr>
      <w:hyperlink w:anchor="_Toc23684" w:history="1">
        <w:r>
          <w:rPr>
            <w:rFonts w:ascii="仿宋" w:eastAsia="仿宋" w:hAnsi="仿宋" w:cs="仿宋" w:hint="eastAsia"/>
            <w:lang w:eastAsia="zh-CN"/>
          </w:rPr>
          <w:t>(六)、不符合与纠正措施</w:t>
        </w:r>
        <w:r>
          <w:tab/>
        </w:r>
        <w:r>
          <w:fldChar w:fldCharType="begin"/>
        </w:r>
        <w:r>
          <w:instrText xml:space="preserve"> PAGEREF _Toc23684 \h </w:instrText>
        </w:r>
        <w:r>
          <w:fldChar w:fldCharType="separate"/>
        </w:r>
        <w:r>
          <w:t>64</w:t>
        </w:r>
        <w:r>
          <w:fldChar w:fldCharType="end"/>
        </w:r>
      </w:hyperlink>
    </w:p>
    <w:p>
      <w:pPr>
        <w:pStyle w:val="TOC1"/>
        <w:tabs>
          <w:tab w:val="right" w:leader="dot" w:pos="8306"/>
        </w:tabs>
      </w:pPr>
      <w:hyperlink w:anchor="_Toc4094" w:history="1">
        <w:r>
          <w:rPr>
            <w:rFonts w:ascii="仿宋" w:eastAsia="仿宋" w:hAnsi="仿宋" w:cs="仿宋" w:hint="eastAsia"/>
            <w:lang w:eastAsia="zh-CN"/>
          </w:rPr>
          <w:t>十七、公路养护项目变更管理</w:t>
        </w:r>
        <w:r>
          <w:tab/>
        </w:r>
        <w:r>
          <w:fldChar w:fldCharType="begin"/>
        </w:r>
        <w:r>
          <w:instrText xml:space="preserve"> PAGEREF _Toc4094 \h </w:instrText>
        </w:r>
        <w:r>
          <w:fldChar w:fldCharType="separate"/>
        </w:r>
        <w:r>
          <w:t>65</w:t>
        </w:r>
        <w:r>
          <w:fldChar w:fldCharType="end"/>
        </w:r>
      </w:hyperlink>
    </w:p>
    <w:p>
      <w:pPr>
        <w:pStyle w:val="TOC2"/>
        <w:tabs>
          <w:tab w:val="right" w:leader="dot" w:pos="8306"/>
        </w:tabs>
      </w:pPr>
      <w:hyperlink w:anchor="_Toc10414" w:history="1">
        <w:r>
          <w:rPr>
            <w:rFonts w:ascii="仿宋" w:eastAsia="仿宋" w:hAnsi="仿宋" w:cs="仿宋" w:hint="eastAsia"/>
            <w:lang w:eastAsia="zh-CN"/>
          </w:rPr>
          <w:t>(一)、变更申请与评估</w:t>
        </w:r>
        <w:r>
          <w:tab/>
        </w:r>
        <w:r>
          <w:fldChar w:fldCharType="begin"/>
        </w:r>
        <w:r>
          <w:instrText xml:space="preserve"> PAGEREF _Toc10414 \h </w:instrText>
        </w:r>
        <w:r>
          <w:fldChar w:fldCharType="separate"/>
        </w:r>
        <w:r>
          <w:t>65</w:t>
        </w:r>
        <w:r>
          <w:fldChar w:fldCharType="end"/>
        </w:r>
      </w:hyperlink>
    </w:p>
    <w:p>
      <w:pPr>
        <w:pStyle w:val="TOC2"/>
        <w:tabs>
          <w:tab w:val="right" w:leader="dot" w:pos="8306"/>
        </w:tabs>
      </w:pPr>
      <w:hyperlink w:anchor="_Toc1651" w:history="1">
        <w:r>
          <w:rPr>
            <w:rFonts w:ascii="仿宋" w:eastAsia="仿宋" w:hAnsi="仿宋" w:cs="仿宋" w:hint="eastAsia"/>
            <w:lang w:eastAsia="zh-CN"/>
          </w:rPr>
          <w:t>(二)、变更实施与控制</w:t>
        </w:r>
        <w:r>
          <w:tab/>
        </w:r>
        <w:r>
          <w:fldChar w:fldCharType="begin"/>
        </w:r>
        <w:r>
          <w:instrText xml:space="preserve"> PAGEREF _Toc1651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84"/>
      <w:r>
        <w:rPr>
          <w:rFonts w:ascii="仿宋" w:eastAsia="仿宋" w:hAnsi="仿宋" w:cs="仿宋" w:hint="eastAsia"/>
          <w:sz w:val="28"/>
          <w:lang w:eastAsia="zh-CN"/>
        </w:rPr>
        <w:t>一、公路养护项目可持续发展</w:t>
      </w:r>
      <w:bookmarkEnd w:id="2"/>
    </w:p>
    <w:p>
      <w:pPr>
        <w:pStyle w:val="Heading2"/>
        <w:rPr>
          <w:rFonts w:ascii="仿宋" w:eastAsia="仿宋" w:hAnsi="仿宋" w:cs="仿宋" w:hint="eastAsia"/>
          <w:lang w:eastAsia="zh-CN"/>
        </w:rPr>
      </w:pPr>
      <w:bookmarkStart w:id="3" w:name="_Toc114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项目中，公路养护项目团队着眼于未来，明确了可持续发展的战略方向。制定的具体可持续发展目标包括降低资源使用、采用环保技术、最大化社会效益等。这一步骤不仅有助于公路养护项目在环保和社会责任方面达到最高标准，也为未来提供了明确的指引，确保公路养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可持续实践的融入公路养护项目管理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公路养护项目管理周期。从公路养护项目规划开始，公路养护项目团队就考虑了环境和社会的因素。在执行阶段，公路养护项目团队积极推动绿色技术的应用，优化资源利用。此外，关注员工的社会责任，通过培训和沟通活动提高员工对可持续发展的认知，使他们能够在日常工作中践行可持续实践。这些举措不仅为公路养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5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扎根于公路养护项目的可持续发展理念，我们深信环保与社会责任是公路养护项目成功的关键支柱。在公路养护项目的每一步，我们都致力于通过创新和实践，履行对环境和社会的坚定责任。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团队通过引入先进的环保技术、建立高效的废物处理系统以及推动能源节约措施，积极履行环保责任。定期的环保监测和评估确保公路养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不仅致力于自身可持续发展，还注重对社会的回馈。通过支持社区公路养护项目、参与慈善事业、提供培训机会等方式，公路养护项目积极履行社会责任。与当地社区建立积极互动，关注员工的工作与生活平衡，以及员工的身心健康，是公路养护项目在社会责任层面的关键举措。这样的实践不仅增强了公路养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170"/>
      <w:r>
        <w:rPr>
          <w:rFonts w:ascii="仿宋" w:eastAsia="仿宋" w:hAnsi="仿宋" w:cs="仿宋" w:hint="eastAsia"/>
          <w:sz w:val="28"/>
          <w:lang w:eastAsia="zh-CN"/>
        </w:rPr>
        <w:t>二、公路养护项目选址可行性分析</w:t>
      </w:r>
      <w:bookmarkEnd w:id="5"/>
    </w:p>
    <w:p>
      <w:pPr>
        <w:pStyle w:val="Heading2"/>
        <w:rPr>
          <w:rFonts w:ascii="仿宋" w:eastAsia="仿宋" w:hAnsi="仿宋" w:cs="仿宋" w:hint="eastAsia"/>
          <w:lang w:eastAsia="zh-CN"/>
        </w:rPr>
      </w:pPr>
      <w:bookmarkStart w:id="6" w:name="_Toc2648"/>
      <w:r>
        <w:rPr>
          <w:rFonts w:ascii="仿宋" w:eastAsia="仿宋" w:hAnsi="仿宋" w:cs="仿宋" w:hint="eastAsia"/>
          <w:lang w:eastAsia="zh-CN"/>
        </w:rPr>
        <w:t>(一)、公路养护项目选址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该公路养护项目选址位于XX省XX市XX区XXX街道</w:t>
      </w:r>
    </w:p>
    <w:p>
      <w:pPr>
        <w:pStyle w:val="Heading2"/>
        <w:ind w:firstLine="560" w:firstLineChars="200"/>
        <w:rPr>
          <w:rFonts w:ascii="仿宋" w:eastAsia="仿宋" w:hAnsi="仿宋" w:cs="仿宋" w:hint="eastAsia"/>
          <w:sz w:val="28"/>
          <w:lang w:eastAsia="zh-CN"/>
        </w:rPr>
      </w:pPr>
      <w:bookmarkStart w:id="7" w:name="_Toc2694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公路养护项目的征地面积将根据公路养护项目的实际规模和需求进行精确规划。具体面积XXX平方米，旨在确保公路养护项目不仅能够满足当前的发展需求，还能够预留空间以适应未来的扩展。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净用地面积是在征地面积基础上去除不可利用面积后的实际可开发用地。具体面积XXX平方米，考虑到环保、交通、安全等多方面因素，以确保公路养护项目在整体利用效率上达到最优。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公路养护项目计划建设的建筑总规模具体面积XXX平方米。这一规模的确定综合考虑了公路养护项目的性质、规模，以及城市规划的相关要求，确保建筑布局与周边环境协调一致。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绿地率是公路养护项目用地中被规划为绿地的比例。具体面积XXX平方米，旨在通过合理规划绿地，改善公路养护项目周边环境，提升居民生活质量，并符合城市整体绿化规划。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容积率是用地上可以建设的建筑总体积与用地面积之比。具体面积XXX，通过合理的容积率规划，确保公路养护项目建筑规模与周边环境和谐共生。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确保公路养护项目选址与当地城市规划相一致，具体面积XXX平方米。通过与城市规划部门深入沟通，确保公路养护项目不仅符合城市的整体发展方向，还能够融入城市的发展布局，为城市的长远发展贡献力量。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公路养护项目选址符合当地产业政策，具体面积XXX平方米。这包括公路养护项目对当地经济的促进作用，以及对相关产业的带动效应，确保公路养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用地总体要求必须符合环保和可持续发展的原则，具体面积XXX平方米。通过采用绿色建筑设计、节能减排等措施，确保公路养护项目在建设和运营过程中对环境的影响最小化，达到可持续发展的要求。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确保公路养护项目选址具备必要的公共设施配套，具体面积XXX平方米。这包括交通便利性、教育、医疗等基础设施，以提高居民生活品质，使得公路养护项目选址更具吸引力。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考虑用地总体要求对当地社会稳定性的影响，具体面积XXX平方米。通过深入了解当地社区反馈，确保公路养护项目的选址和建设过程对当地社会和谐稳定产生积极作用。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路养护项目选址不仅符合法规和规划，还在实际操作中具有可行性。这一全面规划将为公路养护项目的成功实施提供坚实的基础，确保公路养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路养护项目的设备规划和空间设计中，我们将采取灵活设备布局的措施。设备布局将根据实际需求进行灵活设计，避免不必要的浪费。通过合理规划设备摆放位置，我们将提高设备的利用率，减少设备间距，以确保公路养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公路养护项目内部引入共享设施的概念，例如共享会议室、办公区等。通过这种方式，我们可以减少对资源的重复建设，提高资源共享效率，从而减小公路养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1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路养护项目的总图布置中，我们将不同功能区域进行明确的规划，以最大程度满足公路养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35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路养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公路养护项目对环境的影响是综合评价的重要因素之一。我们将详细考虑选址周边的自然环境、生态保护区、水源地等情况，确保公路养护项目的建设和运营对环境影响最小化，并符合当地的环保法规标准。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对选址的评价还需充分考虑当地政府的产业政策和法规。我们将详细了解公路养护项目所在地的相关政策，确保公路养护项目的规划和运营与当地法规相符，降低不必要的法律风险。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考虑到社会稳定性对企业运营的重要性，我们将评估选址地区的社会安全情况、劳工关系、社区反馈等方面，以确保公路养护项目的建设和运营不会受到社会稳定性的负面影响。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最后，我们将综合考虑用地成本，包括土地购置费用、土地开发成本等。通过对用地成本的详细评估，我们能够做出更为精确的经济效益分析，为公路养护项目的投资决策提供有力支持。</w:t>
      </w:r>
    </w:p>
    <w:p>
      <w:pPr>
        <w:pStyle w:val="Heading1"/>
        <w:ind w:firstLine="560" w:firstLineChars="200"/>
        <w:rPr>
          <w:rFonts w:ascii="仿宋" w:eastAsia="仿宋" w:hAnsi="仿宋" w:cs="仿宋" w:hint="eastAsia"/>
          <w:sz w:val="28"/>
          <w:lang w:eastAsia="zh-CN"/>
        </w:rPr>
      </w:pPr>
      <w:bookmarkStart w:id="11" w:name="_Toc1157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29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的技术管理特点体现在其创新导向。通过引入最先进的技术趋势和解决方案，公路养护项目致力于提升科技含量、提高质量和效率水平。这意味着我们将采用最新的工具和方法，确保公路养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养护项目技术管理的显著特征。通过整合不同领域的技术资源，我们实现了跨学科的协同工作。这有助于优化技术架构，提高整体效能。此外，整合性策略还促进了不同技术团队之间的紧密沟通和高效合作，确保公路养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养护项目所采用的技术。通过不断优化技术方案，公路养护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公路养护项目团队将在公路养护项目初期识别可能的技术风险，并采取相应的预防和应对措施。通过建立健全的风险评估机制，公路养护项目能够在实施过程中及时发现并解决潜在的技术问题，保障公路养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养护项目中，技术将成为公路养护项目成功的有力支持。这一深度剖析揭示了技术管理在公路养护项目实施中的关键作用，为公路养护项目的技术基础奠定了坚实的基础。</w:t>
      </w:r>
    </w:p>
    <w:p>
      <w:pPr>
        <w:pStyle w:val="Heading2"/>
        <w:ind w:firstLine="560" w:firstLineChars="200"/>
        <w:rPr>
          <w:rFonts w:ascii="仿宋" w:eastAsia="仿宋" w:hAnsi="仿宋" w:cs="仿宋" w:hint="eastAsia"/>
          <w:sz w:val="28"/>
          <w:lang w:eastAsia="zh-CN"/>
        </w:rPr>
      </w:pPr>
      <w:bookmarkStart w:id="13" w:name="_Toc16343"/>
      <w:r>
        <w:rPr>
          <w:rFonts w:ascii="仿宋" w:eastAsia="仿宋" w:hAnsi="仿宋" w:cs="仿宋" w:hint="eastAsia"/>
          <w:sz w:val="28"/>
          <w:lang w:eastAsia="zh-CN"/>
        </w:rPr>
        <w:t>(二)、公路养护项目工艺技术设计方案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养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路养护项目将严格按照相关行业规范要求进行组织。通过有效控制产品质量，公路养护项目将致力于为顾客提供优质的公路养护项目产品和良好的服务。这体现了公路养护项目对于生产活动合规性和质量标准的高度重视，为公路养护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公路养护项目注重生态效益和清洁生产原则。公路养护项目建设将紧密结合地方特色经济发展，与社会经济发展规划和区域环境保护规划方案相协调一致。通过与当地区域自然生态系统的结合，公路养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养护项目产品具有多样化的客户需求和个性化的特点。因此，公路养护项目产品规格品种多样，且单批生产数量较小。为满足这一特点，公路养护项目承办单位将建设先进的柔性制造生产线。通过广泛应用柔性制造技术，公路养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路养护项目采用的技术具有较高的技术含量和自动化水平，处于国内先进水平。这一技术选用不仅体现了对生产效率、质量和环境友好性的高标准要求，同时为公路养护项目的可持续发展奠定了坚实的基础。</w:t>
      </w:r>
    </w:p>
    <w:p>
      <w:pPr>
        <w:pStyle w:val="Heading2"/>
        <w:ind w:firstLine="560" w:firstLineChars="200"/>
        <w:rPr>
          <w:rFonts w:ascii="仿宋" w:eastAsia="仿宋" w:hAnsi="仿宋" w:cs="仿宋" w:hint="eastAsia"/>
          <w:sz w:val="28"/>
          <w:lang w:eastAsia="zh-CN"/>
        </w:rPr>
      </w:pPr>
      <w:bookmarkStart w:id="14" w:name="_Toc75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为确保公路养护项目的高效生产和技术实施，我们制定了一套精心设计的设备选型方案，以满足公路养护项目生产、质量和环保的要求。该方案的主要特点如下：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路养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针对公路养护项目产品的多样性和小批量生产的特点，我们将建设柔性制造生产线。通过在设备选型中考虑柔性制造技术，可以灵活应对不同产品规格和生产需求，实现生产线的高度灵活性和适应性。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233"/>
      <w:r>
        <w:rPr>
          <w:rFonts w:ascii="仿宋" w:eastAsia="仿宋" w:hAnsi="仿宋" w:cs="仿宋" w:hint="eastAsia"/>
          <w:sz w:val="28"/>
          <w:lang w:eastAsia="zh-CN"/>
        </w:rPr>
        <w:t>四、公路养护项目建设单位说明</w:t>
      </w:r>
      <w:bookmarkEnd w:id="15"/>
    </w:p>
    <w:p>
      <w:pPr>
        <w:pStyle w:val="Heading2"/>
        <w:rPr>
          <w:rFonts w:ascii="仿宋" w:eastAsia="仿宋" w:hAnsi="仿宋" w:cs="仿宋" w:hint="eastAsia"/>
          <w:lang w:eastAsia="zh-CN"/>
        </w:rPr>
      </w:pPr>
      <w:bookmarkStart w:id="16" w:name="_Toc4531"/>
      <w:r>
        <w:rPr>
          <w:rFonts w:ascii="仿宋" w:eastAsia="仿宋" w:hAnsi="仿宋" w:cs="仿宋" w:hint="eastAsia"/>
          <w:lang w:eastAsia="zh-CN"/>
        </w:rPr>
        <w:t>(一)、公路养护项目承办单位基本情况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06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养护项目承办单位的XXXX，我们着眼于实现可持续的经济效益。通过技术创新和解决方案的提供，公司预计在公路养护项目执行期间将获得可观的收入增长。这一收入来源主要包括公路养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同时，我们注重成本控制和效率提升，以确保公路养护项目的可持续盈利。透过精细的管理和资源优化，公司期望实现公路养护项目利润最大化。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养护项目实施进行全面的投资评估，包括公路养护项目启动阶段的资金投入和后续运营成本。通过对公路养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公路养护项目实施过程中具备足够的资金流动性，公司将进行详尽的现金流分析。这包括资金需求的合理预测、公路养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027"/>
      <w:r>
        <w:rPr>
          <w:rFonts w:ascii="仿宋" w:eastAsia="仿宋" w:hAnsi="仿宋" w:cs="仿宋" w:hint="eastAsia"/>
          <w:sz w:val="28"/>
          <w:lang w:eastAsia="zh-CN"/>
        </w:rPr>
        <w:t>五、公路养护项目土建工程</w:t>
      </w:r>
      <w:bookmarkEnd w:id="18"/>
    </w:p>
    <w:p>
      <w:pPr>
        <w:pStyle w:val="Heading2"/>
        <w:rPr>
          <w:rFonts w:ascii="仿宋" w:eastAsia="仿宋" w:hAnsi="仿宋" w:cs="仿宋" w:hint="eastAsia"/>
          <w:lang w:eastAsia="zh-CN"/>
        </w:rPr>
      </w:pPr>
      <w:bookmarkStart w:id="19" w:name="_Toc1676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在公路养护项目的建筑工程设计中，我们将秉承一系列重要的设计原则，以确保公路养护项目建筑在功能、美观、可持续性等方面达到最佳效果。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首要原则是确保建筑的功能性得到最大化的发挥。我们将充分理解公路养护项目的实际需求，合理布局各个功能区域，保证建筑在满足业务需求的同时，提供高效的工作环境。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在建筑设计中，我们将综合考虑建设和运营成本。通过精细的经济效益分析，确保设计方案在高效利用资源的同时，对公路养护项目的长期盈利能力有积极的贡献。</w:t>
      </w:r>
    </w:p>
    <w:p>
      <w:pPr>
        <w:pStyle w:val="Heading2"/>
        <w:ind w:firstLine="560" w:firstLineChars="200"/>
        <w:rPr>
          <w:rFonts w:ascii="仿宋" w:eastAsia="仿宋" w:hAnsi="仿宋" w:cs="仿宋" w:hint="eastAsia"/>
          <w:sz w:val="28"/>
          <w:lang w:eastAsia="zh-CN"/>
        </w:rPr>
      </w:pPr>
      <w:bookmarkStart w:id="20" w:name="_Toc3043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项目的土建工程设计中，我们将精准设定设计年限，结合公路养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https://d.book118.com/185002310240011033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E57C0"/>
    <w:rsid w:val="2A4E57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0023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2023-12-31T05:34:00Z</dcterms:created>
  <dcterms:modified xsi:type="dcterms:W3CDTF">2023-12-31T05:34:40Z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D869C789D17646BDA1BB96144D21881D_11</vt:lpwstr>
  </property>
  <property fmtid="{D5CDD505-2E9C-101B-9397-08002B2CF9AE}" pid="3" name="KSOProductBuildVer">
    <vt:lpwstr>2052-12.1.0.16120</vt:lpwstr>
  </property>
</Properties>
</file>