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保健食品相关行业公司成立方案及可行性研究报告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9" w:history="1">
        <w:r>
          <w:rPr>
            <w:rFonts w:ascii="仿宋" w:eastAsia="仿宋" w:hAnsi="仿宋" w:cs="仿宋" w:hint="eastAsia"/>
            <w:lang w:eastAsia="zh-CN"/>
          </w:rPr>
          <w:t>四、保健食品筹建公司基本信息</w:t>
        </w:r>
        <w:r>
          <w:tab/>
        </w:r>
        <w:r>
          <w:fldChar w:fldCharType="begin"/>
        </w:r>
        <w:r>
          <w:instrText xml:space="preserve"> PAGEREF _Toc20969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五、保健食品项目概况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(二)、保健食品项目提出的理由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" w:history="1">
        <w:r>
          <w:rPr>
            <w:rFonts w:ascii="仿宋" w:eastAsia="仿宋" w:hAnsi="仿宋" w:cs="仿宋" w:hint="eastAsia"/>
            <w:lang w:eastAsia="zh-CN"/>
          </w:rPr>
          <w:t>(三)、保健食品项目选址</w:t>
        </w:r>
        <w:r>
          <w:tab/>
        </w:r>
        <w:r>
          <w:fldChar w:fldCharType="begin"/>
        </w:r>
        <w:r>
          <w:instrText xml:space="preserve"> PAGEREF _Toc69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_Toc27892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(六)、保健食品项目投资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(七)、保健食品项目进度规划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9" w:history="1">
        <w:r>
          <w:rPr>
            <w:rFonts w:ascii="仿宋" w:eastAsia="仿宋" w:hAnsi="仿宋" w:cs="仿宋" w:hint="eastAsia"/>
            <w:lang w:eastAsia="zh-CN"/>
          </w:rPr>
          <w:t>(九)、保健食品项目综合评价</w:t>
        </w:r>
        <w:r>
          <w:tab/>
        </w:r>
        <w:r>
          <w:fldChar w:fldCharType="begin"/>
        </w:r>
        <w:r>
          <w:instrText xml:space="preserve"> PAGEREF _Toc23259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六、保健食品项目风险分析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(一)、保健食品项目风险分析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(二)、保健食品项目风险对策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0" w:history="1">
        <w:r>
          <w:rPr>
            <w:rFonts w:ascii="仿宋" w:eastAsia="仿宋" w:hAnsi="仿宋" w:cs="仿宋" w:hint="eastAsia"/>
            <w:lang w:eastAsia="zh-CN"/>
          </w:rPr>
          <w:t>(一)、保健食品项目背景分析</w:t>
        </w:r>
        <w:r>
          <w:tab/>
        </w:r>
        <w:r>
          <w:fldChar w:fldCharType="begin"/>
        </w:r>
        <w:r>
          <w:instrText xml:space="preserve"> PAGEREF _Toc27710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(二)、保健食品项目建设必要性分析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_Toc16299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十、保健食品项目经济效益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eastAsia="zh-CN"/>
          </w:rPr>
          <w:t>(三)、保健食品项目盈利能力分析</w:t>
        </w:r>
        <w:r>
          <w:tab/>
        </w:r>
        <w:r>
          <w:fldChar w:fldCharType="begin"/>
        </w:r>
        <w:r>
          <w:instrText xml:space="preserve"> PAGEREF _Toc31235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(一)、社会责任保健食品项目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(二)、合作保健食品项目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7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9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2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https://d.book118.com/185004043040011044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保健食品相关行业公司成立方案及可行性研究报告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保健食品相关行业公司成立方案及可行性研究报告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保健食品相关行业公司成立方案及可行性研究报告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保健食品相关行业公司成立方案及可行性研究报告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保健食品相关行业公司成立方案及可行性研究报告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5004043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2024-01-02T14:03:00Z</dcterms:created>
  <dcterms:modified xsi:type="dcterms:W3CDTF">2024-01-02T14:04:10Z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847A1C31F94F46ED811BDEA4E0186893_11</vt:lpwstr>
  </property>
  <property fmtid="{D5CDD505-2E9C-101B-9397-08002B2CF9AE}" pid="3" name="KSOProductBuildVer">
    <vt:lpwstr>2052-12.1.0.16120</vt:lpwstr>
  </property>
</Properties>
</file>