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德宏傣族景颇族自治州市梁河县2023-2024学年九年级上学期期末数学评估卷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（2021•武汉模拟）下列四个图形中，既是轴对称图形又是中心对称图形的是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.伟</w:t>
      </w:r>
    </w:p>
    <w:p w:rsidR="00A81065" w:rsidP="00744A41">
      <w:pPr>
        <w:tabs>
          <w:tab w:val="left" w:pos="2520"/>
          <w:tab w:val="left" w:pos="4410"/>
          <w:tab w:val="left" w:pos="6300"/>
        </w:tabs>
        <w:spacing w:line="360" w:lineRule="auto"/>
        <w:ind w:left="357" w:leftChars="170"/>
        <w:textAlignment w:val="center"/>
        <w:rPr>
          <w:rFonts w:hint="eastAsia"/>
        </w:rPr>
      </w:pPr>
      <w:r>
        <w:t>B .大</w:t>
      </w:r>
    </w:p>
    <w:p w:rsidR="00A81065" w:rsidP="00744A41">
      <w:pPr>
        <w:tabs>
          <w:tab w:val="left" w:pos="2520"/>
          <w:tab w:val="left" w:pos="4410"/>
          <w:tab w:val="left" w:pos="6300"/>
        </w:tabs>
        <w:spacing w:line="360" w:lineRule="auto"/>
        <w:ind w:left="357" w:leftChars="170"/>
        <w:textAlignment w:val="center"/>
        <w:rPr>
          <w:rFonts w:hint="eastAsia"/>
        </w:rPr>
      </w:pPr>
      <w:r>
        <w:t>C .中</w:t>
      </w:r>
    </w:p>
    <w:p w:rsidR="00A81065" w:rsidP="00744A41">
      <w:pPr>
        <w:tabs>
          <w:tab w:val="left" w:pos="2520"/>
          <w:tab w:val="left" w:pos="4410"/>
          <w:tab w:val="left" w:pos="6300"/>
        </w:tabs>
        <w:spacing w:line="360" w:lineRule="auto"/>
        <w:ind w:left="357" w:leftChars="170"/>
        <w:textAlignment w:val="center"/>
        <w:rPr>
          <w:rFonts w:hint="eastAsia"/>
        </w:rPr>
      </w:pPr>
      <w:r>
        <w:t>D .华</w:t>
      </w:r>
    </w:p>
    <w:p w:rsidR="00A81065" w:rsidP="00744A41">
      <w:pPr>
        <w:pStyle w:val="BalloonText"/>
        <w:spacing w:line="360" w:lineRule="auto"/>
        <w:ind w:firstLineChars="0"/>
        <w:textAlignment w:val="center"/>
      </w:pPr>
      <w:r>
        <w:t>2.  （2022年秋•伍家岗区期末）图案能分成两个全等形且是中心对称图形的是（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7" type="#_x0000_t75" style="width:52pt;height:28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8" type="#_x0000_t75" style="width:53pt;height:33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9" type="#_x0000_t75" style="width:59pt;height:29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0" type="#_x0000_t75" style="width:46pt;height:32pt">
            <v:imagedata r:id="rId10" o:title="2"/>
          </v:shape>
        </w:pict>
      </w:r>
    </w:p>
    <w:p w:rsidR="00A81065" w:rsidP="00744A41">
      <w:pPr>
        <w:pStyle w:val="BalloonText"/>
        <w:spacing w:line="360" w:lineRule="auto"/>
        <w:ind w:firstLineChars="0"/>
        <w:textAlignment w:val="center"/>
      </w:pPr>
      <w:r>
        <w:t>3.  （河北省张家口市宣化县九年级（上）期末数学试卷）若正三角形绕着它的中心旋转一定角度得到的图形与原来的图形完全重合，则它所转过的最小角度是（　　）</w:t>
      </w:r>
    </w:p>
    <w:p w:rsidR="00A81065" w:rsidP="00744A41">
      <w:pPr>
        <w:tabs>
          <w:tab w:val="left" w:pos="2520"/>
          <w:tab w:val="left" w:pos="4410"/>
          <w:tab w:val="left" w:pos="6300"/>
        </w:tabs>
        <w:spacing w:line="360" w:lineRule="auto"/>
        <w:ind w:left="357" w:leftChars="170"/>
        <w:textAlignment w:val="center"/>
        <w:rPr>
          <w:rFonts w:hint="eastAsia"/>
        </w:rPr>
      </w:pPr>
      <w:r>
        <w:t>A .60°</w:t>
      </w:r>
    </w:p>
    <w:p w:rsidR="00A81065" w:rsidP="00744A41">
      <w:pPr>
        <w:tabs>
          <w:tab w:val="left" w:pos="2520"/>
          <w:tab w:val="left" w:pos="4410"/>
          <w:tab w:val="left" w:pos="6300"/>
        </w:tabs>
        <w:spacing w:line="360" w:lineRule="auto"/>
        <w:ind w:left="357" w:leftChars="170"/>
        <w:textAlignment w:val="center"/>
        <w:rPr>
          <w:rFonts w:hint="eastAsia"/>
        </w:rPr>
      </w:pPr>
      <w:r>
        <w:t>B .90°</w:t>
      </w:r>
    </w:p>
    <w:p w:rsidR="00A81065" w:rsidP="00744A41">
      <w:pPr>
        <w:tabs>
          <w:tab w:val="left" w:pos="2520"/>
          <w:tab w:val="left" w:pos="4410"/>
          <w:tab w:val="left" w:pos="6300"/>
        </w:tabs>
        <w:spacing w:line="360" w:lineRule="auto"/>
        <w:ind w:left="357" w:leftChars="170"/>
        <w:textAlignment w:val="center"/>
        <w:rPr>
          <w:rFonts w:hint="eastAsia"/>
        </w:rPr>
      </w:pPr>
      <w:r>
        <w:t>C .120°</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D .180°</w:t>
      </w:r>
    </w:p>
    <w:p w:rsidR="00A81065" w:rsidP="00744A41">
      <w:pPr>
        <w:pStyle w:val="BalloonText"/>
        <w:spacing w:line="360" w:lineRule="auto"/>
        <w:ind w:firstLineChars="0"/>
        <w:textAlignment w:val="center"/>
      </w:pPr>
      <w:r>
        <w:t>4.  （湖北省月考题）</w:t>
      </w:r>
      <w:r>
        <w:pict>
          <v:shape id="_x0000_i1031" type="#_x0000_t75" style="width:222pt;height:87pt">
            <v:imagedata r:id="rId11" o:title="2"/>
          </v:shape>
        </w:pict>
      </w:r>
    </w:p>
    <w:p w:rsidR="00A81065" w:rsidP="00744A41">
      <w:pPr>
        <w:pStyle w:val="BalloonText"/>
        <w:spacing w:line="360" w:lineRule="auto"/>
        <w:ind w:firstLineChars="0"/>
        <w:textAlignment w:val="center"/>
      </w:pPr>
      <w:r>
        <w:t>5.  （2021•海珠区一模）正</w:t>
      </w:r>
      <w:r>
        <w:pict>
          <v:shape id="_x0000_i1032"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n​&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​边形的边长为</w:t>
      </w:r>
      <w:r>
        <w:pict>
          <v:shape id="_x0000_i1033" type="#_x0000_t75" style="width:4.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​，那么它的半径为</w:t>
      </w:r>
      <w:r>
        <w:pict>
          <v:shape id="_x0000_i1034"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3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6" type="#_x0000_t75" style="width:29.15pt;height:42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a&lt;/m:t&gt;&lt;/m:r&gt;&lt;/m:num&gt;&lt;m:den&gt;&lt;m:r&gt;&lt;w:rPr&gt;&lt;w:sz w:val=&quot;30&quot; /&gt;&lt;/w:rPr&gt;&lt;m:t&gt;sin&lt;/m:t&gt;&lt;/m:r&gt;&lt;m:f&gt;&lt;m:fPr&gt;&lt;m:ctrlPr&gt;&lt;w:rPr&gt;&lt;w:sz w:val=&quot;30&quot; /&gt;&lt;/w:rPr&gt;&lt;/m:ctrlPr&gt;&lt;/m:fPr&gt;&lt;m:num&gt;&lt;m:r&gt;&lt;w:rPr&gt;&lt;w:sz w:val=&quot;30&quot; /&gt;&lt;/w:rPr&gt;&lt;m:t&gt;360°&lt;/m:t&gt;&lt;/m:r&gt;&lt;/m:num&gt;&lt;m:den&gt;&lt;m:r&gt;&lt;w:rPr&gt;&lt;w:sz w:val=&quot;30&quot; /&gt;&lt;/w:rPr&gt;&lt;m:t&gt;n&lt;/m:t&gt;&lt;/m:r&gt;&lt;/m:den&gt;&lt;/m:f&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7" type="#_x0000_t75" style="width:29.15pt;height:42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a&lt;/m:t&gt;&lt;/m:r&gt;&lt;/m:num&gt;&lt;m:den&gt;&lt;m:r&gt;&lt;w:rPr&gt;&lt;w:sz w:val=&quot;30&quot; /&gt;&lt;/w:rPr&gt;&lt;m:t&gt;sin&lt;/m:t&gt;&lt;/m:r&gt;&lt;m:f&gt;&lt;m:fPr&gt;&lt;m:ctrlPr&gt;&lt;w:rPr&gt;&lt;w:sz w:val=&quot;30&quot; /&gt;&lt;/w:rPr&gt;&lt;/m:ctrlPr&gt;&lt;/m:fPr&gt;&lt;m:num&gt;&lt;m:r&gt;&lt;w:rPr&gt;&lt;w:sz w:val=&quot;30&quot; /&gt;&lt;/w:rPr&gt;&lt;m:t&gt;180°&lt;/m:t&gt;&lt;/m:r&gt;&lt;/m:num&gt;&lt;m:den&gt;&lt;m:r&gt;&lt;w:rPr&gt;&lt;w:sz w:val=&quot;30&quot; /&gt;&lt;/w:rPr&gt;&lt;m:t&gt;n&lt;/m:t&gt;&lt;/m:r&gt;&lt;/m:den&gt;&lt;/m:f&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8" type="#_x0000_t75" style="width:34.8pt;height:42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a&lt;/m:t&gt;&lt;/m:r&gt;&lt;/m:num&gt;&lt;m:den&gt;&lt;m:r&gt;&lt;w:rPr&gt;&lt;w:sz w:val=&quot;30&quot; /&gt;&lt;/w:rPr&gt;&lt;m:t&gt;2sin&lt;/m:t&gt;&lt;/m:r&gt;&lt;m:f&gt;&lt;m:fPr&gt;&lt;m:ctrlPr&gt;&lt;w:rPr&gt;&lt;w:sz w:val=&quot;30&quot; /&gt;&lt;/w:rPr&gt;&lt;/m:ctrlPr&gt;&lt;/m:fPr&gt;&lt;m:num&gt;&lt;m:r&gt;&lt;w:rPr&gt;&lt;w:sz w:val=&quot;30&quot; /&gt;&lt;/w:rPr&gt;&lt;m:t&gt;180°&lt;/m:t&gt;&lt;/m:r&gt;&lt;/m:num&gt;&lt;m:den&gt;&lt;m:r&gt;&lt;w:rPr&gt;&lt;w:sz w:val=&quot;30&quot; /&gt;&lt;/w:rPr&gt;&lt;m:t&gt;n&lt;/m:t&gt;&lt;/m:r&gt;&lt;/m:den&gt;&lt;/m:f&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9" type="#_x0000_t75" style="width:34.8pt;height:42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a&lt;/m:t&gt;&lt;/m:r&gt;&lt;/m:num&gt;&lt;m:den&gt;&lt;m:r&gt;&lt;w:rPr&gt;&lt;w:sz w:val=&quot;30&quot; /&gt;&lt;/w:rPr&gt;&lt;m:t&gt;2sin&lt;/m:t&gt;&lt;/m:r&gt;&lt;m:f&gt;&lt;m:fPr&gt;&lt;m:ctrlPr&gt;&lt;w:rPr&gt;&lt;w:sz w:val=&quot;30&quot; /&gt;&lt;/w:rPr&gt;&lt;/m:ctrlPr&gt;&lt;/m:fPr&gt;&lt;m:num&gt;&lt;m:r&gt;&lt;w:rPr&gt;&lt;w:sz w:val=&quot;30&quot; /&gt;&lt;/w:rPr&gt;&lt;m:t&gt;360°&lt;/m:t&gt;&lt;/m:r&gt;&lt;/m:num&gt;&lt;m:den&gt;&lt;m:r&gt;&lt;w:rPr&gt;&lt;w:sz w:val=&quot;30&quot; /&gt;&lt;/w:rPr&gt;&lt;m:t&gt;n&lt;/m:t&gt;&lt;/m:r&gt;&lt;/m:den&gt;&lt;/m:f&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w:t>
      </w:r>
    </w:p>
    <w:p w:rsidR="00A81065" w:rsidP="00744A41">
      <w:pPr>
        <w:pStyle w:val="BalloonText"/>
        <w:spacing w:line="360" w:lineRule="auto"/>
        <w:ind w:firstLineChars="0"/>
        <w:textAlignment w:val="center"/>
      </w:pPr>
      <w:r>
        <w:t>6.  （2021•碑林区校级模拟）如图，在</w:t>
      </w:r>
      <w:r>
        <w:pict>
          <v:shape id="_x0000_i1040" type="#_x0000_t75" style="width:23.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​中，弦</w:t>
      </w:r>
      <w:r>
        <w:pict>
          <v:shape id="_x0000_i1041"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​与半径</w:t>
      </w:r>
      <w:r>
        <w:pict>
          <v:shape id="_x0000_i1042"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0" o:title=""/>
          </v:shape>
        </w:pict>
      </w:r>
      <w:r>
        <w:t>​交于点</w:t>
      </w:r>
      <w:r>
        <w:pict>
          <v:shape id="_x0000_i1043"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1" o:title=""/>
          </v:shape>
        </w:pict>
      </w:r>
      <w:r>
        <w:t>​，且</w:t>
      </w:r>
      <w:r>
        <w:pict>
          <v:shape id="_x0000_i1044" type="#_x0000_t75" style="width:39.7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C=C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2" o:title=""/>
          </v:shape>
        </w:pict>
      </w:r>
      <w:r>
        <w:t>​，连接</w:t>
      </w:r>
      <w:r>
        <w:pict>
          <v:shape id="_x0000_i1045"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3" o:title=""/>
          </v:shape>
        </w:pict>
      </w:r>
      <w:r>
        <w:t>​，若</w:t>
      </w:r>
      <w:r>
        <w:pict>
          <v:shape id="_x0000_i1046" type="#_x0000_t75" style="width:39.8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52°​&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4" o:title=""/>
          </v:shape>
        </w:pict>
      </w:r>
      <w:r>
        <w:t>​，则</w:t>
      </w:r>
      <w:r>
        <w:pict>
          <v:shape id="_x0000_i1047" type="#_x0000_t75" style="width: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A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5" o:title=""/>
          </v:shape>
        </w:pict>
      </w:r>
      <w:r>
        <w:t>​的度数为</w:t>
      </w:r>
      <w:r>
        <w:pict>
          <v:shape id="_x0000_i104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4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spacing w:line="360" w:lineRule="auto"/>
        <w:ind w:left="357" w:leftChars="170"/>
        <w:textAlignment w:val="center"/>
        <w:rPr>
          <w:rFonts w:hint="eastAsia"/>
        </w:rPr>
      </w:pPr>
      <w:r>
        <w:pict>
          <v:shape id="_x0000_i1050" type="#_x0000_t75" style="width:74pt;height:68pt">
            <v:imagedata r:id="rId26"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51" type="#_x0000_t75" style="width:14.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1°​&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52" type="#_x0000_t75" style="width:14.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2°​&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8"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53" type="#_x0000_t75" style="width:14.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3°​&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9"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54" type="#_x0000_t75" style="width:14.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4°​&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0" o:title=""/>
          </v:shape>
        </w:pict>
      </w:r>
      <w:r>
        <w:t>​</w:t>
      </w:r>
    </w:p>
    <w:p w:rsidR="00A81065" w:rsidP="00744A41">
      <w:pPr>
        <w:pStyle w:val="BalloonText"/>
        <w:spacing w:line="360" w:lineRule="auto"/>
        <w:ind w:firstLineChars="0"/>
        <w:textAlignment w:val="center"/>
      </w:pPr>
      <w:r>
        <w:t>7.  （历下区一模）已知二次函数</w:t>
      </w:r>
      <w:r>
        <w:pict>
          <v:shape id="_x0000_i1055" type="#_x0000_t75" style="width:71.75pt;height:16.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y=&lt;/m:t&gt;&lt;/m:r&gt;&lt;m:sSup&gt;&lt;m:e&gt;&lt;m:r&gt;&lt;m:t&gt;(​x-h)&lt;/m:t&gt;&lt;/m:r&gt;&lt;/m:e&gt;&lt;m:sup&gt;&lt;m:r&gt;&lt;m:t&gt;2&lt;/m:t&gt;&lt;/m:r&gt;&lt;/m:sup&gt;&lt;/m:sSup&gt;&lt;m:r&gt;&lt;m:t&gt;+1(h​&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1" o:title=""/>
          </v:shape>
        </w:pict>
      </w:r>
      <w:r>
        <w:t>​为常数），在自变量</w:t>
      </w:r>
      <w:r>
        <w:pict>
          <v:shape id="_x0000_i1056"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x​&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2" o:title=""/>
          </v:shape>
        </w:pict>
      </w:r>
      <w:r>
        <w:t>​的值满足</w:t>
      </w:r>
      <w:r>
        <w:pict>
          <v:shape id="_x0000_i1057" type="#_x0000_t75" style="width:31.4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x⩽3​&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3" o:title=""/>
          </v:shape>
        </w:pict>
      </w:r>
      <w:r>
        <w:t>​的情况下，与其对应的函数值</w:t>
      </w:r>
      <w:r>
        <w:pict>
          <v:shape id="_x0000_i1058"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y​&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4" o:title=""/>
          </v:shape>
        </w:pict>
      </w:r>
      <w:r>
        <w:t>​的最小值为5，则</w:t>
      </w:r>
      <w:r>
        <w:pict>
          <v:shape id="_x0000_i1059"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h​&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5" o:title=""/>
          </v:shape>
        </w:pict>
      </w:r>
      <w:r>
        <w:t>​的值是</w:t>
      </w:r>
      <w:r>
        <w:pict>
          <v:shape id="_x0000_i106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6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.1或</w:t>
      </w:r>
      <w:r>
        <w:pict>
          <v:shape id="_x0000_i1062"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.1或3</w:t>
      </w:r>
    </w:p>
    <w:p w:rsidR="00A81065" w:rsidP="00744A41">
      <w:pPr>
        <w:tabs>
          <w:tab w:val="left" w:pos="2520"/>
          <w:tab w:val="left" w:pos="4410"/>
          <w:tab w:val="left" w:pos="6300"/>
        </w:tabs>
        <w:spacing w:line="360" w:lineRule="auto"/>
        <w:ind w:left="357" w:leftChars="170"/>
        <w:textAlignment w:val="center"/>
        <w:rPr>
          <w:rFonts w:hint="eastAsia"/>
        </w:rPr>
      </w:pPr>
      <w:r>
        <w:t>C .1或</w:t>
      </w:r>
      <w:r>
        <w:pict>
          <v:shape id="_x0000_i1063"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3​&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64"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8" o:title=""/>
          </v:shape>
        </w:pict>
      </w:r>
      <w:r>
        <w:t>​或5</w:t>
      </w:r>
    </w:p>
    <w:p w:rsidR="00A81065" w:rsidP="00744A41">
      <w:pPr>
        <w:pStyle w:val="BalloonText"/>
        <w:spacing w:line="360" w:lineRule="auto"/>
        <w:ind w:firstLineChars="0"/>
        <w:textAlignment w:val="center"/>
      </w:pPr>
      <w:r>
        <w:t>8.  （2021•郧西县模拟）如图，</w:t>
      </w:r>
      <w:r>
        <w:pict>
          <v:shape id="_x0000_i1065"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3" o:title=""/>
          </v:shape>
        </w:pict>
      </w:r>
      <w:r>
        <w:t>​是</w:t>
      </w:r>
      <w:r>
        <w:pict>
          <v:shape id="_x0000_i1066" type="#_x0000_t75" style="width:23.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​的直径，弦</w:t>
      </w:r>
      <w:r>
        <w:pict>
          <v:shape id="_x0000_i1067" type="#_x0000_t75" style="width:41.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D⊥A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9" o:title=""/>
          </v:shape>
        </w:pict>
      </w:r>
      <w:r>
        <w:t>​于</w:t>
      </w:r>
      <w:r>
        <w:pict>
          <v:shape id="_x0000_i1068"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E​&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40" o:title=""/>
          </v:shape>
        </w:pict>
      </w:r>
      <w:r>
        <w:t>​，连接</w:t>
      </w:r>
      <w:r>
        <w:pict>
          <v:shape id="_x0000_i1069"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41" o:title=""/>
          </v:shape>
        </w:pict>
      </w:r>
      <w:r>
        <w:t>​，过点</w:t>
      </w:r>
      <w:r>
        <w:pict>
          <v:shape id="_x0000_i1070"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42" o:title=""/>
          </v:shape>
        </w:pict>
      </w:r>
      <w:r>
        <w:t>​作</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https://d.book118.com/185021122223011043</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image" Target="media/image29.png" /><Relationship Id="rId34" Type="http://schemas.openxmlformats.org/officeDocument/2006/relationships/image" Target="media/image30.png" /><Relationship Id="rId35" Type="http://schemas.openxmlformats.org/officeDocument/2006/relationships/image" Target="media/image31.png" /><Relationship Id="rId36" Type="http://schemas.openxmlformats.org/officeDocument/2006/relationships/image" Target="media/image32.png" /><Relationship Id="rId37" Type="http://schemas.openxmlformats.org/officeDocument/2006/relationships/image" Target="media/image33.png" /><Relationship Id="rId38" Type="http://schemas.openxmlformats.org/officeDocument/2006/relationships/image" Target="media/image34.png" /><Relationship Id="rId39" Type="http://schemas.openxmlformats.org/officeDocument/2006/relationships/image" Target="media/image35.png" /><Relationship Id="rId4" Type="http://schemas.openxmlformats.org/officeDocument/2006/relationships/customXml" Target="../customXml/item1.xml" /><Relationship Id="rId40" Type="http://schemas.openxmlformats.org/officeDocument/2006/relationships/image" Target="media/image36.png" /><Relationship Id="rId41" Type="http://schemas.openxmlformats.org/officeDocument/2006/relationships/image" Target="media/image37.png" /><Relationship Id="rId42" Type="http://schemas.openxmlformats.org/officeDocument/2006/relationships/image" Target="media/image38.png" /><Relationship Id="rId43" Type="http://schemas.openxmlformats.org/officeDocument/2006/relationships/hyperlink" Target="https://d.book118.com/185021122223011043" TargetMode="External" /><Relationship Id="rId44" Type="http://schemas.openxmlformats.org/officeDocument/2006/relationships/theme" Target="theme/theme1.xml" /><Relationship Id="rId45" Type="http://schemas.openxmlformats.org/officeDocument/2006/relationships/numbering" Target="numbering.xml" /><Relationship Id="rId46"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