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762" w:rsidRPr="00525762" w:rsidP="00525762">
      <w:pPr>
        <w:jc w:val="center"/>
        <w:rPr>
          <w:rFonts w:ascii="宋体" w:hAnsi="宋体"/>
          <w:b/>
          <w:color w:val="000000"/>
        </w:rPr>
      </w:pPr>
      <w:r w:rsidRPr="00525762">
        <w:rPr>
          <w:rFonts w:ascii="微软雅黑" w:eastAsia="微软雅黑" w:hAnsi="微软雅黑"/>
          <w:b/>
          <w:color w:val="000000"/>
          <w:sz w:val="28"/>
        </w:rPr>
        <w:t>浙江省富阳二中2023-2024学年数学高二上期末质量跟踪监视模拟试题</w:t>
      </w:r>
    </w:p>
    <w:p w:rsidR="00525762" w:rsidRPr="00525762" w:rsidP="00525762">
      <w:pPr>
        <w:jc w:val="left"/>
        <w:rPr>
          <w:rFonts w:ascii="宋体" w:hAnsi="宋体"/>
          <w:b/>
          <w:bCs/>
          <w:color w:val="000000"/>
        </w:rPr>
      </w:pPr>
      <w:r w:rsidRPr="00525762">
        <w:rPr>
          <w:rFonts w:ascii="宋体" w:hAnsi="宋体" w:hint="eastAsia"/>
          <w:b/>
          <w:bCs/>
          <w:color w:val="000000"/>
        </w:rPr>
        <w:t>注意事项</w:t>
      </w:r>
    </w:p>
    <w:p w:rsidR="00525762" w:rsidRPr="00525762" w:rsidP="00525762">
      <w:pPr>
        <w:jc w:val="left"/>
        <w:rPr>
          <w:rFonts w:ascii="宋体" w:hAnsi="宋体" w:hint="eastAsia"/>
          <w:b/>
          <w:bCs/>
          <w:color w:val="000000"/>
        </w:rPr>
      </w:pPr>
      <w:r w:rsidRPr="00525762">
        <w:rPr>
          <w:rFonts w:ascii="宋体" w:hAnsi="宋体" w:hint="eastAsia"/>
          <w:b/>
          <w:bCs/>
          <w:color w:val="000000"/>
        </w:rPr>
        <w:t>1．考生要认真填写考场号和座位序号。</w:t>
      </w:r>
    </w:p>
    <w:p w:rsidR="00525762" w:rsidRPr="00525762" w:rsidP="00525762">
      <w:pPr>
        <w:jc w:val="left"/>
        <w:rPr>
          <w:rFonts w:ascii="宋体" w:hAnsi="宋体" w:hint="eastAsia"/>
          <w:b/>
          <w:bCs/>
          <w:color w:val="000000"/>
        </w:rPr>
      </w:pPr>
      <w:r w:rsidRPr="00525762">
        <w:rPr>
          <w:rFonts w:ascii="宋体" w:hAnsi="宋体" w:hint="eastAsia"/>
          <w:b/>
          <w:bCs/>
          <w:color w:val="000000"/>
        </w:rPr>
        <w:t>2．试题所有答案必须填涂或书写在答题卡上，在试卷上作答无效。第一部分必须用2B 铅笔作答；第二部分必须用黑色字迹的签字笔作答。</w:t>
      </w:r>
    </w:p>
    <w:p w:rsidR="00525762" w:rsidRPr="00525762" w:rsidP="00525762">
      <w:pPr>
        <w:rPr>
          <w:b/>
          <w:color w:val="000000"/>
        </w:rPr>
      </w:pPr>
      <w:r w:rsidRPr="00525762">
        <w:rPr>
          <w:rFonts w:ascii="宋体" w:hAnsi="宋体" w:hint="eastAsia"/>
          <w:b/>
          <w:bCs/>
          <w:color w:val="000000"/>
        </w:rPr>
        <w:t>3．考试结束后，考生须将试卷和答题卡放在桌面上，待监考员收回。</w:t>
      </w:r>
    </w:p>
    <w:p w:rsidR="00525762" w:rsidRPr="00525762" w:rsidP="00525762">
      <w:pPr>
        <w:jc w:val="center"/>
        <w:rPr>
          <w:rFonts w:ascii="宋体" w:hAnsi="宋体"/>
          <w:b/>
          <w:color w:val="000000"/>
        </w:rPr>
      </w:pPr>
    </w:p>
    <w:p w:rsidR="00525762" w:rsidRPr="00525762" w:rsidP="00525762">
      <w:pPr>
        <w:jc w:val="left"/>
        <w:rPr>
          <w:rFonts w:ascii="宋体" w:hAnsi="宋体"/>
          <w:b/>
          <w:color w:val="000000"/>
        </w:rPr>
      </w:pPr>
      <w:r w:rsidRPr="00525762">
        <w:rPr>
          <w:rFonts w:ascii="宋体" w:hAnsi="宋体"/>
          <w:b/>
          <w:color w:val="000000"/>
        </w:rPr>
        <w:t>一、选择题：本题共12小题，每小题5分，共60分。在每小题给出的四个选项中，只有一项是符合题目要求的。</w: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1．数学家歌拉在</w:t>
      </w:r>
      <w:r w:rsidRPr="00525762">
        <w:rPr>
          <w:rFonts w:eastAsia="Times New Roman"/>
          <w:b/>
          <w:color w:val="000000"/>
        </w:rPr>
        <w:t>1765</w:t>
      </w:r>
      <w:r w:rsidRPr="00525762">
        <w:rPr>
          <w:rFonts w:ascii="宋体" w:hAnsi="宋体"/>
          <w:b/>
          <w:color w:val="000000"/>
        </w:rPr>
        <w:t>年提出定理：三角形的外心、重心、垂心依次位于同一直线上，且重心到外心的距离是重心到垂心距离的一半．这条直线被后人称为三角形的欧拉线．已知</w:t>
      </w:r>
      <w:r>
        <w:rPr>
          <w:b/>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pt;height:14.26pt" o:preferrelative="t" stroked="f">
            <v:imagedata r:id="rId5" o:title="eqId15c0dbe3c080c4c4636c64803e5c1f76"/>
          </v:shape>
        </w:pict>
      </w:r>
      <w:r w:rsidRPr="00525762">
        <w:rPr>
          <w:rFonts w:ascii="宋体" w:hAnsi="宋体"/>
          <w:b/>
          <w:color w:val="000000"/>
        </w:rPr>
        <w:t>的三个顶点分别为</w:t>
      </w:r>
      <w:r>
        <w:rPr>
          <w:b/>
          <w:color w:val="000000"/>
        </w:rPr>
        <w:pict>
          <v:shape id="_x0000_i1026" type="#_x0000_t75" style="width:32.83pt;height:15.77pt" o:preferrelative="t" stroked="f">
            <v:imagedata r:id="rId6" o:title="eqIda26e951d6d2369e8da79a793a93a66a4"/>
          </v:shape>
        </w:pict>
      </w:r>
      <w:r w:rsidRPr="00525762">
        <w:rPr>
          <w:rFonts w:ascii="宋体" w:hAnsi="宋体"/>
          <w:b/>
          <w:color w:val="000000"/>
        </w:rPr>
        <w:t>，</w:t>
      </w:r>
      <w:r>
        <w:rPr>
          <w:b/>
          <w:color w:val="000000"/>
        </w:rPr>
        <w:pict>
          <v:shape id="_x0000_i1027" type="#_x0000_t75" style="width:34.13pt;height:15.77pt" o:preferrelative="t" stroked="f">
            <v:imagedata r:id="rId7" o:title="eqId7849ef4942c737be4aa73d95d00475cc"/>
          </v:shape>
        </w:pict>
      </w:r>
      <w:r w:rsidRPr="00525762">
        <w:rPr>
          <w:rFonts w:ascii="宋体" w:hAnsi="宋体"/>
          <w:b/>
          <w:color w:val="000000"/>
        </w:rPr>
        <w:t>，</w:t>
      </w:r>
      <w:r>
        <w:rPr>
          <w:b/>
          <w:color w:val="000000"/>
        </w:rPr>
        <w:pict>
          <v:shape id="_x0000_i1028" type="#_x0000_t75" style="width:36.07pt;height:16.2pt" o:preferrelative="t" stroked="f">
            <v:imagedata r:id="rId8" o:title="eqId6c13d9b5f9a26ef2475c4356df282fb1"/>
          </v:shape>
        </w:pict>
      </w:r>
      <w:r w:rsidRPr="00525762">
        <w:rPr>
          <w:rFonts w:ascii="宋体" w:hAnsi="宋体"/>
          <w:b/>
          <w:color w:val="000000"/>
        </w:rPr>
        <w:t>，则</w:t>
      </w:r>
      <w:r>
        <w:rPr>
          <w:b/>
          <w:color w:val="000000"/>
        </w:rPr>
        <w:pict>
          <v:shape id="_x0000_i1029" type="#_x0000_t75" style="width:33.7pt;height:14.26pt" o:preferrelative="t" stroked="f">
            <v:imagedata r:id="rId5" o:title="eqId15c0dbe3c080c4c4636c64803e5c1f76"/>
          </v:shape>
        </w:pict>
      </w:r>
      <w:r w:rsidRPr="00525762">
        <w:rPr>
          <w:rFonts w:ascii="宋体" w:hAnsi="宋体"/>
          <w:b/>
          <w:color w:val="000000"/>
        </w:rPr>
        <w:t>的欧拉线方程是（）</w: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A.</w:t>
      </w:r>
      <w:r>
        <w:rPr>
          <w:b/>
          <w:color w:val="000000"/>
        </w:rPr>
        <w:pict>
          <v:shape id="_x0000_i1030" type="#_x0000_t75" style="width:63.07pt;height:16.2pt" o:preferrelative="t" stroked="f">
            <v:imagedata r:id="rId9" o:title="eqIdb94fcf57347aec685a8fca271aba14eb"/>
          </v:shape>
        </w:pict>
      </w:r>
      <w:r w:rsidRPr="00525762">
        <w:rPr>
          <w:rFonts w:eastAsia="Times New Roman"/>
          <w:b/>
          <w:color w:val="000000"/>
        </w:rPr>
        <w:tab/>
        <w:t>B.</w:t>
      </w:r>
      <w:r>
        <w:rPr>
          <w:b/>
          <w:color w:val="000000"/>
        </w:rPr>
        <w:pict>
          <v:shape id="_x0000_i1031" type="#_x0000_t75" style="width:61.99pt;height:16.2pt" o:preferrelative="t" stroked="f">
            <v:imagedata r:id="rId10" o:title="eqId97c6d3c99b7004603ba9ea9c341b8b3f"/>
          </v:shape>
        </w:pict>
      </w:r>
    </w:p>
    <w:p w:rsidR="00525762" w:rsidRPr="00525762" w:rsidP="00525762">
      <w:pPr>
        <w:tabs>
          <w:tab w:val="left" w:pos="2436"/>
          <w:tab w:val="left" w:pos="4873"/>
          <w:tab w:val="left" w:pos="7309"/>
        </w:tabs>
        <w:spacing w:line="360" w:lineRule="auto"/>
        <w:jc w:val="left"/>
        <w:textAlignment w:val="center"/>
        <w:rPr>
          <w:b/>
          <w:color w:val="000000"/>
        </w:rPr>
      </w:pPr>
      <w:r w:rsidRPr="00525762">
        <w:rPr>
          <w:rFonts w:eastAsia="Times New Roman"/>
          <w:b/>
          <w:color w:val="000000"/>
        </w:rPr>
        <w:t>C.</w:t>
      </w:r>
      <w:r>
        <w:rPr>
          <w:b/>
          <w:color w:val="000000"/>
        </w:rPr>
        <w:pict>
          <v:shape id="_x0000_i1032" type="#_x0000_t75" style="width:68.26pt;height:15.55pt" o:preferrelative="t" stroked="f">
            <v:imagedata r:id="rId11" o:title="eqId1f0d606e9b87defe06038ca57b5f38d1"/>
          </v:shape>
        </w:pict>
      </w:r>
      <w:r w:rsidRPr="00525762">
        <w:rPr>
          <w:rFonts w:eastAsia="Times New Roman"/>
          <w:b/>
          <w:color w:val="000000"/>
        </w:rPr>
        <w:tab/>
        <w:t>D.</w:t>
      </w:r>
      <w:r>
        <w:rPr>
          <w:b/>
          <w:color w:val="000000"/>
        </w:rPr>
        <w:pict>
          <v:shape id="_x0000_i1033" type="#_x0000_t75" style="width:71.93pt;height:15.77pt;mso-position-horizontal-relative:page;mso-position-vertical-relative:page" o:preferrelative="t" stroked="f">
            <v:imagedata r:id="rId12" o:title="eqIde779df6ccac1c7e8d0e8030d69e04a49"/>
          </v:shape>
        </w:pic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2．已知椭圆</w:t>
      </w:r>
      <w:r>
        <w:rPr>
          <w:b/>
          <w:color w:val="000000"/>
        </w:rPr>
        <w:pict>
          <v:shape id="_x0000_i1034" type="#_x0000_t75" style="width:128.09pt;height:32.83pt" o:preferrelative="t" stroked="f">
            <v:imagedata r:id="rId13" o:title="eqIdc5ebb8548ddd42faa92b5c07042fc885"/>
          </v:shape>
        </w:pict>
      </w:r>
      <w:r w:rsidRPr="00525762">
        <w:rPr>
          <w:rFonts w:ascii="宋体" w:hAnsi="宋体"/>
          <w:b/>
          <w:color w:val="000000"/>
        </w:rPr>
        <w:t>的右焦点和右顶点分别为</w:t>
      </w:r>
      <w:r w:rsidRPr="00525762">
        <w:rPr>
          <w:rFonts w:eastAsia="Times New Roman"/>
          <w:b/>
          <w:i/>
          <w:color w:val="000000"/>
        </w:rPr>
        <w:t>F</w:t>
      </w:r>
      <w:r w:rsidRPr="00525762">
        <w:rPr>
          <w:rFonts w:ascii="宋体" w:hAnsi="宋体"/>
          <w:b/>
          <w:color w:val="000000"/>
        </w:rPr>
        <w:t>，</w:t>
      </w:r>
      <w:r w:rsidRPr="00525762">
        <w:rPr>
          <w:rFonts w:eastAsia="Times New Roman"/>
          <w:b/>
          <w:i/>
          <w:color w:val="000000"/>
        </w:rPr>
        <w:t>A</w:t>
      </w:r>
      <w:r w:rsidRPr="00525762">
        <w:rPr>
          <w:rFonts w:ascii="宋体" w:hAnsi="宋体"/>
          <w:b/>
          <w:color w:val="000000"/>
        </w:rPr>
        <w:t>，离心率为</w:t>
      </w:r>
      <w:r>
        <w:rPr>
          <w:b/>
          <w:color w:val="000000"/>
        </w:rPr>
        <w:pict>
          <v:shape id="_x0000_i1035" type="#_x0000_t75" style="width:14.26pt;height:28.73pt" o:preferrelative="t" stroked="f">
            <v:imagedata r:id="rId14" o:title="eqId49b7b111d23b44a9990c2312dc3b7ed9"/>
          </v:shape>
        </w:pict>
      </w:r>
      <w:r w:rsidRPr="00525762">
        <w:rPr>
          <w:rFonts w:ascii="宋体" w:hAnsi="宋体"/>
          <w:b/>
          <w:color w:val="000000"/>
        </w:rPr>
        <w:t>，且</w:t>
      </w:r>
      <w:r>
        <w:rPr>
          <w:b/>
          <w:color w:val="000000"/>
        </w:rPr>
        <w:pict>
          <v:shape id="_x0000_i1036" type="#_x0000_t75" style="width:38.02pt;height:19.66pt" o:preferrelative="t" stroked="f">
            <v:imagedata r:id="rId15" o:title="eqIdd4030810b63bcd0ad6975fed7aa826af"/>
          </v:shape>
        </w:pict>
      </w:r>
      <w:r w:rsidRPr="00525762">
        <w:rPr>
          <w:rFonts w:ascii="宋体" w:hAnsi="宋体"/>
          <w:b/>
          <w:color w:val="000000"/>
        </w:rPr>
        <w:t>，则</w:t>
      </w:r>
      <w:r w:rsidRPr="00525762">
        <w:rPr>
          <w:rFonts w:eastAsia="Times New Roman"/>
          <w:b/>
          <w:i/>
          <w:color w:val="000000"/>
        </w:rPr>
        <w:t>n</w:t>
      </w:r>
      <w:r w:rsidRPr="00525762">
        <w:rPr>
          <w:rFonts w:ascii="宋体" w:hAnsi="宋体"/>
          <w:b/>
          <w:color w:val="000000"/>
        </w:rPr>
        <w:t>的值为（</w:t>
      </w:r>
      <w:r w:rsidRPr="00525762">
        <w:rPr>
          <w:rFonts w:eastAsia="Times New Roman"/>
          <w:b/>
          <w:color w:val="000000"/>
        </w:rPr>
        <w:t xml:space="preserve">    </w:t>
      </w:r>
      <w:r w:rsidRPr="00525762">
        <w:rPr>
          <w:rFonts w:ascii="宋体" w:hAnsi="宋体"/>
          <w:b/>
          <w:color w:val="000000"/>
        </w:rPr>
        <w:t>）</w: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A.4</w:t>
        <w:tab/>
        <w:t>B.3</w: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C.2</w:t>
        <w:tab/>
        <w:t>D.</w:t>
      </w:r>
      <w:r>
        <w:rPr>
          <w:b/>
          <w:color w:val="000000"/>
        </w:rPr>
        <w:pict>
          <v:shape id="_x0000_i1037" type="#_x0000_t75" style="width:18.14pt;height:18.14pt" o:preferrelative="t" stroked="f">
            <v:imagedata r:id="rId16" o:title="eqIda2a0ce3781fa4c26b624f5966b7dee44"/>
          </v:shape>
        </w:pic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3．第</w:t>
      </w:r>
      <w:r>
        <w:rPr>
          <w:b/>
          <w:color w:val="000000"/>
        </w:rPr>
        <w:pict>
          <v:shape id="_x0000_i1038" type="#_x0000_t75" style="width:14.04pt;height:12.74pt" o:preferrelative="t" stroked="f">
            <v:imagedata r:id="rId17" o:title="eqId76cab3deb22044968094187ee9174798"/>
          </v:shape>
        </w:pict>
      </w:r>
      <w:r w:rsidRPr="00525762">
        <w:rPr>
          <w:rFonts w:ascii="宋体" w:hAnsi="宋体"/>
          <w:b/>
          <w:color w:val="000000"/>
        </w:rPr>
        <w:t>届全运会于</w:t>
      </w:r>
      <w:r>
        <w:rPr>
          <w:b/>
          <w:color w:val="000000"/>
        </w:rPr>
        <w:pict>
          <v:shape id="_x0000_i1039" type="#_x0000_t75" style="width:26.78pt;height:14.04pt" o:preferrelative="t" stroked="f">
            <v:imagedata r:id="rId18" o:title="eqIdc41d96c6f7194cbb8c19add37316dadc"/>
          </v:shape>
        </w:pict>
      </w:r>
      <w:r w:rsidRPr="00525762">
        <w:rPr>
          <w:rFonts w:ascii="宋体" w:hAnsi="宋体"/>
          <w:b/>
          <w:color w:val="000000"/>
        </w:rPr>
        <w:t>年</w:t>
      </w:r>
      <w:r>
        <w:rPr>
          <w:b/>
          <w:color w:val="000000"/>
        </w:rPr>
        <w:pict>
          <v:shape id="_x0000_i1040" type="#_x0000_t75" style="width:8.86pt;height:14.26pt" o:preferrelative="t" stroked="f">
            <v:imagedata r:id="rId19" o:title="eqId16fc2c4ac7e940cdad49c4a01d735579"/>
          </v:shape>
        </w:pict>
      </w:r>
      <w:r w:rsidRPr="00525762">
        <w:rPr>
          <w:rFonts w:ascii="宋体" w:hAnsi="宋体"/>
          <w:b/>
          <w:color w:val="000000"/>
        </w:rPr>
        <w:t>月在陕西西安顺利举办，其中水上项目在西安奥体中心游泳跳水馆进行，为了应对比赛，大会组委会将对泳池进行检修，已知泳池深度为</w:t>
      </w:r>
      <w:r>
        <w:rPr>
          <w:b/>
          <w:color w:val="000000"/>
        </w:rPr>
        <w:pict>
          <v:shape id="_x0000_i1041" type="#_x0000_t75" style="width:19.01pt;height:12.74pt" o:preferrelative="t" stroked="f">
            <v:imagedata r:id="rId20" o:title="eqId143899843ecd4c4aafcefa6615ce7b54"/>
          </v:shape>
        </w:pict>
      </w:r>
      <w:r w:rsidRPr="00525762">
        <w:rPr>
          <w:rFonts w:ascii="宋体" w:hAnsi="宋体"/>
          <w:b/>
          <w:color w:val="000000"/>
        </w:rPr>
        <w:t>，其容积为</w:t>
      </w:r>
      <w:r>
        <w:rPr>
          <w:b/>
          <w:color w:val="000000"/>
        </w:rPr>
        <w:pict>
          <v:shape id="_x0000_i1042" type="#_x0000_t75" style="width:41.47pt;height:15.77pt" o:preferrelative="t" stroked="f">
            <v:imagedata r:id="rId21" o:title="eqIde272661a2320452e852407386ad0ce81"/>
          </v:shape>
        </w:pict>
      </w:r>
      <w:r w:rsidRPr="00525762">
        <w:rPr>
          <w:rFonts w:ascii="宋体" w:hAnsi="宋体"/>
          <w:b/>
          <w:color w:val="000000"/>
        </w:rPr>
        <w:t>，如果池底每平方米的维修费用为</w:t>
      </w:r>
      <w:r>
        <w:rPr>
          <w:b/>
          <w:color w:val="000000"/>
        </w:rPr>
        <w:pict>
          <v:shape id="_x0000_i1043" type="#_x0000_t75" style="width:20.09pt;height:14.04pt" o:preferrelative="t" stroked="f">
            <v:imagedata r:id="rId22" o:title="eqIdd720c03081be4136b0fa998e7eb5808c"/>
          </v:shape>
        </w:pict>
      </w:r>
      <w:r w:rsidRPr="00525762">
        <w:rPr>
          <w:rFonts w:ascii="宋体" w:hAnsi="宋体"/>
          <w:b/>
          <w:color w:val="000000"/>
        </w:rPr>
        <w:t>元，设入水处的较短池壁长度为</w:t>
      </w:r>
      <w:r>
        <w:rPr>
          <w:b/>
          <w:color w:val="000000"/>
        </w:rPr>
        <w:pict>
          <v:shape id="_x0000_i1044" type="#_x0000_t75" style="width:9.72pt;height:11.23pt" o:preferrelative="t" stroked="f">
            <v:imagedata r:id="rId23" o:title="eqIda9cd3f94eb8045438f75e9daccfa7200"/>
          </v:shape>
        </w:pict>
      </w:r>
      <w:r w:rsidRPr="00525762">
        <w:rPr>
          <w:rFonts w:ascii="宋体" w:hAnsi="宋体"/>
          <w:b/>
          <w:color w:val="000000"/>
        </w:rPr>
        <w:t>，且据估计较短的池壁维修费用与池壁长度成正比，且比例系数为</w:t>
      </w:r>
      <w:r>
        <w:rPr>
          <w:b/>
          <w:color w:val="000000"/>
        </w:rPr>
        <w:pict>
          <v:shape id="_x0000_i1045" type="#_x0000_t75" style="width:58.1pt;height:30.89pt" o:preferrelative="t" stroked="f">
            <v:imagedata r:id="rId24" o:title="eqId82d948842293853c9b921e3b8f00b456"/>
          </v:shape>
        </w:pict>
      </w:r>
      <w:r w:rsidRPr="00525762">
        <w:rPr>
          <w:rFonts w:ascii="宋体" w:hAnsi="宋体"/>
          <w:b/>
          <w:color w:val="000000"/>
        </w:rPr>
        <w:t>，较长的池壁维修费用满足代数式</w:t>
      </w:r>
      <w:r>
        <w:rPr>
          <w:b/>
          <w:color w:val="000000"/>
        </w:rPr>
        <w:pict>
          <v:shape id="_x0000_i1046" type="#_x0000_t75" style="width:36.07pt;height:30.89pt" o:preferrelative="t" stroked="f">
            <v:imagedata r:id="rId25" o:title="eqId42a5e06c32673ae6287d421e43ddee1e"/>
          </v:shape>
        </w:pict>
      </w:r>
      <w:r w:rsidRPr="00525762">
        <w:rPr>
          <w:rFonts w:ascii="宋体" w:hAnsi="宋体"/>
          <w:b/>
          <w:color w:val="000000"/>
        </w:rPr>
        <w:t>，则当泳池的维修费用最低时</w:t>
      </w:r>
      <w:r>
        <w:rPr>
          <w:b/>
          <w:color w:val="000000"/>
        </w:rPr>
        <w:pict>
          <v:shape id="_x0000_i1047" type="#_x0000_t75" style="width:9.72pt;height:11.23pt" o:preferrelative="t" stroked="f">
            <v:imagedata r:id="rId23" o:title="eqIda9cd3f94eb8045438f75e9daccfa7200"/>
          </v:shape>
        </w:pict>
      </w:r>
      <w:r w:rsidRPr="00525762">
        <w:rPr>
          <w:rFonts w:ascii="宋体" w:hAnsi="宋体"/>
          <w:b/>
          <w:color w:val="000000"/>
        </w:rPr>
        <w:t>值为（</w:t>
      </w:r>
      <w:r w:rsidRPr="00525762">
        <w:rPr>
          <w:rFonts w:eastAsia="Times New Roman"/>
          <w:b/>
          <w:color w:val="000000"/>
        </w:rPr>
        <w:t xml:space="preserve">    </w:t>
      </w:r>
      <w:r w:rsidRPr="00525762">
        <w:rPr>
          <w:rFonts w:ascii="宋体" w:hAnsi="宋体"/>
          <w:b/>
          <w:color w:val="000000"/>
        </w:rPr>
        <w:t>）</w:t>
      </w:r>
    </w:p>
    <w:p w:rsidR="00525762" w:rsidRPr="00525762" w:rsidP="00525762">
      <w:pPr>
        <w:spacing w:line="360" w:lineRule="auto"/>
        <w:jc w:val="left"/>
        <w:textAlignment w:val="center"/>
        <w:rPr>
          <w:b/>
          <w:color w:val="000000"/>
        </w:rPr>
      </w:pPr>
      <w:r>
        <w:rPr>
          <w:rFonts w:ascii="宋体" w:hAnsi="宋体"/>
          <w:b/>
          <w:color w:val="000000"/>
        </w:rPr>
        <w:pict>
          <v:shape id="_x0000_i1048" type="#_x0000_t75" style="width:150.2pt;height:65.51pt" o:preferrelative="t" stroked="f">
            <v:imagedata r:id="rId26" o:title=""/>
          </v:shape>
        </w:pict>
      </w:r>
    </w:p>
    <w:p w:rsidR="00525762" w:rsidRPr="00525762" w:rsidP="00525762">
      <w:pPr>
        <w:tabs>
          <w:tab w:val="left" w:pos="2436"/>
          <w:tab w:val="left" w:pos="4873"/>
          <w:tab w:val="left" w:pos="7309"/>
        </w:tabs>
        <w:spacing w:line="360" w:lineRule="auto"/>
        <w:jc w:val="left"/>
        <w:textAlignment w:val="center"/>
        <w:rPr>
          <w:rFonts w:ascii="宋体" w:hAnsi="宋体"/>
          <w:b/>
          <w:color w:val="000000"/>
        </w:rPr>
      </w:pPr>
      <w:r w:rsidRPr="00525762">
        <w:rPr>
          <w:rFonts w:ascii="宋体" w:hAnsi="宋体"/>
          <w:b/>
          <w:color w:val="000000"/>
        </w:rPr>
        <w:t>A.</w:t>
      </w:r>
      <w:r>
        <w:rPr>
          <w:b/>
          <w:color w:val="000000"/>
        </w:rPr>
        <w:pict>
          <v:shape id="_x0000_i1049" type="#_x0000_t75" style="width:15.77pt;height:14.26pt" o:preferrelative="t" stroked="f">
            <v:imagedata r:id="rId27" o:title="eqIdb5852284aa3b44189819d6d05f26a202"/>
          </v:shape>
        </w:pict>
      </w:r>
      <w:r w:rsidRPr="00525762">
        <w:rPr>
          <w:rFonts w:ascii="宋体" w:hAnsi="宋体"/>
          <w:b/>
          <w:color w:val="000000"/>
        </w:rPr>
        <w:tab/>
        <w:t>B.</w:t>
      </w:r>
      <w:r>
        <w:rPr>
          <w:b/>
          <w:color w:val="000000"/>
        </w:rPr>
        <w:pict>
          <v:shape id="_x0000_i1050" type="#_x0000_t75" style="width:15.12pt;height:14.04pt" o:preferrelative="t" stroked="f">
            <v:imagedata r:id="rId28" o:title="eqIdf74d7e957dcd438b8f7b62ddd14f5f64"/>
          </v:shape>
        </w:pict>
      </w:r>
    </w:p>
    <w:p w:rsidR="00525762" w:rsidRPr="00525762" w:rsidP="00525762">
      <w:pPr>
        <w:tabs>
          <w:tab w:val="left" w:pos="2436"/>
          <w:tab w:val="left" w:pos="4873"/>
          <w:tab w:val="left" w:pos="7309"/>
        </w:tabs>
        <w:spacing w:line="360" w:lineRule="auto"/>
        <w:jc w:val="left"/>
        <w:textAlignment w:val="center"/>
        <w:rPr>
          <w:b/>
          <w:color w:val="000000"/>
        </w:rPr>
      </w:pPr>
      <w:r w:rsidRPr="00525762">
        <w:rPr>
          <w:rFonts w:ascii="宋体" w:hAnsi="宋体"/>
          <w:b/>
          <w:color w:val="000000"/>
        </w:rPr>
        <w:t>C.</w:t>
      </w:r>
      <w:r>
        <w:rPr>
          <w:b/>
          <w:color w:val="000000"/>
        </w:rPr>
        <w:pict>
          <v:shape id="_x0000_i1051" type="#_x0000_t75" style="width:14.26pt;height:12.74pt" o:preferrelative="t" stroked="f">
            <v:imagedata r:id="rId29" o:title="eqIda4be3d3bf935456e8e7eb195a80745bb"/>
          </v:shape>
        </w:pict>
      </w:r>
      <w:r w:rsidRPr="00525762">
        <w:rPr>
          <w:rFonts w:ascii="宋体" w:hAnsi="宋体"/>
          <w:b/>
          <w:color w:val="000000"/>
        </w:rPr>
        <w:tab/>
        <w:t>D.</w:t>
      </w:r>
      <w:r>
        <w:rPr>
          <w:b/>
          <w:color w:val="000000"/>
        </w:rPr>
        <w:pict>
          <v:shape id="_x0000_i1052" type="#_x0000_t75" style="width:15.77pt;height:14.26pt" o:preferrelative="t" stroked="f">
            <v:imagedata r:id="rId30" o:title="eqIdf24001beb51f46588ee57de268c2e297"/>
          </v:shape>
        </w:pic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4．已知定义在</w:t>
      </w:r>
      <w:r>
        <w:rPr>
          <w:b/>
          <w:color w:val="000000"/>
        </w:rPr>
        <w:pict>
          <v:shape id="_x0000_i1053" type="#_x0000_t75" style="width:11.23pt;height:12.1pt" o:preferrelative="t" stroked="f">
            <v:imagedata r:id="rId31" o:title="eqId4aa0df7f1e45f9de29e802c7f19a4f64"/>
          </v:shape>
        </w:pict>
      </w:r>
      <w:r w:rsidRPr="00525762">
        <w:rPr>
          <w:rFonts w:ascii="宋体" w:hAnsi="宋体"/>
          <w:b/>
          <w:color w:val="000000"/>
        </w:rPr>
        <w:t>上的函数</w:t>
      </w:r>
      <w:r>
        <w:rPr>
          <w:b/>
          <w:color w:val="000000"/>
        </w:rPr>
        <w:pict>
          <v:shape id="_x0000_i1054" type="#_x0000_t75" style="width:29.38pt;height:19.66pt" o:preferrelative="t" stroked="f">
            <v:imagedata r:id="rId32" o:title="eqIde4a0e3706b56447b90fe1b2781f91b14"/>
          </v:shape>
        </w:pict>
      </w:r>
      <w:r w:rsidRPr="00525762">
        <w:rPr>
          <w:rFonts w:ascii="宋体" w:hAnsi="宋体"/>
          <w:b/>
          <w:color w:val="000000"/>
        </w:rPr>
        <w:t>满足：</w:t>
      </w:r>
      <w:r>
        <w:rPr>
          <w:b/>
          <w:color w:val="000000"/>
        </w:rPr>
        <w:pict>
          <v:shape id="_x0000_i1055" type="#_x0000_t75" style="width:88.99pt;height:20.09pt" o:preferrelative="t" stroked="f">
            <v:imagedata r:id="rId33" o:title="eqIdd508f8bdf3bc45d28c9825489b8a9245"/>
          </v:shape>
        </w:pict>
      </w:r>
      <w:r w:rsidRPr="00525762">
        <w:rPr>
          <w:rFonts w:ascii="宋体" w:hAnsi="宋体"/>
          <w:b/>
          <w:color w:val="000000"/>
        </w:rPr>
        <w:t>，且</w:t>
      </w:r>
      <w:r>
        <w:rPr>
          <w:b/>
          <w:color w:val="000000"/>
        </w:rPr>
        <w:pict>
          <v:shape id="_x0000_i1056" type="#_x0000_t75" style="width:44.93pt;height:20.09pt" o:preferrelative="t" stroked="f">
            <v:imagedata r:id="rId34" o:title="eqId4b8ba5cc1e7f4b528305dced44e580da"/>
          </v:shape>
        </w:pict>
      </w:r>
      <w:r w:rsidRPr="00525762">
        <w:rPr>
          <w:rFonts w:ascii="宋体" w:hAnsi="宋体"/>
          <w:b/>
          <w:color w:val="000000"/>
        </w:rPr>
        <w:t>，则</w:t>
      </w:r>
      <w:r>
        <w:rPr>
          <w:b/>
          <w:color w:val="000000"/>
        </w:rPr>
        <w:pict>
          <v:shape id="_x0000_i1057" type="#_x0000_t75" style="width:57.67pt;height:30.67pt" o:preferrelative="t" stroked="f">
            <v:imagedata r:id="rId35" o:title="eqId20119dd73bb5b8a4eacd7906bb62022f"/>
          </v:shape>
        </w:pict>
      </w:r>
      <w:r w:rsidRPr="00525762">
        <w:rPr>
          <w:rFonts w:ascii="宋体" w:hAnsi="宋体"/>
          <w:b/>
          <w:color w:val="000000"/>
        </w:rPr>
        <w:t>的解集为（）</w: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A.</w:t>
      </w:r>
      <w:r>
        <w:rPr>
          <w:b/>
          <w:color w:val="000000"/>
        </w:rPr>
        <w:pict>
          <v:shape id="_x0000_i1058" type="#_x0000_t75" style="width:38.02pt;height:20.09pt" o:preferrelative="t" stroked="f">
            <v:imagedata r:id="rId36" o:title="eqIdc63d4168ee9041008a3ac5edadb435d8"/>
          </v:shape>
        </w:pict>
      </w:r>
      <w:r w:rsidRPr="00525762">
        <w:rPr>
          <w:rFonts w:eastAsia="Times New Roman"/>
          <w:b/>
          <w:color w:val="000000"/>
        </w:rPr>
        <w:tab/>
        <w:t>B.</w:t>
      </w:r>
      <w:r>
        <w:rPr>
          <w:b/>
          <w:color w:val="000000"/>
        </w:rPr>
        <w:pict>
          <v:shape id="_x0000_i1059" type="#_x0000_t75" style="width:47.95pt;height:19.44pt" o:preferrelative="t" stroked="f">
            <v:imagedata r:id="rId37" o:title="eqIdf53c62472632addd55265ed714a733de"/>
          </v:shape>
        </w:pict>
      </w:r>
    </w:p>
    <w:p w:rsidR="00525762" w:rsidRPr="00525762" w:rsidP="00525762">
      <w:pPr>
        <w:tabs>
          <w:tab w:val="left" w:pos="2436"/>
          <w:tab w:val="left" w:pos="4873"/>
          <w:tab w:val="left" w:pos="730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25762">
        <w:rPr>
          <w:rFonts w:eastAsia="Times New Roman"/>
          <w:b/>
          <w:color w:val="000000"/>
        </w:rPr>
        <w:t>C.</w:t>
      </w:r>
      <w:r>
        <w:rPr>
          <w:b/>
          <w:color w:val="000000"/>
        </w:rPr>
        <w:pict>
          <v:shape id="_x0000_i1060" type="#_x0000_t75" style="width:36.72pt;height:20.52pt" o:preferrelative="t" stroked="f">
            <v:imagedata r:id="rId38" o:title="eqIda5b261b218444efa9da988e1bc41a69e"/>
          </v:shape>
        </w:pict>
      </w:r>
      <w:r w:rsidRPr="00525762">
        <w:rPr>
          <w:rFonts w:eastAsia="Times New Roman"/>
          <w:b/>
          <w:color w:val="000000"/>
        </w:rPr>
        <w:tab/>
        <w:t>D.</w:t>
      </w:r>
      <w:r>
        <w:rPr>
          <w:b/>
          <w:color w:val="000000"/>
        </w:rPr>
        <w:pict>
          <v:shape id="_x0000_i1061" type="#_x0000_t75" style="width:27.86pt;height:20.09pt" o:preferrelative="t" stroked="f">
            <v:imagedata r:id="rId39" o:title="eqIdbb2fca434b4e41daae21df5db6baa163"/>
          </v:shape>
        </w:pic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5．若正三棱柱</w:t>
      </w:r>
      <w:r>
        <w:rPr>
          <w:b/>
          <w:color w:val="000000"/>
        </w:rPr>
        <w:pict>
          <v:shape id="_x0000_i1062" type="#_x0000_t75" style="width:68.9pt;height:17.93pt" o:preferrelative="t" stroked="f">
            <v:imagedata r:id="rId40" o:title="eqId9881c5faa5cb449bb37fa59b41c76e43"/>
          </v:shape>
        </w:pict>
      </w:r>
      <w:r w:rsidRPr="00525762">
        <w:rPr>
          <w:rFonts w:ascii="宋体" w:hAnsi="宋体"/>
          <w:b/>
          <w:color w:val="000000"/>
        </w:rPr>
        <w:t>的所有棱长都相等，</w:t>
      </w:r>
      <w:r w:rsidRPr="00525762">
        <w:rPr>
          <w:rFonts w:ascii="宋体" w:hAnsi="宋体"/>
          <w:b/>
          <w:i/>
          <w:color w:val="000000"/>
        </w:rPr>
        <w:t>D</w:t>
      </w:r>
      <w:r w:rsidRPr="00525762">
        <w:rPr>
          <w:rFonts w:ascii="宋体" w:hAnsi="宋体"/>
          <w:b/>
          <w:color w:val="000000"/>
        </w:rPr>
        <w:t>是</w:t>
      </w:r>
      <w:r>
        <w:rPr>
          <w:b/>
          <w:color w:val="000000"/>
        </w:rPr>
        <w:pict>
          <v:shape id="_x0000_i1063" type="#_x0000_t75" style="width:23.98pt;height:17.93pt" o:preferrelative="t" stroked="f">
            <v:imagedata r:id="rId41" o:title="eqId17ceafc9b1a74a37a89907801af1e742"/>
          </v:shape>
        </w:pict>
      </w:r>
      <w:r w:rsidRPr="00525762">
        <w:rPr>
          <w:rFonts w:ascii="宋体" w:hAnsi="宋体"/>
          <w:b/>
          <w:color w:val="000000"/>
        </w:rPr>
        <w:t>的中点，则直线</w:t>
      </w:r>
      <w:r w:rsidRPr="00525762">
        <w:rPr>
          <w:rFonts w:ascii="宋体" w:hAnsi="宋体"/>
          <w:b/>
          <w:i/>
          <w:color w:val="000000"/>
        </w:rPr>
        <w:t>AD</w:t>
      </w:r>
      <w:r w:rsidRPr="00525762">
        <w:rPr>
          <w:rFonts w:ascii="宋体" w:hAnsi="宋体"/>
          <w:b/>
          <w:color w:val="000000"/>
        </w:rPr>
        <w:t>与平面</w:t>
      </w:r>
      <w:r>
        <w:rPr>
          <w:b/>
          <w:color w:val="000000"/>
        </w:rPr>
        <w:pict>
          <v:shape id="_x0000_i1064" type="#_x0000_t75" style="width:32.18pt;height:17.93pt" o:preferrelative="t" stroked="f">
            <v:imagedata r:id="rId42" o:title="eqId7bd68f229bfb46f1b901a5b95473c60c"/>
          </v:shape>
        </w:pict>
      </w:r>
      <w:r w:rsidRPr="00525762">
        <w:rPr>
          <w:rFonts w:ascii="宋体" w:hAnsi="宋体"/>
          <w:b/>
          <w:color w:val="000000"/>
        </w:rPr>
        <w:t>所成角的正弦值为</w: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A.</w:t>
      </w:r>
      <w:r>
        <w:rPr>
          <w:b/>
          <w:color w:val="000000"/>
        </w:rPr>
        <w:pict>
          <v:shape id="_x0000_i1065" type="#_x0000_t75" style="width:12.1pt;height:30.67pt" o:preferrelative="t" stroked="f">
            <v:imagedata r:id="rId43" o:title="eqId7f1f28503f41439586d8e228365897e9"/>
          </v:shape>
        </w:pict>
      </w:r>
      <w:r w:rsidRPr="00525762">
        <w:rPr>
          <w:rFonts w:eastAsia="Times New Roman"/>
          <w:b/>
          <w:color w:val="000000"/>
        </w:rPr>
        <w:tab/>
        <w:t>B.</w:t>
      </w:r>
      <w:r>
        <w:rPr>
          <w:b/>
          <w:color w:val="000000"/>
        </w:rPr>
        <w:pict>
          <v:shape id="_x0000_i1066" type="#_x0000_t75" style="width:11.23pt;height:30.67pt" o:preferrelative="t" stroked="f">
            <v:imagedata r:id="rId44" o:title="eqIdeac97e6740365c85ad857aff85cefbe5"/>
          </v:shape>
        </w:pict>
      </w:r>
    </w:p>
    <w:p w:rsidR="00525762" w:rsidRPr="00525762" w:rsidP="00525762">
      <w:pPr>
        <w:tabs>
          <w:tab w:val="left" w:pos="2436"/>
          <w:tab w:val="left" w:pos="4873"/>
          <w:tab w:val="left" w:pos="7309"/>
        </w:tabs>
        <w:spacing w:line="360" w:lineRule="auto"/>
        <w:jc w:val="left"/>
        <w:textAlignment w:val="center"/>
        <w:rPr>
          <w:b/>
          <w:color w:val="000000"/>
        </w:rPr>
      </w:pPr>
      <w:r w:rsidRPr="00525762">
        <w:rPr>
          <w:rFonts w:eastAsia="Times New Roman"/>
          <w:b/>
          <w:color w:val="000000"/>
        </w:rPr>
        <w:t>C.</w:t>
      </w:r>
      <w:r>
        <w:rPr>
          <w:b/>
          <w:color w:val="000000"/>
        </w:rPr>
        <w:pict>
          <v:shape id="_x0000_i1067" type="#_x0000_t75" style="width:12.1pt;height:30.67pt" o:preferrelative="t" stroked="f">
            <v:imagedata r:id="rId45" o:title="eqId44aff622a095465082b61837e24439e7"/>
          </v:shape>
        </w:pict>
      </w:r>
      <w:r w:rsidRPr="00525762">
        <w:rPr>
          <w:rFonts w:eastAsia="Times New Roman"/>
          <w:b/>
          <w:color w:val="000000"/>
        </w:rPr>
        <w:tab/>
        <w:t>D.</w:t>
      </w:r>
      <w:r>
        <w:rPr>
          <w:b/>
          <w:color w:val="000000"/>
        </w:rPr>
        <w:pict>
          <v:shape id="_x0000_i1068" type="#_x0000_t75" style="width:17.93pt;height:30.02pt" o:preferrelative="t" stroked="f">
            <v:imagedata r:id="rId46" o:title="eqId5222c2ea3b544c58bafb590c9238c493"/>
          </v:shape>
        </w:pic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6．若任取</w:t>
      </w:r>
      <w:r>
        <w:rPr>
          <w:b/>
          <w:color w:val="000000"/>
        </w:rPr>
        <w:pict>
          <v:shape id="_x0000_i1069" type="#_x0000_t75" style="width:53.35pt;height:15.55pt" o:preferrelative="t" stroked="f">
            <v:imagedata r:id="rId47" o:title="eqId37b81e53df59acb0d3fc105c5088cb32"/>
          </v:shape>
        </w:pict>
      </w:r>
      <w:r w:rsidRPr="00525762">
        <w:rPr>
          <w:rFonts w:ascii="宋体" w:hAnsi="宋体"/>
          <w:b/>
          <w:color w:val="000000"/>
        </w:rPr>
        <w:t>，则</w:t>
      </w:r>
      <w:r w:rsidRPr="00525762">
        <w:rPr>
          <w:rFonts w:eastAsia="Times New Roman"/>
          <w:b/>
          <w:i/>
          <w:color w:val="000000"/>
        </w:rPr>
        <w:t>x</w:t>
      </w:r>
      <w:r w:rsidRPr="00525762">
        <w:rPr>
          <w:rFonts w:ascii="宋体" w:hAnsi="宋体"/>
          <w:b/>
          <w:color w:val="000000"/>
        </w:rPr>
        <w:t>与</w:t>
      </w:r>
      <w:r w:rsidRPr="00525762">
        <w:rPr>
          <w:rFonts w:eastAsia="Times New Roman"/>
          <w:b/>
          <w:i/>
          <w:color w:val="000000"/>
        </w:rPr>
        <w:t>y</w:t>
      </w:r>
      <w:r w:rsidRPr="00525762">
        <w:rPr>
          <w:rFonts w:ascii="宋体" w:hAnsi="宋体"/>
          <w:b/>
          <w:color w:val="000000"/>
        </w:rPr>
        <w:t>差的绝对值不小于</w:t>
      </w:r>
      <w:r w:rsidRPr="00525762">
        <w:rPr>
          <w:rFonts w:eastAsia="Times New Roman"/>
          <w:b/>
          <w:color w:val="000000"/>
        </w:rPr>
        <w:t>1</w:t>
      </w:r>
      <w:r w:rsidRPr="00525762">
        <w:rPr>
          <w:rFonts w:ascii="宋体" w:hAnsi="宋体"/>
          <w:b/>
          <w:color w:val="000000"/>
        </w:rPr>
        <w:t>的概率为（）</w:t>
      </w:r>
    </w:p>
    <w:p w:rsidR="00525762" w:rsidRPr="00525762" w:rsidP="00525762">
      <w:pPr>
        <w:tabs>
          <w:tab w:val="left" w:pos="2436"/>
          <w:tab w:val="left" w:pos="4873"/>
          <w:tab w:val="left" w:pos="7309"/>
        </w:tabs>
        <w:spacing w:line="360" w:lineRule="auto"/>
        <w:jc w:val="left"/>
        <w:textAlignment w:val="center"/>
        <w:rPr>
          <w:rFonts w:ascii="新宋体" w:eastAsia="新宋体" w:hAnsi="新宋体" w:cs="新宋体"/>
          <w:b/>
          <w:color w:val="000000"/>
        </w:rPr>
      </w:pPr>
      <w:r w:rsidRPr="00525762">
        <w:rPr>
          <w:rFonts w:ascii="新宋体" w:eastAsia="新宋体" w:hAnsi="新宋体" w:cs="新宋体"/>
          <w:b/>
          <w:color w:val="000000"/>
        </w:rPr>
        <w:t>A.</w:t>
      </w:r>
      <w:r>
        <w:rPr>
          <w:b/>
          <w:color w:val="000000"/>
        </w:rPr>
        <w:pict>
          <v:shape id="_x0000_i1070" type="#_x0000_t75" style="width:11.23pt;height:30.67pt" o:preferrelative="t" stroked="f">
            <v:imagedata r:id="rId48" o:title="eqIdd6a6b832d2922f5c5fea6a1143250f70"/>
          </v:shape>
        </w:pict>
      </w:r>
      <w:r w:rsidRPr="00525762">
        <w:rPr>
          <w:rFonts w:ascii="新宋体" w:eastAsia="新宋体" w:hAnsi="新宋体" w:cs="新宋体"/>
          <w:b/>
          <w:color w:val="000000"/>
        </w:rPr>
        <w:tab/>
        <w:t>B.</w:t>
      </w:r>
      <w:r>
        <w:rPr>
          <w:b/>
          <w:color w:val="000000"/>
        </w:rPr>
        <w:pict>
          <v:shape id="_x0000_i1071" type="#_x0000_t75" style="width:12.1pt;height:30.67pt" o:preferrelative="t" stroked="f">
            <v:imagedata r:id="rId49" o:title="eqId738c2eb3b99133f96c55b643911d2f28"/>
          </v:shape>
        </w:pict>
      </w:r>
    </w:p>
    <w:p w:rsidR="00525762" w:rsidRPr="00525762" w:rsidP="00525762">
      <w:pPr>
        <w:tabs>
          <w:tab w:val="left" w:pos="2436"/>
          <w:tab w:val="left" w:pos="4873"/>
          <w:tab w:val="left" w:pos="7309"/>
        </w:tabs>
        <w:spacing w:line="360" w:lineRule="auto"/>
        <w:jc w:val="left"/>
        <w:textAlignment w:val="center"/>
        <w:rPr>
          <w:b/>
          <w:color w:val="000000"/>
        </w:rPr>
      </w:pPr>
      <w:r w:rsidRPr="00525762">
        <w:rPr>
          <w:rFonts w:ascii="新宋体" w:eastAsia="新宋体" w:hAnsi="新宋体" w:cs="新宋体"/>
          <w:b/>
          <w:color w:val="000000"/>
        </w:rPr>
        <w:t>C.</w:t>
      </w:r>
      <w:r>
        <w:rPr>
          <w:b/>
          <w:color w:val="000000"/>
        </w:rPr>
        <w:pict>
          <v:shape id="_x0000_i1072" type="#_x0000_t75" style="width:12.1pt;height:31.32pt" o:preferrelative="t" stroked="f">
            <v:imagedata r:id="rId50" o:title="eqId56d266a04f3dc7483eddbc26c5e487db"/>
          </v:shape>
        </w:pict>
      </w:r>
      <w:r w:rsidRPr="00525762">
        <w:rPr>
          <w:rFonts w:ascii="新宋体" w:eastAsia="新宋体" w:hAnsi="新宋体" w:cs="新宋体"/>
          <w:b/>
          <w:color w:val="000000"/>
        </w:rPr>
        <w:tab/>
        <w:t>D.</w:t>
      </w:r>
      <w:r>
        <w:rPr>
          <w:b/>
          <w:color w:val="000000"/>
        </w:rPr>
        <w:pict>
          <v:shape id="_x0000_i1073" type="#_x0000_t75" style="width:11.66pt;height:30.67pt" o:preferrelative="t" stroked="f">
            <v:imagedata r:id="rId51" o:title="eqId8b2a698891d42c70b597f0da4f215f09"/>
          </v:shape>
        </w:pic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7．在等比数列</w:t>
      </w:r>
      <w:r>
        <w:rPr>
          <w:b/>
          <w:color w:val="000000"/>
        </w:rPr>
        <w:pict>
          <v:shape id="_x0000_i1074" type="#_x0000_t75" style="width:22.9pt;height:18.14pt" o:preferrelative="t" stroked="f">
            <v:imagedata r:id="rId52" o:title="eqId63d471926f7b27322d90c82b9ce21d3d"/>
          </v:shape>
        </w:pict>
      </w:r>
      <w:r w:rsidRPr="00525762">
        <w:rPr>
          <w:rFonts w:ascii="宋体" w:hAnsi="宋体"/>
          <w:b/>
          <w:color w:val="000000"/>
        </w:rPr>
        <w:t>中，</w:t>
      </w:r>
      <w:r>
        <w:rPr>
          <w:b/>
          <w:color w:val="000000"/>
        </w:rPr>
        <w:pict>
          <v:shape id="_x0000_i1075" type="#_x0000_t75" style="width:32.83pt;height:30.89pt" o:preferrelative="t" stroked="f">
            <v:imagedata r:id="rId53" o:title="eqId0ea8d0e50065114b05ef2dc1ea1129cf"/>
          </v:shape>
        </w:pict>
      </w:r>
      <w:r w:rsidRPr="00525762">
        <w:rPr>
          <w:rFonts w:ascii="宋体" w:hAnsi="宋体"/>
          <w:b/>
          <w:color w:val="000000"/>
        </w:rPr>
        <w:t>，</w:t>
      </w:r>
      <w:r>
        <w:rPr>
          <w:b/>
          <w:color w:val="000000"/>
        </w:rPr>
        <w:pict>
          <v:shape id="_x0000_i1076" type="#_x0000_t75" style="width:62.21pt;height:16.63pt" o:preferrelative="t" stroked="f">
            <v:imagedata r:id="rId54" o:title="eqId360370f822fef8cce2d3aaaabba22f4a"/>
          </v:shape>
        </w:pict>
      </w:r>
      <w:r w:rsidRPr="00525762">
        <w:rPr>
          <w:rFonts w:ascii="宋体" w:hAnsi="宋体"/>
          <w:b/>
          <w:color w:val="000000"/>
        </w:rPr>
        <w:t>，则</w:t>
      </w:r>
      <w:r>
        <w:rPr>
          <w:b/>
          <w:color w:val="000000"/>
        </w:rPr>
        <w:pict>
          <v:shape id="_x0000_i1077" type="#_x0000_t75" style="width:20.95pt;height:15.77pt" o:preferrelative="t" stroked="f">
            <v:imagedata r:id="rId55" o:title="eqId047dbd9ff686703cad03aa383e5fec21"/>
          </v:shape>
        </w:pict>
      </w:r>
      <w:r w:rsidRPr="00525762">
        <w:rPr>
          <w:rFonts w:ascii="宋体" w:hAnsi="宋体"/>
          <w:b/>
          <w:color w:val="000000"/>
        </w:rPr>
        <w:t>（）</w: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A.2</w:t>
        <w:tab/>
        <w:t>B.4</w: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C.6</w:t>
        <w:tab/>
        <w:t>D.</w:t>
      </w:r>
      <w:r w:rsidRPr="00525762">
        <w:rPr>
          <w:rFonts w:eastAsia="Times New Roman"/>
          <w:b/>
          <w:color w:val="000000"/>
        </w:rPr>
        <w:t>8</w: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8．</w:t>
      </w:r>
      <w:r w:rsidRPr="00525762">
        <w:rPr>
          <w:rFonts w:eastAsia="Times New Roman"/>
          <w:b/>
          <w:color w:val="000000"/>
        </w:rPr>
        <w:t>2021</w:t>
      </w:r>
      <w:r w:rsidRPr="00525762">
        <w:rPr>
          <w:rFonts w:ascii="宋体" w:hAnsi="宋体"/>
          <w:b/>
          <w:color w:val="000000"/>
        </w:rPr>
        <w:t>年是中国共产党百年华诞，</w:t>
      </w:r>
      <w:r w:rsidRPr="00525762">
        <w:rPr>
          <w:rFonts w:eastAsia="Times New Roman"/>
          <w:b/>
          <w:color w:val="000000"/>
        </w:rPr>
        <w:t>3</w:t>
      </w:r>
      <w:r w:rsidRPr="00525762">
        <w:rPr>
          <w:rFonts w:ascii="宋体" w:hAnsi="宋体"/>
          <w:b/>
          <w:color w:val="000000"/>
        </w:rPr>
        <w:t>月</w:t>
      </w:r>
      <w:r w:rsidRPr="00525762">
        <w:rPr>
          <w:rFonts w:eastAsia="Times New Roman"/>
          <w:b/>
          <w:color w:val="000000"/>
        </w:rPr>
        <w:t>24</w:t>
      </w:r>
      <w:r w:rsidRPr="00525762">
        <w:rPr>
          <w:rFonts w:ascii="宋体" w:hAnsi="宋体"/>
          <w:b/>
          <w:color w:val="000000"/>
        </w:rPr>
        <w:t>日，中宣部发布中国共产党成立</w:t>
      </w:r>
      <w:r w:rsidRPr="00525762">
        <w:rPr>
          <w:rFonts w:eastAsia="Times New Roman"/>
          <w:b/>
          <w:color w:val="000000"/>
        </w:rPr>
        <w:t>100</w:t>
      </w:r>
      <w:r w:rsidRPr="00525762">
        <w:rPr>
          <w:rFonts w:ascii="宋体" w:hAnsi="宋体"/>
          <w:b/>
          <w:color w:val="000000"/>
        </w:rPr>
        <w:t>周年庆祝活动标识（如图</w:t>
      </w:r>
      <w:r w:rsidRPr="00525762">
        <w:rPr>
          <w:rFonts w:eastAsia="Times New Roman"/>
          <w:b/>
          <w:color w:val="000000"/>
        </w:rPr>
        <w:t>1</w:t>
      </w:r>
      <w:r w:rsidRPr="00525762">
        <w:rPr>
          <w:rFonts w:ascii="宋体" w:hAnsi="宋体"/>
          <w:b/>
          <w:color w:val="000000"/>
        </w:rPr>
        <w:t>）</w:t>
      </w:r>
      <w:r w:rsidRPr="00525762">
        <w:rPr>
          <w:rFonts w:eastAsia="Times New Roman"/>
          <w:b/>
          <w:color w:val="000000"/>
        </w:rPr>
        <w:t>.</w:t>
      </w:r>
      <w:r w:rsidRPr="00525762">
        <w:rPr>
          <w:rFonts w:ascii="宋体" w:hAnsi="宋体"/>
          <w:b/>
          <w:color w:val="000000"/>
        </w:rPr>
        <w:t>其中</w:t>
      </w:r>
      <w:r w:rsidRPr="00525762">
        <w:rPr>
          <w:rFonts w:eastAsia="Times New Roman"/>
          <w:b/>
          <w:color w:val="000000"/>
        </w:rPr>
        <w:t>“100”</w:t>
      </w:r>
      <w:r w:rsidRPr="00525762">
        <w:rPr>
          <w:rFonts w:ascii="宋体" w:hAnsi="宋体"/>
          <w:b/>
          <w:color w:val="000000"/>
        </w:rPr>
        <w:t>的两个</w:t>
      </w:r>
      <w:r w:rsidRPr="00525762">
        <w:rPr>
          <w:rFonts w:eastAsia="Times New Roman"/>
          <w:b/>
          <w:color w:val="000000"/>
        </w:rPr>
        <w:t>“0”</w:t>
      </w:r>
      <w:r w:rsidRPr="00525762">
        <w:rPr>
          <w:rFonts w:ascii="宋体" w:hAnsi="宋体"/>
          <w:b/>
          <w:color w:val="000000"/>
        </w:rPr>
        <w:t>设计为两个半径为</w:t>
      </w:r>
      <w:r w:rsidRPr="00525762">
        <w:rPr>
          <w:rFonts w:eastAsia="Times New Roman"/>
          <w:b/>
          <w:i/>
          <w:color w:val="000000"/>
        </w:rPr>
        <w:t>R</w:t>
      </w:r>
      <w:r w:rsidRPr="00525762">
        <w:rPr>
          <w:rFonts w:ascii="宋体" w:hAnsi="宋体"/>
          <w:b/>
          <w:color w:val="000000"/>
        </w:rPr>
        <w:t>的相交大圆，分别内含一个半径为</w:t>
      </w:r>
      <w:r w:rsidRPr="00525762">
        <w:rPr>
          <w:rFonts w:eastAsia="Times New Roman"/>
          <w:b/>
          <w:i/>
          <w:color w:val="000000"/>
        </w:rPr>
        <w:t>r</w:t>
      </w:r>
      <w:r w:rsidRPr="00525762">
        <w:rPr>
          <w:rFonts w:ascii="宋体" w:hAnsi="宋体"/>
          <w:b/>
          <w:color w:val="000000"/>
        </w:rPr>
        <w:t>的同心小圆，且同心小圆均与另一个大圆外切（如图</w:t>
      </w:r>
      <w:r w:rsidRPr="00525762">
        <w:rPr>
          <w:rFonts w:eastAsia="Times New Roman"/>
          <w:b/>
          <w:color w:val="000000"/>
        </w:rPr>
        <w:t>2</w:t>
      </w:r>
      <w:r w:rsidRPr="00525762">
        <w:rPr>
          <w:rFonts w:ascii="宋体" w:hAnsi="宋体"/>
          <w:b/>
          <w:color w:val="000000"/>
        </w:rPr>
        <w:t>）</w:t>
      </w:r>
      <w:r w:rsidRPr="00525762">
        <w:rPr>
          <w:rFonts w:eastAsia="Times New Roman"/>
          <w:b/>
          <w:color w:val="000000"/>
        </w:rPr>
        <w:t>.</w:t>
      </w:r>
      <w:r w:rsidRPr="00525762">
        <w:rPr>
          <w:rFonts w:ascii="宋体" w:hAnsi="宋体"/>
          <w:b/>
          <w:color w:val="000000"/>
        </w:rPr>
        <w:t>已知</w:t>
      </w:r>
      <w:r>
        <w:rPr>
          <w:b/>
          <w:color w:val="000000"/>
        </w:rPr>
        <w:pict>
          <v:shape id="_x0000_i1078" type="#_x0000_t75" style="width:35.21pt;height:14.26pt" o:preferrelative="t" stroked="f">
            <v:imagedata r:id="rId56" o:title="eqIdfbe44b5c3885481482fee4efa4d14202"/>
          </v:shape>
        </w:pict>
      </w:r>
      <w:r w:rsidRPr="00525762">
        <w:rPr>
          <w:rFonts w:ascii="宋体" w:hAnsi="宋体"/>
          <w:b/>
          <w:color w:val="000000"/>
        </w:rPr>
        <w:t>，则由其中一个圆心向另一个小圆引的切线长与两大圆的公共弦长之比为（）</w:t>
      </w:r>
    </w:p>
    <w:p w:rsidR="00525762" w:rsidRPr="00525762" w:rsidP="00525762">
      <w:pPr>
        <w:spacing w:line="360" w:lineRule="auto"/>
        <w:jc w:val="left"/>
        <w:textAlignment w:val="center"/>
        <w:rPr>
          <w:b/>
          <w:color w:val="000000"/>
        </w:rPr>
      </w:pPr>
      <w:r>
        <w:rPr>
          <w:rFonts w:eastAsia="Times New Roman"/>
          <w:b/>
          <w:noProof/>
          <w:color w:val="000000"/>
        </w:rPr>
        <w:pict>
          <v:shape id="_x0000_i1079" type="#_x0000_t75" style="width:255.97pt;height:99.86pt;visibility:visible" filled="f" stroked="f">
            <v:imagedata r:id="rId57" o:title=""/>
          </v:shape>
        </w:pic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A.</w:t>
      </w:r>
      <w:r>
        <w:rPr>
          <w:b/>
          <w:color w:val="000000"/>
        </w:rPr>
        <w:pict>
          <v:shape id="_x0000_i1080" type="#_x0000_t75" style="width:18.14pt;height:18.14pt" o:preferrelative="t" stroked="f">
            <v:imagedata r:id="rId16" o:title="eqIda2a0ce3781fa4c26b624f5966b7dee44"/>
          </v:shape>
        </w:pict>
      </w:r>
      <w:r w:rsidRPr="00525762">
        <w:rPr>
          <w:rFonts w:eastAsia="Times New Roman"/>
          <w:b/>
          <w:color w:val="000000"/>
        </w:rPr>
        <w:tab/>
        <w:t>B.3</w: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C.</w:t>
      </w:r>
      <w:r>
        <w:rPr>
          <w:b/>
          <w:color w:val="000000"/>
        </w:rPr>
        <w:pict>
          <v:shape id="_x0000_i1081" type="#_x0000_t75" style="width:19.66pt;height:34.13pt" o:preferrelative="t" stroked="f">
            <v:imagedata r:id="rId58" o:title="eqIde4d58f42bad9461b93d451da718fc6f4"/>
          </v:shape>
        </w:pict>
      </w:r>
      <w:r w:rsidRPr="00525762">
        <w:rPr>
          <w:rFonts w:eastAsia="Times New Roman"/>
          <w:b/>
          <w:color w:val="000000"/>
        </w:rPr>
        <w:tab/>
        <w:t>D.</w:t>
      </w:r>
      <w:r>
        <w:rPr>
          <w:b/>
          <w:color w:val="000000"/>
        </w:rPr>
        <w:pict>
          <v:shape id="_x0000_i1082" type="#_x0000_t75" style="width:26.35pt;height:33.7pt" o:preferrelative="t" stroked="f">
            <v:imagedata r:id="rId59" o:title="eqId9a19f81624ec431494b1feeb88f12bdf"/>
          </v:shape>
        </w:pict>
      </w:r>
    </w:p>
    <w:p w:rsidR="00525762" w:rsidRPr="00525762" w:rsidP="00525762">
      <w:pPr>
        <w:spacing w:line="360" w:lineRule="auto"/>
        <w:jc w:val="left"/>
        <w:textAlignment w:val="center"/>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25762">
        <w:rPr>
          <w:rFonts w:ascii="宋体" w:hAnsi="宋体"/>
          <w:b/>
          <w:color w:val="000000"/>
        </w:rPr>
        <w:t>9．如图，在长方体</w:t>
      </w:r>
      <w:r>
        <w:rPr>
          <w:b/>
          <w:color w:val="000000"/>
        </w:rPr>
        <w:pict>
          <v:shape id="_x0000_i1083" type="#_x0000_t75" style="width:89.42pt;height:18.14pt" o:preferrelative="t" stroked="f">
            <v:imagedata r:id="rId60" o:title="eqId6e09725691ee7851f54c0dee86b2bf55"/>
          </v:shape>
        </w:pict>
      </w:r>
      <w:r w:rsidRPr="00525762">
        <w:rPr>
          <w:rFonts w:ascii="宋体" w:hAnsi="宋体"/>
          <w:b/>
          <w:color w:val="000000"/>
        </w:rPr>
        <w:t>中，</w:t>
      </w:r>
      <w:r>
        <w:rPr>
          <w:b/>
          <w:color w:val="000000"/>
        </w:rPr>
        <w:pict>
          <v:shape id="_x0000_i1084" type="#_x0000_t75" style="width:11.23pt;height:12.1pt" o:preferrelative="t" stroked="f">
            <v:imagedata r:id="rId61" o:title="eqIddad2a36927223bd70f426ba06aea4b45"/>
          </v:shape>
        </w:pict>
      </w:r>
      <w:r w:rsidRPr="00525762">
        <w:rPr>
          <w:rFonts w:ascii="宋体" w:hAnsi="宋体"/>
          <w:b/>
          <w:color w:val="000000"/>
        </w:rPr>
        <w:t>是线段</w:t>
      </w:r>
      <w:r>
        <w:rPr>
          <w:b/>
          <w:color w:val="000000"/>
        </w:rPr>
        <w:pict>
          <v:shape id="_x0000_i1085" type="#_x0000_t75" style="width:23.33pt;height:18.58pt" o:preferrelative="t" stroked="f">
            <v:imagedata r:id="rId62" o:title="eqIdc597ff77c65c5add6f50294e3eee9536"/>
          </v:shape>
        </w:pict>
      </w:r>
      <w:r w:rsidRPr="00525762">
        <w:rPr>
          <w:rFonts w:ascii="宋体" w:hAnsi="宋体"/>
          <w:b/>
          <w:color w:val="000000"/>
        </w:rPr>
        <w:t>上一点，且</w:t>
      </w:r>
      <w:r>
        <w:rPr>
          <w:b/>
          <w:color w:val="000000"/>
        </w:rPr>
        <w:pict>
          <v:shape id="_x0000_i1086" type="#_x0000_t75" style="width:56.81pt;height:18.14pt" o:preferrelative="t" stroked="f">
            <v:imagedata r:id="rId63" o:title="eqId9d870838b587ae40d015b1bb4f0d14a2"/>
          </v:shape>
        </w:pict>
      </w:r>
      <w:r w:rsidRPr="00525762">
        <w:rPr>
          <w:rFonts w:ascii="宋体" w:hAnsi="宋体"/>
          <w:b/>
          <w:color w:val="000000"/>
        </w:rPr>
        <w:t>，若</w:t>
      </w:r>
      <w:r>
        <w:rPr>
          <w:b/>
          <w:color w:val="000000"/>
        </w:rPr>
        <w:pict>
          <v:shape id="_x0000_i1087" type="#_x0000_t75" style="width:124.2pt;height:19.66pt" o:preferrelative="t" stroked="f">
            <v:imagedata r:id="rId64" o:title="eqIdc81f3d7d77e49e423e1315d629beb677"/>
          </v:shape>
        </w:pict>
      </w:r>
      <w:r w:rsidRPr="00525762">
        <w:rPr>
          <w:rFonts w:ascii="宋体" w:hAnsi="宋体"/>
          <w:b/>
          <w:color w:val="000000"/>
        </w:rPr>
        <w:t>，则</w:t>
      </w:r>
      <w:r>
        <w:rPr>
          <w:b/>
          <w:color w:val="000000"/>
        </w:rPr>
        <w:pict>
          <v:shape id="_x0000_i1088" type="#_x0000_t75" style="width:53.35pt;height:14.26pt" o:preferrelative="t" stroked="f">
            <v:imagedata r:id="rId65" o:title="eqIdee477d164d38ff067fc4ce342cf6d380"/>
          </v:shape>
        </w:pict>
      </w:r>
      <w:r w:rsidRPr="00525762">
        <w:rPr>
          <w:rFonts w:ascii="宋体" w:hAnsi="宋体"/>
          <w:b/>
          <w:color w:val="000000"/>
        </w:rPr>
        <w:t>（）</w:t>
      </w:r>
    </w:p>
    <w:p w:rsidR="00525762" w:rsidRPr="00525762" w:rsidP="00525762">
      <w:pPr>
        <w:spacing w:line="360" w:lineRule="auto"/>
        <w:jc w:val="left"/>
        <w:textAlignment w:val="center"/>
        <w:rPr>
          <w:b/>
          <w:color w:val="000000"/>
        </w:rPr>
      </w:pPr>
      <w:r>
        <w:rPr>
          <w:rFonts w:eastAsia="Times New Roman"/>
          <w:b/>
          <w:noProof/>
          <w:color w:val="000000"/>
        </w:rPr>
        <w:pict>
          <v:shape id="_x0000_i1089" type="#_x0000_t75" style="width:212.25pt;height:2in;visibility:visible" filled="f" stroked="f">
            <v:imagedata r:id="rId66" o:title=""/>
          </v:shape>
        </w:pict>
      </w:r>
    </w:p>
    <w:p w:rsidR="00525762" w:rsidRPr="00525762" w:rsidP="00525762">
      <w:pPr>
        <w:tabs>
          <w:tab w:val="left" w:pos="2436"/>
          <w:tab w:val="left" w:pos="4873"/>
          <w:tab w:val="left" w:pos="7309"/>
        </w:tabs>
        <w:spacing w:line="360" w:lineRule="auto"/>
        <w:jc w:val="left"/>
        <w:textAlignment w:val="center"/>
        <w:rPr>
          <w:rFonts w:eastAsia="Times New Roman"/>
          <w:b/>
          <w:color w:val="000000"/>
        </w:rPr>
      </w:pPr>
      <w:r w:rsidRPr="00525762">
        <w:rPr>
          <w:rFonts w:eastAsia="Times New Roman"/>
          <w:b/>
          <w:color w:val="000000"/>
        </w:rPr>
        <w:t>A.</w:t>
      </w:r>
      <w:r>
        <w:rPr>
          <w:b/>
          <w:color w:val="000000"/>
        </w:rPr>
        <w:pict>
          <v:shape id="_x0000_i1090" type="#_x0000_t75" style="width:11.23pt;height:30.67pt" o:preferrelative="t" stroked="f">
            <v:imagedata r:id="rId67" o:title="eqIdcaa585b9257ed0798213a9ae9b87d291"/>
          </v:shape>
        </w:pict>
      </w:r>
      <w:r w:rsidRPr="00525762">
        <w:rPr>
          <w:rFonts w:eastAsia="Times New Roman"/>
          <w:b/>
          <w:color w:val="000000"/>
        </w:rPr>
        <w:tab/>
        <w:t>B.</w:t>
      </w:r>
      <w:r>
        <w:rPr>
          <w:b/>
          <w:color w:val="000000"/>
        </w:rPr>
        <w:pict>
          <v:shape id="_x0000_i1091" type="#_x0000_t75" style="width:11.23pt;height:27.86pt" o:preferrelative="t" stroked="f">
            <v:imagedata r:id="rId68" o:title="eqIdbf31876698721a199c7c53c6b320aa86"/>
          </v:shape>
        </w:pict>
      </w:r>
    </w:p>
    <w:p w:rsidR="00525762" w:rsidRPr="00525762" w:rsidP="00525762">
      <w:pPr>
        <w:tabs>
          <w:tab w:val="left" w:pos="2436"/>
          <w:tab w:val="left" w:pos="4873"/>
          <w:tab w:val="left" w:pos="7309"/>
        </w:tabs>
        <w:spacing w:line="360" w:lineRule="auto"/>
        <w:jc w:val="left"/>
        <w:textAlignment w:val="center"/>
        <w:rPr>
          <w:b/>
          <w:color w:val="000000"/>
        </w:rPr>
      </w:pPr>
      <w:r w:rsidRPr="00525762">
        <w:rPr>
          <w:rFonts w:eastAsia="Times New Roman"/>
          <w:b/>
          <w:color w:val="000000"/>
        </w:rPr>
        <w:t>C.</w:t>
      </w:r>
      <w:r>
        <w:rPr>
          <w:b/>
          <w:color w:val="000000"/>
        </w:rPr>
        <w:pict>
          <v:shape id="_x0000_i1092" type="#_x0000_t75" style="width:12.1pt;height:31.32pt" o:preferrelative="t" stroked="f">
            <v:imagedata r:id="rId69" o:title="eqIdd599cb4a589f90b0205f24c2e1fa021e"/>
          </v:shape>
        </w:pict>
      </w:r>
      <w:r w:rsidRPr="00525762">
        <w:rPr>
          <w:rFonts w:eastAsia="Times New Roman"/>
          <w:b/>
          <w:color w:val="000000"/>
        </w:rPr>
        <w:tab/>
        <w:t>D.</w:t>
      </w:r>
      <w:r>
        <w:rPr>
          <w:b/>
          <w:color w:val="000000"/>
        </w:rPr>
        <w:pict>
          <v:shape id="_x0000_i1093" type="#_x0000_t75" style="width:6.91pt;height:13.18pt" o:preferrelative="t" stroked="f">
            <v:imagedata r:id="rId70" o:title="eqIdbdaa19de263700a15fcf213d64a8cd57"/>
          </v:shape>
        </w:pic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10．已知等比数列</w:t>
      </w:r>
      <w:r>
        <w:rPr>
          <w:b/>
          <w:color w:val="000000"/>
        </w:rPr>
        <w:pict>
          <v:shape id="_x0000_i1094" type="#_x0000_t75" style="width:23.98pt;height:20.3pt" o:preferrelative="t" stroked="f">
            <v:imagedata r:id="rId71" o:title="eqIdccdd2835fe5046e5a3d37402f310e0b9"/>
          </v:shape>
        </w:pict>
      </w:r>
      <w:r w:rsidRPr="00525762">
        <w:rPr>
          <w:rFonts w:ascii="宋体" w:hAnsi="宋体"/>
          <w:b/>
          <w:color w:val="000000"/>
        </w:rPr>
        <w:t>的前</w:t>
      </w:r>
      <w:r w:rsidRPr="00525762">
        <w:rPr>
          <w:rFonts w:eastAsia="Times New Roman"/>
          <w:b/>
          <w:i/>
          <w:color w:val="000000"/>
        </w:rPr>
        <w:t>n</w:t>
      </w:r>
      <w:r w:rsidRPr="00525762">
        <w:rPr>
          <w:rFonts w:ascii="宋体" w:hAnsi="宋体"/>
          <w:b/>
          <w:color w:val="000000"/>
        </w:rPr>
        <w:t>项和为</w:t>
      </w:r>
      <w:r>
        <w:rPr>
          <w:b/>
          <w:color w:val="000000"/>
        </w:rPr>
        <w:pict>
          <v:shape id="_x0000_i1095" type="#_x0000_t75" style="width:14.26pt;height:17.93pt" o:preferrelative="t" stroked="f">
            <v:imagedata r:id="rId72" o:title="eqId08eb71ecf8d733b6932f4680874dbbf3"/>
          </v:shape>
        </w:pict>
      </w:r>
      <w:r w:rsidRPr="00525762">
        <w:rPr>
          <w:rFonts w:ascii="宋体" w:hAnsi="宋体"/>
          <w:b/>
          <w:color w:val="000000"/>
        </w:rPr>
        <w:t>，公比为</w:t>
      </w:r>
      <w:r w:rsidRPr="00525762">
        <w:rPr>
          <w:rFonts w:eastAsia="Times New Roman"/>
          <w:b/>
          <w:i/>
          <w:color w:val="000000"/>
        </w:rPr>
        <w:t>q</w:t>
      </w:r>
      <w:r w:rsidRPr="00525762">
        <w:rPr>
          <w:rFonts w:ascii="宋体" w:hAnsi="宋体"/>
          <w:b/>
          <w:color w:val="000000"/>
        </w:rPr>
        <w:t>，若</w:t>
      </w:r>
      <w:r>
        <w:rPr>
          <w:b/>
          <w:color w:val="000000"/>
        </w:rPr>
        <w:pict>
          <v:shape id="_x0000_i1096" type="#_x0000_t75" style="width:193.54pt;height:20.3pt" o:preferrelative="t" stroked="f">
            <v:imagedata r:id="rId73" o:title="eqId197c1ca7457df436b75d09f5ad679e28"/>
          </v:shape>
        </w:pict>
      </w:r>
      <w:r w:rsidRPr="00525762">
        <w:rPr>
          <w:rFonts w:ascii="宋体" w:hAnsi="宋体"/>
          <w:b/>
          <w:color w:val="000000"/>
        </w:rPr>
        <w:t>，则下列结论正确的是（</w:t>
      </w:r>
      <w:r w:rsidRPr="00525762">
        <w:rPr>
          <w:rFonts w:eastAsia="Times New Roman"/>
          <w:b/>
          <w:color w:val="000000"/>
        </w:rPr>
        <w:t xml:space="preserve">    </w:t>
      </w:r>
      <w:r w:rsidRPr="00525762">
        <w:rPr>
          <w:rFonts w:ascii="宋体" w:hAnsi="宋体"/>
          <w:b/>
          <w:color w:val="000000"/>
        </w:rPr>
        <w:t>）</w:t>
      </w:r>
    </w:p>
    <w:p w:rsidR="00525762" w:rsidRPr="00525762" w:rsidP="00525762">
      <w:pPr>
        <w:tabs>
          <w:tab w:val="left" w:pos="2436"/>
          <w:tab w:val="left" w:pos="4873"/>
          <w:tab w:val="left" w:pos="7309"/>
        </w:tabs>
        <w:spacing w:line="360" w:lineRule="auto"/>
        <w:jc w:val="left"/>
        <w:textAlignment w:val="center"/>
        <w:rPr>
          <w:rFonts w:ascii="宋体" w:hAnsi="宋体"/>
          <w:b/>
          <w:color w:val="000000"/>
        </w:rPr>
      </w:pPr>
      <w:r w:rsidRPr="00525762">
        <w:rPr>
          <w:rFonts w:ascii="宋体" w:hAnsi="宋体"/>
          <w:b/>
          <w:color w:val="000000"/>
        </w:rPr>
        <w:t>A.</w:t>
      </w:r>
      <w:r>
        <w:rPr>
          <w:b/>
          <w:color w:val="000000"/>
        </w:rPr>
        <w:pict>
          <v:shape id="_x0000_i1097" type="#_x0000_t75" style="width:30.02pt;height:15.77pt" o:preferrelative="t" stroked="f">
            <v:imagedata r:id="rId74" o:title="eqId388a37e72ee149d6911d802b31be49b3"/>
          </v:shape>
        </w:pict>
      </w:r>
      <w:r w:rsidRPr="00525762">
        <w:rPr>
          <w:rFonts w:ascii="宋体" w:hAnsi="宋体"/>
          <w:b/>
          <w:color w:val="000000"/>
        </w:rPr>
        <w:tab/>
        <w:t>B.</w:t>
      </w:r>
      <w:r>
        <w:rPr>
          <w:b/>
          <w:color w:val="000000"/>
        </w:rPr>
        <w:pict>
          <v:shape id="_x0000_i1098" type="#_x0000_t75" style="width:33.05pt;height:17.93pt" o:preferrelative="t" stroked="f">
            <v:imagedata r:id="rId75" o:title="eqId1cc5764880f3496485633856f3d5af5e"/>
          </v:shape>
        </w:pict>
      </w:r>
    </w:p>
    <w:p w:rsidR="00525762" w:rsidRPr="00525762" w:rsidP="00525762">
      <w:pPr>
        <w:tabs>
          <w:tab w:val="left" w:pos="2436"/>
          <w:tab w:val="left" w:pos="4873"/>
          <w:tab w:val="left" w:pos="7309"/>
        </w:tabs>
        <w:spacing w:line="360" w:lineRule="auto"/>
        <w:jc w:val="left"/>
        <w:textAlignment w:val="center"/>
        <w:rPr>
          <w:b/>
          <w:color w:val="000000"/>
        </w:rPr>
      </w:pPr>
      <w:r w:rsidRPr="00525762">
        <w:rPr>
          <w:rFonts w:ascii="宋体" w:hAnsi="宋体"/>
          <w:b/>
          <w:color w:val="000000"/>
        </w:rPr>
        <w:t>C.</w:t>
      </w:r>
      <w:r>
        <w:rPr>
          <w:b/>
          <w:color w:val="000000"/>
        </w:rPr>
        <w:pict>
          <v:shape id="_x0000_i1099" type="#_x0000_t75" style="width:30.67pt;height:17.93pt" o:preferrelative="t" stroked="f">
            <v:imagedata r:id="rId76" o:title="eqId3b38d8b6723b44f7b205fe67e2357812"/>
          </v:shape>
        </w:pict>
      </w:r>
      <w:r w:rsidRPr="00525762">
        <w:rPr>
          <w:rFonts w:ascii="宋体" w:hAnsi="宋体"/>
          <w:b/>
          <w:color w:val="000000"/>
        </w:rPr>
        <w:tab/>
        <w:t>D.</w:t>
      </w:r>
      <w:r>
        <w:rPr>
          <w:b/>
          <w:color w:val="000000"/>
        </w:rPr>
        <w:pict>
          <v:shape id="_x0000_i1100" type="#_x0000_t75" style="width:43.42pt;height:17.93pt" o:preferrelative="t" stroked="f">
            <v:imagedata r:id="rId77" o:title="eqId4a29870551664dedbd830bb909fedd17"/>
          </v:shape>
        </w:pic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11．命题</w:t>
      </w:r>
      <w:r w:rsidRPr="00525762">
        <w:rPr>
          <w:rFonts w:eastAsia="Times New Roman"/>
          <w:b/>
          <w:color w:val="000000"/>
        </w:rPr>
        <w:t>“</w:t>
      </w:r>
      <w:r>
        <w:rPr>
          <w:b/>
          <w:color w:val="000000"/>
        </w:rPr>
        <w:pict>
          <v:shape id="_x0000_i1101" type="#_x0000_t75" style="width:32.83pt;height:14.04pt" o:preferrelative="t" stroked="f">
            <v:imagedata r:id="rId78" o:title="eqIdcc906b12f576e3ffc5e74d3d50c2bbac"/>
          </v:shape>
        </w:pict>
      </w:r>
      <w:r w:rsidRPr="00525762">
        <w:rPr>
          <w:rFonts w:ascii="宋体" w:hAnsi="宋体"/>
          <w:b/>
          <w:color w:val="000000"/>
        </w:rPr>
        <w:t>，</w:t>
      </w:r>
      <w:r>
        <w:rPr>
          <w:b/>
          <w:color w:val="000000"/>
        </w:rPr>
        <w:pict>
          <v:shape id="_x0000_i1102" type="#_x0000_t75" style="width:30.67pt;height:15.77pt" o:preferrelative="t" stroked="f">
            <v:imagedata r:id="rId79" o:title="eqId6749db809dd84c2cfe5c47bea121e356"/>
          </v:shape>
        </w:pict>
      </w:r>
      <w:r w:rsidRPr="00525762">
        <w:rPr>
          <w:rFonts w:eastAsia="Times New Roman"/>
          <w:b/>
          <w:color w:val="000000"/>
        </w:rPr>
        <w:t>”</w:t>
      </w:r>
      <w:r w:rsidRPr="00525762">
        <w:rPr>
          <w:rFonts w:ascii="宋体" w:hAnsi="宋体"/>
          <w:b/>
          <w:color w:val="000000"/>
        </w:rPr>
        <w:t>的否定形式是（）</w:t>
      </w:r>
    </w:p>
    <w:p w:rsidR="00525762" w:rsidRPr="00525762" w:rsidP="00525762">
      <w:pPr>
        <w:tabs>
          <w:tab w:val="left" w:pos="4873"/>
        </w:tabs>
        <w:spacing w:line="360" w:lineRule="auto"/>
        <w:jc w:val="left"/>
        <w:textAlignment w:val="center"/>
        <w:rPr>
          <w:rFonts w:eastAsia="Times New Roman"/>
          <w:b/>
          <w:color w:val="000000"/>
        </w:rPr>
      </w:pPr>
      <w:r w:rsidRPr="00525762">
        <w:rPr>
          <w:rFonts w:hint="eastAsia"/>
          <w:b/>
          <w:color w:val="000000"/>
        </w:rPr>
        <w:t>A.</w:t>
      </w:r>
      <w:r w:rsidRPr="00525762">
        <w:rPr>
          <w:rFonts w:eastAsia="Times New Roman"/>
          <w:b/>
          <w:color w:val="000000"/>
        </w:rPr>
        <w:t>“</w:t>
      </w:r>
      <w:r>
        <w:rPr>
          <w:b/>
          <w:color w:val="000000"/>
        </w:rPr>
        <w:pict>
          <v:shape id="_x0000_i1103" type="#_x0000_t75" style="width:30.24pt;height:12.74pt" o:preferrelative="t" stroked="f">
            <v:imagedata r:id="rId80" o:title="eqId99af354040b6409d75cebc6de0c7d455"/>
          </v:shape>
        </w:pict>
      </w:r>
      <w:r w:rsidRPr="00525762">
        <w:rPr>
          <w:rFonts w:ascii="宋体" w:hAnsi="宋体"/>
          <w:b/>
          <w:color w:val="000000"/>
        </w:rPr>
        <w:t>，</w:t>
      </w:r>
      <w:r>
        <w:rPr>
          <w:b/>
          <w:color w:val="000000"/>
        </w:rPr>
        <w:pict>
          <v:shape id="_x0000_i1104" type="#_x0000_t75" style="width:30.67pt;height:15.77pt" o:preferrelative="t" stroked="f">
            <v:imagedata r:id="rId79" o:title="eqId6749db809dd84c2cfe5c47bea121e356"/>
          </v:shape>
        </w:pict>
      </w:r>
      <w:r w:rsidRPr="00525762">
        <w:rPr>
          <w:rFonts w:eastAsia="Times New Roman"/>
          <w:b/>
          <w:color w:val="000000"/>
        </w:rPr>
        <w:t>”</w:t>
      </w:r>
      <w:r w:rsidRPr="00525762">
        <w:rPr>
          <w:rFonts w:hint="eastAsia"/>
          <w:b/>
          <w:color w:val="000000"/>
        </w:rPr>
        <w:tab/>
        <w:t>B.</w:t>
      </w:r>
      <w:r w:rsidRPr="00525762">
        <w:rPr>
          <w:rFonts w:eastAsia="Times New Roman"/>
          <w:b/>
          <w:color w:val="000000"/>
        </w:rPr>
        <w:t>“</w:t>
      </w:r>
      <w:r>
        <w:rPr>
          <w:b/>
          <w:color w:val="000000"/>
        </w:rPr>
        <w:pict>
          <v:shape id="_x0000_i1105" type="#_x0000_t75" style="width:27.86pt;height:12.74pt" o:preferrelative="t" stroked="f">
            <v:imagedata r:id="rId81" o:title="eqIdd009c9bd0a09d83c817b3bef8ef8351e"/>
          </v:shape>
        </w:pict>
      </w:r>
      <w:r w:rsidRPr="00525762">
        <w:rPr>
          <w:rFonts w:ascii="宋体" w:hAnsi="宋体"/>
          <w:b/>
          <w:color w:val="000000"/>
        </w:rPr>
        <w:t>，</w:t>
      </w:r>
      <w:r>
        <w:rPr>
          <w:b/>
          <w:color w:val="000000"/>
        </w:rPr>
        <w:pict>
          <v:shape id="_x0000_i1106" type="#_x0000_t75" style="width:30.67pt;height:15.77pt" o:preferrelative="t" stroked="f">
            <v:imagedata r:id="rId79" o:title="eqId6749db809dd84c2cfe5c47bea121e356"/>
          </v:shape>
        </w:pict>
      </w:r>
      <w:r w:rsidRPr="00525762">
        <w:rPr>
          <w:rFonts w:eastAsia="Times New Roman"/>
          <w:b/>
          <w:color w:val="000000"/>
        </w:rPr>
        <w:t>”</w:t>
      </w:r>
    </w:p>
    <w:p w:rsidR="00525762" w:rsidRPr="00525762" w:rsidP="00525762">
      <w:pPr>
        <w:tabs>
          <w:tab w:val="left" w:pos="4873"/>
        </w:tabs>
        <w:spacing w:line="360" w:lineRule="auto"/>
        <w:jc w:val="left"/>
        <w:textAlignment w:val="center"/>
        <w:rPr>
          <w:rFonts w:eastAsia="Times New Roman"/>
          <w:b/>
          <w:color w:val="000000"/>
        </w:rPr>
      </w:pPr>
      <w:r w:rsidRPr="00525762">
        <w:rPr>
          <w:rFonts w:hint="eastAsia"/>
          <w:b/>
          <w:color w:val="000000"/>
        </w:rPr>
        <w:t>C.</w:t>
      </w:r>
      <w:r w:rsidRPr="00525762">
        <w:rPr>
          <w:rFonts w:eastAsia="Times New Roman"/>
          <w:b/>
          <w:color w:val="000000"/>
        </w:rPr>
        <w:t>“</w:t>
      </w:r>
      <w:r>
        <w:rPr>
          <w:b/>
          <w:color w:val="000000"/>
        </w:rPr>
        <w:pict>
          <v:shape id="_x0000_i1107" type="#_x0000_t75" style="width:27.86pt;height:12.74pt" o:preferrelative="t" stroked="f">
            <v:imagedata r:id="rId82" o:title="eqId45c17d20b78e71d0cf1c9513d8d37a55"/>
          </v:shape>
        </w:pict>
      </w:r>
      <w:r w:rsidRPr="00525762">
        <w:rPr>
          <w:rFonts w:ascii="宋体" w:hAnsi="宋体"/>
          <w:b/>
          <w:color w:val="000000"/>
        </w:rPr>
        <w:t>，</w:t>
      </w:r>
      <w:r>
        <w:rPr>
          <w:b/>
          <w:color w:val="000000"/>
        </w:rPr>
        <w:pict>
          <v:shape id="_x0000_i1108" type="#_x0000_t75" style="width:30.89pt;height:15.77pt" o:preferrelative="t" stroked="f">
            <v:imagedata r:id="rId83" o:title="eqId717e338241e8bb69490fa4c1c1667dc6"/>
          </v:shape>
        </w:pict>
      </w:r>
      <w:r w:rsidRPr="00525762">
        <w:rPr>
          <w:rFonts w:eastAsia="Times New Roman"/>
          <w:b/>
          <w:color w:val="000000"/>
        </w:rPr>
        <w:t>”</w:t>
      </w:r>
      <w:r w:rsidRPr="00525762">
        <w:rPr>
          <w:rFonts w:hint="eastAsia"/>
          <w:b/>
          <w:color w:val="000000"/>
        </w:rPr>
        <w:tab/>
        <w:t>D.</w:t>
      </w:r>
      <w:r w:rsidRPr="00525762">
        <w:rPr>
          <w:rFonts w:eastAsia="Times New Roman"/>
          <w:b/>
          <w:color w:val="000000"/>
        </w:rPr>
        <w:t>“</w:t>
      </w:r>
      <w:r>
        <w:rPr>
          <w:b/>
          <w:color w:val="000000"/>
        </w:rPr>
        <w:pict>
          <v:shape id="_x0000_i1109" type="#_x0000_t75" style="width:32.83pt;height:14.04pt" o:preferrelative="t" stroked="f">
            <v:imagedata r:id="rId78" o:title="eqIdcc906b12f576e3ffc5e74d3d50c2bbac"/>
          </v:shape>
        </w:pict>
      </w:r>
      <w:r w:rsidRPr="00525762">
        <w:rPr>
          <w:rFonts w:ascii="宋体" w:hAnsi="宋体"/>
          <w:b/>
          <w:color w:val="000000"/>
        </w:rPr>
        <w:t>，</w:t>
      </w:r>
      <w:r>
        <w:rPr>
          <w:b/>
          <w:color w:val="000000"/>
        </w:rPr>
        <w:pict>
          <v:shape id="_x0000_i1110" type="#_x0000_t75" style="width:30.89pt;height:15.77pt" o:preferrelative="t" stroked="f">
            <v:imagedata r:id="rId83" o:title="eqId717e338241e8bb69490fa4c1c1667dc6"/>
          </v:shape>
        </w:pict>
      </w:r>
      <w:r w:rsidRPr="00525762">
        <w:rPr>
          <w:rFonts w:eastAsia="Times New Roman"/>
          <w:b/>
          <w:color w:val="000000"/>
        </w:rPr>
        <w:t>”</w:t>
      </w:r>
    </w:p>
    <w:p w:rsidR="00525762" w:rsidRPr="00525762" w:rsidP="00525762">
      <w:pPr>
        <w:spacing w:line="360" w:lineRule="auto"/>
        <w:jc w:val="left"/>
        <w:textAlignment w:val="center"/>
        <w:rPr>
          <w:rFonts w:ascii="宋体" w:hAnsi="宋体"/>
          <w:b/>
          <w:color w:val="000000"/>
        </w:rPr>
      </w:pPr>
      <w:r w:rsidRPr="00525762">
        <w:rPr>
          <w:rFonts w:ascii="宋体" w:hAnsi="宋体"/>
          <w:b/>
          <w:color w:val="000000"/>
        </w:rPr>
        <w:t>12．在</w:t>
      </w:r>
      <w:r>
        <w:rPr>
          <w:b/>
          <w:color w:val="000000"/>
        </w:rPr>
        <w:pict>
          <v:shape id="_x0000_i1111" type="#_x0000_t75" style="width:33.7pt;height:14.26pt" o:preferrelative="t" stroked="f">
            <v:imagedata r:id="rId5" o:title="eqId15c0dbe3c080c4c4636c64803e5c1f76"/>
          </v:shape>
        </w:pict>
      </w:r>
      <w:r w:rsidRPr="00525762">
        <w:rPr>
          <w:rFonts w:ascii="宋体" w:hAnsi="宋体"/>
          <w:b/>
          <w:color w:val="000000"/>
        </w:rPr>
        <w:t>中，角</w:t>
      </w:r>
      <w:r w:rsidRPr="00525762">
        <w:rPr>
          <w:rFonts w:eastAsia="Times New Roman"/>
          <w:b/>
          <w:i/>
          <w:color w:val="000000"/>
        </w:rPr>
        <w:t>A</w:t>
      </w:r>
      <w:r w:rsidRPr="00525762">
        <w:rPr>
          <w:rFonts w:ascii="宋体" w:hAnsi="宋体"/>
          <w:b/>
          <w:color w:val="000000"/>
        </w:rPr>
        <w:t>，</w:t>
      </w:r>
      <w:r w:rsidRPr="00525762">
        <w:rPr>
          <w:rFonts w:eastAsia="Times New Roman"/>
          <w:b/>
          <w:i/>
          <w:color w:val="000000"/>
        </w:rPr>
        <w:t>B</w:t>
      </w:r>
      <w:r w:rsidRPr="00525762">
        <w:rPr>
          <w:rFonts w:ascii="宋体" w:hAnsi="宋体"/>
          <w:b/>
          <w:color w:val="000000"/>
        </w:rPr>
        <w:t>，</w:t>
      </w:r>
      <w:r w:rsidRPr="00525762">
        <w:rPr>
          <w:rFonts w:eastAsia="Times New Roman"/>
          <w:b/>
          <w:i/>
          <w:color w:val="000000"/>
        </w:rPr>
        <w:t>C</w:t>
      </w:r>
      <w:r w:rsidRPr="00525762">
        <w:rPr>
          <w:rFonts w:ascii="宋体" w:hAnsi="宋体"/>
          <w:b/>
          <w:color w:val="000000"/>
        </w:rPr>
        <w:t>的对边分别为</w:t>
      </w:r>
      <w:r w:rsidRPr="00525762">
        <w:rPr>
          <w:rFonts w:eastAsia="Times New Roman"/>
          <w:b/>
          <w:i/>
          <w:color w:val="000000"/>
        </w:rPr>
        <w:t>a</w:t>
      </w:r>
      <w:r w:rsidRPr="00525762">
        <w:rPr>
          <w:rFonts w:ascii="宋体" w:hAnsi="宋体"/>
          <w:b/>
          <w:color w:val="000000"/>
        </w:rPr>
        <w:t>，</w:t>
      </w:r>
      <w:r w:rsidRPr="00525762">
        <w:rPr>
          <w:rFonts w:eastAsia="Times New Roman"/>
          <w:b/>
          <w:i/>
          <w:color w:val="000000"/>
        </w:rPr>
        <w:t>b</w:t>
      </w:r>
      <w:r w:rsidRPr="00525762">
        <w:rPr>
          <w:rFonts w:ascii="宋体" w:hAnsi="宋体"/>
          <w:b/>
          <w:color w:val="000000"/>
        </w:rPr>
        <w:t>，</w:t>
      </w:r>
      <w:r w:rsidRPr="00525762">
        <w:rPr>
          <w:rFonts w:eastAsia="Times New Roman"/>
          <w:b/>
          <w:i/>
          <w:color w:val="000000"/>
        </w:rPr>
        <w:t>c</w:t>
      </w:r>
      <w:r w:rsidRPr="00525762">
        <w:rPr>
          <w:rFonts w:ascii="宋体" w:hAnsi="宋体"/>
          <w:b/>
          <w:color w:val="000000"/>
        </w:rPr>
        <w:t>，若</w:t>
      </w:r>
      <w:r>
        <w:rPr>
          <w:b/>
          <w:color w:val="000000"/>
        </w:rPr>
        <w:pict>
          <v:shape id="_x0000_i1112" type="#_x0000_t75" style="width:81pt;height:15.77pt" o:preferrelative="t" stroked="f">
            <v:imagedata r:id="rId84" o:title="eqId3371592e18d2764183bd1f04874f55fe"/>
          </v:shape>
        </w:pict>
      </w:r>
      <w:r w:rsidRPr="00525762">
        <w:rPr>
          <w:rFonts w:ascii="宋体" w:hAnsi="宋体"/>
          <w:b/>
          <w:color w:val="000000"/>
        </w:rPr>
        <w:t>，且</w:t>
      </w:r>
      <w:r>
        <w:rPr>
          <w:b/>
          <w:color w:val="000000"/>
        </w:rPr>
        <w:pict>
          <v:shape id="_x0000_i1113" type="#_x0000_t75" style="width:38.23pt;height:12.74pt" o:preferrelative="t" stroked="f">
            <v:imagedata r:id="rId85" o:title="eqId5a2264c134952d41fb9bcb90e6c72c83"/>
          </v:shape>
        </w:pict>
      </w:r>
      <w:r w:rsidRPr="00525762">
        <w:rPr>
          <w:rFonts w:ascii="宋体" w:hAnsi="宋体"/>
          <w:b/>
          <w:color w:val="000000"/>
        </w:rPr>
        <w:t>，则</w:t>
      </w:r>
      <w:r>
        <w:rPr>
          <w:b/>
          <w:color w:val="000000"/>
        </w:rPr>
        <w:pict>
          <v:shape id="_x0000_i1114" type="#_x0000_t75" style="width:33.7pt;height:14.26pt" o:preferrelative="t" stroked="f">
            <v:imagedata r:id="rId5" o:title="eqId15c0dbe3c080c4c4636c64803e5c1f76"/>
          </v:shape>
        </w:pict>
      </w:r>
      <w:r w:rsidRPr="00525762">
        <w:rPr>
          <w:rFonts w:ascii="宋体" w:hAnsi="宋体"/>
          <w:b/>
          <w:color w:val="000000"/>
        </w:rPr>
        <w:t>为（）</w:t>
      </w:r>
    </w:p>
    <w:p w:rsidR="00525762" w:rsidRPr="00525762" w:rsidP="00525762">
      <w:pPr>
        <w:tabs>
          <w:tab w:val="left" w:pos="2436"/>
          <w:tab w:val="left" w:pos="4873"/>
          <w:tab w:val="left" w:pos="7309"/>
        </w:tabs>
        <w:spacing w:line="360" w:lineRule="auto"/>
        <w:jc w:val="left"/>
        <w:textAlignment w:val="center"/>
        <w:rPr>
          <w:b/>
          <w:color w:val="000000"/>
        </w:rPr>
      </w:pPr>
      <w:r w:rsidRPr="00525762">
        <w:rPr>
          <w:b/>
          <w:color w:val="000000"/>
        </w:rPr>
        <w:t>A.</w:t>
      </w:r>
      <w:r w:rsidRPr="00525762">
        <w:rPr>
          <w:rFonts w:ascii="宋体" w:hAnsi="宋体"/>
          <w:b/>
          <w:color w:val="000000"/>
        </w:rPr>
        <w:t>等腰三角形</w:t>
      </w:r>
      <w:r w:rsidRPr="00525762">
        <w:rPr>
          <w:b/>
          <w:color w:val="000000"/>
        </w:rPr>
        <w:tab/>
        <w:t>B.</w:t>
      </w:r>
      <w:r w:rsidRPr="00525762">
        <w:rPr>
          <w:rFonts w:ascii="宋体" w:hAnsi="宋体"/>
          <w:b/>
          <w:color w:val="000000"/>
        </w:rPr>
        <w:t>直角三角形</w:t>
      </w:r>
    </w:p>
    <w:p w:rsidR="00525762" w:rsidRPr="00525762" w:rsidP="00525762">
      <w:pPr>
        <w:tabs>
          <w:tab w:val="left" w:pos="2436"/>
          <w:tab w:val="left" w:pos="4873"/>
          <w:tab w:val="left" w:pos="7309"/>
        </w:tabs>
        <w:spacing w:line="360" w:lineRule="auto"/>
        <w:jc w:val="left"/>
        <w:textAlignment w:val="center"/>
        <w:rPr>
          <w:rFonts w:ascii="宋体" w:hAnsi="宋体"/>
          <w:b/>
          <w:color w:val="000000"/>
        </w:rPr>
      </w:pPr>
      <w:r w:rsidRPr="00525762">
        <w:rPr>
          <w:b/>
          <w:color w:val="000000"/>
        </w:rPr>
        <w:t>C.</w:t>
      </w:r>
      <w:r w:rsidRPr="00525762">
        <w:rPr>
          <w:rFonts w:ascii="宋体" w:hAnsi="宋体"/>
          <w:b/>
          <w:color w:val="000000"/>
        </w:rPr>
        <w:t>锐角三角形</w:t>
      </w:r>
      <w:r w:rsidRPr="00525762">
        <w:rPr>
          <w:b/>
          <w:color w:val="000000"/>
        </w:rPr>
        <w:tab/>
        <w:t>D.</w:t>
      </w:r>
      <w:r w:rsidRPr="00525762">
        <w:rPr>
          <w:rFonts w:ascii="宋体" w:hAnsi="宋体"/>
          <w:b/>
          <w:color w:val="000000"/>
        </w:rPr>
        <w:t>钝角三角形</w:t>
      </w:r>
    </w:p>
    <w:p w:rsidR="00525762" w:rsidRPr="00525762" w:rsidP="00525762">
      <w:pPr>
        <w:jc w:val="left"/>
        <w:rPr>
          <w:rFonts w:ascii="宋体" w:hAnsi="宋体"/>
          <w:b/>
          <w:color w:val="000000"/>
        </w:rPr>
      </w:pPr>
      <w:r w:rsidRPr="00525762">
        <w:rPr>
          <w:rFonts w:ascii="宋体" w:hAnsi="宋体"/>
          <w:b/>
          <w:color w:val="000000"/>
        </w:rPr>
        <w:t>二、填空题：本题共4小题，每小题5分，共20分。</w:t>
      </w:r>
    </w:p>
    <w:p w:rsidR="00525762" w:rsidRPr="00525762" w:rsidP="00525762">
      <w:pPr>
        <w:spacing w:line="360" w:lineRule="auto"/>
        <w:jc w:val="left"/>
        <w:textAlignment w:val="center"/>
        <w:rPr>
          <w:rFonts w:eastAsia="Times New Roman"/>
          <w:b/>
          <w:color w:val="000000"/>
        </w:rPr>
      </w:pPr>
      <w:r w:rsidRPr="00525762">
        <w:rPr>
          <w:rFonts w:ascii="宋体" w:hAnsi="宋体"/>
          <w:b/>
          <w:color w:val="000000"/>
        </w:rPr>
        <w:t>13．如图①，用一个平面去截圆锥，得到的截口曲线是椭圆</w:t>
      </w:r>
      <w:r w:rsidRPr="00525762">
        <w:rPr>
          <w:rFonts w:eastAsia="Times New Roman"/>
          <w:b/>
          <w:color w:val="000000"/>
        </w:rPr>
        <w:t>.</w:t>
      </w:r>
      <w:r w:rsidRPr="00525762">
        <w:rPr>
          <w:rFonts w:ascii="宋体" w:hAnsi="宋体"/>
          <w:b/>
          <w:color w:val="000000"/>
        </w:rPr>
        <w:t>许多人从纯几何的角度出发对这个问题进行过研究，其中比利时数学家</w:t>
      </w:r>
      <w:r>
        <w:rPr>
          <w:b/>
          <w:color w:val="000000"/>
        </w:rPr>
        <w:pict>
          <v:shape id="_x0000_i1115" type="#_x0000_t75" style="width:93.1pt;height:14.26pt" o:preferrelative="t" stroked="f">
            <v:imagedata r:id="rId86" o:title="eqId95e8e4cc31e7ab697d782f08b09b28c5"/>
          </v:shape>
        </w:pict>
      </w:r>
      <w:r w:rsidRPr="00525762">
        <w:rPr>
          <w:rFonts w:ascii="宋体" w:hAnsi="宋体"/>
          <w:b/>
          <w:color w:val="000000"/>
        </w:rPr>
        <w:t>（</w:t>
      </w:r>
      <w:r w:rsidRPr="00525762">
        <w:rPr>
          <w:rFonts w:eastAsia="Times New Roman"/>
          <w:b/>
          <w:color w:val="000000"/>
        </w:rPr>
        <w:t>1794-1847</w:t>
      </w:r>
      <w:r w:rsidRPr="00525762">
        <w:rPr>
          <w:rFonts w:ascii="宋体" w:hAnsi="宋体"/>
          <w:b/>
          <w:color w:val="000000"/>
        </w:rPr>
        <w:t>）的方法非常巧妙，极具创造性</w:t>
      </w:r>
      <w:r w:rsidRPr="00525762">
        <w:rPr>
          <w:rFonts w:eastAsia="Times New Roman"/>
          <w:b/>
          <w:color w:val="000000"/>
        </w:rPr>
        <w:t>.</w:t>
      </w:r>
      <w:r w:rsidRPr="00525762">
        <w:rPr>
          <w:rFonts w:ascii="宋体" w:hAnsi="宋体"/>
          <w:b/>
          <w:color w:val="000000"/>
        </w:rPr>
        <w:t>在圆锥内放两个大小不同的球，使得它们分别与圆锥的侧面，截面相切，两个球分别与截面相切于</w:t>
      </w:r>
      <w:r>
        <w:rPr>
          <w:b/>
          <w:color w:val="000000"/>
        </w:rPr>
        <w:pict>
          <v:shape id="_x0000_i1116" type="#_x0000_t75" style="width:23.33pt;height:14.26pt" o:preferrelative="t" stroked="f">
            <v:imagedata r:id="rId87" o:title="eqId7758afa01251432a962db25cff5ae306"/>
          </v:shape>
        </w:pict>
      </w:r>
      <w:r w:rsidRPr="00525762">
        <w:rPr>
          <w:rFonts w:ascii="宋体" w:hAnsi="宋体"/>
          <w:b/>
          <w:color w:val="000000"/>
        </w:rPr>
        <w:t>，在截口曲线上任取一点</w:t>
      </w:r>
      <w:r>
        <w:rPr>
          <w:b/>
          <w:color w:val="000000"/>
        </w:rPr>
        <w:pict>
          <v:shape id="_x0000_i1117" type="#_x0000_t75" style="width:12.1pt;height:12.1pt" o:preferrelative="t" stroked="f">
            <v:imagedata r:id="rId88" o:title="eqId052844cae8574a8ab842c38a039baac0"/>
          </v:shape>
        </w:pict>
      </w:r>
      <w:r w:rsidRPr="00525762">
        <w:rPr>
          <w:rFonts w:ascii="宋体" w:hAnsi="宋体"/>
          <w:b/>
          <w:color w:val="000000"/>
        </w:rPr>
        <w:t>，过</w:t>
      </w:r>
      <w:r>
        <w:rPr>
          <w:b/>
          <w:color w:val="000000"/>
        </w:rPr>
        <w:pict>
          <v:shape id="_x0000_i1118" type="#_x0000_t75" style="width:12.1pt;height:12.1pt" o:preferrelative="t" stroked="f">
            <v:imagedata r:id="rId88" o:title="eqId052844cae8574a8ab842c38a039baac0"/>
          </v:shape>
        </w:pict>
      </w:r>
      <w:r w:rsidRPr="00525762">
        <w:rPr>
          <w:rFonts w:ascii="宋体" w:hAnsi="宋体"/>
          <w:b/>
          <w:color w:val="000000"/>
        </w:rPr>
        <w:t>作圆锥的母线，分别与两个球相切于</w:t>
      </w:r>
      <w:r>
        <w:rPr>
          <w:b/>
          <w:color w:val="000000"/>
        </w:rPr>
        <w:pict>
          <v:shape id="_x0000_i1119" type="#_x0000_t75" style="width:24.84pt;height:15.77pt" o:preferrelative="t" stroked="f">
            <v:imagedata r:id="rId89" o:title="eqId14938ab7eedc4878ab9b3364985aa43d"/>
          </v:shape>
        </w:pict>
      </w:r>
      <w:r w:rsidRPr="00525762">
        <w:rPr>
          <w:rFonts w:ascii="宋体" w:hAnsi="宋体"/>
          <w:b/>
          <w:color w:val="000000"/>
        </w:rPr>
        <w:t>，由球和圆的几何性质，可以知道，</w:t>
      </w:r>
      <w:r>
        <w:rPr>
          <w:b/>
          <w:color w:val="000000"/>
        </w:rPr>
        <w:pict>
          <v:shape id="_x0000_i1120" type="#_x0000_t75" style="width:97.42pt;height:15.77pt" o:preferrelative="t" stroked="f">
            <v:imagedata r:id="rId90" o:title="eqIdfd2a8df075edb313706e8fa918f55fa4"/>
          </v:shape>
        </w:pict>
      </w:r>
      <w:r w:rsidRPr="00525762">
        <w:rPr>
          <w:rFonts w:ascii="宋体" w:hAnsi="宋体"/>
          <w:b/>
          <w:color w:val="000000"/>
        </w:rPr>
        <w:t>，于是</w:t>
      </w:r>
      <w:r>
        <w:rPr>
          <w:b/>
          <w:color w:val="000000"/>
        </w:rPr>
        <w:pict>
          <v:shape id="_x0000_i1121" type="#_x0000_t75" style="width:131.98pt;height:13.61pt" o:preferrelative="t" stroked="f">
            <v:imagedata r:id="rId91" o:title="eqIdcff3a7e419d045ef9aa23c9b6273c64b"/>
          </v:shape>
        </w:pict>
      </w:r>
      <w:r w:rsidRPr="00525762">
        <w:rPr>
          <w:rFonts w:eastAsia="Times New Roman"/>
          <w:b/>
          <w:color w:val="000000"/>
        </w:rPr>
        <w:t>.</w:t>
      </w:r>
      <w:r w:rsidRPr="00525762">
        <w:rPr>
          <w:rFonts w:ascii="宋体" w:hAnsi="宋体"/>
          <w:b/>
          <w:color w:val="000000"/>
        </w:rPr>
        <w:t>由</w:t>
      </w:r>
      <w:r>
        <w:rPr>
          <w:b/>
          <w:color w:val="000000"/>
        </w:rPr>
        <w:pict>
          <v:shape id="_x0000_i1122" type="#_x0000_t75" style="width:24.84pt;height:15.77pt" o:preferrelative="t" stroked="f">
            <v:imagedata r:id="rId92" o:title="eqId8bb868704ca84429be4745c5bb899ffb"/>
          </v:shape>
        </w:pict>
      </w:r>
      <w:r w:rsidRPr="00525762">
        <w:rPr>
          <w:rFonts w:ascii="宋体" w:hAnsi="宋体"/>
          <w:b/>
          <w:color w:val="000000"/>
        </w:rPr>
        <w:t>的产生方法可知，它们之间的距离</w:t>
      </w:r>
      <w:r>
        <w:rPr>
          <w:b/>
          <w:color w:val="000000"/>
        </w:rPr>
        <w:pict>
          <v:shape id="_x0000_i1123" type="#_x0000_t75" style="width:20.3pt;height:14.26pt" o:preferrelative="t" stroked="f">
            <v:imagedata r:id="rId93" o:title="eqId0627be51821d4be7b3e024a354815d64"/>
          </v:shape>
        </w:pict>
      </w:r>
      <w:r w:rsidRPr="00525762">
        <w:rPr>
          <w:rFonts w:ascii="宋体" w:hAnsi="宋体"/>
          <w:b/>
          <w:color w:val="000000"/>
        </w:rPr>
        <w:t>是定值，由椭圆定义可知，截口曲线是以</w:t>
      </w:r>
      <w:r>
        <w:rPr>
          <w:b/>
          <w:color w:val="000000"/>
        </w:rPr>
        <w:pict>
          <v:shape id="_x0000_i1124" type="#_x0000_t75" style="width:23.33pt;height:14.26pt" o:preferrelative="t" stroked="f">
            <v:imagedata r:id="rId87" o:title="eqId7758afa01251432a962db25cff5ae306"/>
          </v:shape>
        </w:pict>
      </w:r>
      <w:r w:rsidRPr="00525762">
        <w:rPr>
          <w:rFonts w:ascii="宋体" w:hAnsi="宋体"/>
          <w:b/>
          <w:color w:val="000000"/>
        </w:rPr>
        <w:t>为焦点的椭圆</w:t>
      </w:r>
      <w:r w:rsidRPr="00525762">
        <w:rPr>
          <w:rFonts w:eastAsia="Times New Roman"/>
          <w:b/>
          <w:color w:val="000000"/>
        </w:rPr>
        <w:t>.</w:t>
      </w:r>
      <w:r w:rsidRPr="00525762">
        <w:rPr>
          <w:rFonts w:ascii="宋体" w:hAnsi="宋体"/>
          <w:b/>
          <w:color w:val="000000"/>
        </w:rPr>
        <w:t>如图②，一个半径为</w:t>
      </w:r>
      <w:r w:rsidRPr="00525762">
        <w:rPr>
          <w:rFonts w:eastAsia="Times New Roman"/>
          <w:b/>
          <w:color w:val="000000"/>
        </w:rPr>
        <w:t>2</w:t>
      </w:r>
      <w:r w:rsidRPr="00525762">
        <w:rPr>
          <w:rFonts w:ascii="宋体" w:hAnsi="宋体"/>
          <w:b/>
          <w:color w:val="000000"/>
        </w:rPr>
        <w:t>的球放在桌面上，桌面上方有一个点光源</w:t>
      </w:r>
      <w:r>
        <w:rPr>
          <w:b/>
          <w:color w:val="000000"/>
        </w:rPr>
        <w:pict>
          <v:shape id="_x0000_i1125" type="#_x0000_t75" style="width:11.23pt;height:12.1pt" o:preferrelative="t" stroked="f">
            <v:imagedata r:id="rId61" o:title="eqIdbedf755e0fdb4d078d6859360706b163"/>
          </v:shape>
        </w:pict>
      </w:r>
      <w:r w:rsidRPr="00525762">
        <w:rPr>
          <w:rFonts w:ascii="宋体" w:hAnsi="宋体"/>
          <w:b/>
          <w:color w:val="000000"/>
        </w:rPr>
        <w:t>，则球在桌面上的投影是椭圆</w:t>
      </w:r>
      <w:r w:rsidRPr="00525762">
        <w:rPr>
          <w:rFonts w:eastAsia="Times New Roman"/>
          <w:b/>
          <w:color w:val="000000"/>
        </w:rPr>
        <w:t>.</w:t>
      </w:r>
      <w:r w:rsidRPr="00525762">
        <w:rPr>
          <w:rFonts w:ascii="宋体" w:hAnsi="宋体"/>
          <w:b/>
          <w:color w:val="000000"/>
        </w:rPr>
        <w:t>已知</w:t>
      </w:r>
      <w:r>
        <w:rPr>
          <w:b/>
          <w:color w:val="000000"/>
        </w:rPr>
        <w:pict>
          <v:shape id="_x0000_i1126" type="#_x0000_t75" style="width:24.84pt;height:17.93pt" o:preferrelative="t" stroked="f">
            <v:imagedata r:id="rId94" o:title="eqId383625d550784f448779f6198e8974f3"/>
          </v:shape>
        </w:pict>
      </w:r>
      <w:r w:rsidRPr="00525762">
        <w:rPr>
          <w:rFonts w:ascii="宋体" w:hAnsi="宋体"/>
          <w:b/>
          <w:color w:val="000000"/>
        </w:rPr>
        <w:t>是椭圆的长轴，</w:t>
      </w:r>
      <w:r>
        <w:rPr>
          <w:b/>
          <w:color w:val="000000"/>
        </w:rPr>
        <w:pict>
          <v:shape id="_x0000_i1127" type="#_x0000_t75" style="width:20.3pt;height:17.93pt" o:preferrelative="t" stroked="f">
            <v:imagedata r:id="rId95" o:title="eqId25e1bfe163b24e7494605592b0cf5ca8"/>
          </v:shape>
        </w:pict>
      </w:r>
      <w:r w:rsidRPr="00525762">
        <w:rPr>
          <w:rFonts w:ascii="宋体" w:hAnsi="宋体"/>
          <w:b/>
          <w:color w:val="000000"/>
        </w:rPr>
        <w:t>垂直于桌面且与球相切，</w:t>
      </w:r>
      <w:r>
        <w:rPr>
          <w:b/>
          <w:color w:val="000000"/>
        </w:rPr>
        <w:pict>
          <v:shape id="_x0000_i1128" type="#_x0000_t75" style="width:42.77pt;height:20.3pt" o:preferrelative="t" stroked="f">
            <v:imagedata r:id="rId96" o:title="eqIda6a6d8446f4548e3493770735cc44d94"/>
          </v:shape>
        </w:pict>
      </w:r>
      <w:r w:rsidRPr="00525762">
        <w:rPr>
          <w:rFonts w:ascii="宋体" w:hAnsi="宋体"/>
          <w:b/>
          <w:color w:val="000000"/>
        </w:rPr>
        <w:t>，则椭圆的离心率为___________</w:t>
      </w:r>
      <w:r w:rsidRPr="00525762">
        <w:rPr>
          <w:rFonts w:eastAsia="Times New Roman"/>
          <w:b/>
          <w:color w:val="000000"/>
        </w:rPr>
        <w:t>.</w:t>
      </w:r>
      <w:r w:rsidRPr="00525762">
        <w:rPr>
          <w:rFonts w:eastAsia="Times New Roman"/>
          <w:b/>
          <w:color w:val="000000"/>
        </w:rPr>
        <w:br/>
      </w:r>
      <w:r w:rsidRPr="00525762">
        <w:rPr>
          <w:rFonts w:eastAsia="Times New Roman"/>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7" w:history="1">
        <w:r>
          <w:rPr>
            <w:rFonts w:ascii="SimSun" w:eastAsia="SimSun" w:hAnsi="SimSun" w:cs="SimSun"/>
            <w:b/>
            <w:bCs/>
            <w:color w:val="0000EE"/>
            <w:kern w:val="0"/>
            <w:sz w:val="30"/>
            <w:szCs w:val="30"/>
            <w:u w:val="single" w:color="0000EE"/>
          </w:rPr>
          <w:t>https://d.book118.com/185130200243011100</w:t>
        </w:r>
      </w:hyperlink>
    </w:p>
    <w:p w:rsidR="00525762" w:rsidRPr="00525762" w:rsidP="00525762">
      <w:pPr>
        <w:spacing w:line="360" w:lineRule="auto"/>
        <w:jc w:val="left"/>
        <w:textAlignment w:val="center"/>
        <w:rPr>
          <w:rFonts w:eastAsia="Times New Roman"/>
          <w:b/>
          <w:color w:val="000000"/>
        </w:rPr>
      </w:pPr>
    </w:p>
    <w:sectPr w:rsidSect="008F55F2">
      <w:type w:val="nextPage"/>
      <w:pgSz w:w="11907" w:h="16839" w:code="9"/>
      <w:pgMar w:top="1134" w:right="567" w:bottom="1134" w:left="567" w:header="0" w:footer="0" w:gutter="0"/>
      <w:pgNumType w:start="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新宋体">
    <w:panose1 w:val="02010609030101010101"/>
    <w:charset w:val="86"/>
    <w:family w:val="modern"/>
    <w:pitch w:val="fixed"/>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25762"/>
    <w:rsid w:val="00622F25"/>
    <w:rsid w:val="006B2EBA"/>
    <w:rsid w:val="00850032"/>
    <w:rsid w:val="008D2EAE"/>
    <w:rsid w:val="008F1F6E"/>
    <w:rsid w:val="008F55F2"/>
    <w:rsid w:val="00911EF2"/>
    <w:rsid w:val="00A12C77"/>
    <w:rsid w:val="00C57401"/>
    <w:rsid w:val="00DA413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1" Type="http://schemas.openxmlformats.org/officeDocument/2006/relationships/image" Target="media/image7.wmf" /><Relationship Id="rId12" Type="http://schemas.openxmlformats.org/officeDocument/2006/relationships/image" Target="media/image8.wmf" /><Relationship Id="rId13" Type="http://schemas.openxmlformats.org/officeDocument/2006/relationships/image" Target="media/image9.wmf" /><Relationship Id="rId14" Type="http://schemas.openxmlformats.org/officeDocument/2006/relationships/image" Target="media/image10.wmf" /><Relationship Id="rId15" Type="http://schemas.openxmlformats.org/officeDocument/2006/relationships/image" Target="media/image11.wmf" /><Relationship Id="rId16" Type="http://schemas.openxmlformats.org/officeDocument/2006/relationships/image" Target="media/image12.wmf" /><Relationship Id="rId17" Type="http://schemas.openxmlformats.org/officeDocument/2006/relationships/image" Target="media/image13.wmf" /><Relationship Id="rId18" Type="http://schemas.openxmlformats.org/officeDocument/2006/relationships/image" Target="media/image14.wmf" /><Relationship Id="rId19" Type="http://schemas.openxmlformats.org/officeDocument/2006/relationships/image" Target="media/image15.wmf" /><Relationship Id="rId2" Type="http://schemas.openxmlformats.org/officeDocument/2006/relationships/webSettings" Target="webSettings.xml" /><Relationship Id="rId20" Type="http://schemas.openxmlformats.org/officeDocument/2006/relationships/image" Target="media/image16.wmf" /><Relationship Id="rId21" Type="http://schemas.openxmlformats.org/officeDocument/2006/relationships/image" Target="media/image17.wmf" /><Relationship Id="rId22" Type="http://schemas.openxmlformats.org/officeDocument/2006/relationships/image" Target="media/image18.wmf" /><Relationship Id="rId23" Type="http://schemas.openxmlformats.org/officeDocument/2006/relationships/image" Target="media/image19.wmf" /><Relationship Id="rId24" Type="http://schemas.openxmlformats.org/officeDocument/2006/relationships/image" Target="media/image20.wmf" /><Relationship Id="rId25" Type="http://schemas.openxmlformats.org/officeDocument/2006/relationships/image" Target="media/image21.wmf" /><Relationship Id="rId26" Type="http://schemas.openxmlformats.org/officeDocument/2006/relationships/image" Target="media/image22.png" /><Relationship Id="rId27" Type="http://schemas.openxmlformats.org/officeDocument/2006/relationships/image" Target="media/image23.wmf" /><Relationship Id="rId28" Type="http://schemas.openxmlformats.org/officeDocument/2006/relationships/image" Target="media/image24.wmf" /><Relationship Id="rId29" Type="http://schemas.openxmlformats.org/officeDocument/2006/relationships/image" Target="media/image25.wmf" /><Relationship Id="rId3" Type="http://schemas.openxmlformats.org/officeDocument/2006/relationships/fontTable" Target="fontTable.xml" /><Relationship Id="rId30" Type="http://schemas.openxmlformats.org/officeDocument/2006/relationships/image" Target="media/image26.wmf" /><Relationship Id="rId31" Type="http://schemas.openxmlformats.org/officeDocument/2006/relationships/image" Target="media/image27.wmf" /><Relationship Id="rId32" Type="http://schemas.openxmlformats.org/officeDocument/2006/relationships/image" Target="media/image28.wmf" /><Relationship Id="rId33" Type="http://schemas.openxmlformats.org/officeDocument/2006/relationships/image" Target="media/image29.wmf" /><Relationship Id="rId34" Type="http://schemas.openxmlformats.org/officeDocument/2006/relationships/image" Target="media/image30.wmf" /><Relationship Id="rId35" Type="http://schemas.openxmlformats.org/officeDocument/2006/relationships/image" Target="media/image31.wmf" /><Relationship Id="rId36" Type="http://schemas.openxmlformats.org/officeDocument/2006/relationships/image" Target="media/image32.wmf" /><Relationship Id="rId37" Type="http://schemas.openxmlformats.org/officeDocument/2006/relationships/image" Target="media/image33.wmf" /><Relationship Id="rId38" Type="http://schemas.openxmlformats.org/officeDocument/2006/relationships/image" Target="media/image34.wmf" /><Relationship Id="rId39" Type="http://schemas.openxmlformats.org/officeDocument/2006/relationships/image" Target="media/image35.wmf" /><Relationship Id="rId4" Type="http://schemas.openxmlformats.org/officeDocument/2006/relationships/customXml" Target="../customXml/item1.xml" /><Relationship Id="rId40" Type="http://schemas.openxmlformats.org/officeDocument/2006/relationships/image" Target="media/image36.wmf" /><Relationship Id="rId41" Type="http://schemas.openxmlformats.org/officeDocument/2006/relationships/image" Target="media/image37.wmf" /><Relationship Id="rId42" Type="http://schemas.openxmlformats.org/officeDocument/2006/relationships/image" Target="media/image38.wmf" /><Relationship Id="rId43" Type="http://schemas.openxmlformats.org/officeDocument/2006/relationships/image" Target="media/image39.wmf" /><Relationship Id="rId44" Type="http://schemas.openxmlformats.org/officeDocument/2006/relationships/image" Target="media/image40.wmf" /><Relationship Id="rId45" Type="http://schemas.openxmlformats.org/officeDocument/2006/relationships/image" Target="media/image41.wmf" /><Relationship Id="rId46" Type="http://schemas.openxmlformats.org/officeDocument/2006/relationships/image" Target="media/image42.wmf" /><Relationship Id="rId47" Type="http://schemas.openxmlformats.org/officeDocument/2006/relationships/image" Target="media/image43.wmf" /><Relationship Id="rId48" Type="http://schemas.openxmlformats.org/officeDocument/2006/relationships/image" Target="media/image44.wmf" /><Relationship Id="rId49" Type="http://schemas.openxmlformats.org/officeDocument/2006/relationships/image" Target="media/image45.wmf" /><Relationship Id="rId5" Type="http://schemas.openxmlformats.org/officeDocument/2006/relationships/image" Target="media/image1.wmf" /><Relationship Id="rId50" Type="http://schemas.openxmlformats.org/officeDocument/2006/relationships/image" Target="media/image46.wmf" /><Relationship Id="rId51" Type="http://schemas.openxmlformats.org/officeDocument/2006/relationships/image" Target="media/image47.wmf" /><Relationship Id="rId52" Type="http://schemas.openxmlformats.org/officeDocument/2006/relationships/image" Target="media/image48.wmf" /><Relationship Id="rId53" Type="http://schemas.openxmlformats.org/officeDocument/2006/relationships/image" Target="media/image49.wmf" /><Relationship Id="rId54" Type="http://schemas.openxmlformats.org/officeDocument/2006/relationships/image" Target="media/image50.wmf" /><Relationship Id="rId55" Type="http://schemas.openxmlformats.org/officeDocument/2006/relationships/image" Target="media/image51.wmf" /><Relationship Id="rId56" Type="http://schemas.openxmlformats.org/officeDocument/2006/relationships/image" Target="media/image52.wmf" /><Relationship Id="rId57" Type="http://schemas.openxmlformats.org/officeDocument/2006/relationships/image" Target="media/image53.png" /><Relationship Id="rId58" Type="http://schemas.openxmlformats.org/officeDocument/2006/relationships/image" Target="media/image54.wmf" /><Relationship Id="rId59" Type="http://schemas.openxmlformats.org/officeDocument/2006/relationships/image" Target="media/image55.wmf" /><Relationship Id="rId6" Type="http://schemas.openxmlformats.org/officeDocument/2006/relationships/image" Target="media/image2.wmf" /><Relationship Id="rId60" Type="http://schemas.openxmlformats.org/officeDocument/2006/relationships/image" Target="media/image56.wmf" /><Relationship Id="rId61" Type="http://schemas.openxmlformats.org/officeDocument/2006/relationships/image" Target="media/image57.wmf" /><Relationship Id="rId62" Type="http://schemas.openxmlformats.org/officeDocument/2006/relationships/image" Target="media/image58.wmf" /><Relationship Id="rId63" Type="http://schemas.openxmlformats.org/officeDocument/2006/relationships/image" Target="media/image59.wmf" /><Relationship Id="rId64" Type="http://schemas.openxmlformats.org/officeDocument/2006/relationships/image" Target="media/image60.wmf" /><Relationship Id="rId65" Type="http://schemas.openxmlformats.org/officeDocument/2006/relationships/image" Target="media/image61.wmf" /><Relationship Id="rId66" Type="http://schemas.openxmlformats.org/officeDocument/2006/relationships/image" Target="media/image62.png" /><Relationship Id="rId67" Type="http://schemas.openxmlformats.org/officeDocument/2006/relationships/image" Target="media/image63.wmf" /><Relationship Id="rId68" Type="http://schemas.openxmlformats.org/officeDocument/2006/relationships/image" Target="media/image64.wmf" /><Relationship Id="rId69" Type="http://schemas.openxmlformats.org/officeDocument/2006/relationships/image" Target="media/image65.wmf" /><Relationship Id="rId7" Type="http://schemas.openxmlformats.org/officeDocument/2006/relationships/image" Target="media/image3.wmf" /><Relationship Id="rId70" Type="http://schemas.openxmlformats.org/officeDocument/2006/relationships/image" Target="media/image66.wmf" /><Relationship Id="rId71" Type="http://schemas.openxmlformats.org/officeDocument/2006/relationships/image" Target="media/image67.wmf" /><Relationship Id="rId72" Type="http://schemas.openxmlformats.org/officeDocument/2006/relationships/image" Target="media/image68.wmf" /><Relationship Id="rId73" Type="http://schemas.openxmlformats.org/officeDocument/2006/relationships/image" Target="media/image69.wmf" /><Relationship Id="rId74" Type="http://schemas.openxmlformats.org/officeDocument/2006/relationships/image" Target="media/image70.wmf" /><Relationship Id="rId75" Type="http://schemas.openxmlformats.org/officeDocument/2006/relationships/image" Target="media/image71.wmf" /><Relationship Id="rId76" Type="http://schemas.openxmlformats.org/officeDocument/2006/relationships/image" Target="media/image72.wmf" /><Relationship Id="rId77" Type="http://schemas.openxmlformats.org/officeDocument/2006/relationships/image" Target="media/image73.wmf" /><Relationship Id="rId78" Type="http://schemas.openxmlformats.org/officeDocument/2006/relationships/image" Target="media/image74.wmf" /><Relationship Id="rId79" Type="http://schemas.openxmlformats.org/officeDocument/2006/relationships/image" Target="media/image75.wmf" /><Relationship Id="rId8" Type="http://schemas.openxmlformats.org/officeDocument/2006/relationships/image" Target="media/image4.wmf" /><Relationship Id="rId80" Type="http://schemas.openxmlformats.org/officeDocument/2006/relationships/image" Target="media/image76.wmf" /><Relationship Id="rId81" Type="http://schemas.openxmlformats.org/officeDocument/2006/relationships/image" Target="media/image77.wmf" /><Relationship Id="rId82" Type="http://schemas.openxmlformats.org/officeDocument/2006/relationships/image" Target="media/image78.wmf" /><Relationship Id="rId83" Type="http://schemas.openxmlformats.org/officeDocument/2006/relationships/image" Target="media/image79.wmf" /><Relationship Id="rId84" Type="http://schemas.openxmlformats.org/officeDocument/2006/relationships/image" Target="media/image80.wmf" /><Relationship Id="rId85" Type="http://schemas.openxmlformats.org/officeDocument/2006/relationships/image" Target="media/image81.wmf" /><Relationship Id="rId86" Type="http://schemas.openxmlformats.org/officeDocument/2006/relationships/image" Target="media/image82.wmf" /><Relationship Id="rId87" Type="http://schemas.openxmlformats.org/officeDocument/2006/relationships/image" Target="media/image83.wmf" /><Relationship Id="rId88" Type="http://schemas.openxmlformats.org/officeDocument/2006/relationships/image" Target="media/image84.wmf" /><Relationship Id="rId89" Type="http://schemas.openxmlformats.org/officeDocument/2006/relationships/image" Target="media/image85.wmf" /><Relationship Id="rId9" Type="http://schemas.openxmlformats.org/officeDocument/2006/relationships/image" Target="media/image5.wmf" /><Relationship Id="rId90" Type="http://schemas.openxmlformats.org/officeDocument/2006/relationships/image" Target="media/image86.wmf" /><Relationship Id="rId91" Type="http://schemas.openxmlformats.org/officeDocument/2006/relationships/image" Target="media/image87.wmf" /><Relationship Id="rId92" Type="http://schemas.openxmlformats.org/officeDocument/2006/relationships/image" Target="media/image88.wmf" /><Relationship Id="rId93" Type="http://schemas.openxmlformats.org/officeDocument/2006/relationships/image" Target="media/image89.wmf" /><Relationship Id="rId94" Type="http://schemas.openxmlformats.org/officeDocument/2006/relationships/image" Target="media/image90.wmf" /><Relationship Id="rId95" Type="http://schemas.openxmlformats.org/officeDocument/2006/relationships/image" Target="media/image91.wmf" /><Relationship Id="rId96" Type="http://schemas.openxmlformats.org/officeDocument/2006/relationships/image" Target="media/image92.wmf" /><Relationship Id="rId97" Type="http://schemas.openxmlformats.org/officeDocument/2006/relationships/hyperlink" Target="https://d.book118.com/185130200243011100" TargetMode="External" /><Relationship Id="rId98" Type="http://schemas.openxmlformats.org/officeDocument/2006/relationships/theme" Target="theme/theme1.xml" /><Relationship Id="rId9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996</Words>
  <Characters>5681</Characters>
  <Application>Microsoft Office Word</Application>
  <DocSecurity>0</DocSecurity>
  <Lines>47</Lines>
  <Paragraphs>13</Paragraphs>
  <ScaleCrop>false</ScaleCrop>
  <Company>zxxk.com</Company>
  <LinksUpToDate>false</LinksUpToDate>
  <CharactersWithSpaces>6664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2023-05-21T19:09:00Z</dcterms:created>
  <dcterms:modified xsi:type="dcterms:W3CDTF">2023-05-21T19:09:00Z</dcterms:modified>
</cp:coreProperties>
</file>