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有机农业项目规划设计方案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72" w:history="1">
        <w:r>
          <w:rPr>
            <w:rFonts w:ascii="仿宋" w:eastAsia="仿宋" w:hAnsi="仿宋" w:cs="仿宋" w:hint="eastAsia"/>
            <w:lang w:eastAsia="zh-CN"/>
          </w:rPr>
          <w:t>概论</w:t>
        </w:r>
        <w:r>
          <w:tab/>
        </w:r>
        <w:r>
          <w:fldChar w:fldCharType="begin"/>
        </w:r>
        <w:r>
          <w:instrText xml:space="preserve"> PAGEREF _Toc16372 \h </w:instrText>
        </w:r>
        <w:r>
          <w:fldChar w:fldCharType="separate"/>
        </w:r>
        <w:r>
          <w:t>3</w:t>
        </w:r>
        <w:r>
          <w:fldChar w:fldCharType="end"/>
        </w:r>
      </w:hyperlink>
    </w:p>
    <w:p>
      <w:pPr>
        <w:pStyle w:val="TOC1"/>
        <w:tabs>
          <w:tab w:val="right" w:leader="dot" w:pos="8306"/>
        </w:tabs>
      </w:pPr>
      <w:hyperlink w:anchor="_Toc24851" w:history="1">
        <w:r>
          <w:rPr>
            <w:rFonts w:ascii="仿宋" w:eastAsia="仿宋" w:hAnsi="仿宋" w:cs="仿宋" w:hint="eastAsia"/>
            <w:lang w:eastAsia="zh-CN"/>
          </w:rPr>
          <w:t>一、有机农业项目文档管理</w:t>
        </w:r>
        <w:r>
          <w:tab/>
        </w:r>
        <w:r>
          <w:fldChar w:fldCharType="begin"/>
        </w:r>
        <w:r>
          <w:instrText xml:space="preserve"> PAGEREF _Toc24851 \h </w:instrText>
        </w:r>
        <w:r>
          <w:fldChar w:fldCharType="separate"/>
        </w:r>
        <w:r>
          <w:t>3</w:t>
        </w:r>
        <w:r>
          <w:fldChar w:fldCharType="end"/>
        </w:r>
      </w:hyperlink>
    </w:p>
    <w:p>
      <w:pPr>
        <w:pStyle w:val="TOC2"/>
        <w:tabs>
          <w:tab w:val="right" w:leader="dot" w:pos="8306"/>
        </w:tabs>
      </w:pPr>
      <w:hyperlink w:anchor="_Toc17986" w:history="1">
        <w:r>
          <w:rPr>
            <w:rFonts w:ascii="仿宋" w:eastAsia="仿宋" w:hAnsi="仿宋" w:cs="仿宋" w:hint="eastAsia"/>
            <w:lang w:eastAsia="zh-CN"/>
          </w:rPr>
          <w:t>(一)、文档编制与审查</w:t>
        </w:r>
        <w:r>
          <w:tab/>
        </w:r>
        <w:r>
          <w:fldChar w:fldCharType="begin"/>
        </w:r>
        <w:r>
          <w:instrText xml:space="preserve"> PAGEREF _Toc17986 \h </w:instrText>
        </w:r>
        <w:r>
          <w:fldChar w:fldCharType="separate"/>
        </w:r>
        <w:r>
          <w:t>3</w:t>
        </w:r>
        <w:r>
          <w:fldChar w:fldCharType="end"/>
        </w:r>
      </w:hyperlink>
    </w:p>
    <w:p>
      <w:pPr>
        <w:pStyle w:val="TOC2"/>
        <w:tabs>
          <w:tab w:val="right" w:leader="dot" w:pos="8306"/>
        </w:tabs>
      </w:pPr>
      <w:hyperlink w:anchor="_Toc29249" w:history="1">
        <w:r>
          <w:rPr>
            <w:rFonts w:ascii="仿宋" w:eastAsia="仿宋" w:hAnsi="仿宋" w:cs="仿宋" w:hint="eastAsia"/>
            <w:lang w:eastAsia="zh-CN"/>
          </w:rPr>
          <w:t>(二)、文档发布与分发</w:t>
        </w:r>
        <w:r>
          <w:tab/>
        </w:r>
        <w:r>
          <w:fldChar w:fldCharType="begin"/>
        </w:r>
        <w:r>
          <w:instrText xml:space="preserve"> PAGEREF _Toc29249 \h </w:instrText>
        </w:r>
        <w:r>
          <w:fldChar w:fldCharType="separate"/>
        </w:r>
        <w:r>
          <w:t>4</w:t>
        </w:r>
        <w:r>
          <w:fldChar w:fldCharType="end"/>
        </w:r>
      </w:hyperlink>
    </w:p>
    <w:p>
      <w:pPr>
        <w:pStyle w:val="TOC2"/>
        <w:tabs>
          <w:tab w:val="right" w:leader="dot" w:pos="8306"/>
        </w:tabs>
      </w:pPr>
      <w:hyperlink w:anchor="_Toc31756" w:history="1">
        <w:r>
          <w:rPr>
            <w:rFonts w:ascii="仿宋" w:eastAsia="仿宋" w:hAnsi="仿宋" w:cs="仿宋" w:hint="eastAsia"/>
            <w:lang w:eastAsia="zh-CN"/>
          </w:rPr>
          <w:t>(三)、文档存档与归档</w:t>
        </w:r>
        <w:r>
          <w:tab/>
        </w:r>
        <w:r>
          <w:fldChar w:fldCharType="begin"/>
        </w:r>
        <w:r>
          <w:instrText xml:space="preserve"> PAGEREF _Toc31756 \h </w:instrText>
        </w:r>
        <w:r>
          <w:fldChar w:fldCharType="separate"/>
        </w:r>
        <w:r>
          <w:t>5</w:t>
        </w:r>
        <w:r>
          <w:fldChar w:fldCharType="end"/>
        </w:r>
      </w:hyperlink>
    </w:p>
    <w:p>
      <w:pPr>
        <w:pStyle w:val="TOC1"/>
        <w:tabs>
          <w:tab w:val="right" w:leader="dot" w:pos="8306"/>
        </w:tabs>
      </w:pPr>
      <w:hyperlink w:anchor="_Toc5124" w:history="1">
        <w:r>
          <w:rPr>
            <w:rFonts w:ascii="仿宋" w:eastAsia="仿宋" w:hAnsi="仿宋" w:cs="仿宋" w:hint="eastAsia"/>
            <w:lang w:eastAsia="zh-CN"/>
          </w:rPr>
          <w:t>二、工艺说明</w:t>
        </w:r>
        <w:r>
          <w:tab/>
        </w:r>
        <w:r>
          <w:fldChar w:fldCharType="begin"/>
        </w:r>
        <w:r>
          <w:instrText xml:space="preserve"> PAGEREF _Toc5124 \h </w:instrText>
        </w:r>
        <w:r>
          <w:fldChar w:fldCharType="separate"/>
        </w:r>
        <w:r>
          <w:t>6</w:t>
        </w:r>
        <w:r>
          <w:fldChar w:fldCharType="end"/>
        </w:r>
      </w:hyperlink>
    </w:p>
    <w:p>
      <w:pPr>
        <w:pStyle w:val="TOC2"/>
        <w:tabs>
          <w:tab w:val="right" w:leader="dot" w:pos="8306"/>
        </w:tabs>
      </w:pPr>
      <w:hyperlink w:anchor="_Toc20483" w:history="1">
        <w:r>
          <w:rPr>
            <w:rFonts w:ascii="仿宋" w:eastAsia="仿宋" w:hAnsi="仿宋" w:cs="仿宋" w:hint="eastAsia"/>
            <w:lang w:eastAsia="zh-CN"/>
          </w:rPr>
          <w:t>(一)、技术管理特点</w:t>
        </w:r>
        <w:r>
          <w:tab/>
        </w:r>
        <w:r>
          <w:fldChar w:fldCharType="begin"/>
        </w:r>
        <w:r>
          <w:instrText xml:space="preserve"> PAGEREF _Toc20483 \h </w:instrText>
        </w:r>
        <w:r>
          <w:fldChar w:fldCharType="separate"/>
        </w:r>
        <w:r>
          <w:t>6</w:t>
        </w:r>
        <w:r>
          <w:fldChar w:fldCharType="end"/>
        </w:r>
      </w:hyperlink>
    </w:p>
    <w:p>
      <w:pPr>
        <w:pStyle w:val="TOC2"/>
        <w:tabs>
          <w:tab w:val="right" w:leader="dot" w:pos="8306"/>
        </w:tabs>
      </w:pPr>
      <w:hyperlink w:anchor="_Toc25730" w:history="1">
        <w:r>
          <w:rPr>
            <w:rFonts w:ascii="仿宋" w:eastAsia="仿宋" w:hAnsi="仿宋" w:cs="仿宋" w:hint="eastAsia"/>
            <w:lang w:eastAsia="zh-CN"/>
          </w:rPr>
          <w:t>(二)、有机农业项目工艺技术设计方案</w:t>
        </w:r>
        <w:r>
          <w:tab/>
        </w:r>
        <w:r>
          <w:fldChar w:fldCharType="begin"/>
        </w:r>
        <w:r>
          <w:instrText xml:space="preserve"> PAGEREF _Toc25730 \h </w:instrText>
        </w:r>
        <w:r>
          <w:fldChar w:fldCharType="separate"/>
        </w:r>
        <w:r>
          <w:t>7</w:t>
        </w:r>
        <w:r>
          <w:fldChar w:fldCharType="end"/>
        </w:r>
      </w:hyperlink>
    </w:p>
    <w:p>
      <w:pPr>
        <w:pStyle w:val="TOC2"/>
        <w:tabs>
          <w:tab w:val="right" w:leader="dot" w:pos="8306"/>
        </w:tabs>
      </w:pPr>
      <w:hyperlink w:anchor="_Toc4357" w:history="1">
        <w:r>
          <w:rPr>
            <w:rFonts w:ascii="仿宋" w:eastAsia="仿宋" w:hAnsi="仿宋" w:cs="仿宋" w:hint="eastAsia"/>
            <w:lang w:eastAsia="zh-CN"/>
          </w:rPr>
          <w:t>(三)、设备选型方案</w:t>
        </w:r>
        <w:r>
          <w:tab/>
        </w:r>
        <w:r>
          <w:fldChar w:fldCharType="begin"/>
        </w:r>
        <w:r>
          <w:instrText xml:space="preserve"> PAGEREF _Toc4357 \h </w:instrText>
        </w:r>
        <w:r>
          <w:fldChar w:fldCharType="separate"/>
        </w:r>
        <w:r>
          <w:t>9</w:t>
        </w:r>
        <w:r>
          <w:fldChar w:fldCharType="end"/>
        </w:r>
      </w:hyperlink>
    </w:p>
    <w:p>
      <w:pPr>
        <w:pStyle w:val="TOC1"/>
        <w:tabs>
          <w:tab w:val="right" w:leader="dot" w:pos="8306"/>
        </w:tabs>
      </w:pPr>
      <w:hyperlink w:anchor="_Toc17190" w:history="1">
        <w:r>
          <w:rPr>
            <w:rFonts w:ascii="仿宋" w:eastAsia="仿宋" w:hAnsi="仿宋" w:cs="仿宋" w:hint="eastAsia"/>
            <w:lang w:eastAsia="zh-CN"/>
          </w:rPr>
          <w:t>三、有机农业项目绩效评估</w:t>
        </w:r>
        <w:r>
          <w:tab/>
        </w:r>
        <w:r>
          <w:fldChar w:fldCharType="begin"/>
        </w:r>
        <w:r>
          <w:instrText xml:space="preserve"> PAGEREF _Toc17190 \h </w:instrText>
        </w:r>
        <w:r>
          <w:fldChar w:fldCharType="separate"/>
        </w:r>
        <w:r>
          <w:t>10</w:t>
        </w:r>
        <w:r>
          <w:fldChar w:fldCharType="end"/>
        </w:r>
      </w:hyperlink>
    </w:p>
    <w:p>
      <w:pPr>
        <w:pStyle w:val="TOC2"/>
        <w:tabs>
          <w:tab w:val="right" w:leader="dot" w:pos="8306"/>
        </w:tabs>
      </w:pPr>
      <w:hyperlink w:anchor="_Toc25780" w:history="1">
        <w:r>
          <w:rPr>
            <w:rFonts w:ascii="仿宋" w:eastAsia="仿宋" w:hAnsi="仿宋" w:cs="仿宋" w:hint="eastAsia"/>
            <w:lang w:eastAsia="zh-CN"/>
          </w:rPr>
          <w:t>(一)、绩效评估指标</w:t>
        </w:r>
        <w:r>
          <w:tab/>
        </w:r>
        <w:r>
          <w:fldChar w:fldCharType="begin"/>
        </w:r>
        <w:r>
          <w:instrText xml:space="preserve"> PAGEREF _Toc25780 \h </w:instrText>
        </w:r>
        <w:r>
          <w:fldChar w:fldCharType="separate"/>
        </w:r>
        <w:r>
          <w:t>10</w:t>
        </w:r>
        <w:r>
          <w:fldChar w:fldCharType="end"/>
        </w:r>
      </w:hyperlink>
    </w:p>
    <w:p>
      <w:pPr>
        <w:pStyle w:val="TOC2"/>
        <w:tabs>
          <w:tab w:val="right" w:leader="dot" w:pos="8306"/>
        </w:tabs>
      </w:pPr>
      <w:hyperlink w:anchor="_Toc31596" w:history="1">
        <w:r>
          <w:rPr>
            <w:rFonts w:ascii="仿宋" w:eastAsia="仿宋" w:hAnsi="仿宋" w:cs="仿宋" w:hint="eastAsia"/>
            <w:lang w:eastAsia="zh-CN"/>
          </w:rPr>
          <w:t>(二)、绩效评估方法</w:t>
        </w:r>
        <w:r>
          <w:tab/>
        </w:r>
        <w:r>
          <w:fldChar w:fldCharType="begin"/>
        </w:r>
        <w:r>
          <w:instrText xml:space="preserve"> PAGEREF _Toc31596 \h </w:instrText>
        </w:r>
        <w:r>
          <w:fldChar w:fldCharType="separate"/>
        </w:r>
        <w:r>
          <w:t>11</w:t>
        </w:r>
        <w:r>
          <w:fldChar w:fldCharType="end"/>
        </w:r>
      </w:hyperlink>
    </w:p>
    <w:p>
      <w:pPr>
        <w:pStyle w:val="TOC2"/>
        <w:tabs>
          <w:tab w:val="right" w:leader="dot" w:pos="8306"/>
        </w:tabs>
      </w:pPr>
      <w:hyperlink w:anchor="_Toc7052" w:history="1">
        <w:r>
          <w:rPr>
            <w:rFonts w:ascii="仿宋" w:eastAsia="仿宋" w:hAnsi="仿宋" w:cs="仿宋" w:hint="eastAsia"/>
            <w:lang w:eastAsia="zh-CN"/>
          </w:rPr>
          <w:t>(三)、绩效评估周期</w:t>
        </w:r>
        <w:r>
          <w:tab/>
        </w:r>
        <w:r>
          <w:fldChar w:fldCharType="begin"/>
        </w:r>
        <w:r>
          <w:instrText xml:space="preserve"> PAGEREF _Toc7052 \h </w:instrText>
        </w:r>
        <w:r>
          <w:fldChar w:fldCharType="separate"/>
        </w:r>
        <w:r>
          <w:t>12</w:t>
        </w:r>
        <w:r>
          <w:fldChar w:fldCharType="end"/>
        </w:r>
      </w:hyperlink>
    </w:p>
    <w:p>
      <w:pPr>
        <w:pStyle w:val="TOC1"/>
        <w:tabs>
          <w:tab w:val="right" w:leader="dot" w:pos="8306"/>
        </w:tabs>
      </w:pPr>
      <w:hyperlink w:anchor="_Toc19205" w:history="1">
        <w:r>
          <w:rPr>
            <w:rFonts w:ascii="仿宋" w:eastAsia="仿宋" w:hAnsi="仿宋" w:cs="仿宋" w:hint="eastAsia"/>
            <w:lang w:eastAsia="zh-CN"/>
          </w:rPr>
          <w:t>四、有机农业项目可持续发展</w:t>
        </w:r>
        <w:r>
          <w:tab/>
        </w:r>
        <w:r>
          <w:fldChar w:fldCharType="begin"/>
        </w:r>
        <w:r>
          <w:instrText xml:space="preserve"> PAGEREF _Toc19205 \h </w:instrText>
        </w:r>
        <w:r>
          <w:fldChar w:fldCharType="separate"/>
        </w:r>
        <w:r>
          <w:t>13</w:t>
        </w:r>
        <w:r>
          <w:fldChar w:fldCharType="end"/>
        </w:r>
      </w:hyperlink>
    </w:p>
    <w:p>
      <w:pPr>
        <w:pStyle w:val="TOC2"/>
        <w:tabs>
          <w:tab w:val="right" w:leader="dot" w:pos="8306"/>
        </w:tabs>
      </w:pPr>
      <w:hyperlink w:anchor="_Toc5885" w:history="1">
        <w:r>
          <w:rPr>
            <w:rFonts w:ascii="仿宋" w:eastAsia="仿宋" w:hAnsi="仿宋" w:cs="仿宋" w:hint="eastAsia"/>
            <w:lang w:eastAsia="zh-CN"/>
          </w:rPr>
          <w:t>(一)、可持续战略与实践</w:t>
        </w:r>
        <w:r>
          <w:tab/>
        </w:r>
        <w:r>
          <w:fldChar w:fldCharType="begin"/>
        </w:r>
        <w:r>
          <w:instrText xml:space="preserve"> PAGEREF _Toc5885 \h </w:instrText>
        </w:r>
        <w:r>
          <w:fldChar w:fldCharType="separate"/>
        </w:r>
        <w:r>
          <w:t>13</w:t>
        </w:r>
        <w:r>
          <w:fldChar w:fldCharType="end"/>
        </w:r>
      </w:hyperlink>
    </w:p>
    <w:p>
      <w:pPr>
        <w:pStyle w:val="TOC2"/>
        <w:tabs>
          <w:tab w:val="right" w:leader="dot" w:pos="8306"/>
        </w:tabs>
      </w:pPr>
      <w:hyperlink w:anchor="_Toc17947" w:history="1">
        <w:r>
          <w:rPr>
            <w:rFonts w:ascii="仿宋" w:eastAsia="仿宋" w:hAnsi="仿宋" w:cs="仿宋" w:hint="eastAsia"/>
            <w:lang w:eastAsia="zh-CN"/>
          </w:rPr>
          <w:t>(二)、环保与社会责任</w:t>
        </w:r>
        <w:r>
          <w:tab/>
        </w:r>
        <w:r>
          <w:fldChar w:fldCharType="begin"/>
        </w:r>
        <w:r>
          <w:instrText xml:space="preserve"> PAGEREF _Toc17947 \h </w:instrText>
        </w:r>
        <w:r>
          <w:fldChar w:fldCharType="separate"/>
        </w:r>
        <w:r>
          <w:t>14</w:t>
        </w:r>
        <w:r>
          <w:fldChar w:fldCharType="end"/>
        </w:r>
      </w:hyperlink>
    </w:p>
    <w:p>
      <w:pPr>
        <w:pStyle w:val="TOC1"/>
        <w:tabs>
          <w:tab w:val="right" w:leader="dot" w:pos="8306"/>
        </w:tabs>
      </w:pPr>
      <w:hyperlink w:anchor="_Toc22810" w:history="1">
        <w:r>
          <w:rPr>
            <w:rFonts w:ascii="仿宋" w:eastAsia="仿宋" w:hAnsi="仿宋" w:cs="仿宋" w:hint="eastAsia"/>
            <w:lang w:eastAsia="zh-CN"/>
          </w:rPr>
          <w:t>五、有机农业项目危机管理</w:t>
        </w:r>
        <w:r>
          <w:tab/>
        </w:r>
        <w:r>
          <w:fldChar w:fldCharType="begin"/>
        </w:r>
        <w:r>
          <w:instrText xml:space="preserve"> PAGEREF _Toc22810 \h </w:instrText>
        </w:r>
        <w:r>
          <w:fldChar w:fldCharType="separate"/>
        </w:r>
        <w:r>
          <w:t>15</w:t>
        </w:r>
        <w:r>
          <w:fldChar w:fldCharType="end"/>
        </w:r>
      </w:hyperlink>
    </w:p>
    <w:p>
      <w:pPr>
        <w:pStyle w:val="TOC2"/>
        <w:tabs>
          <w:tab w:val="right" w:leader="dot" w:pos="8306"/>
        </w:tabs>
      </w:pPr>
      <w:hyperlink w:anchor="_Toc29378" w:history="1">
        <w:r>
          <w:rPr>
            <w:rFonts w:ascii="仿宋" w:eastAsia="仿宋" w:hAnsi="仿宋" w:cs="仿宋" w:hint="eastAsia"/>
            <w:lang w:eastAsia="zh-CN"/>
          </w:rPr>
          <w:t>(一)、危机预警与识别</w:t>
        </w:r>
        <w:r>
          <w:tab/>
        </w:r>
        <w:r>
          <w:fldChar w:fldCharType="begin"/>
        </w:r>
        <w:r>
          <w:instrText xml:space="preserve"> PAGEREF _Toc29378 \h </w:instrText>
        </w:r>
        <w:r>
          <w:fldChar w:fldCharType="separate"/>
        </w:r>
        <w:r>
          <w:t>15</w:t>
        </w:r>
        <w:r>
          <w:fldChar w:fldCharType="end"/>
        </w:r>
      </w:hyperlink>
    </w:p>
    <w:p>
      <w:pPr>
        <w:pStyle w:val="TOC2"/>
        <w:tabs>
          <w:tab w:val="right" w:leader="dot" w:pos="8306"/>
        </w:tabs>
      </w:pPr>
      <w:hyperlink w:anchor="_Toc21198" w:history="1">
        <w:r>
          <w:rPr>
            <w:rFonts w:ascii="仿宋" w:eastAsia="仿宋" w:hAnsi="仿宋" w:cs="仿宋" w:hint="eastAsia"/>
            <w:lang w:eastAsia="zh-CN"/>
          </w:rPr>
          <w:t>(二)、危机应对与恢复</w:t>
        </w:r>
        <w:r>
          <w:tab/>
        </w:r>
        <w:r>
          <w:fldChar w:fldCharType="begin"/>
        </w:r>
        <w:r>
          <w:instrText xml:space="preserve"> PAGEREF _Toc21198 \h </w:instrText>
        </w:r>
        <w:r>
          <w:fldChar w:fldCharType="separate"/>
        </w:r>
        <w:r>
          <w:t>16</w:t>
        </w:r>
        <w:r>
          <w:fldChar w:fldCharType="end"/>
        </w:r>
      </w:hyperlink>
    </w:p>
    <w:p>
      <w:pPr>
        <w:pStyle w:val="TOC1"/>
        <w:tabs>
          <w:tab w:val="right" w:leader="dot" w:pos="8306"/>
        </w:tabs>
      </w:pPr>
      <w:hyperlink w:anchor="_Toc31954" w:history="1">
        <w:r>
          <w:rPr>
            <w:rFonts w:ascii="仿宋" w:eastAsia="仿宋" w:hAnsi="仿宋" w:cs="仿宋" w:hint="eastAsia"/>
            <w:lang w:eastAsia="zh-CN"/>
          </w:rPr>
          <w:t>六、有机农业项目选址可行性分析</w:t>
        </w:r>
        <w:r>
          <w:tab/>
        </w:r>
        <w:r>
          <w:fldChar w:fldCharType="begin"/>
        </w:r>
        <w:r>
          <w:instrText xml:space="preserve"> PAGEREF _Toc31954 \h </w:instrText>
        </w:r>
        <w:r>
          <w:fldChar w:fldCharType="separate"/>
        </w:r>
        <w:r>
          <w:t>17</w:t>
        </w:r>
        <w:r>
          <w:fldChar w:fldCharType="end"/>
        </w:r>
      </w:hyperlink>
    </w:p>
    <w:p>
      <w:pPr>
        <w:pStyle w:val="TOC2"/>
        <w:tabs>
          <w:tab w:val="right" w:leader="dot" w:pos="8306"/>
        </w:tabs>
      </w:pPr>
      <w:hyperlink w:anchor="_Toc27838" w:history="1">
        <w:r>
          <w:rPr>
            <w:rFonts w:ascii="仿宋" w:eastAsia="仿宋" w:hAnsi="仿宋" w:cs="仿宋" w:hint="eastAsia"/>
            <w:lang w:eastAsia="zh-CN"/>
          </w:rPr>
          <w:t>(一)、有机农业项目选址</w:t>
        </w:r>
        <w:r>
          <w:tab/>
        </w:r>
        <w:r>
          <w:fldChar w:fldCharType="begin"/>
        </w:r>
        <w:r>
          <w:instrText xml:space="preserve"> PAGEREF _Toc27838 \h </w:instrText>
        </w:r>
        <w:r>
          <w:fldChar w:fldCharType="separate"/>
        </w:r>
        <w:r>
          <w:t>17</w:t>
        </w:r>
        <w:r>
          <w:fldChar w:fldCharType="end"/>
        </w:r>
      </w:hyperlink>
    </w:p>
    <w:p>
      <w:pPr>
        <w:pStyle w:val="TOC2"/>
        <w:tabs>
          <w:tab w:val="right" w:leader="dot" w:pos="8306"/>
        </w:tabs>
      </w:pPr>
      <w:hyperlink w:anchor="_Toc11715" w:history="1">
        <w:r>
          <w:rPr>
            <w:rFonts w:ascii="仿宋" w:eastAsia="仿宋" w:hAnsi="仿宋" w:cs="仿宋" w:hint="eastAsia"/>
            <w:lang w:eastAsia="zh-CN"/>
          </w:rPr>
          <w:t>(二)、用地控制指标</w:t>
        </w:r>
        <w:r>
          <w:tab/>
        </w:r>
        <w:r>
          <w:fldChar w:fldCharType="begin"/>
        </w:r>
        <w:r>
          <w:instrText xml:space="preserve"> PAGEREF _Toc11715 \h </w:instrText>
        </w:r>
        <w:r>
          <w:fldChar w:fldCharType="separate"/>
        </w:r>
        <w:r>
          <w:t>17</w:t>
        </w:r>
        <w:r>
          <w:fldChar w:fldCharType="end"/>
        </w:r>
      </w:hyperlink>
    </w:p>
    <w:p>
      <w:pPr>
        <w:pStyle w:val="TOC2"/>
        <w:tabs>
          <w:tab w:val="right" w:leader="dot" w:pos="8306"/>
        </w:tabs>
      </w:pPr>
      <w:hyperlink w:anchor="_Toc26692" w:history="1">
        <w:r>
          <w:rPr>
            <w:rFonts w:ascii="仿宋" w:eastAsia="仿宋" w:hAnsi="仿宋" w:cs="仿宋" w:hint="eastAsia"/>
            <w:lang w:eastAsia="zh-CN"/>
          </w:rPr>
          <w:t>(三)、节约用地措施</w:t>
        </w:r>
        <w:r>
          <w:tab/>
        </w:r>
        <w:r>
          <w:fldChar w:fldCharType="begin"/>
        </w:r>
        <w:r>
          <w:instrText xml:space="preserve"> PAGEREF _Toc26692 \h </w:instrText>
        </w:r>
        <w:r>
          <w:fldChar w:fldCharType="separate"/>
        </w:r>
        <w:r>
          <w:t>19</w:t>
        </w:r>
        <w:r>
          <w:fldChar w:fldCharType="end"/>
        </w:r>
      </w:hyperlink>
    </w:p>
    <w:p>
      <w:pPr>
        <w:pStyle w:val="TOC2"/>
        <w:tabs>
          <w:tab w:val="right" w:leader="dot" w:pos="8306"/>
        </w:tabs>
      </w:pPr>
      <w:hyperlink w:anchor="_Toc28743" w:history="1">
        <w:r>
          <w:rPr>
            <w:rFonts w:ascii="仿宋" w:eastAsia="仿宋" w:hAnsi="仿宋" w:cs="仿宋" w:hint="eastAsia"/>
            <w:lang w:eastAsia="zh-CN"/>
          </w:rPr>
          <w:t>(四)、总图布置方案</w:t>
        </w:r>
        <w:r>
          <w:tab/>
        </w:r>
        <w:r>
          <w:fldChar w:fldCharType="begin"/>
        </w:r>
        <w:r>
          <w:instrText xml:space="preserve"> PAGEREF _Toc28743 \h </w:instrText>
        </w:r>
        <w:r>
          <w:fldChar w:fldCharType="separate"/>
        </w:r>
        <w:r>
          <w:t>20</w:t>
        </w:r>
        <w:r>
          <w:fldChar w:fldCharType="end"/>
        </w:r>
      </w:hyperlink>
    </w:p>
    <w:p>
      <w:pPr>
        <w:pStyle w:val="TOC2"/>
        <w:tabs>
          <w:tab w:val="right" w:leader="dot" w:pos="8306"/>
        </w:tabs>
      </w:pPr>
      <w:hyperlink w:anchor="_Toc24861" w:history="1">
        <w:r>
          <w:rPr>
            <w:rFonts w:ascii="仿宋" w:eastAsia="仿宋" w:hAnsi="仿宋" w:cs="仿宋" w:hint="eastAsia"/>
            <w:lang w:eastAsia="zh-CN"/>
          </w:rPr>
          <w:t>(五)、选址综合评价</w:t>
        </w:r>
        <w:r>
          <w:tab/>
        </w:r>
        <w:r>
          <w:fldChar w:fldCharType="begin"/>
        </w:r>
        <w:r>
          <w:instrText xml:space="preserve"> PAGEREF _Toc24861 \h </w:instrText>
        </w:r>
        <w:r>
          <w:fldChar w:fldCharType="separate"/>
        </w:r>
        <w:r>
          <w:t>21</w:t>
        </w:r>
        <w:r>
          <w:fldChar w:fldCharType="end"/>
        </w:r>
      </w:hyperlink>
    </w:p>
    <w:p>
      <w:pPr>
        <w:pStyle w:val="TOC1"/>
        <w:tabs>
          <w:tab w:val="right" w:leader="dot" w:pos="8306"/>
        </w:tabs>
      </w:pPr>
      <w:hyperlink w:anchor="_Toc9641" w:history="1">
        <w:r>
          <w:rPr>
            <w:rFonts w:ascii="仿宋" w:eastAsia="仿宋" w:hAnsi="仿宋" w:cs="仿宋" w:hint="eastAsia"/>
            <w:lang w:eastAsia="zh-CN"/>
          </w:rPr>
          <w:t>七、有机农业项目风险管理</w:t>
        </w:r>
        <w:r>
          <w:tab/>
        </w:r>
        <w:r>
          <w:fldChar w:fldCharType="begin"/>
        </w:r>
        <w:r>
          <w:instrText xml:space="preserve"> PAGEREF _Toc9641 \h </w:instrText>
        </w:r>
        <w:r>
          <w:fldChar w:fldCharType="separate"/>
        </w:r>
        <w:r>
          <w:t>22</w:t>
        </w:r>
        <w:r>
          <w:fldChar w:fldCharType="end"/>
        </w:r>
      </w:hyperlink>
    </w:p>
    <w:p>
      <w:pPr>
        <w:pStyle w:val="TOC2"/>
        <w:tabs>
          <w:tab w:val="right" w:leader="dot" w:pos="8306"/>
        </w:tabs>
      </w:pPr>
      <w:hyperlink w:anchor="_Toc15820" w:history="1">
        <w:r>
          <w:rPr>
            <w:rFonts w:ascii="仿宋" w:eastAsia="仿宋" w:hAnsi="仿宋" w:cs="仿宋" w:hint="eastAsia"/>
            <w:lang w:eastAsia="zh-CN"/>
          </w:rPr>
          <w:t>(一)、风险识别与评估</w:t>
        </w:r>
        <w:r>
          <w:tab/>
        </w:r>
        <w:r>
          <w:fldChar w:fldCharType="begin"/>
        </w:r>
        <w:r>
          <w:instrText xml:space="preserve"> PAGEREF _Toc15820 \h </w:instrText>
        </w:r>
        <w:r>
          <w:fldChar w:fldCharType="separate"/>
        </w:r>
        <w:r>
          <w:t>22</w:t>
        </w:r>
        <w:r>
          <w:fldChar w:fldCharType="end"/>
        </w:r>
      </w:hyperlink>
    </w:p>
    <w:p>
      <w:pPr>
        <w:pStyle w:val="TOC2"/>
        <w:tabs>
          <w:tab w:val="right" w:leader="dot" w:pos="8306"/>
        </w:tabs>
      </w:pPr>
      <w:hyperlink w:anchor="_Toc833" w:history="1">
        <w:r>
          <w:rPr>
            <w:rFonts w:ascii="仿宋" w:eastAsia="仿宋" w:hAnsi="仿宋" w:cs="仿宋" w:hint="eastAsia"/>
            <w:lang w:eastAsia="zh-CN"/>
          </w:rPr>
          <w:t>(二)、风险应对策略</w:t>
        </w:r>
        <w:r>
          <w:tab/>
        </w:r>
        <w:r>
          <w:fldChar w:fldCharType="begin"/>
        </w:r>
        <w:r>
          <w:instrText xml:space="preserve"> PAGEREF _Toc833 \h </w:instrText>
        </w:r>
        <w:r>
          <w:fldChar w:fldCharType="separate"/>
        </w:r>
        <w:r>
          <w:t>23</w:t>
        </w:r>
        <w:r>
          <w:fldChar w:fldCharType="end"/>
        </w:r>
      </w:hyperlink>
    </w:p>
    <w:p>
      <w:pPr>
        <w:pStyle w:val="TOC2"/>
        <w:tabs>
          <w:tab w:val="right" w:leader="dot" w:pos="8306"/>
        </w:tabs>
      </w:pPr>
      <w:hyperlink w:anchor="_Toc2999" w:history="1">
        <w:r>
          <w:rPr>
            <w:rFonts w:ascii="仿宋" w:eastAsia="仿宋" w:hAnsi="仿宋" w:cs="仿宋" w:hint="eastAsia"/>
            <w:lang w:eastAsia="zh-CN"/>
          </w:rPr>
          <w:t>(三)、风险监控与控制</w:t>
        </w:r>
        <w:r>
          <w:tab/>
        </w:r>
        <w:r>
          <w:fldChar w:fldCharType="begin"/>
        </w:r>
        <w:r>
          <w:instrText xml:space="preserve"> PAGEREF _Toc2999 \h </w:instrText>
        </w:r>
        <w:r>
          <w:fldChar w:fldCharType="separate"/>
        </w:r>
        <w:r>
          <w:t>25</w:t>
        </w:r>
        <w:r>
          <w:fldChar w:fldCharType="end"/>
        </w:r>
      </w:hyperlink>
    </w:p>
    <w:p>
      <w:pPr>
        <w:pStyle w:val="TOC1"/>
        <w:tabs>
          <w:tab w:val="right" w:leader="dot" w:pos="8306"/>
        </w:tabs>
      </w:pPr>
      <w:hyperlink w:anchor="_Toc8322" w:history="1">
        <w:r>
          <w:rPr>
            <w:rFonts w:ascii="仿宋" w:eastAsia="仿宋" w:hAnsi="仿宋" w:cs="仿宋" w:hint="eastAsia"/>
            <w:lang w:eastAsia="zh-CN"/>
          </w:rPr>
          <w:t>八、有机农业项目社会影响</w:t>
        </w:r>
        <w:r>
          <w:tab/>
        </w:r>
        <w:r>
          <w:fldChar w:fldCharType="begin"/>
        </w:r>
        <w:r>
          <w:instrText xml:space="preserve"> PAGEREF _Toc8322 \h </w:instrText>
        </w:r>
        <w:r>
          <w:fldChar w:fldCharType="separate"/>
        </w:r>
        <w:r>
          <w:t>26</w:t>
        </w:r>
        <w:r>
          <w:fldChar w:fldCharType="end"/>
        </w:r>
      </w:hyperlink>
    </w:p>
    <w:p>
      <w:pPr>
        <w:pStyle w:val="TOC2"/>
        <w:tabs>
          <w:tab w:val="right" w:leader="dot" w:pos="8306"/>
        </w:tabs>
      </w:pPr>
      <w:hyperlink w:anchor="_Toc28042" w:history="1">
        <w:r>
          <w:rPr>
            <w:rFonts w:ascii="仿宋" w:eastAsia="仿宋" w:hAnsi="仿宋" w:cs="仿宋" w:hint="eastAsia"/>
            <w:lang w:eastAsia="zh-CN"/>
          </w:rPr>
          <w:t>(一)、社会责任与义务</w:t>
        </w:r>
        <w:r>
          <w:tab/>
        </w:r>
        <w:r>
          <w:fldChar w:fldCharType="begin"/>
        </w:r>
        <w:r>
          <w:instrText xml:space="preserve"> PAGEREF _Toc28042 \h </w:instrText>
        </w:r>
        <w:r>
          <w:fldChar w:fldCharType="separate"/>
        </w:r>
        <w:r>
          <w:t>26</w:t>
        </w:r>
        <w:r>
          <w:fldChar w:fldCharType="end"/>
        </w:r>
      </w:hyperlink>
    </w:p>
    <w:p>
      <w:pPr>
        <w:pStyle w:val="TOC2"/>
        <w:tabs>
          <w:tab w:val="right" w:leader="dot" w:pos="8306"/>
        </w:tabs>
      </w:pPr>
      <w:hyperlink w:anchor="_Toc25189" w:history="1">
        <w:r>
          <w:rPr>
            <w:rFonts w:ascii="仿宋" w:eastAsia="仿宋" w:hAnsi="仿宋" w:cs="仿宋" w:hint="eastAsia"/>
            <w:lang w:eastAsia="zh-CN"/>
          </w:rPr>
          <w:t>(二)、社会参与与沟通</w:t>
        </w:r>
        <w:r>
          <w:tab/>
        </w:r>
        <w:r>
          <w:fldChar w:fldCharType="begin"/>
        </w:r>
        <w:r>
          <w:instrText xml:space="preserve"> PAGEREF _Toc25189 \h </w:instrText>
        </w:r>
        <w:r>
          <w:fldChar w:fldCharType="separate"/>
        </w:r>
        <w:r>
          <w:t>27</w:t>
        </w:r>
        <w:r>
          <w:fldChar w:fldCharType="end"/>
        </w:r>
      </w:hyperlink>
    </w:p>
    <w:p>
      <w:pPr>
        <w:pStyle w:val="TOC1"/>
        <w:tabs>
          <w:tab w:val="right" w:leader="dot" w:pos="8306"/>
        </w:tabs>
      </w:pPr>
      <w:hyperlink w:anchor="_Toc13676" w:history="1">
        <w:r>
          <w:rPr>
            <w:rFonts w:ascii="仿宋" w:eastAsia="仿宋" w:hAnsi="仿宋" w:cs="仿宋" w:hint="eastAsia"/>
            <w:lang w:eastAsia="zh-CN"/>
          </w:rPr>
          <w:t>九、有机农业项目创新与研发</w:t>
        </w:r>
        <w:r>
          <w:tab/>
        </w:r>
        <w:r>
          <w:fldChar w:fldCharType="begin"/>
        </w:r>
        <w:r>
          <w:instrText xml:space="preserve"> PAGEREF _Toc13676 \h </w:instrText>
        </w:r>
        <w:r>
          <w:fldChar w:fldCharType="separate"/>
        </w:r>
        <w:r>
          <w:t>28</w:t>
        </w:r>
        <w:r>
          <w:fldChar w:fldCharType="end"/>
        </w:r>
      </w:hyperlink>
    </w:p>
    <w:p>
      <w:pPr>
        <w:pStyle w:val="TOC2"/>
        <w:tabs>
          <w:tab w:val="right" w:leader="dot" w:pos="8306"/>
        </w:tabs>
      </w:pPr>
      <w:hyperlink w:anchor="_Toc5952" w:history="1">
        <w:r>
          <w:rPr>
            <w:rFonts w:ascii="仿宋" w:eastAsia="仿宋" w:hAnsi="仿宋" w:cs="仿宋" w:hint="eastAsia"/>
            <w:lang w:eastAsia="zh-CN"/>
          </w:rPr>
          <w:t>(一)、创新策略与方向</w:t>
        </w:r>
        <w:r>
          <w:tab/>
        </w:r>
        <w:r>
          <w:fldChar w:fldCharType="begin"/>
        </w:r>
        <w:r>
          <w:instrText xml:space="preserve"> PAGEREF _Toc5952 \h </w:instrText>
        </w:r>
        <w:r>
          <w:fldChar w:fldCharType="separate"/>
        </w:r>
        <w:r>
          <w:t>28</w:t>
        </w:r>
        <w:r>
          <w:fldChar w:fldCharType="end"/>
        </w:r>
      </w:hyperlink>
    </w:p>
    <w:p>
      <w:pPr>
        <w:pStyle w:val="TOC2"/>
        <w:tabs>
          <w:tab w:val="right" w:leader="dot" w:pos="8306"/>
        </w:tabs>
      </w:pPr>
      <w:hyperlink w:anchor="_Toc20988" w:history="1">
        <w:r>
          <w:rPr>
            <w:rFonts w:ascii="仿宋" w:eastAsia="仿宋" w:hAnsi="仿宋" w:cs="仿宋" w:hint="eastAsia"/>
            <w:lang w:eastAsia="zh-CN"/>
          </w:rPr>
          <w:t>(二)、研发规划与投入</w:t>
        </w:r>
        <w:r>
          <w:tab/>
        </w:r>
        <w:r>
          <w:fldChar w:fldCharType="begin"/>
        </w:r>
        <w:r>
          <w:instrText xml:space="preserve"> PAGEREF _Toc20988 \h </w:instrText>
        </w:r>
        <w:r>
          <w:fldChar w:fldCharType="separate"/>
        </w:r>
        <w:r>
          <w:t>29</w:t>
        </w:r>
        <w:r>
          <w:fldChar w:fldCharType="end"/>
        </w:r>
      </w:hyperlink>
    </w:p>
    <w:p>
      <w:pPr>
        <w:pStyle w:val="TOC1"/>
        <w:tabs>
          <w:tab w:val="right" w:leader="dot" w:pos="8306"/>
        </w:tabs>
      </w:pPr>
      <w:hyperlink w:anchor="_Toc28237" w:history="1">
        <w:r>
          <w:rPr>
            <w:rFonts w:ascii="仿宋" w:eastAsia="仿宋" w:hAnsi="仿宋" w:cs="仿宋" w:hint="eastAsia"/>
            <w:lang w:eastAsia="zh-CN"/>
          </w:rPr>
          <w:t>十、有机农业项目财务管理</w:t>
        </w:r>
        <w:r>
          <w:tab/>
        </w:r>
        <w:r>
          <w:fldChar w:fldCharType="begin"/>
        </w:r>
        <w:r>
          <w:instrText xml:space="preserve"> PAGEREF _Toc28237 \h </w:instrText>
        </w:r>
        <w:r>
          <w:fldChar w:fldCharType="separate"/>
        </w:r>
        <w:r>
          <w:t>31</w:t>
        </w:r>
        <w:r>
          <w:fldChar w:fldCharType="end"/>
        </w:r>
      </w:hyperlink>
    </w:p>
    <w:p>
      <w:pPr>
        <w:pStyle w:val="TOC2"/>
        <w:tabs>
          <w:tab w:val="right" w:leader="dot" w:pos="8306"/>
        </w:tabs>
      </w:pPr>
      <w:hyperlink w:anchor="_Toc11326" w:history="1">
        <w:r>
          <w:rPr>
            <w:rFonts w:ascii="仿宋" w:eastAsia="仿宋" w:hAnsi="仿宋" w:cs="仿宋" w:hint="eastAsia"/>
            <w:lang w:eastAsia="zh-CN"/>
          </w:rPr>
          <w:t>(一)、资金需求大</w:t>
        </w:r>
        <w:r>
          <w:tab/>
        </w:r>
        <w:r>
          <w:fldChar w:fldCharType="begin"/>
        </w:r>
        <w:r>
          <w:instrText xml:space="preserve"> PAGEREF _Toc11326 \h </w:instrText>
        </w:r>
        <w:r>
          <w:fldChar w:fldCharType="separate"/>
        </w:r>
        <w:r>
          <w:t>31</w:t>
        </w:r>
        <w:r>
          <w:fldChar w:fldCharType="end"/>
        </w:r>
      </w:hyperlink>
    </w:p>
    <w:p>
      <w:pPr>
        <w:pStyle w:val="TOC2"/>
        <w:tabs>
          <w:tab w:val="right" w:leader="dot" w:pos="8306"/>
        </w:tabs>
      </w:pPr>
      <w:hyperlink w:anchor="_Toc4203" w:history="1">
        <w:r>
          <w:rPr>
            <w:rFonts w:ascii="仿宋" w:eastAsia="仿宋" w:hAnsi="仿宋" w:cs="仿宋" w:hint="eastAsia"/>
            <w:lang w:eastAsia="zh-CN"/>
          </w:rPr>
          <w:t>(二)、研发周期长</w:t>
        </w:r>
        <w:r>
          <w:tab/>
        </w:r>
        <w:r>
          <w:fldChar w:fldCharType="begin"/>
        </w:r>
        <w:r>
          <w:instrText xml:space="preserve"> PAGEREF _Toc4203 \h </w:instrText>
        </w:r>
        <w:r>
          <w:fldChar w:fldCharType="separate"/>
        </w:r>
        <w:r>
          <w:t>32</w:t>
        </w:r>
        <w:r>
          <w:fldChar w:fldCharType="end"/>
        </w:r>
      </w:hyperlink>
    </w:p>
    <w:p>
      <w:pPr>
        <w:pStyle w:val="TOC2"/>
        <w:tabs>
          <w:tab w:val="right" w:leader="dot" w:pos="8306"/>
        </w:tabs>
      </w:pPr>
      <w:hyperlink w:anchor="_Toc17882" w:history="1">
        <w:r>
          <w:rPr>
            <w:rFonts w:ascii="仿宋" w:eastAsia="仿宋" w:hAnsi="仿宋" w:cs="仿宋" w:hint="eastAsia"/>
            <w:lang w:eastAsia="zh-CN"/>
          </w:rPr>
          <w:t>(三)、市场风险大</w:t>
        </w:r>
        <w:r>
          <w:tab/>
        </w:r>
        <w:r>
          <w:fldChar w:fldCharType="begin"/>
        </w:r>
        <w:r>
          <w:instrText xml:space="preserve"> PAGEREF _Toc17882 \h </w:instrText>
        </w:r>
        <w:r>
          <w:fldChar w:fldCharType="separate"/>
        </w:r>
        <w:r>
          <w:t>33</w:t>
        </w:r>
        <w:r>
          <w:fldChar w:fldCharType="end"/>
        </w:r>
      </w:hyperlink>
    </w:p>
    <w:p>
      <w:pPr>
        <w:pStyle w:val="TOC2"/>
        <w:tabs>
          <w:tab w:val="right" w:leader="dot" w:pos="8306"/>
        </w:tabs>
      </w:pPr>
      <w:hyperlink w:anchor="_Toc3035" w:history="1">
        <w:r>
          <w:rPr>
            <w:rFonts w:ascii="仿宋" w:eastAsia="仿宋" w:hAnsi="仿宋" w:cs="仿宋" w:hint="eastAsia"/>
            <w:lang w:eastAsia="zh-CN"/>
          </w:rPr>
          <w:t>(四)、利润率高</w:t>
        </w:r>
        <w:r>
          <w:tab/>
        </w:r>
        <w:r>
          <w:fldChar w:fldCharType="begin"/>
        </w:r>
        <w:r>
          <w:instrText xml:space="preserve"> PAGEREF _Toc3035 \h </w:instrText>
        </w:r>
        <w:r>
          <w:fldChar w:fldCharType="separate"/>
        </w:r>
        <w:r>
          <w:t>36</w:t>
        </w:r>
        <w:r>
          <w:fldChar w:fldCharType="end"/>
        </w:r>
      </w:hyperlink>
    </w:p>
    <w:p>
      <w:pPr>
        <w:pStyle w:val="TOC1"/>
        <w:tabs>
          <w:tab w:val="right" w:leader="dot" w:pos="8306"/>
        </w:tabs>
      </w:pPr>
      <w:hyperlink w:anchor="_Toc8792" w:history="1">
        <w:r>
          <w:rPr>
            <w:rFonts w:ascii="仿宋" w:eastAsia="仿宋" w:hAnsi="仿宋" w:cs="仿宋" w:hint="eastAsia"/>
            <w:lang w:eastAsia="zh-CN"/>
          </w:rPr>
          <w:t>十一、有机农业项目投资规划</w:t>
        </w:r>
        <w:r>
          <w:tab/>
        </w:r>
        <w:r>
          <w:fldChar w:fldCharType="begin"/>
        </w:r>
        <w:r>
          <w:instrText xml:space="preserve"> PAGEREF _Toc8792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82" w:history="1">
        <w:r>
          <w:rPr>
            <w:rFonts w:ascii="仿宋" w:eastAsia="仿宋" w:hAnsi="仿宋" w:cs="仿宋" w:hint="eastAsia"/>
            <w:lang w:eastAsia="zh-CN"/>
          </w:rPr>
          <w:t>(一)、有机农业项目总投资估算</w:t>
        </w:r>
        <w:r>
          <w:tab/>
        </w:r>
        <w:r>
          <w:fldChar w:fldCharType="begin"/>
        </w:r>
        <w:r>
          <w:instrText xml:space="preserve"> PAGEREF _Toc4882 \h </w:instrText>
        </w:r>
        <w:r>
          <w:fldChar w:fldCharType="separate"/>
        </w:r>
        <w:r>
          <w:t>38</w:t>
        </w:r>
        <w:r>
          <w:fldChar w:fldCharType="end"/>
        </w:r>
      </w:hyperlink>
    </w:p>
    <w:p>
      <w:pPr>
        <w:pStyle w:val="TOC2"/>
        <w:tabs>
          <w:tab w:val="right" w:leader="dot" w:pos="8306"/>
        </w:tabs>
      </w:pPr>
      <w:hyperlink w:anchor="_Toc6977" w:history="1">
        <w:r>
          <w:rPr>
            <w:rFonts w:ascii="仿宋" w:eastAsia="仿宋" w:hAnsi="仿宋" w:cs="仿宋" w:hint="eastAsia"/>
            <w:lang w:eastAsia="zh-CN"/>
          </w:rPr>
          <w:t>(二)、资金筹措</w:t>
        </w:r>
        <w:r>
          <w:tab/>
        </w:r>
        <w:r>
          <w:fldChar w:fldCharType="begin"/>
        </w:r>
        <w:r>
          <w:instrText xml:space="preserve"> PAGEREF _Toc6977 \h </w:instrText>
        </w:r>
        <w:r>
          <w:fldChar w:fldCharType="separate"/>
        </w:r>
        <w:r>
          <w:t>39</w:t>
        </w:r>
        <w:r>
          <w:fldChar w:fldCharType="end"/>
        </w:r>
      </w:hyperlink>
    </w:p>
    <w:p>
      <w:pPr>
        <w:pStyle w:val="TOC1"/>
        <w:tabs>
          <w:tab w:val="right" w:leader="dot" w:pos="8306"/>
        </w:tabs>
      </w:pPr>
      <w:hyperlink w:anchor="_Toc20173" w:history="1">
        <w:r>
          <w:rPr>
            <w:rFonts w:ascii="仿宋" w:eastAsia="仿宋" w:hAnsi="仿宋" w:cs="仿宋" w:hint="eastAsia"/>
            <w:lang w:eastAsia="zh-CN"/>
          </w:rPr>
          <w:t>十二、生产安全保护</w:t>
        </w:r>
        <w:r>
          <w:tab/>
        </w:r>
        <w:r>
          <w:fldChar w:fldCharType="begin"/>
        </w:r>
        <w:r>
          <w:instrText xml:space="preserve"> PAGEREF _Toc20173 \h </w:instrText>
        </w:r>
        <w:r>
          <w:fldChar w:fldCharType="separate"/>
        </w:r>
        <w:r>
          <w:t>40</w:t>
        </w:r>
        <w:r>
          <w:fldChar w:fldCharType="end"/>
        </w:r>
      </w:hyperlink>
    </w:p>
    <w:p>
      <w:pPr>
        <w:pStyle w:val="TOC2"/>
        <w:tabs>
          <w:tab w:val="right" w:leader="dot" w:pos="8306"/>
        </w:tabs>
      </w:pPr>
      <w:hyperlink w:anchor="_Toc32336" w:history="1">
        <w:r>
          <w:rPr>
            <w:rFonts w:ascii="仿宋" w:eastAsia="仿宋" w:hAnsi="仿宋" w:cs="仿宋" w:hint="eastAsia"/>
            <w:lang w:eastAsia="zh-CN"/>
          </w:rPr>
          <w:t>(一)、消防安全</w:t>
        </w:r>
        <w:r>
          <w:tab/>
        </w:r>
        <w:r>
          <w:fldChar w:fldCharType="begin"/>
        </w:r>
        <w:r>
          <w:instrText xml:space="preserve"> PAGEREF _Toc32336 \h </w:instrText>
        </w:r>
        <w:r>
          <w:fldChar w:fldCharType="separate"/>
        </w:r>
        <w:r>
          <w:t>40</w:t>
        </w:r>
        <w:r>
          <w:fldChar w:fldCharType="end"/>
        </w:r>
      </w:hyperlink>
    </w:p>
    <w:p>
      <w:pPr>
        <w:pStyle w:val="TOC2"/>
        <w:tabs>
          <w:tab w:val="right" w:leader="dot" w:pos="8306"/>
        </w:tabs>
      </w:pPr>
      <w:hyperlink w:anchor="_Toc17927" w:history="1">
        <w:r>
          <w:rPr>
            <w:rFonts w:ascii="仿宋" w:eastAsia="仿宋" w:hAnsi="仿宋" w:cs="仿宋" w:hint="eastAsia"/>
            <w:lang w:eastAsia="zh-CN"/>
          </w:rPr>
          <w:t>(二)、防火防爆总图布置措施</w:t>
        </w:r>
        <w:r>
          <w:tab/>
        </w:r>
        <w:r>
          <w:fldChar w:fldCharType="begin"/>
        </w:r>
        <w:r>
          <w:instrText xml:space="preserve"> PAGEREF _Toc17927 \h </w:instrText>
        </w:r>
        <w:r>
          <w:fldChar w:fldCharType="separate"/>
        </w:r>
        <w:r>
          <w:t>41</w:t>
        </w:r>
        <w:r>
          <w:fldChar w:fldCharType="end"/>
        </w:r>
      </w:hyperlink>
    </w:p>
    <w:p>
      <w:pPr>
        <w:pStyle w:val="TOC2"/>
        <w:tabs>
          <w:tab w:val="right" w:leader="dot" w:pos="8306"/>
        </w:tabs>
      </w:pPr>
      <w:hyperlink w:anchor="_Toc3601" w:history="1">
        <w:r>
          <w:rPr>
            <w:rFonts w:ascii="仿宋" w:eastAsia="仿宋" w:hAnsi="仿宋" w:cs="仿宋" w:hint="eastAsia"/>
            <w:lang w:eastAsia="zh-CN"/>
          </w:rPr>
          <w:t>(三)、自然灾害防范措施</w:t>
        </w:r>
        <w:r>
          <w:tab/>
        </w:r>
        <w:r>
          <w:fldChar w:fldCharType="begin"/>
        </w:r>
        <w:r>
          <w:instrText xml:space="preserve"> PAGEREF _Toc3601 \h </w:instrText>
        </w:r>
        <w:r>
          <w:fldChar w:fldCharType="separate"/>
        </w:r>
        <w:r>
          <w:t>42</w:t>
        </w:r>
        <w:r>
          <w:fldChar w:fldCharType="end"/>
        </w:r>
      </w:hyperlink>
    </w:p>
    <w:p>
      <w:pPr>
        <w:pStyle w:val="TOC2"/>
        <w:tabs>
          <w:tab w:val="right" w:leader="dot" w:pos="8306"/>
        </w:tabs>
      </w:pPr>
      <w:hyperlink w:anchor="_Toc12945" w:history="1">
        <w:r>
          <w:rPr>
            <w:rFonts w:ascii="仿宋" w:eastAsia="仿宋" w:hAnsi="仿宋" w:cs="仿宋" w:hint="eastAsia"/>
            <w:lang w:eastAsia="zh-CN"/>
          </w:rPr>
          <w:t>(四)、安全色及安全标志使用要求</w:t>
        </w:r>
        <w:r>
          <w:tab/>
        </w:r>
        <w:r>
          <w:fldChar w:fldCharType="begin"/>
        </w:r>
        <w:r>
          <w:instrText xml:space="preserve"> PAGEREF _Toc12945 \h </w:instrText>
        </w:r>
        <w:r>
          <w:fldChar w:fldCharType="separate"/>
        </w:r>
        <w:r>
          <w:t>43</w:t>
        </w:r>
        <w:r>
          <w:fldChar w:fldCharType="end"/>
        </w:r>
      </w:hyperlink>
    </w:p>
    <w:p>
      <w:pPr>
        <w:pStyle w:val="TOC2"/>
        <w:tabs>
          <w:tab w:val="right" w:leader="dot" w:pos="8306"/>
        </w:tabs>
      </w:pPr>
      <w:hyperlink w:anchor="_Toc169" w:history="1">
        <w:r>
          <w:rPr>
            <w:rFonts w:ascii="仿宋" w:eastAsia="仿宋" w:hAnsi="仿宋" w:cs="仿宋" w:hint="eastAsia"/>
            <w:lang w:eastAsia="zh-CN"/>
          </w:rPr>
          <w:t>(五)、防尘防毒措施</w:t>
        </w:r>
        <w:r>
          <w:tab/>
        </w:r>
        <w:r>
          <w:fldChar w:fldCharType="begin"/>
        </w:r>
        <w:r>
          <w:instrText xml:space="preserve"> PAGEREF _Toc169 \h </w:instrText>
        </w:r>
        <w:r>
          <w:fldChar w:fldCharType="separate"/>
        </w:r>
        <w:r>
          <w:t>44</w:t>
        </w:r>
        <w:r>
          <w:fldChar w:fldCharType="end"/>
        </w:r>
      </w:hyperlink>
    </w:p>
    <w:p>
      <w:pPr>
        <w:pStyle w:val="TOC2"/>
        <w:tabs>
          <w:tab w:val="right" w:leader="dot" w:pos="8306"/>
        </w:tabs>
      </w:pPr>
      <w:hyperlink w:anchor="_Toc3916" w:history="1">
        <w:r>
          <w:rPr>
            <w:rFonts w:ascii="仿宋" w:eastAsia="仿宋" w:hAnsi="仿宋" w:cs="仿宋" w:hint="eastAsia"/>
            <w:lang w:eastAsia="zh-CN"/>
          </w:rPr>
          <w:t>(六)、防静电、触电防护及防雷措施</w:t>
        </w:r>
        <w:r>
          <w:tab/>
        </w:r>
        <w:r>
          <w:fldChar w:fldCharType="begin"/>
        </w:r>
        <w:r>
          <w:instrText xml:space="preserve"> PAGEREF _Toc3916 \h </w:instrText>
        </w:r>
        <w:r>
          <w:fldChar w:fldCharType="separate"/>
        </w:r>
        <w:r>
          <w:t>45</w:t>
        </w:r>
        <w:r>
          <w:fldChar w:fldCharType="end"/>
        </w:r>
      </w:hyperlink>
    </w:p>
    <w:p>
      <w:pPr>
        <w:pStyle w:val="TOC2"/>
        <w:tabs>
          <w:tab w:val="right" w:leader="dot" w:pos="8306"/>
        </w:tabs>
      </w:pPr>
      <w:hyperlink w:anchor="_Toc13716" w:history="1">
        <w:r>
          <w:rPr>
            <w:rFonts w:ascii="仿宋" w:eastAsia="仿宋" w:hAnsi="仿宋" w:cs="仿宋" w:hint="eastAsia"/>
            <w:lang w:eastAsia="zh-CN"/>
          </w:rPr>
          <w:t>(七)、机械设备安全保障措施</w:t>
        </w:r>
        <w:r>
          <w:tab/>
        </w:r>
        <w:r>
          <w:fldChar w:fldCharType="begin"/>
        </w:r>
        <w:r>
          <w:instrText xml:space="preserve"> PAGEREF _Toc13716 \h </w:instrText>
        </w:r>
        <w:r>
          <w:fldChar w:fldCharType="separate"/>
        </w:r>
        <w:r>
          <w:t>46</w:t>
        </w:r>
        <w:r>
          <w:fldChar w:fldCharType="end"/>
        </w:r>
      </w:hyperlink>
    </w:p>
    <w:p>
      <w:pPr>
        <w:pStyle w:val="TOC1"/>
        <w:tabs>
          <w:tab w:val="right" w:leader="dot" w:pos="8306"/>
        </w:tabs>
      </w:pPr>
      <w:hyperlink w:anchor="_Toc21850" w:history="1">
        <w:r>
          <w:rPr>
            <w:rFonts w:ascii="仿宋" w:eastAsia="仿宋" w:hAnsi="仿宋" w:cs="仿宋" w:hint="eastAsia"/>
            <w:lang w:eastAsia="zh-CN"/>
          </w:rPr>
          <w:t>十三、营销与推广策略</w:t>
        </w:r>
        <w:r>
          <w:tab/>
        </w:r>
        <w:r>
          <w:fldChar w:fldCharType="begin"/>
        </w:r>
        <w:r>
          <w:instrText xml:space="preserve"> PAGEREF _Toc21850 \h </w:instrText>
        </w:r>
        <w:r>
          <w:fldChar w:fldCharType="separate"/>
        </w:r>
        <w:r>
          <w:t>48</w:t>
        </w:r>
        <w:r>
          <w:fldChar w:fldCharType="end"/>
        </w:r>
      </w:hyperlink>
    </w:p>
    <w:p>
      <w:pPr>
        <w:pStyle w:val="TOC2"/>
        <w:tabs>
          <w:tab w:val="right" w:leader="dot" w:pos="8306"/>
        </w:tabs>
      </w:pPr>
      <w:hyperlink w:anchor="_Toc25244" w:history="1">
        <w:r>
          <w:rPr>
            <w:rFonts w:ascii="仿宋" w:eastAsia="仿宋" w:hAnsi="仿宋" w:cs="仿宋" w:hint="eastAsia"/>
            <w:lang w:eastAsia="zh-CN"/>
          </w:rPr>
          <w:t>(一)、产品/服务定位与特点</w:t>
        </w:r>
        <w:r>
          <w:tab/>
        </w:r>
        <w:r>
          <w:fldChar w:fldCharType="begin"/>
        </w:r>
        <w:r>
          <w:instrText xml:space="preserve"> PAGEREF _Toc25244 \h </w:instrText>
        </w:r>
        <w:r>
          <w:fldChar w:fldCharType="separate"/>
        </w:r>
        <w:r>
          <w:t>48</w:t>
        </w:r>
        <w:r>
          <w:fldChar w:fldCharType="end"/>
        </w:r>
      </w:hyperlink>
    </w:p>
    <w:p>
      <w:pPr>
        <w:pStyle w:val="TOC2"/>
        <w:tabs>
          <w:tab w:val="right" w:leader="dot" w:pos="8306"/>
        </w:tabs>
      </w:pPr>
      <w:hyperlink w:anchor="_Toc18376" w:history="1">
        <w:r>
          <w:rPr>
            <w:rFonts w:ascii="仿宋" w:eastAsia="仿宋" w:hAnsi="仿宋" w:cs="仿宋" w:hint="eastAsia"/>
            <w:lang w:eastAsia="zh-CN"/>
          </w:rPr>
          <w:t>(二)、市场定位与竞争分析</w:t>
        </w:r>
        <w:r>
          <w:tab/>
        </w:r>
        <w:r>
          <w:fldChar w:fldCharType="begin"/>
        </w:r>
        <w:r>
          <w:instrText xml:space="preserve"> PAGEREF _Toc18376 \h </w:instrText>
        </w:r>
        <w:r>
          <w:fldChar w:fldCharType="separate"/>
        </w:r>
        <w:r>
          <w:t>49</w:t>
        </w:r>
        <w:r>
          <w:fldChar w:fldCharType="end"/>
        </w:r>
      </w:hyperlink>
    </w:p>
    <w:p>
      <w:pPr>
        <w:pStyle w:val="TOC2"/>
        <w:tabs>
          <w:tab w:val="right" w:leader="dot" w:pos="8306"/>
        </w:tabs>
      </w:pPr>
      <w:hyperlink w:anchor="_Toc14688" w:history="1">
        <w:r>
          <w:rPr>
            <w:rFonts w:ascii="仿宋" w:eastAsia="仿宋" w:hAnsi="仿宋" w:cs="仿宋" w:hint="eastAsia"/>
            <w:lang w:eastAsia="zh-CN"/>
          </w:rPr>
          <w:t>(三)、营销渠道与策略</w:t>
        </w:r>
        <w:r>
          <w:tab/>
        </w:r>
        <w:r>
          <w:fldChar w:fldCharType="begin"/>
        </w:r>
        <w:r>
          <w:instrText xml:space="preserve"> PAGEREF _Toc14688 \h </w:instrText>
        </w:r>
        <w:r>
          <w:fldChar w:fldCharType="separate"/>
        </w:r>
        <w:r>
          <w:t>50</w:t>
        </w:r>
        <w:r>
          <w:fldChar w:fldCharType="end"/>
        </w:r>
      </w:hyperlink>
    </w:p>
    <w:p>
      <w:pPr>
        <w:pStyle w:val="TOC2"/>
        <w:tabs>
          <w:tab w:val="right" w:leader="dot" w:pos="8306"/>
        </w:tabs>
      </w:pPr>
      <w:hyperlink w:anchor="_Toc26995" w:history="1">
        <w:r>
          <w:rPr>
            <w:rFonts w:ascii="仿宋" w:eastAsia="仿宋" w:hAnsi="仿宋" w:cs="仿宋" w:hint="eastAsia"/>
            <w:lang w:eastAsia="zh-CN"/>
          </w:rPr>
          <w:t>(四)、推广与宣传活动</w:t>
        </w:r>
        <w:r>
          <w:tab/>
        </w:r>
        <w:r>
          <w:fldChar w:fldCharType="begin"/>
        </w:r>
        <w:r>
          <w:instrText xml:space="preserve"> PAGEREF _Toc26995 \h </w:instrText>
        </w:r>
        <w:r>
          <w:fldChar w:fldCharType="separate"/>
        </w:r>
        <w:r>
          <w:t>52</w:t>
        </w:r>
        <w:r>
          <w:fldChar w:fldCharType="end"/>
        </w:r>
      </w:hyperlink>
    </w:p>
    <w:p>
      <w:pPr>
        <w:pStyle w:val="TOC1"/>
        <w:tabs>
          <w:tab w:val="right" w:leader="dot" w:pos="8306"/>
        </w:tabs>
      </w:pPr>
      <w:hyperlink w:anchor="_Toc21015" w:history="1">
        <w:r>
          <w:rPr>
            <w:rFonts w:ascii="仿宋" w:eastAsia="仿宋" w:hAnsi="仿宋" w:cs="仿宋" w:hint="eastAsia"/>
            <w:lang w:eastAsia="zh-CN"/>
          </w:rPr>
          <w:t>十四、有机农业项目治理与监督</w:t>
        </w:r>
        <w:r>
          <w:tab/>
        </w:r>
        <w:r>
          <w:fldChar w:fldCharType="begin"/>
        </w:r>
        <w:r>
          <w:instrText xml:space="preserve"> PAGEREF _Toc21015 \h </w:instrText>
        </w:r>
        <w:r>
          <w:fldChar w:fldCharType="separate"/>
        </w:r>
        <w:r>
          <w:t>57</w:t>
        </w:r>
        <w:r>
          <w:fldChar w:fldCharType="end"/>
        </w:r>
      </w:hyperlink>
    </w:p>
    <w:p>
      <w:pPr>
        <w:pStyle w:val="TOC2"/>
        <w:tabs>
          <w:tab w:val="right" w:leader="dot" w:pos="8306"/>
        </w:tabs>
      </w:pPr>
      <w:hyperlink w:anchor="_Toc22334" w:history="1">
        <w:r>
          <w:rPr>
            <w:rFonts w:ascii="仿宋" w:eastAsia="仿宋" w:hAnsi="仿宋" w:cs="仿宋" w:hint="eastAsia"/>
            <w:lang w:eastAsia="zh-CN"/>
          </w:rPr>
          <w:t>(一)、有机农业项目治理结构</w:t>
        </w:r>
        <w:r>
          <w:tab/>
        </w:r>
        <w:r>
          <w:fldChar w:fldCharType="begin"/>
        </w:r>
        <w:r>
          <w:instrText xml:space="preserve"> PAGEREF _Toc22334 \h </w:instrText>
        </w:r>
        <w:r>
          <w:fldChar w:fldCharType="separate"/>
        </w:r>
        <w:r>
          <w:t>57</w:t>
        </w:r>
        <w:r>
          <w:fldChar w:fldCharType="end"/>
        </w:r>
      </w:hyperlink>
    </w:p>
    <w:p>
      <w:pPr>
        <w:pStyle w:val="TOC2"/>
        <w:tabs>
          <w:tab w:val="right" w:leader="dot" w:pos="8306"/>
        </w:tabs>
      </w:pPr>
      <w:hyperlink w:anchor="_Toc19838" w:history="1">
        <w:r>
          <w:rPr>
            <w:rFonts w:ascii="仿宋" w:eastAsia="仿宋" w:hAnsi="仿宋" w:cs="仿宋" w:hint="eastAsia"/>
            <w:lang w:eastAsia="zh-CN"/>
          </w:rPr>
          <w:t>(二)、监督与审计</w:t>
        </w:r>
        <w:r>
          <w:tab/>
        </w:r>
        <w:r>
          <w:fldChar w:fldCharType="begin"/>
        </w:r>
        <w:r>
          <w:instrText xml:space="preserve"> PAGEREF _Toc19838 \h </w:instrText>
        </w:r>
        <w:r>
          <w:fldChar w:fldCharType="separate"/>
        </w:r>
        <w:r>
          <w:t>58</w:t>
        </w:r>
        <w:r>
          <w:fldChar w:fldCharType="end"/>
        </w:r>
      </w:hyperlink>
    </w:p>
    <w:p>
      <w:pPr>
        <w:pStyle w:val="TOC1"/>
        <w:tabs>
          <w:tab w:val="right" w:leader="dot" w:pos="8306"/>
        </w:tabs>
      </w:pPr>
      <w:hyperlink w:anchor="_Toc20692" w:history="1">
        <w:r>
          <w:rPr>
            <w:rFonts w:ascii="仿宋" w:eastAsia="仿宋" w:hAnsi="仿宋" w:cs="仿宋" w:hint="eastAsia"/>
            <w:lang w:eastAsia="zh-CN"/>
          </w:rPr>
          <w:t>十五、质量管理体系</w:t>
        </w:r>
        <w:r>
          <w:tab/>
        </w:r>
        <w:r>
          <w:fldChar w:fldCharType="begin"/>
        </w:r>
        <w:r>
          <w:instrText xml:space="preserve"> PAGEREF _Toc20692 \h </w:instrText>
        </w:r>
        <w:r>
          <w:fldChar w:fldCharType="separate"/>
        </w:r>
        <w:r>
          <w:t>60</w:t>
        </w:r>
        <w:r>
          <w:fldChar w:fldCharType="end"/>
        </w:r>
      </w:hyperlink>
    </w:p>
    <w:p>
      <w:pPr>
        <w:pStyle w:val="TOC2"/>
        <w:tabs>
          <w:tab w:val="right" w:leader="dot" w:pos="8306"/>
        </w:tabs>
      </w:pPr>
      <w:hyperlink w:anchor="_Toc28423" w:history="1">
        <w:r>
          <w:rPr>
            <w:rFonts w:ascii="仿宋" w:eastAsia="仿宋" w:hAnsi="仿宋" w:cs="仿宋" w:hint="eastAsia"/>
            <w:lang w:eastAsia="zh-CN"/>
          </w:rPr>
          <w:t>(一)、质量目标与方针</w:t>
        </w:r>
        <w:r>
          <w:tab/>
        </w:r>
        <w:r>
          <w:fldChar w:fldCharType="begin"/>
        </w:r>
        <w:r>
          <w:instrText xml:space="preserve"> PAGEREF _Toc28423 \h </w:instrText>
        </w:r>
        <w:r>
          <w:fldChar w:fldCharType="separate"/>
        </w:r>
        <w:r>
          <w:t>60</w:t>
        </w:r>
        <w:r>
          <w:fldChar w:fldCharType="end"/>
        </w:r>
      </w:hyperlink>
    </w:p>
    <w:p>
      <w:pPr>
        <w:pStyle w:val="TOC2"/>
        <w:tabs>
          <w:tab w:val="right" w:leader="dot" w:pos="8306"/>
        </w:tabs>
      </w:pPr>
      <w:hyperlink w:anchor="_Toc19584" w:history="1">
        <w:r>
          <w:rPr>
            <w:rFonts w:ascii="仿宋" w:eastAsia="仿宋" w:hAnsi="仿宋" w:cs="仿宋" w:hint="eastAsia"/>
            <w:lang w:eastAsia="zh-CN"/>
          </w:rPr>
          <w:t>(二)、质量管理责任</w:t>
        </w:r>
        <w:r>
          <w:tab/>
        </w:r>
        <w:r>
          <w:fldChar w:fldCharType="begin"/>
        </w:r>
        <w:r>
          <w:instrText xml:space="preserve"> PAGEREF _Toc19584 \h </w:instrText>
        </w:r>
        <w:r>
          <w:fldChar w:fldCharType="separate"/>
        </w:r>
        <w:r>
          <w:t>61</w:t>
        </w:r>
        <w:r>
          <w:fldChar w:fldCharType="end"/>
        </w:r>
      </w:hyperlink>
    </w:p>
    <w:p>
      <w:pPr>
        <w:pStyle w:val="TOC2"/>
        <w:tabs>
          <w:tab w:val="right" w:leader="dot" w:pos="8306"/>
        </w:tabs>
      </w:pPr>
      <w:hyperlink w:anchor="_Toc14795" w:history="1">
        <w:r>
          <w:rPr>
            <w:rFonts w:ascii="仿宋" w:eastAsia="仿宋" w:hAnsi="仿宋" w:cs="仿宋" w:hint="eastAsia"/>
            <w:lang w:eastAsia="zh-CN"/>
          </w:rPr>
          <w:t>(三)、质量管理体系文件</w:t>
        </w:r>
        <w:r>
          <w:tab/>
        </w:r>
        <w:r>
          <w:fldChar w:fldCharType="begin"/>
        </w:r>
        <w:r>
          <w:instrText xml:space="preserve"> PAGEREF _Toc14795 \h </w:instrText>
        </w:r>
        <w:r>
          <w:fldChar w:fldCharType="separate"/>
        </w:r>
        <w:r>
          <w:t>62</w:t>
        </w:r>
        <w:r>
          <w:fldChar w:fldCharType="end"/>
        </w:r>
      </w:hyperlink>
    </w:p>
    <w:p>
      <w:pPr>
        <w:pStyle w:val="TOC2"/>
        <w:tabs>
          <w:tab w:val="right" w:leader="dot" w:pos="8306"/>
        </w:tabs>
      </w:pPr>
      <w:hyperlink w:anchor="_Toc5875" w:history="1">
        <w:r>
          <w:rPr>
            <w:rFonts w:ascii="仿宋" w:eastAsia="仿宋" w:hAnsi="仿宋" w:cs="仿宋" w:hint="eastAsia"/>
            <w:lang w:eastAsia="zh-CN"/>
          </w:rPr>
          <w:t>(四)、质量培训与教育</w:t>
        </w:r>
        <w:r>
          <w:tab/>
        </w:r>
        <w:r>
          <w:fldChar w:fldCharType="begin"/>
        </w:r>
        <w:r>
          <w:instrText xml:space="preserve"> PAGEREF _Toc5875 \h </w:instrText>
        </w:r>
        <w:r>
          <w:fldChar w:fldCharType="separate"/>
        </w:r>
        <w:r>
          <w:t>64</w:t>
        </w:r>
        <w:r>
          <w:fldChar w:fldCharType="end"/>
        </w:r>
      </w:hyperlink>
    </w:p>
    <w:p>
      <w:pPr>
        <w:pStyle w:val="TOC2"/>
        <w:tabs>
          <w:tab w:val="right" w:leader="dot" w:pos="8306"/>
        </w:tabs>
      </w:pPr>
      <w:hyperlink w:anchor="_Toc11731" w:history="1">
        <w:r>
          <w:rPr>
            <w:rFonts w:ascii="仿宋" w:eastAsia="仿宋" w:hAnsi="仿宋" w:cs="仿宋" w:hint="eastAsia"/>
            <w:lang w:eastAsia="zh-CN"/>
          </w:rPr>
          <w:t>(五)、质量审核与评价</w:t>
        </w:r>
        <w:r>
          <w:tab/>
        </w:r>
        <w:r>
          <w:fldChar w:fldCharType="begin"/>
        </w:r>
        <w:r>
          <w:instrText xml:space="preserve"> PAGEREF _Toc11731 \h </w:instrText>
        </w:r>
        <w:r>
          <w:fldChar w:fldCharType="separate"/>
        </w:r>
        <w:r>
          <w:t>65</w:t>
        </w:r>
        <w:r>
          <w:fldChar w:fldCharType="end"/>
        </w:r>
      </w:hyperlink>
    </w:p>
    <w:p>
      <w:pPr>
        <w:pStyle w:val="TOC2"/>
        <w:tabs>
          <w:tab w:val="right" w:leader="dot" w:pos="8306"/>
        </w:tabs>
      </w:pPr>
      <w:hyperlink w:anchor="_Toc17888" w:history="1">
        <w:r>
          <w:rPr>
            <w:rFonts w:ascii="仿宋" w:eastAsia="仿宋" w:hAnsi="仿宋" w:cs="仿宋" w:hint="eastAsia"/>
            <w:lang w:eastAsia="zh-CN"/>
          </w:rPr>
          <w:t>(六)、不符合与纠正措施</w:t>
        </w:r>
        <w:r>
          <w:tab/>
        </w:r>
        <w:r>
          <w:fldChar w:fldCharType="begin"/>
        </w:r>
        <w:r>
          <w:instrText xml:space="preserve"> PAGEREF _Toc17888 \h </w:instrText>
        </w:r>
        <w:r>
          <w:fldChar w:fldCharType="separate"/>
        </w:r>
        <w:r>
          <w:t>66</w:t>
        </w:r>
        <w:r>
          <w:fldChar w:fldCharType="end"/>
        </w:r>
      </w:hyperlink>
    </w:p>
    <w:p>
      <w:pPr>
        <w:pStyle w:val="TOC1"/>
        <w:tabs>
          <w:tab w:val="right" w:leader="dot" w:pos="8306"/>
        </w:tabs>
      </w:pPr>
      <w:hyperlink w:anchor="_Toc28831" w:history="1">
        <w:r>
          <w:rPr>
            <w:rFonts w:ascii="仿宋" w:eastAsia="仿宋" w:hAnsi="仿宋" w:cs="仿宋" w:hint="eastAsia"/>
            <w:lang w:eastAsia="zh-CN"/>
          </w:rPr>
          <w:t>十六、有机农业项目实施时间节点</w:t>
        </w:r>
        <w:r>
          <w:tab/>
        </w:r>
        <w:r>
          <w:fldChar w:fldCharType="begin"/>
        </w:r>
        <w:r>
          <w:instrText xml:space="preserve"> PAGEREF _Toc28831 \h </w:instrText>
        </w:r>
        <w:r>
          <w:fldChar w:fldCharType="separate"/>
        </w:r>
        <w:r>
          <w:t>67</w:t>
        </w:r>
        <w:r>
          <w:fldChar w:fldCharType="end"/>
        </w:r>
      </w:hyperlink>
    </w:p>
    <w:p>
      <w:pPr>
        <w:pStyle w:val="TOC2"/>
        <w:tabs>
          <w:tab w:val="right" w:leader="dot" w:pos="8306"/>
        </w:tabs>
      </w:pPr>
      <w:hyperlink w:anchor="_Toc15580" w:history="1">
        <w:r>
          <w:rPr>
            <w:rFonts w:ascii="仿宋" w:eastAsia="仿宋" w:hAnsi="仿宋" w:cs="仿宋" w:hint="eastAsia"/>
            <w:lang w:eastAsia="zh-CN"/>
          </w:rPr>
          <w:t>(一)、有机农业项目启动阶段时间节点</w:t>
        </w:r>
        <w:r>
          <w:tab/>
        </w:r>
        <w:r>
          <w:fldChar w:fldCharType="begin"/>
        </w:r>
        <w:r>
          <w:instrText xml:space="preserve"> PAGEREF _Toc15580 \h </w:instrText>
        </w:r>
        <w:r>
          <w:fldChar w:fldCharType="separate"/>
        </w:r>
        <w:r>
          <w:t>67</w:t>
        </w:r>
        <w:r>
          <w:fldChar w:fldCharType="end"/>
        </w:r>
      </w:hyperlink>
    </w:p>
    <w:p>
      <w:pPr>
        <w:pStyle w:val="TOC2"/>
        <w:tabs>
          <w:tab w:val="right" w:leader="dot" w:pos="8306"/>
        </w:tabs>
      </w:pPr>
      <w:hyperlink w:anchor="_Toc17192" w:history="1">
        <w:r>
          <w:rPr>
            <w:rFonts w:ascii="仿宋" w:eastAsia="仿宋" w:hAnsi="仿宋" w:cs="仿宋" w:hint="eastAsia"/>
            <w:lang w:eastAsia="zh-CN"/>
          </w:rPr>
          <w:t>(二)、有机农业项目执行阶段时间节点</w:t>
        </w:r>
        <w:r>
          <w:tab/>
        </w:r>
        <w:r>
          <w:fldChar w:fldCharType="begin"/>
        </w:r>
        <w:r>
          <w:instrText xml:space="preserve"> PAGEREF _Toc17192 \h </w:instrText>
        </w:r>
        <w:r>
          <w:fldChar w:fldCharType="separate"/>
        </w:r>
        <w:r>
          <w:t>69</w:t>
        </w:r>
        <w:r>
          <w:fldChar w:fldCharType="end"/>
        </w:r>
      </w:hyperlink>
    </w:p>
    <w:p>
      <w:pPr>
        <w:pStyle w:val="TOC2"/>
        <w:tabs>
          <w:tab w:val="right" w:leader="dot" w:pos="8306"/>
        </w:tabs>
      </w:pPr>
      <w:hyperlink w:anchor="_Toc15848" w:history="1">
        <w:r>
          <w:rPr>
            <w:rFonts w:ascii="仿宋" w:eastAsia="仿宋" w:hAnsi="仿宋" w:cs="仿宋" w:hint="eastAsia"/>
            <w:lang w:eastAsia="zh-CN"/>
          </w:rPr>
          <w:t>(三)、有机农业项目完成阶段时间节点</w:t>
        </w:r>
        <w:r>
          <w:tab/>
        </w:r>
        <w:r>
          <w:fldChar w:fldCharType="begin"/>
        </w:r>
        <w:r>
          <w:instrText xml:space="preserve"> PAGEREF _Toc15848 \h </w:instrText>
        </w:r>
        <w:r>
          <w:fldChar w:fldCharType="separate"/>
        </w:r>
        <w:r>
          <w:t>70</w:t>
        </w:r>
        <w:r>
          <w:fldChar w:fldCharType="end"/>
        </w:r>
      </w:hyperlink>
    </w:p>
    <w:p>
      <w:pPr>
        <w:pStyle w:val="TOC1"/>
        <w:tabs>
          <w:tab w:val="right" w:leader="dot" w:pos="8306"/>
        </w:tabs>
      </w:pPr>
      <w:hyperlink w:anchor="_Toc30893" w:history="1">
        <w:r>
          <w:rPr>
            <w:rFonts w:ascii="仿宋" w:eastAsia="仿宋" w:hAnsi="仿宋" w:cs="仿宋" w:hint="eastAsia"/>
            <w:lang w:eastAsia="zh-CN"/>
          </w:rPr>
          <w:t>十七、供应链管理</w:t>
        </w:r>
        <w:r>
          <w:tab/>
        </w:r>
        <w:r>
          <w:fldChar w:fldCharType="begin"/>
        </w:r>
        <w:r>
          <w:instrText xml:space="preserve"> PAGEREF _Toc30893 \h </w:instrText>
        </w:r>
        <w:r>
          <w:fldChar w:fldCharType="separate"/>
        </w:r>
        <w:r>
          <w:t>71</w:t>
        </w:r>
        <w:r>
          <w:fldChar w:fldCharType="end"/>
        </w:r>
      </w:hyperlink>
    </w:p>
    <w:p>
      <w:pPr>
        <w:pStyle w:val="TOC2"/>
        <w:tabs>
          <w:tab w:val="right" w:leader="dot" w:pos="8306"/>
        </w:tabs>
      </w:pPr>
      <w:hyperlink w:anchor="_Toc2948" w:history="1">
        <w:r>
          <w:rPr>
            <w:rFonts w:ascii="仿宋" w:eastAsia="仿宋" w:hAnsi="仿宋" w:cs="仿宋" w:hint="eastAsia"/>
            <w:lang w:eastAsia="zh-CN"/>
          </w:rPr>
          <w:t>(一)、供应链战略规划</w:t>
        </w:r>
        <w:r>
          <w:tab/>
        </w:r>
        <w:r>
          <w:fldChar w:fldCharType="begin"/>
        </w:r>
        <w:r>
          <w:instrText xml:space="preserve"> PAGEREF _Toc2948 \h </w:instrText>
        </w:r>
        <w:r>
          <w:fldChar w:fldCharType="separate"/>
        </w:r>
        <w:r>
          <w:t>71</w:t>
        </w:r>
        <w:r>
          <w:fldChar w:fldCharType="end"/>
        </w:r>
      </w:hyperlink>
    </w:p>
    <w:p>
      <w:pPr>
        <w:pStyle w:val="TOC2"/>
        <w:tabs>
          <w:tab w:val="right" w:leader="dot" w:pos="8306"/>
        </w:tabs>
      </w:pPr>
      <w:hyperlink w:anchor="_Toc31996" w:history="1">
        <w:r>
          <w:rPr>
            <w:rFonts w:ascii="仿宋" w:eastAsia="仿宋" w:hAnsi="仿宋" w:cs="仿宋" w:hint="eastAsia"/>
            <w:lang w:eastAsia="zh-CN"/>
          </w:rPr>
          <w:t>(二)、供应商选择与合作</w:t>
        </w:r>
        <w:r>
          <w:tab/>
        </w:r>
        <w:r>
          <w:fldChar w:fldCharType="begin"/>
        </w:r>
        <w:r>
          <w:instrText xml:space="preserve"> PAGEREF _Toc31996 \h </w:instrText>
        </w:r>
        <w:r>
          <w:fldChar w:fldCharType="separate"/>
        </w:r>
        <w:r>
          <w:t>72</w:t>
        </w:r>
        <w:r>
          <w:fldChar w:fldCharType="end"/>
        </w:r>
      </w:hyperlink>
    </w:p>
    <w:p>
      <w:pPr>
        <w:pStyle w:val="TOC2"/>
        <w:tabs>
          <w:tab w:val="right" w:leader="dot" w:pos="8306"/>
        </w:tabs>
      </w:pPr>
      <w:hyperlink w:anchor="_Toc4171" w:history="1">
        <w:r>
          <w:rPr>
            <w:rFonts w:ascii="仿宋" w:eastAsia="仿宋" w:hAnsi="仿宋" w:cs="仿宋" w:hint="eastAsia"/>
            <w:lang w:eastAsia="zh-CN"/>
          </w:rPr>
          <w:t>(三)、物流与库存管理</w:t>
        </w:r>
        <w:r>
          <w:tab/>
        </w:r>
        <w:r>
          <w:fldChar w:fldCharType="begin"/>
        </w:r>
        <w:r>
          <w:instrText xml:space="preserve"> PAGEREF _Toc4171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851"/>
      <w:r>
        <w:rPr>
          <w:rFonts w:ascii="仿宋" w:eastAsia="仿宋" w:hAnsi="仿宋" w:cs="仿宋" w:hint="eastAsia"/>
          <w:sz w:val="28"/>
          <w:lang w:eastAsia="zh-CN"/>
        </w:rPr>
        <w:t>一、有机农业项目文档管理</w:t>
      </w:r>
      <w:bookmarkEnd w:id="2"/>
    </w:p>
    <w:p>
      <w:pPr>
        <w:pStyle w:val="Heading2"/>
        <w:rPr>
          <w:rFonts w:ascii="仿宋" w:eastAsia="仿宋" w:hAnsi="仿宋" w:cs="仿宋" w:hint="eastAsia"/>
          <w:lang w:eastAsia="zh-CN"/>
        </w:rPr>
      </w:pPr>
      <w:bookmarkStart w:id="3" w:name="_Toc1798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有机农业项目高度重视文档的质量和准确性，以支持有机农业项目的各项活动和决策。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农业项目文档的编制始于有机农业项目计划的初期，我们制定了详细的文档编制计划，明确了每个文档的内容、格式和编写责任人。在有机农业项目启动阶段，我们首先编制了有机农业项目章程，明确定义了有机农业项目的目标、范围、风险等关键要素。随后，有机农业项目团队根据计划陆续编制了需求文档、设计文档、测试文档等各类文档，确保有机农业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机农业项目管理中的重要环节，旨在确保有机农业项目文档符合质量标准和有机农业项目需求。在有机农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除了内部审查，我们还进行了外部审查，邀请有机农业项目相关利益方和专业领域的专家对文档进行独立审查。这有助于获取更全面、客观的反馈，确保有机农业项目文档不仅符合内部标准，也满足外部需求。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有机农业项目在文档编制与审查方面建立了严格的管理机制，通过规范的流程和多维度的审查，确保有机农业项目文档的质量、准确性和可靠性，为有机农业项目的顺利推进提供了有力支持。</w:t>
      </w:r>
    </w:p>
    <w:p>
      <w:pPr>
        <w:pStyle w:val="Heading2"/>
        <w:ind w:firstLine="560" w:firstLineChars="200"/>
        <w:rPr>
          <w:rFonts w:ascii="仿宋" w:eastAsia="仿宋" w:hAnsi="仿宋" w:cs="仿宋" w:hint="eastAsia"/>
          <w:sz w:val="28"/>
          <w:lang w:eastAsia="zh-CN"/>
        </w:rPr>
      </w:pPr>
      <w:bookmarkStart w:id="4" w:name="_Toc2924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在有机农业项目中，我们致力于优化文档发布与分发过程，以确保信息的高效传递和团队间协作的顺畅进行。以下是我们采取的关键优化策略：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我们通过多渠道发布文档，包括电子邮件、有机农业项目管理平台、内部网站等，以满足不同团队成员的偏好和需求。多渠道发布确保了信息的全面覆盖。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我们采用了精细的权限控制，确保只有授权人员可以访问敏感信息。这种安全措施保护了有机农业项目文档的机密性，防止了未经授权的信息泄露。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75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文档存档与归档是有机农业项目生命周期中一个至关重要的环节，直接关系到有机农业项目信息的长期保存和历史记录的完整性。在有机农业项目中，我们实施了一系列有效的文档存档与归档管理策略：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124"/>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0483"/>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农业项目的技术管理特点体现在其创新导向。通过引入最先进的技术趋势和解决方案，有机农业项目致力于提升科技含量、提高质量和效率水平。这意味着我们将采用最新的工具和方法，确保有机农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机农业项目技术管理的显著特征。通过整合不同领域的技术资源，我们实现了跨学科的协同工作。这有助于优化技术架构，提高整体效能。此外，整合性策略还促进了不同技术团队之间的紧密沟通和高效合作，确保有机农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机农业项目所采用的技术。通过不断优化技术方案，有机农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有机农业项目团队将在有机农业项目初期识别可能的技术风险，并采取相应的预防和应对措施。通过建立健全的风险评估机制，有机农业项目能够在实施过程中及时发现并解决潜在的技术问题，保障有机农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有机农业项目中，技术将成为有机农业项目成功的有力支持。这一深度剖析揭示了技术管理在有机农业项目实施中的关键作用，为有机农业项目的技术基础奠定了坚实的基础。</w:t>
      </w:r>
    </w:p>
    <w:p>
      <w:pPr>
        <w:pStyle w:val="Heading2"/>
        <w:ind w:firstLine="560" w:firstLineChars="200"/>
        <w:rPr>
          <w:rFonts w:ascii="仿宋" w:eastAsia="仿宋" w:hAnsi="仿宋" w:cs="仿宋" w:hint="eastAsia"/>
          <w:sz w:val="28"/>
          <w:lang w:eastAsia="zh-CN"/>
        </w:rPr>
      </w:pPr>
      <w:bookmarkStart w:id="8" w:name="_Toc25730"/>
      <w:r>
        <w:rPr>
          <w:rFonts w:ascii="仿宋" w:eastAsia="仿宋" w:hAnsi="仿宋" w:cs="仿宋" w:hint="eastAsia"/>
          <w:sz w:val="28"/>
          <w:lang w:eastAsia="zh-CN"/>
        </w:rPr>
        <w:t>(二)、有机农业项目工艺技术设计方案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有机农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机农业项目将严格按照相关行业规范要求进行组织。通过有效控制产品质量，有机农业项目将致力于为顾客提供优质的有机农业项目产品和良好的服务。这体现了有机农业项目对于生产活动合规性和质量标准的高度重视，为有机农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有机农业项目注重生态效益和清洁生产原则。有机农业项目建设将紧密结合地方特色经济发展，与社会经济发展规划和区域环境保护规划方案相协调一致。通过与当地区域自然生态系统的结合，有机农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有机农业项目产品具有多样化的客户需求和个性化的特点。因此，有机农业项目产品规格品种多样，且单批生产数量较小。为满足这一特点，有机农业项目承办单位将建设先进的柔性制造生产线。通过广泛应用柔性制造技术，有机农业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有机农业项目采用的技术具有较高的技术含量和自动化水平，处于国内先进水平。这一技术选用不仅体现了对生产效率、质量和环境友好性的高标准要求，同时为有机农业项目的可持续发展奠定了坚实的基础。</w:t>
      </w:r>
    </w:p>
    <w:p>
      <w:pPr>
        <w:pStyle w:val="Heading2"/>
        <w:ind w:firstLine="560" w:firstLineChars="200"/>
        <w:rPr>
          <w:rFonts w:ascii="仿宋" w:eastAsia="仿宋" w:hAnsi="仿宋" w:cs="仿宋" w:hint="eastAsia"/>
          <w:sz w:val="28"/>
          <w:lang w:eastAsia="zh-CN"/>
        </w:rPr>
      </w:pPr>
      <w:bookmarkStart w:id="9" w:name="_Toc4357"/>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为确保有机农业项目的高效生产和技术实施，我们制定了一套精心设计的设备选型方案，以满足有机农业项目生产、质量和环保的要求。该方案的主要特点如下：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有机农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针对有机农业项目产品的多样性和小批量生产的特点，我们将建设柔性制造生产线。通过在设备选型中考虑柔性制造技术，可以灵活应对不同产品规格和生产需求，实现生产线的高度灵活性和适应性。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7190"/>
      <w:r>
        <w:rPr>
          <w:rFonts w:ascii="仿宋" w:eastAsia="仿宋" w:hAnsi="仿宋" w:cs="仿宋" w:hint="eastAsia"/>
          <w:sz w:val="28"/>
          <w:lang w:eastAsia="zh-CN"/>
        </w:rPr>
        <w:t>三、有机农业项目绩效评估</w:t>
      </w:r>
      <w:bookmarkEnd w:id="10"/>
    </w:p>
    <w:p>
      <w:pPr>
        <w:pStyle w:val="Heading2"/>
        <w:rPr>
          <w:rFonts w:ascii="仿宋" w:eastAsia="仿宋" w:hAnsi="仿宋" w:cs="仿宋" w:hint="eastAsia"/>
          <w:lang w:eastAsia="zh-CN"/>
        </w:rPr>
      </w:pPr>
      <w:bookmarkStart w:id="11" w:name="_Toc25780"/>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农业项目中，我们设计了一套全面的绩效评估指标，以确保有机农业项目的可控和成功交付。这些指标跨足有机农业项目目标、成本、进度和质量等多个维度，为我们提供了全面洞察有机农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农业项目目标达成率是我们关注的首要指标。我们设定了明确的目标，并通过定期监测和评估，迅速发现并应对潜在的目标偏差。这为有机农业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成本绩效是另一个核心关注点。通过实际成本与预算成本的对比分析，我们深入了解成本差异的原因，及时调整资源分配，保持有机农业项目在经济效益方面的合理水平。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农业项目进度作为关键的绩效指标之一，得到了精心的关注。我们制定了详细的有机农业项目进度计划，并设立了进度符合度指标，确保实际进度与计划进度保持一致。这使我们能够快速发现和解决潜在的进度问题，保持有机农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有机农业项目绩效的不可或缺的一环。我们引入了一系列的质量标准和客户满意度指标，以确保有机农业项目交付的成果在质量上达到或超越预期水平。通过持续监测这些指标，我们努力提升有机农业项目整体质量水平，为有机农业项目的成功交付提供有力保障。通过这些科学且全面的绩效评估，我们能够更好地引导有机农业项目的持续改进，确保有机农业项目目标的顺利达成。</w:t>
      </w:r>
    </w:p>
    <w:p>
      <w:pPr>
        <w:pStyle w:val="Heading2"/>
        <w:ind w:firstLine="560" w:firstLineChars="200"/>
        <w:rPr>
          <w:rFonts w:ascii="仿宋" w:eastAsia="仿宋" w:hAnsi="仿宋" w:cs="仿宋" w:hint="eastAsia"/>
          <w:sz w:val="28"/>
          <w:lang w:eastAsia="zh-CN"/>
        </w:rPr>
      </w:pPr>
      <w:bookmarkStart w:id="12" w:name="_Toc31596"/>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绩效评估是有机农业项目中的关键环节，为确保有机农业项目达到预期目标，我们采用了多层次、多维度的绩效评估方法。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有机农业项目的战略目标对齐，确保每个决策和行动都与有机农业项目整体目标保持一致。团队会定期召开战略对齐会议，审视当前工作与有机农业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有机农业项目进度、质量、成本和风险等方面。这些指标通过数据收集和分析，为有机农业项目管理团队提供了客观的评估依据。例如，我们通过有机农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绩效评估不仅仅停留在有机农业项目内部，还考虑了有机农业项目对外部环境的影响。我们定期进行干系人满意度调查，以了解各利益相关方对有机农业项目的期望和满意度，并及时做出调整。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这种多层次、多角度的绩效评估方法，使得我们能够全面了解有机农业项目的运行状态，及时做出调整，确保有机农业项目在不断变化的环境中保持稳健前行。</w:t>
      </w:r>
    </w:p>
    <w:p>
      <w:pPr>
        <w:pStyle w:val="Heading2"/>
        <w:ind w:firstLine="560" w:firstLineChars="200"/>
        <w:rPr>
          <w:rFonts w:ascii="仿宋" w:eastAsia="仿宋" w:hAnsi="仿宋" w:cs="仿宋" w:hint="eastAsia"/>
          <w:sz w:val="28"/>
          <w:lang w:eastAsia="zh-CN"/>
        </w:rPr>
      </w:pPr>
      <w:bookmarkStart w:id="13" w:name="_Toc7052"/>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为了确保有机农业项目的有效管理和不断优化，我们采用了精心设计的绩效评估周期。这个周期旨在实现灵活、实时和全面的评估，以适应有机农业项目执行中的各种挑战。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的设计考虑到有机农业项目的不同需求，分为短期、中期和长期。短期评估关注每个迭代或工作周期，以及时发现和解决当前任务中的问题。中期评估涵盖几个迭代，深入了解整体有机农业项目的趋势和性能。长期评估则着眼于整个有机农业项目阶段，确保有机农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有机农业项目管理工具和协作平台，团队成员能够随时更新和分享有机农业项目数据。这种实时性的反馈机制使我们能够及时察觉潜在问题，快速调整，保持有机农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有机农业项目的决策制定密不可分。每个周期的有机农业项目回顾会议成为集体总结经验、识别问题深层次原因并找到创新解决方案的平台。这种定期的反思与调整机制使有机农业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9205"/>
      <w:r>
        <w:rPr>
          <w:rFonts w:ascii="仿宋" w:eastAsia="仿宋" w:hAnsi="仿宋" w:cs="仿宋" w:hint="eastAsia"/>
          <w:sz w:val="28"/>
          <w:lang w:eastAsia="zh-CN"/>
        </w:rPr>
        <w:t>四、有机农业项目可持续发展</w:t>
      </w:r>
      <w:bookmarkEnd w:id="14"/>
    </w:p>
    <w:p>
      <w:pPr>
        <w:pStyle w:val="Heading2"/>
        <w:rPr>
          <w:rFonts w:ascii="仿宋" w:eastAsia="仿宋" w:hAnsi="仿宋" w:cs="仿宋" w:hint="eastAsia"/>
          <w:lang w:eastAsia="zh-CN"/>
        </w:rPr>
      </w:pPr>
      <w:bookmarkStart w:id="15" w:name="_Toc5885"/>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农业项目中，有机农业项目团队着眼于未来，明确了可持续发展的战略方向。制定的具体可持续发展目标包括降低资源使用、采用环保技术、最大化社会效益等。这一步骤不仅有助于有机农业项目在环保和社会责任方面达到最高标准，也为未来提供了明确的指引，确保有机农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可持续实践的融入有机农业项目管理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有机农业项目管理周期。从有机农业项目规划开始，有机农业项目团队就考虑了环境和社会的因素。在执行阶段，有机农业项目团队积极推动绿色技术的应用，优化资源利用。此外，关注员工的社会责任，通过培训和沟通活动提高员工对可持续发展的认知，使他们能够在日常工作中践行可持续实践。这些举措不仅为有机农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794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扎根于有机农业项目的可持续发展理念，我们深信环保与社会责任是有机农业项目成功的关键支柱。在有机农业项目的每一步，我们都致力于通过创新和实践，履行对环境和社会的坚定责任。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农业项目团队通过引入先进的环保技术、建立高效的废物处理系统以及推动能源节约措施，积极履行环保责任。定期的环保监测和评估确保有机农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有机农业项目不仅致力于自身可持续发展，还注重对社会的回馈。通过支持社区有机农业项目、参与慈善事业、提供培训机会等方式，有机农业项目积极履行社会责任。与当地社区建立积极互动，关注员工的工作与生活平衡，以及员工的身心健康，是有机农业项目在社会责任层面的关键举措。这样的实践不仅增强了有机农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2810"/>
      <w:r>
        <w:rPr>
          <w:rFonts w:ascii="仿宋" w:eastAsia="仿宋" w:hAnsi="仿宋" w:cs="仿宋" w:hint="eastAsia"/>
          <w:sz w:val="28"/>
          <w:lang w:eastAsia="zh-CN"/>
        </w:rPr>
        <w:t>五、有机农业项目危机管理</w:t>
      </w:r>
      <w:bookmarkEnd w:id="17"/>
    </w:p>
    <w:p>
      <w:pPr>
        <w:pStyle w:val="Heading2"/>
        <w:rPr>
          <w:rFonts w:ascii="仿宋" w:eastAsia="仿宋" w:hAnsi="仿宋" w:cs="仿宋" w:hint="eastAsia"/>
          <w:lang w:eastAsia="zh-CN"/>
        </w:rPr>
      </w:pPr>
      <w:bookmarkStart w:id="18" w:name="_Toc29378"/>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农业项目危机管理中，危机预警与识别是确保有机农业项目稳健运行的核心步骤。通过建立全面的监测机制，有机农业项目团队旨在及时发现和理解潜在的风险和危机因素，以便采取及时的预防和应对措施，确保有机农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首先，通过深入的风险评估，有机农业项目团队全面分析了整个有机农业项目和各个阶段可能存在的威胁。这包括准确评估每个潜在风险的发生概率和可能影响的程度，为后续危机预警提供了有力支持。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有机农业项目团队着重于明确定义有机农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有机农业项目进展的持续监控，团队能够及时发现潜在问题并作出迅速反应。有机农业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在这一阶段，团队的专业素养和反应速度将发挥至关重要的作用，以确保潜在危机能够在初期得到有效的处理，最大程度地减轻负面影响。通过危机预警与识别，有机农业项目得以更有序、可控地推进。</w:t>
      </w:r>
    </w:p>
    <w:p>
      <w:pPr>
        <w:pStyle w:val="Heading2"/>
        <w:ind w:firstLine="560" w:firstLineChars="200"/>
        <w:rPr>
          <w:rFonts w:ascii="仿宋" w:eastAsia="仿宋" w:hAnsi="仿宋" w:cs="仿宋" w:hint="eastAsia"/>
          <w:sz w:val="28"/>
          <w:lang w:eastAsia="zh-CN"/>
        </w:rPr>
      </w:pPr>
      <w:bookmarkStart w:id="19" w:name="_Toc21198"/>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在危机发生时，有机农业项目团队立即行动，成立了应急小组。该小组的任务是迅速制定并实施紧急应对措施，以最小化潜在损失。以下是采取的主要措施：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暂停有机农业项目进度：为遏制危机蔓延，有机农业项目暂时停止进行，以便全面评估当前状况。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资源重新分配：重新评估有机农业项目资源的分配，确保最大限度地减小损失。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实时沟通：与关键利益相关者建立实时沟通机制，向他们传递有机农业项目危机的实际状况，保障有机农业项目核心利益。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在紧急应对的同时，有机农业项目团队强调了团队协作和有效沟通的重要性。以下是团队协作的关键举措：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信息共享机制：建立了信息共享平台，确保团队成员能够及时获取有机农业项目危机的实时信息。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领导者沟通：有机农业项目领导者通过定期会议和即时沟通工具，指导团队应对危机，保持团队稳定运行。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https://d.book118.com/185144243130011041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091E43"/>
    <w:rsid w:val="73091E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14424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2024-01-10T07:49:00Z</dcterms:created>
  <dcterms:modified xsi:type="dcterms:W3CDTF">2024-01-10T07:50:13Z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D7A30F9A3ACC4242AA327D56B8B42593_11</vt:lpwstr>
  </property>
  <property fmtid="{D5CDD505-2E9C-101B-9397-08002B2CF9AE}" pid="3" name="KSOProductBuildVer">
    <vt:lpwstr>2052-12.1.0.16120</vt:lpwstr>
  </property>
</Properties>
</file>