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沥青试验仪器项目规划设计蓝图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9" w:history="1">
        <w:r>
          <w:rPr>
            <w:rFonts w:ascii="仿宋" w:eastAsia="仿宋" w:hAnsi="仿宋" w:cs="仿宋" w:hint="eastAsia"/>
            <w:lang w:eastAsia="zh-CN"/>
          </w:rPr>
          <w:t>前言</w:t>
        </w:r>
        <w:r>
          <w:tab/>
        </w:r>
        <w:r>
          <w:fldChar w:fldCharType="begin"/>
        </w:r>
        <w:r>
          <w:instrText xml:space="preserve"> PAGEREF _Toc1289 \h </w:instrText>
        </w:r>
        <w:r>
          <w:fldChar w:fldCharType="separate"/>
        </w:r>
        <w:r>
          <w:t>3</w:t>
        </w:r>
        <w:r>
          <w:fldChar w:fldCharType="end"/>
        </w:r>
      </w:hyperlink>
    </w:p>
    <w:p>
      <w:pPr>
        <w:pStyle w:val="TOC1"/>
        <w:tabs>
          <w:tab w:val="right" w:leader="dot" w:pos="8306"/>
        </w:tabs>
      </w:pPr>
      <w:hyperlink w:anchor="_Toc27551" w:history="1">
        <w:r>
          <w:rPr>
            <w:rFonts w:ascii="仿宋" w:eastAsia="仿宋" w:hAnsi="仿宋" w:cs="仿宋" w:hint="eastAsia"/>
            <w:lang w:eastAsia="zh-CN"/>
          </w:rPr>
          <w:t>一、沥青试验仪器项目可持续发展</w:t>
        </w:r>
        <w:r>
          <w:tab/>
        </w:r>
        <w:r>
          <w:fldChar w:fldCharType="begin"/>
        </w:r>
        <w:r>
          <w:instrText xml:space="preserve"> PAGEREF _Toc27551 \h </w:instrText>
        </w:r>
        <w:r>
          <w:fldChar w:fldCharType="separate"/>
        </w:r>
        <w:r>
          <w:t>3</w:t>
        </w:r>
        <w:r>
          <w:fldChar w:fldCharType="end"/>
        </w:r>
      </w:hyperlink>
    </w:p>
    <w:p>
      <w:pPr>
        <w:pStyle w:val="TOC2"/>
        <w:tabs>
          <w:tab w:val="right" w:leader="dot" w:pos="8306"/>
        </w:tabs>
      </w:pPr>
      <w:hyperlink w:anchor="_Toc24077" w:history="1">
        <w:r>
          <w:rPr>
            <w:rFonts w:ascii="仿宋" w:eastAsia="仿宋" w:hAnsi="仿宋" w:cs="仿宋" w:hint="eastAsia"/>
            <w:lang w:eastAsia="zh-CN"/>
          </w:rPr>
          <w:t>(一)、可持续战略与实践</w:t>
        </w:r>
        <w:r>
          <w:tab/>
        </w:r>
        <w:r>
          <w:fldChar w:fldCharType="begin"/>
        </w:r>
        <w:r>
          <w:instrText xml:space="preserve"> PAGEREF _Toc24077 \h </w:instrText>
        </w:r>
        <w:r>
          <w:fldChar w:fldCharType="separate"/>
        </w:r>
        <w:r>
          <w:t>3</w:t>
        </w:r>
        <w:r>
          <w:fldChar w:fldCharType="end"/>
        </w:r>
      </w:hyperlink>
    </w:p>
    <w:p>
      <w:pPr>
        <w:pStyle w:val="TOC2"/>
        <w:tabs>
          <w:tab w:val="right" w:leader="dot" w:pos="8306"/>
        </w:tabs>
      </w:pPr>
      <w:hyperlink w:anchor="_Toc30244" w:history="1">
        <w:r>
          <w:rPr>
            <w:rFonts w:ascii="仿宋" w:eastAsia="仿宋" w:hAnsi="仿宋" w:cs="仿宋" w:hint="eastAsia"/>
            <w:lang w:eastAsia="zh-CN"/>
          </w:rPr>
          <w:t>(二)、环保与社会责任</w:t>
        </w:r>
        <w:r>
          <w:tab/>
        </w:r>
        <w:r>
          <w:fldChar w:fldCharType="begin"/>
        </w:r>
        <w:r>
          <w:instrText xml:space="preserve"> PAGEREF _Toc30244 \h </w:instrText>
        </w:r>
        <w:r>
          <w:fldChar w:fldCharType="separate"/>
        </w:r>
        <w:r>
          <w:t>4</w:t>
        </w:r>
        <w:r>
          <w:fldChar w:fldCharType="end"/>
        </w:r>
      </w:hyperlink>
    </w:p>
    <w:p>
      <w:pPr>
        <w:pStyle w:val="TOC1"/>
        <w:tabs>
          <w:tab w:val="right" w:leader="dot" w:pos="8306"/>
        </w:tabs>
      </w:pPr>
      <w:hyperlink w:anchor="_Toc31212" w:history="1">
        <w:r>
          <w:rPr>
            <w:rFonts w:ascii="仿宋" w:eastAsia="仿宋" w:hAnsi="仿宋" w:cs="仿宋" w:hint="eastAsia"/>
            <w:lang w:eastAsia="zh-CN"/>
          </w:rPr>
          <w:t>二、沥青试验仪器项目建设单位说明</w:t>
        </w:r>
        <w:r>
          <w:tab/>
        </w:r>
        <w:r>
          <w:fldChar w:fldCharType="begin"/>
        </w:r>
        <w:r>
          <w:instrText xml:space="preserve"> PAGEREF _Toc31212 \h </w:instrText>
        </w:r>
        <w:r>
          <w:fldChar w:fldCharType="separate"/>
        </w:r>
        <w:r>
          <w:t>5</w:t>
        </w:r>
        <w:r>
          <w:fldChar w:fldCharType="end"/>
        </w:r>
      </w:hyperlink>
    </w:p>
    <w:p>
      <w:pPr>
        <w:pStyle w:val="TOC2"/>
        <w:tabs>
          <w:tab w:val="right" w:leader="dot" w:pos="8306"/>
        </w:tabs>
      </w:pPr>
      <w:hyperlink w:anchor="_Toc31706" w:history="1">
        <w:r>
          <w:rPr>
            <w:rFonts w:ascii="仿宋" w:eastAsia="仿宋" w:hAnsi="仿宋" w:cs="仿宋" w:hint="eastAsia"/>
            <w:lang w:eastAsia="zh-CN"/>
          </w:rPr>
          <w:t>(一)、沥青试验仪器项目承办单位基本情况</w:t>
        </w:r>
        <w:r>
          <w:tab/>
        </w:r>
        <w:r>
          <w:fldChar w:fldCharType="begin"/>
        </w:r>
        <w:r>
          <w:instrText xml:space="preserve"> PAGEREF _Toc31706 \h </w:instrText>
        </w:r>
        <w:r>
          <w:fldChar w:fldCharType="separate"/>
        </w:r>
        <w:r>
          <w:t>5</w:t>
        </w:r>
        <w:r>
          <w:fldChar w:fldCharType="end"/>
        </w:r>
      </w:hyperlink>
    </w:p>
    <w:p>
      <w:pPr>
        <w:pStyle w:val="TOC2"/>
        <w:tabs>
          <w:tab w:val="right" w:leader="dot" w:pos="8306"/>
        </w:tabs>
      </w:pPr>
      <w:hyperlink w:anchor="_Toc14827" w:history="1">
        <w:r>
          <w:rPr>
            <w:rFonts w:ascii="仿宋" w:eastAsia="仿宋" w:hAnsi="仿宋" w:cs="仿宋" w:hint="eastAsia"/>
            <w:lang w:eastAsia="zh-CN"/>
          </w:rPr>
          <w:t>(二)、公司经济效益分析</w:t>
        </w:r>
        <w:r>
          <w:tab/>
        </w:r>
        <w:r>
          <w:fldChar w:fldCharType="begin"/>
        </w:r>
        <w:r>
          <w:instrText xml:space="preserve"> PAGEREF _Toc14827 \h </w:instrText>
        </w:r>
        <w:r>
          <w:fldChar w:fldCharType="separate"/>
        </w:r>
        <w:r>
          <w:t>5</w:t>
        </w:r>
        <w:r>
          <w:fldChar w:fldCharType="end"/>
        </w:r>
      </w:hyperlink>
    </w:p>
    <w:p>
      <w:pPr>
        <w:pStyle w:val="TOC1"/>
        <w:tabs>
          <w:tab w:val="right" w:leader="dot" w:pos="8306"/>
        </w:tabs>
      </w:pPr>
      <w:hyperlink w:anchor="_Toc12569" w:history="1">
        <w:r>
          <w:rPr>
            <w:rFonts w:ascii="仿宋" w:eastAsia="仿宋" w:hAnsi="仿宋" w:cs="仿宋" w:hint="eastAsia"/>
            <w:lang w:eastAsia="zh-CN"/>
          </w:rPr>
          <w:t>三、沥青试验仪器项目文档管理</w:t>
        </w:r>
        <w:r>
          <w:tab/>
        </w:r>
        <w:r>
          <w:fldChar w:fldCharType="begin"/>
        </w:r>
        <w:r>
          <w:instrText xml:space="preserve"> PAGEREF _Toc12569 \h </w:instrText>
        </w:r>
        <w:r>
          <w:fldChar w:fldCharType="separate"/>
        </w:r>
        <w:r>
          <w:t>6</w:t>
        </w:r>
        <w:r>
          <w:fldChar w:fldCharType="end"/>
        </w:r>
      </w:hyperlink>
    </w:p>
    <w:p>
      <w:pPr>
        <w:pStyle w:val="TOC2"/>
        <w:tabs>
          <w:tab w:val="right" w:leader="dot" w:pos="8306"/>
        </w:tabs>
      </w:pPr>
      <w:hyperlink w:anchor="_Toc158" w:history="1">
        <w:r>
          <w:rPr>
            <w:rFonts w:ascii="仿宋" w:eastAsia="仿宋" w:hAnsi="仿宋" w:cs="仿宋" w:hint="eastAsia"/>
            <w:lang w:eastAsia="zh-CN"/>
          </w:rPr>
          <w:t>(一)、文档编制与审查</w:t>
        </w:r>
        <w:r>
          <w:tab/>
        </w:r>
        <w:r>
          <w:fldChar w:fldCharType="begin"/>
        </w:r>
        <w:r>
          <w:instrText xml:space="preserve"> PAGEREF _Toc158 \h </w:instrText>
        </w:r>
        <w:r>
          <w:fldChar w:fldCharType="separate"/>
        </w:r>
        <w:r>
          <w:t>6</w:t>
        </w:r>
        <w:r>
          <w:fldChar w:fldCharType="end"/>
        </w:r>
      </w:hyperlink>
    </w:p>
    <w:p>
      <w:pPr>
        <w:pStyle w:val="TOC2"/>
        <w:tabs>
          <w:tab w:val="right" w:leader="dot" w:pos="8306"/>
        </w:tabs>
      </w:pPr>
      <w:hyperlink w:anchor="_Toc22356" w:history="1">
        <w:r>
          <w:rPr>
            <w:rFonts w:ascii="仿宋" w:eastAsia="仿宋" w:hAnsi="仿宋" w:cs="仿宋" w:hint="eastAsia"/>
            <w:lang w:eastAsia="zh-CN"/>
          </w:rPr>
          <w:t>(二)、文档发布与分发</w:t>
        </w:r>
        <w:r>
          <w:tab/>
        </w:r>
        <w:r>
          <w:fldChar w:fldCharType="begin"/>
        </w:r>
        <w:r>
          <w:instrText xml:space="preserve"> PAGEREF _Toc22356 \h </w:instrText>
        </w:r>
        <w:r>
          <w:fldChar w:fldCharType="separate"/>
        </w:r>
        <w:r>
          <w:t>8</w:t>
        </w:r>
        <w:r>
          <w:fldChar w:fldCharType="end"/>
        </w:r>
      </w:hyperlink>
    </w:p>
    <w:p>
      <w:pPr>
        <w:pStyle w:val="TOC2"/>
        <w:tabs>
          <w:tab w:val="right" w:leader="dot" w:pos="8306"/>
        </w:tabs>
      </w:pPr>
      <w:hyperlink w:anchor="_Toc5650" w:history="1">
        <w:r>
          <w:rPr>
            <w:rFonts w:ascii="仿宋" w:eastAsia="仿宋" w:hAnsi="仿宋" w:cs="仿宋" w:hint="eastAsia"/>
            <w:lang w:eastAsia="zh-CN"/>
          </w:rPr>
          <w:t>(三)、文档存档与归档</w:t>
        </w:r>
        <w:r>
          <w:tab/>
        </w:r>
        <w:r>
          <w:fldChar w:fldCharType="begin"/>
        </w:r>
        <w:r>
          <w:instrText xml:space="preserve"> PAGEREF _Toc5650 \h </w:instrText>
        </w:r>
        <w:r>
          <w:fldChar w:fldCharType="separate"/>
        </w:r>
        <w:r>
          <w:t>8</w:t>
        </w:r>
        <w:r>
          <w:fldChar w:fldCharType="end"/>
        </w:r>
      </w:hyperlink>
    </w:p>
    <w:p>
      <w:pPr>
        <w:pStyle w:val="TOC1"/>
        <w:tabs>
          <w:tab w:val="right" w:leader="dot" w:pos="8306"/>
        </w:tabs>
      </w:pPr>
      <w:hyperlink w:anchor="_Toc6437" w:history="1">
        <w:r>
          <w:rPr>
            <w:rFonts w:ascii="仿宋" w:eastAsia="仿宋" w:hAnsi="仿宋" w:cs="仿宋" w:hint="eastAsia"/>
            <w:lang w:eastAsia="zh-CN"/>
          </w:rPr>
          <w:t>四、产品规划分析</w:t>
        </w:r>
        <w:r>
          <w:tab/>
        </w:r>
        <w:r>
          <w:fldChar w:fldCharType="begin"/>
        </w:r>
        <w:r>
          <w:instrText xml:space="preserve"> PAGEREF _Toc6437 \h </w:instrText>
        </w:r>
        <w:r>
          <w:fldChar w:fldCharType="separate"/>
        </w:r>
        <w:r>
          <w:t>10</w:t>
        </w:r>
        <w:r>
          <w:fldChar w:fldCharType="end"/>
        </w:r>
      </w:hyperlink>
    </w:p>
    <w:p>
      <w:pPr>
        <w:pStyle w:val="TOC2"/>
        <w:tabs>
          <w:tab w:val="right" w:leader="dot" w:pos="8306"/>
        </w:tabs>
      </w:pPr>
      <w:hyperlink w:anchor="_Toc31288" w:history="1">
        <w:r>
          <w:rPr>
            <w:rFonts w:ascii="仿宋" w:eastAsia="仿宋" w:hAnsi="仿宋" w:cs="仿宋" w:hint="eastAsia"/>
            <w:lang w:eastAsia="zh-CN"/>
          </w:rPr>
          <w:t>(一)、产品规划</w:t>
        </w:r>
        <w:r>
          <w:tab/>
        </w:r>
        <w:r>
          <w:fldChar w:fldCharType="begin"/>
        </w:r>
        <w:r>
          <w:instrText xml:space="preserve"> PAGEREF _Toc31288 \h </w:instrText>
        </w:r>
        <w:r>
          <w:fldChar w:fldCharType="separate"/>
        </w:r>
        <w:r>
          <w:t>10</w:t>
        </w:r>
        <w:r>
          <w:fldChar w:fldCharType="end"/>
        </w:r>
      </w:hyperlink>
    </w:p>
    <w:p>
      <w:pPr>
        <w:pStyle w:val="TOC2"/>
        <w:tabs>
          <w:tab w:val="right" w:leader="dot" w:pos="8306"/>
        </w:tabs>
      </w:pPr>
      <w:hyperlink w:anchor="_Toc24460" w:history="1">
        <w:r>
          <w:rPr>
            <w:rFonts w:ascii="仿宋" w:eastAsia="仿宋" w:hAnsi="仿宋" w:cs="仿宋" w:hint="eastAsia"/>
            <w:lang w:eastAsia="zh-CN"/>
          </w:rPr>
          <w:t>(二)、建设规模</w:t>
        </w:r>
        <w:r>
          <w:tab/>
        </w:r>
        <w:r>
          <w:fldChar w:fldCharType="begin"/>
        </w:r>
        <w:r>
          <w:instrText xml:space="preserve"> PAGEREF _Toc24460 \h </w:instrText>
        </w:r>
        <w:r>
          <w:fldChar w:fldCharType="separate"/>
        </w:r>
        <w:r>
          <w:t>10</w:t>
        </w:r>
        <w:r>
          <w:fldChar w:fldCharType="end"/>
        </w:r>
      </w:hyperlink>
    </w:p>
    <w:p>
      <w:pPr>
        <w:pStyle w:val="TOC1"/>
        <w:tabs>
          <w:tab w:val="right" w:leader="dot" w:pos="8306"/>
        </w:tabs>
      </w:pPr>
      <w:hyperlink w:anchor="_Toc32661" w:history="1">
        <w:r>
          <w:rPr>
            <w:rFonts w:ascii="仿宋" w:eastAsia="仿宋" w:hAnsi="仿宋" w:cs="仿宋" w:hint="eastAsia"/>
            <w:lang w:eastAsia="zh-CN"/>
          </w:rPr>
          <w:t>五、沥青试验仪器项目概论</w:t>
        </w:r>
        <w:r>
          <w:tab/>
        </w:r>
        <w:r>
          <w:fldChar w:fldCharType="begin"/>
        </w:r>
        <w:r>
          <w:instrText xml:space="preserve"> PAGEREF _Toc32661 \h </w:instrText>
        </w:r>
        <w:r>
          <w:fldChar w:fldCharType="separate"/>
        </w:r>
        <w:r>
          <w:t>12</w:t>
        </w:r>
        <w:r>
          <w:fldChar w:fldCharType="end"/>
        </w:r>
      </w:hyperlink>
    </w:p>
    <w:p>
      <w:pPr>
        <w:pStyle w:val="TOC2"/>
        <w:tabs>
          <w:tab w:val="right" w:leader="dot" w:pos="8306"/>
        </w:tabs>
      </w:pPr>
      <w:hyperlink w:anchor="_Toc12895" w:history="1">
        <w:r>
          <w:rPr>
            <w:rFonts w:ascii="仿宋" w:eastAsia="仿宋" w:hAnsi="仿宋" w:cs="仿宋" w:hint="eastAsia"/>
            <w:lang w:eastAsia="zh-CN"/>
          </w:rPr>
          <w:t>(一)、沥青试验仪器项目概况</w:t>
        </w:r>
        <w:r>
          <w:tab/>
        </w:r>
        <w:r>
          <w:fldChar w:fldCharType="begin"/>
        </w:r>
        <w:r>
          <w:instrText xml:space="preserve"> PAGEREF _Toc12895 \h </w:instrText>
        </w:r>
        <w:r>
          <w:fldChar w:fldCharType="separate"/>
        </w:r>
        <w:r>
          <w:t>12</w:t>
        </w:r>
        <w:r>
          <w:fldChar w:fldCharType="end"/>
        </w:r>
      </w:hyperlink>
    </w:p>
    <w:p>
      <w:pPr>
        <w:pStyle w:val="TOC2"/>
        <w:tabs>
          <w:tab w:val="right" w:leader="dot" w:pos="8306"/>
        </w:tabs>
      </w:pPr>
      <w:hyperlink w:anchor="_Toc6275" w:history="1">
        <w:r>
          <w:rPr>
            <w:rFonts w:ascii="仿宋" w:eastAsia="仿宋" w:hAnsi="仿宋" w:cs="仿宋" w:hint="eastAsia"/>
            <w:lang w:eastAsia="zh-CN"/>
          </w:rPr>
          <w:t>(二)、沥青试验仪器项目目标</w:t>
        </w:r>
        <w:r>
          <w:tab/>
        </w:r>
        <w:r>
          <w:fldChar w:fldCharType="begin"/>
        </w:r>
        <w:r>
          <w:instrText xml:space="preserve"> PAGEREF _Toc6275 \h </w:instrText>
        </w:r>
        <w:r>
          <w:fldChar w:fldCharType="separate"/>
        </w:r>
        <w:r>
          <w:t>14</w:t>
        </w:r>
        <w:r>
          <w:fldChar w:fldCharType="end"/>
        </w:r>
      </w:hyperlink>
    </w:p>
    <w:p>
      <w:pPr>
        <w:pStyle w:val="TOC2"/>
        <w:tabs>
          <w:tab w:val="right" w:leader="dot" w:pos="8306"/>
        </w:tabs>
      </w:pPr>
      <w:hyperlink w:anchor="_Toc1276" w:history="1">
        <w:r>
          <w:rPr>
            <w:rFonts w:ascii="仿宋" w:eastAsia="仿宋" w:hAnsi="仿宋" w:cs="仿宋" w:hint="eastAsia"/>
            <w:lang w:eastAsia="zh-CN"/>
          </w:rPr>
          <w:t>(三)、沥青试验仪器项目提出的理由</w:t>
        </w:r>
        <w:r>
          <w:tab/>
        </w:r>
        <w:r>
          <w:fldChar w:fldCharType="begin"/>
        </w:r>
        <w:r>
          <w:instrText xml:space="preserve"> PAGEREF _Toc1276 \h </w:instrText>
        </w:r>
        <w:r>
          <w:fldChar w:fldCharType="separate"/>
        </w:r>
        <w:r>
          <w:t>15</w:t>
        </w:r>
        <w:r>
          <w:fldChar w:fldCharType="end"/>
        </w:r>
      </w:hyperlink>
    </w:p>
    <w:p>
      <w:pPr>
        <w:pStyle w:val="TOC2"/>
        <w:tabs>
          <w:tab w:val="right" w:leader="dot" w:pos="8306"/>
        </w:tabs>
      </w:pPr>
      <w:hyperlink w:anchor="_Toc21395" w:history="1">
        <w:r>
          <w:rPr>
            <w:rFonts w:ascii="仿宋" w:eastAsia="仿宋" w:hAnsi="仿宋" w:cs="仿宋" w:hint="eastAsia"/>
            <w:lang w:eastAsia="zh-CN"/>
          </w:rPr>
          <w:t>(四)、沥青试验仪器项目意义</w:t>
        </w:r>
        <w:r>
          <w:tab/>
        </w:r>
        <w:r>
          <w:fldChar w:fldCharType="begin"/>
        </w:r>
        <w:r>
          <w:instrText xml:space="preserve"> PAGEREF _Toc21395 \h </w:instrText>
        </w:r>
        <w:r>
          <w:fldChar w:fldCharType="separate"/>
        </w:r>
        <w:r>
          <w:t>17</w:t>
        </w:r>
        <w:r>
          <w:fldChar w:fldCharType="end"/>
        </w:r>
      </w:hyperlink>
    </w:p>
    <w:p>
      <w:pPr>
        <w:pStyle w:val="TOC2"/>
        <w:tabs>
          <w:tab w:val="right" w:leader="dot" w:pos="8306"/>
        </w:tabs>
      </w:pPr>
      <w:hyperlink w:anchor="_Toc6582" w:history="1">
        <w:r>
          <w:rPr>
            <w:rFonts w:ascii="仿宋" w:eastAsia="仿宋" w:hAnsi="仿宋" w:cs="仿宋" w:hint="eastAsia"/>
            <w:lang w:eastAsia="zh-CN"/>
          </w:rPr>
          <w:t>(五)、沥青试验仪器项目背景</w:t>
        </w:r>
        <w:r>
          <w:tab/>
        </w:r>
        <w:r>
          <w:fldChar w:fldCharType="begin"/>
        </w:r>
        <w:r>
          <w:instrText xml:space="preserve"> PAGEREF _Toc6582 \h </w:instrText>
        </w:r>
        <w:r>
          <w:fldChar w:fldCharType="separate"/>
        </w:r>
        <w:r>
          <w:t>17</w:t>
        </w:r>
        <w:r>
          <w:fldChar w:fldCharType="end"/>
        </w:r>
      </w:hyperlink>
    </w:p>
    <w:p>
      <w:pPr>
        <w:pStyle w:val="TOC1"/>
        <w:tabs>
          <w:tab w:val="right" w:leader="dot" w:pos="8306"/>
        </w:tabs>
      </w:pPr>
      <w:hyperlink w:anchor="_Toc10181" w:history="1">
        <w:r>
          <w:rPr>
            <w:rFonts w:ascii="仿宋" w:eastAsia="仿宋" w:hAnsi="仿宋" w:cs="仿宋" w:hint="eastAsia"/>
            <w:lang w:eastAsia="zh-CN"/>
          </w:rPr>
          <w:t>六、沥青试验仪器项目危机管理</w:t>
        </w:r>
        <w:r>
          <w:tab/>
        </w:r>
        <w:r>
          <w:fldChar w:fldCharType="begin"/>
        </w:r>
        <w:r>
          <w:instrText xml:space="preserve"> PAGEREF _Toc10181 \h </w:instrText>
        </w:r>
        <w:r>
          <w:fldChar w:fldCharType="separate"/>
        </w:r>
        <w:r>
          <w:t>18</w:t>
        </w:r>
        <w:r>
          <w:fldChar w:fldCharType="end"/>
        </w:r>
      </w:hyperlink>
    </w:p>
    <w:p>
      <w:pPr>
        <w:pStyle w:val="TOC2"/>
        <w:tabs>
          <w:tab w:val="right" w:leader="dot" w:pos="8306"/>
        </w:tabs>
      </w:pPr>
      <w:hyperlink w:anchor="_Toc14750" w:history="1">
        <w:r>
          <w:rPr>
            <w:rFonts w:ascii="仿宋" w:eastAsia="仿宋" w:hAnsi="仿宋" w:cs="仿宋" w:hint="eastAsia"/>
            <w:lang w:eastAsia="zh-CN"/>
          </w:rPr>
          <w:t>(一)、危机预警与识别</w:t>
        </w:r>
        <w:r>
          <w:tab/>
        </w:r>
        <w:r>
          <w:fldChar w:fldCharType="begin"/>
        </w:r>
        <w:r>
          <w:instrText xml:space="preserve"> PAGEREF _Toc14750 \h </w:instrText>
        </w:r>
        <w:r>
          <w:fldChar w:fldCharType="separate"/>
        </w:r>
        <w:r>
          <w:t>18</w:t>
        </w:r>
        <w:r>
          <w:fldChar w:fldCharType="end"/>
        </w:r>
      </w:hyperlink>
    </w:p>
    <w:p>
      <w:pPr>
        <w:pStyle w:val="TOC2"/>
        <w:tabs>
          <w:tab w:val="right" w:leader="dot" w:pos="8306"/>
        </w:tabs>
      </w:pPr>
      <w:hyperlink w:anchor="_Toc30641" w:history="1">
        <w:r>
          <w:rPr>
            <w:rFonts w:ascii="仿宋" w:eastAsia="仿宋" w:hAnsi="仿宋" w:cs="仿宋" w:hint="eastAsia"/>
            <w:lang w:eastAsia="zh-CN"/>
          </w:rPr>
          <w:t>(二)、危机应对与恢复</w:t>
        </w:r>
        <w:r>
          <w:tab/>
        </w:r>
        <w:r>
          <w:fldChar w:fldCharType="begin"/>
        </w:r>
        <w:r>
          <w:instrText xml:space="preserve"> PAGEREF _Toc30641 \h </w:instrText>
        </w:r>
        <w:r>
          <w:fldChar w:fldCharType="separate"/>
        </w:r>
        <w:r>
          <w:t>19</w:t>
        </w:r>
        <w:r>
          <w:fldChar w:fldCharType="end"/>
        </w:r>
      </w:hyperlink>
    </w:p>
    <w:p>
      <w:pPr>
        <w:pStyle w:val="TOC1"/>
        <w:tabs>
          <w:tab w:val="right" w:leader="dot" w:pos="8306"/>
        </w:tabs>
      </w:pPr>
      <w:hyperlink w:anchor="_Toc11153" w:history="1">
        <w:r>
          <w:rPr>
            <w:rFonts w:ascii="仿宋" w:eastAsia="仿宋" w:hAnsi="仿宋" w:cs="仿宋" w:hint="eastAsia"/>
            <w:lang w:eastAsia="zh-CN"/>
          </w:rPr>
          <w:t>七、沥青试验仪器项目人力资源管理</w:t>
        </w:r>
        <w:r>
          <w:tab/>
        </w:r>
        <w:r>
          <w:fldChar w:fldCharType="begin"/>
        </w:r>
        <w:r>
          <w:instrText xml:space="preserve"> PAGEREF _Toc11153 \h </w:instrText>
        </w:r>
        <w:r>
          <w:fldChar w:fldCharType="separate"/>
        </w:r>
        <w:r>
          <w:t>21</w:t>
        </w:r>
        <w:r>
          <w:fldChar w:fldCharType="end"/>
        </w:r>
      </w:hyperlink>
    </w:p>
    <w:p>
      <w:pPr>
        <w:pStyle w:val="TOC2"/>
        <w:tabs>
          <w:tab w:val="right" w:leader="dot" w:pos="8306"/>
        </w:tabs>
      </w:pPr>
      <w:hyperlink w:anchor="_Toc10971" w:history="1">
        <w:r>
          <w:rPr>
            <w:rFonts w:ascii="仿宋" w:eastAsia="仿宋" w:hAnsi="仿宋" w:cs="仿宋" w:hint="eastAsia"/>
            <w:lang w:eastAsia="zh-CN"/>
          </w:rPr>
          <w:t>(一)、建立健全的预算管理制度</w:t>
        </w:r>
        <w:r>
          <w:tab/>
        </w:r>
        <w:r>
          <w:fldChar w:fldCharType="begin"/>
        </w:r>
        <w:r>
          <w:instrText xml:space="preserve"> PAGEREF _Toc10971 \h </w:instrText>
        </w:r>
        <w:r>
          <w:fldChar w:fldCharType="separate"/>
        </w:r>
        <w:r>
          <w:t>21</w:t>
        </w:r>
        <w:r>
          <w:fldChar w:fldCharType="end"/>
        </w:r>
      </w:hyperlink>
    </w:p>
    <w:p>
      <w:pPr>
        <w:pStyle w:val="TOC2"/>
        <w:tabs>
          <w:tab w:val="right" w:leader="dot" w:pos="8306"/>
        </w:tabs>
      </w:pPr>
      <w:hyperlink w:anchor="_Toc27823" w:history="1">
        <w:r>
          <w:rPr>
            <w:rFonts w:ascii="仿宋" w:eastAsia="仿宋" w:hAnsi="仿宋" w:cs="仿宋" w:hint="eastAsia"/>
            <w:lang w:eastAsia="zh-CN"/>
          </w:rPr>
          <w:t>(二)、加强资金流动监控</w:t>
        </w:r>
        <w:r>
          <w:tab/>
        </w:r>
        <w:r>
          <w:fldChar w:fldCharType="begin"/>
        </w:r>
        <w:r>
          <w:instrText xml:space="preserve"> PAGEREF _Toc27823 \h </w:instrText>
        </w:r>
        <w:r>
          <w:fldChar w:fldCharType="separate"/>
        </w:r>
        <w:r>
          <w:t>22</w:t>
        </w:r>
        <w:r>
          <w:fldChar w:fldCharType="end"/>
        </w:r>
      </w:hyperlink>
    </w:p>
    <w:p>
      <w:pPr>
        <w:pStyle w:val="TOC2"/>
        <w:tabs>
          <w:tab w:val="right" w:leader="dot" w:pos="8306"/>
        </w:tabs>
      </w:pPr>
      <w:hyperlink w:anchor="_Toc30407" w:history="1">
        <w:r>
          <w:rPr>
            <w:rFonts w:ascii="仿宋" w:eastAsia="仿宋" w:hAnsi="仿宋" w:cs="仿宋" w:hint="eastAsia"/>
            <w:lang w:eastAsia="zh-CN"/>
          </w:rPr>
          <w:t>(三)、制定完善的风险控制机制</w:t>
        </w:r>
        <w:r>
          <w:tab/>
        </w:r>
        <w:r>
          <w:fldChar w:fldCharType="begin"/>
        </w:r>
        <w:r>
          <w:instrText xml:space="preserve"> PAGEREF _Toc30407 \h </w:instrText>
        </w:r>
        <w:r>
          <w:fldChar w:fldCharType="separate"/>
        </w:r>
        <w:r>
          <w:t>24</w:t>
        </w:r>
        <w:r>
          <w:fldChar w:fldCharType="end"/>
        </w:r>
      </w:hyperlink>
    </w:p>
    <w:p>
      <w:pPr>
        <w:pStyle w:val="TOC2"/>
        <w:tabs>
          <w:tab w:val="right" w:leader="dot" w:pos="8306"/>
        </w:tabs>
      </w:pPr>
      <w:hyperlink w:anchor="_Toc32178" w:history="1">
        <w:r>
          <w:rPr>
            <w:rFonts w:ascii="仿宋" w:eastAsia="仿宋" w:hAnsi="仿宋" w:cs="仿宋" w:hint="eastAsia"/>
            <w:lang w:eastAsia="zh-CN"/>
          </w:rPr>
          <w:t>(四)、优化成本管理</w:t>
        </w:r>
        <w:r>
          <w:tab/>
        </w:r>
        <w:r>
          <w:fldChar w:fldCharType="begin"/>
        </w:r>
        <w:r>
          <w:instrText xml:space="preserve"> PAGEREF _Toc32178 \h </w:instrText>
        </w:r>
        <w:r>
          <w:fldChar w:fldCharType="separate"/>
        </w:r>
        <w:r>
          <w:t>25</w:t>
        </w:r>
        <w:r>
          <w:fldChar w:fldCharType="end"/>
        </w:r>
      </w:hyperlink>
    </w:p>
    <w:p>
      <w:pPr>
        <w:pStyle w:val="TOC1"/>
        <w:tabs>
          <w:tab w:val="right" w:leader="dot" w:pos="8306"/>
        </w:tabs>
      </w:pPr>
      <w:hyperlink w:anchor="_Toc32136" w:history="1">
        <w:r>
          <w:rPr>
            <w:rFonts w:ascii="仿宋" w:eastAsia="仿宋" w:hAnsi="仿宋" w:cs="仿宋" w:hint="eastAsia"/>
            <w:lang w:eastAsia="zh-CN"/>
          </w:rPr>
          <w:t>八、沥青试验仪器项目人力资源培养与发展</w:t>
        </w:r>
        <w:r>
          <w:tab/>
        </w:r>
        <w:r>
          <w:fldChar w:fldCharType="begin"/>
        </w:r>
        <w:r>
          <w:instrText xml:space="preserve"> PAGEREF _Toc32136 \h </w:instrText>
        </w:r>
        <w:r>
          <w:fldChar w:fldCharType="separate"/>
        </w:r>
        <w:r>
          <w:t>26</w:t>
        </w:r>
        <w:r>
          <w:fldChar w:fldCharType="end"/>
        </w:r>
      </w:hyperlink>
    </w:p>
    <w:p>
      <w:pPr>
        <w:pStyle w:val="TOC2"/>
        <w:tabs>
          <w:tab w:val="right" w:leader="dot" w:pos="8306"/>
        </w:tabs>
      </w:pPr>
      <w:hyperlink w:anchor="_Toc29619" w:history="1">
        <w:r>
          <w:rPr>
            <w:rFonts w:ascii="仿宋" w:eastAsia="仿宋" w:hAnsi="仿宋" w:cs="仿宋" w:hint="eastAsia"/>
            <w:lang w:eastAsia="zh-CN"/>
          </w:rPr>
          <w:t>(一)、人才需求与规划</w:t>
        </w:r>
        <w:r>
          <w:tab/>
        </w:r>
        <w:r>
          <w:fldChar w:fldCharType="begin"/>
        </w:r>
        <w:r>
          <w:instrText xml:space="preserve"> PAGEREF _Toc29619 \h </w:instrText>
        </w:r>
        <w:r>
          <w:fldChar w:fldCharType="separate"/>
        </w:r>
        <w:r>
          <w:t>26</w:t>
        </w:r>
        <w:r>
          <w:fldChar w:fldCharType="end"/>
        </w:r>
      </w:hyperlink>
    </w:p>
    <w:p>
      <w:pPr>
        <w:pStyle w:val="TOC2"/>
        <w:tabs>
          <w:tab w:val="right" w:leader="dot" w:pos="8306"/>
        </w:tabs>
      </w:pPr>
      <w:hyperlink w:anchor="_Toc21978" w:history="1">
        <w:r>
          <w:rPr>
            <w:rFonts w:ascii="仿宋" w:eastAsia="仿宋" w:hAnsi="仿宋" w:cs="仿宋" w:hint="eastAsia"/>
            <w:lang w:eastAsia="zh-CN"/>
          </w:rPr>
          <w:t>(二)、培训与发展计划</w:t>
        </w:r>
        <w:r>
          <w:tab/>
        </w:r>
        <w:r>
          <w:fldChar w:fldCharType="begin"/>
        </w:r>
        <w:r>
          <w:instrText xml:space="preserve"> PAGEREF _Toc21978 \h </w:instrText>
        </w:r>
        <w:r>
          <w:fldChar w:fldCharType="separate"/>
        </w:r>
        <w:r>
          <w:t>27</w:t>
        </w:r>
        <w:r>
          <w:fldChar w:fldCharType="end"/>
        </w:r>
      </w:hyperlink>
    </w:p>
    <w:p>
      <w:pPr>
        <w:pStyle w:val="TOC1"/>
        <w:tabs>
          <w:tab w:val="right" w:leader="dot" w:pos="8306"/>
        </w:tabs>
      </w:pPr>
      <w:hyperlink w:anchor="_Toc12384" w:history="1">
        <w:r>
          <w:rPr>
            <w:rFonts w:ascii="仿宋" w:eastAsia="仿宋" w:hAnsi="仿宋" w:cs="仿宋" w:hint="eastAsia"/>
            <w:lang w:eastAsia="zh-CN"/>
          </w:rPr>
          <w:t>九、生产安全保护</w:t>
        </w:r>
        <w:r>
          <w:tab/>
        </w:r>
        <w:r>
          <w:fldChar w:fldCharType="begin"/>
        </w:r>
        <w:r>
          <w:instrText xml:space="preserve"> PAGEREF _Toc12384 \h </w:instrText>
        </w:r>
        <w:r>
          <w:fldChar w:fldCharType="separate"/>
        </w:r>
        <w:r>
          <w:t>27</w:t>
        </w:r>
        <w:r>
          <w:fldChar w:fldCharType="end"/>
        </w:r>
      </w:hyperlink>
    </w:p>
    <w:p>
      <w:pPr>
        <w:pStyle w:val="TOC2"/>
        <w:tabs>
          <w:tab w:val="right" w:leader="dot" w:pos="8306"/>
        </w:tabs>
      </w:pPr>
      <w:hyperlink w:anchor="_Toc28941" w:history="1">
        <w:r>
          <w:rPr>
            <w:rFonts w:ascii="仿宋" w:eastAsia="仿宋" w:hAnsi="仿宋" w:cs="仿宋" w:hint="eastAsia"/>
            <w:lang w:eastAsia="zh-CN"/>
          </w:rPr>
          <w:t>(一)、消防安全</w:t>
        </w:r>
        <w:r>
          <w:tab/>
        </w:r>
        <w:r>
          <w:fldChar w:fldCharType="begin"/>
        </w:r>
        <w:r>
          <w:instrText xml:space="preserve"> PAGEREF _Toc28941 \h </w:instrText>
        </w:r>
        <w:r>
          <w:fldChar w:fldCharType="separate"/>
        </w:r>
        <w:r>
          <w:t>27</w:t>
        </w:r>
        <w:r>
          <w:fldChar w:fldCharType="end"/>
        </w:r>
      </w:hyperlink>
    </w:p>
    <w:p>
      <w:pPr>
        <w:pStyle w:val="TOC2"/>
        <w:tabs>
          <w:tab w:val="right" w:leader="dot" w:pos="8306"/>
        </w:tabs>
      </w:pPr>
      <w:hyperlink w:anchor="_Toc1209" w:history="1">
        <w:r>
          <w:rPr>
            <w:rFonts w:ascii="仿宋" w:eastAsia="仿宋" w:hAnsi="仿宋" w:cs="仿宋" w:hint="eastAsia"/>
            <w:lang w:eastAsia="zh-CN"/>
          </w:rPr>
          <w:t>(二)、防火防爆总图布置措施</w:t>
        </w:r>
        <w:r>
          <w:tab/>
        </w:r>
        <w:r>
          <w:fldChar w:fldCharType="begin"/>
        </w:r>
        <w:r>
          <w:instrText xml:space="preserve"> PAGEREF _Toc1209 \h </w:instrText>
        </w:r>
        <w:r>
          <w:fldChar w:fldCharType="separate"/>
        </w:r>
        <w:r>
          <w:t>29</w:t>
        </w:r>
        <w:r>
          <w:fldChar w:fldCharType="end"/>
        </w:r>
      </w:hyperlink>
    </w:p>
    <w:p>
      <w:pPr>
        <w:pStyle w:val="TOC2"/>
        <w:tabs>
          <w:tab w:val="right" w:leader="dot" w:pos="8306"/>
        </w:tabs>
      </w:pPr>
      <w:hyperlink w:anchor="_Toc13643" w:history="1">
        <w:r>
          <w:rPr>
            <w:rFonts w:ascii="仿宋" w:eastAsia="仿宋" w:hAnsi="仿宋" w:cs="仿宋" w:hint="eastAsia"/>
            <w:lang w:eastAsia="zh-CN"/>
          </w:rPr>
          <w:t>(三)、自然灾害防范措施</w:t>
        </w:r>
        <w:r>
          <w:tab/>
        </w:r>
        <w:r>
          <w:fldChar w:fldCharType="begin"/>
        </w:r>
        <w:r>
          <w:instrText xml:space="preserve"> PAGEREF _Toc13643 \h </w:instrText>
        </w:r>
        <w:r>
          <w:fldChar w:fldCharType="separate"/>
        </w:r>
        <w:r>
          <w:t>30</w:t>
        </w:r>
        <w:r>
          <w:fldChar w:fldCharType="end"/>
        </w:r>
      </w:hyperlink>
    </w:p>
    <w:p>
      <w:pPr>
        <w:pStyle w:val="TOC2"/>
        <w:tabs>
          <w:tab w:val="right" w:leader="dot" w:pos="8306"/>
        </w:tabs>
      </w:pPr>
      <w:hyperlink w:anchor="_Toc23237" w:history="1">
        <w:r>
          <w:rPr>
            <w:rFonts w:ascii="仿宋" w:eastAsia="仿宋" w:hAnsi="仿宋" w:cs="仿宋" w:hint="eastAsia"/>
            <w:lang w:eastAsia="zh-CN"/>
          </w:rPr>
          <w:t>(四)、安全色及安全标志使用要求</w:t>
        </w:r>
        <w:r>
          <w:tab/>
        </w:r>
        <w:r>
          <w:fldChar w:fldCharType="begin"/>
        </w:r>
        <w:r>
          <w:instrText xml:space="preserve"> PAGEREF _Toc23237 \h </w:instrText>
        </w:r>
        <w:r>
          <w:fldChar w:fldCharType="separate"/>
        </w:r>
        <w:r>
          <w:t>31</w:t>
        </w:r>
        <w:r>
          <w:fldChar w:fldCharType="end"/>
        </w:r>
      </w:hyperlink>
    </w:p>
    <w:p>
      <w:pPr>
        <w:pStyle w:val="TOC2"/>
        <w:tabs>
          <w:tab w:val="right" w:leader="dot" w:pos="8306"/>
        </w:tabs>
      </w:pPr>
      <w:hyperlink w:anchor="_Toc5882" w:history="1">
        <w:r>
          <w:rPr>
            <w:rFonts w:ascii="仿宋" w:eastAsia="仿宋" w:hAnsi="仿宋" w:cs="仿宋" w:hint="eastAsia"/>
            <w:lang w:eastAsia="zh-CN"/>
          </w:rPr>
          <w:t>(五)、防尘防毒措施</w:t>
        </w:r>
        <w:r>
          <w:tab/>
        </w:r>
        <w:r>
          <w:fldChar w:fldCharType="begin"/>
        </w:r>
        <w:r>
          <w:instrText xml:space="preserve"> PAGEREF _Toc5882 \h </w:instrText>
        </w:r>
        <w:r>
          <w:fldChar w:fldCharType="separate"/>
        </w:r>
        <w:r>
          <w:t>32</w:t>
        </w:r>
        <w:r>
          <w:fldChar w:fldCharType="end"/>
        </w:r>
      </w:hyperlink>
    </w:p>
    <w:p>
      <w:pPr>
        <w:pStyle w:val="TOC2"/>
        <w:tabs>
          <w:tab w:val="right" w:leader="dot" w:pos="8306"/>
        </w:tabs>
      </w:pPr>
      <w:hyperlink w:anchor="_Toc9696" w:history="1">
        <w:r>
          <w:rPr>
            <w:rFonts w:ascii="仿宋" w:eastAsia="仿宋" w:hAnsi="仿宋" w:cs="仿宋" w:hint="eastAsia"/>
            <w:lang w:eastAsia="zh-CN"/>
          </w:rPr>
          <w:t>(六)、防静电、触电防护及防雷措施</w:t>
        </w:r>
        <w:r>
          <w:tab/>
        </w:r>
        <w:r>
          <w:fldChar w:fldCharType="begin"/>
        </w:r>
        <w:r>
          <w:instrText xml:space="preserve"> PAGEREF _Toc9696 \h </w:instrText>
        </w:r>
        <w:r>
          <w:fldChar w:fldCharType="separate"/>
        </w:r>
        <w:r>
          <w:t>33</w:t>
        </w:r>
        <w:r>
          <w:fldChar w:fldCharType="end"/>
        </w:r>
      </w:hyperlink>
    </w:p>
    <w:p>
      <w:pPr>
        <w:pStyle w:val="TOC2"/>
        <w:tabs>
          <w:tab w:val="right" w:leader="dot" w:pos="8306"/>
        </w:tabs>
      </w:pPr>
      <w:hyperlink w:anchor="_Toc4685" w:history="1">
        <w:r>
          <w:rPr>
            <w:rFonts w:ascii="仿宋" w:eastAsia="仿宋" w:hAnsi="仿宋" w:cs="仿宋" w:hint="eastAsia"/>
            <w:lang w:eastAsia="zh-CN"/>
          </w:rPr>
          <w:t>(七)、机械设备安全保障措施</w:t>
        </w:r>
        <w:r>
          <w:tab/>
        </w:r>
        <w:r>
          <w:fldChar w:fldCharType="begin"/>
        </w:r>
        <w:r>
          <w:instrText xml:space="preserve"> PAGEREF _Toc4685 \h </w:instrText>
        </w:r>
        <w:r>
          <w:fldChar w:fldCharType="separate"/>
        </w:r>
        <w:r>
          <w:t>34</w:t>
        </w:r>
        <w:r>
          <w:fldChar w:fldCharType="end"/>
        </w:r>
      </w:hyperlink>
    </w:p>
    <w:p>
      <w:pPr>
        <w:pStyle w:val="TOC1"/>
        <w:tabs>
          <w:tab w:val="right" w:leader="dot" w:pos="8306"/>
        </w:tabs>
      </w:pPr>
      <w:hyperlink w:anchor="_Toc5781" w:history="1">
        <w:r>
          <w:rPr>
            <w:rFonts w:ascii="仿宋" w:eastAsia="仿宋" w:hAnsi="仿宋" w:cs="仿宋" w:hint="eastAsia"/>
            <w:lang w:eastAsia="zh-CN"/>
          </w:rPr>
          <w:t>十、沥青试验仪器项目风险管理</w:t>
        </w:r>
        <w:r>
          <w:tab/>
        </w:r>
        <w:r>
          <w:fldChar w:fldCharType="begin"/>
        </w:r>
        <w:r>
          <w:instrText xml:space="preserve"> PAGEREF _Toc5781 \h </w:instrText>
        </w:r>
        <w:r>
          <w:fldChar w:fldCharType="separate"/>
        </w:r>
        <w:r>
          <w:t>36</w:t>
        </w:r>
        <w:r>
          <w:fldChar w:fldCharType="end"/>
        </w:r>
      </w:hyperlink>
    </w:p>
    <w:p>
      <w:pPr>
        <w:pStyle w:val="TOC2"/>
        <w:tabs>
          <w:tab w:val="right" w:leader="dot" w:pos="8306"/>
        </w:tabs>
      </w:pPr>
      <w:hyperlink w:anchor="_Toc11843" w:history="1">
        <w:r>
          <w:rPr>
            <w:rFonts w:ascii="仿宋" w:eastAsia="仿宋" w:hAnsi="仿宋" w:cs="仿宋" w:hint="eastAsia"/>
            <w:lang w:eastAsia="zh-CN"/>
          </w:rPr>
          <w:t>(一)、风险识别与评估</w:t>
        </w:r>
        <w:r>
          <w:tab/>
        </w:r>
        <w:r>
          <w:fldChar w:fldCharType="begin"/>
        </w:r>
        <w:r>
          <w:instrText xml:space="preserve"> PAGEREF _Toc11843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50" w:history="1">
        <w:r>
          <w:rPr>
            <w:rFonts w:ascii="仿宋" w:eastAsia="仿宋" w:hAnsi="仿宋" w:cs="仿宋" w:hint="eastAsia"/>
            <w:lang w:eastAsia="zh-CN"/>
          </w:rPr>
          <w:t>(二)、风险应对策略</w:t>
        </w:r>
        <w:r>
          <w:tab/>
        </w:r>
        <w:r>
          <w:fldChar w:fldCharType="begin"/>
        </w:r>
        <w:r>
          <w:instrText xml:space="preserve"> PAGEREF _Toc13850 \h </w:instrText>
        </w:r>
        <w:r>
          <w:fldChar w:fldCharType="separate"/>
        </w:r>
        <w:r>
          <w:t>37</w:t>
        </w:r>
        <w:r>
          <w:fldChar w:fldCharType="end"/>
        </w:r>
      </w:hyperlink>
    </w:p>
    <w:p>
      <w:pPr>
        <w:pStyle w:val="TOC2"/>
        <w:tabs>
          <w:tab w:val="right" w:leader="dot" w:pos="8306"/>
        </w:tabs>
      </w:pPr>
      <w:hyperlink w:anchor="_Toc15516" w:history="1">
        <w:r>
          <w:rPr>
            <w:rFonts w:ascii="仿宋" w:eastAsia="仿宋" w:hAnsi="仿宋" w:cs="仿宋" w:hint="eastAsia"/>
            <w:lang w:eastAsia="zh-CN"/>
          </w:rPr>
          <w:t>(三)、风险监控与控制</w:t>
        </w:r>
        <w:r>
          <w:tab/>
        </w:r>
        <w:r>
          <w:fldChar w:fldCharType="begin"/>
        </w:r>
        <w:r>
          <w:instrText xml:space="preserve"> PAGEREF _Toc15516 \h </w:instrText>
        </w:r>
        <w:r>
          <w:fldChar w:fldCharType="separate"/>
        </w:r>
        <w:r>
          <w:t>39</w:t>
        </w:r>
        <w:r>
          <w:fldChar w:fldCharType="end"/>
        </w:r>
      </w:hyperlink>
    </w:p>
    <w:p>
      <w:pPr>
        <w:pStyle w:val="TOC1"/>
        <w:tabs>
          <w:tab w:val="right" w:leader="dot" w:pos="8306"/>
        </w:tabs>
      </w:pPr>
      <w:hyperlink w:anchor="_Toc28400" w:history="1">
        <w:r>
          <w:rPr>
            <w:rFonts w:ascii="仿宋" w:eastAsia="仿宋" w:hAnsi="仿宋" w:cs="仿宋" w:hint="eastAsia"/>
            <w:lang w:eastAsia="zh-CN"/>
          </w:rPr>
          <w:t>十一、沥青试验仪器项目环境影响分析</w:t>
        </w:r>
        <w:r>
          <w:tab/>
        </w:r>
        <w:r>
          <w:fldChar w:fldCharType="begin"/>
        </w:r>
        <w:r>
          <w:instrText xml:space="preserve"> PAGEREF _Toc28400 \h </w:instrText>
        </w:r>
        <w:r>
          <w:fldChar w:fldCharType="separate"/>
        </w:r>
        <w:r>
          <w:t>40</w:t>
        </w:r>
        <w:r>
          <w:fldChar w:fldCharType="end"/>
        </w:r>
      </w:hyperlink>
    </w:p>
    <w:p>
      <w:pPr>
        <w:pStyle w:val="TOC2"/>
        <w:tabs>
          <w:tab w:val="right" w:leader="dot" w:pos="8306"/>
        </w:tabs>
      </w:pPr>
      <w:hyperlink w:anchor="_Toc26262" w:history="1">
        <w:r>
          <w:rPr>
            <w:rFonts w:ascii="仿宋" w:eastAsia="仿宋" w:hAnsi="仿宋" w:cs="仿宋" w:hint="eastAsia"/>
            <w:lang w:eastAsia="zh-CN"/>
          </w:rPr>
          <w:t>(一)、建设区域环境质量现状</w:t>
        </w:r>
        <w:r>
          <w:tab/>
        </w:r>
        <w:r>
          <w:fldChar w:fldCharType="begin"/>
        </w:r>
        <w:r>
          <w:instrText xml:space="preserve"> PAGEREF _Toc26262 \h </w:instrText>
        </w:r>
        <w:r>
          <w:fldChar w:fldCharType="separate"/>
        </w:r>
        <w:r>
          <w:t>40</w:t>
        </w:r>
        <w:r>
          <w:fldChar w:fldCharType="end"/>
        </w:r>
      </w:hyperlink>
    </w:p>
    <w:p>
      <w:pPr>
        <w:pStyle w:val="TOC2"/>
        <w:tabs>
          <w:tab w:val="right" w:leader="dot" w:pos="8306"/>
        </w:tabs>
      </w:pPr>
      <w:hyperlink w:anchor="_Toc29488" w:history="1">
        <w:r>
          <w:rPr>
            <w:rFonts w:ascii="仿宋" w:eastAsia="仿宋" w:hAnsi="仿宋" w:cs="仿宋" w:hint="eastAsia"/>
            <w:lang w:eastAsia="zh-CN"/>
          </w:rPr>
          <w:t>(二)、建设期环境保护</w:t>
        </w:r>
        <w:r>
          <w:tab/>
        </w:r>
        <w:r>
          <w:fldChar w:fldCharType="begin"/>
        </w:r>
        <w:r>
          <w:instrText xml:space="preserve"> PAGEREF _Toc29488 \h </w:instrText>
        </w:r>
        <w:r>
          <w:fldChar w:fldCharType="separate"/>
        </w:r>
        <w:r>
          <w:t>41</w:t>
        </w:r>
        <w:r>
          <w:fldChar w:fldCharType="end"/>
        </w:r>
      </w:hyperlink>
    </w:p>
    <w:p>
      <w:pPr>
        <w:pStyle w:val="TOC2"/>
        <w:tabs>
          <w:tab w:val="right" w:leader="dot" w:pos="8306"/>
        </w:tabs>
      </w:pPr>
      <w:hyperlink w:anchor="_Toc21613" w:history="1">
        <w:r>
          <w:rPr>
            <w:rFonts w:ascii="仿宋" w:eastAsia="仿宋" w:hAnsi="仿宋" w:cs="仿宋" w:hint="eastAsia"/>
            <w:lang w:eastAsia="zh-CN"/>
          </w:rPr>
          <w:t>(三)、运营期环境保护</w:t>
        </w:r>
        <w:r>
          <w:tab/>
        </w:r>
        <w:r>
          <w:fldChar w:fldCharType="begin"/>
        </w:r>
        <w:r>
          <w:instrText xml:space="preserve"> PAGEREF _Toc21613 \h </w:instrText>
        </w:r>
        <w:r>
          <w:fldChar w:fldCharType="separate"/>
        </w:r>
        <w:r>
          <w:t>42</w:t>
        </w:r>
        <w:r>
          <w:fldChar w:fldCharType="end"/>
        </w:r>
      </w:hyperlink>
    </w:p>
    <w:p>
      <w:pPr>
        <w:pStyle w:val="TOC2"/>
        <w:tabs>
          <w:tab w:val="right" w:leader="dot" w:pos="8306"/>
        </w:tabs>
      </w:pPr>
      <w:hyperlink w:anchor="_Toc13962" w:history="1">
        <w:r>
          <w:rPr>
            <w:rFonts w:ascii="仿宋" w:eastAsia="仿宋" w:hAnsi="仿宋" w:cs="仿宋" w:hint="eastAsia"/>
            <w:lang w:eastAsia="zh-CN"/>
          </w:rPr>
          <w:t>(四)、沥青试验仪器项目建设对区域经济的影响</w:t>
        </w:r>
        <w:r>
          <w:tab/>
        </w:r>
        <w:r>
          <w:fldChar w:fldCharType="begin"/>
        </w:r>
        <w:r>
          <w:instrText xml:space="preserve"> PAGEREF _Toc13962 \h </w:instrText>
        </w:r>
        <w:r>
          <w:fldChar w:fldCharType="separate"/>
        </w:r>
        <w:r>
          <w:t>44</w:t>
        </w:r>
        <w:r>
          <w:fldChar w:fldCharType="end"/>
        </w:r>
      </w:hyperlink>
    </w:p>
    <w:p>
      <w:pPr>
        <w:pStyle w:val="TOC2"/>
        <w:tabs>
          <w:tab w:val="right" w:leader="dot" w:pos="8306"/>
        </w:tabs>
      </w:pPr>
      <w:hyperlink w:anchor="_Toc28140" w:history="1">
        <w:r>
          <w:rPr>
            <w:rFonts w:ascii="仿宋" w:eastAsia="仿宋" w:hAnsi="仿宋" w:cs="仿宋" w:hint="eastAsia"/>
            <w:lang w:eastAsia="zh-CN"/>
          </w:rPr>
          <w:t>(五)、废弃物处理</w:t>
        </w:r>
        <w:r>
          <w:tab/>
        </w:r>
        <w:r>
          <w:fldChar w:fldCharType="begin"/>
        </w:r>
        <w:r>
          <w:instrText xml:space="preserve"> PAGEREF _Toc28140 \h </w:instrText>
        </w:r>
        <w:r>
          <w:fldChar w:fldCharType="separate"/>
        </w:r>
        <w:r>
          <w:t>46</w:t>
        </w:r>
        <w:r>
          <w:fldChar w:fldCharType="end"/>
        </w:r>
      </w:hyperlink>
    </w:p>
    <w:p>
      <w:pPr>
        <w:pStyle w:val="TOC2"/>
        <w:tabs>
          <w:tab w:val="right" w:leader="dot" w:pos="8306"/>
        </w:tabs>
      </w:pPr>
      <w:hyperlink w:anchor="_Toc8455" w:history="1">
        <w:r>
          <w:rPr>
            <w:rFonts w:ascii="仿宋" w:eastAsia="仿宋" w:hAnsi="仿宋" w:cs="仿宋" w:hint="eastAsia"/>
            <w:lang w:eastAsia="zh-CN"/>
          </w:rPr>
          <w:t>(六)、特殊环境影响分析</w:t>
        </w:r>
        <w:r>
          <w:tab/>
        </w:r>
        <w:r>
          <w:fldChar w:fldCharType="begin"/>
        </w:r>
        <w:r>
          <w:instrText xml:space="preserve"> PAGEREF _Toc8455 \h </w:instrText>
        </w:r>
        <w:r>
          <w:fldChar w:fldCharType="separate"/>
        </w:r>
        <w:r>
          <w:t>47</w:t>
        </w:r>
        <w:r>
          <w:fldChar w:fldCharType="end"/>
        </w:r>
      </w:hyperlink>
    </w:p>
    <w:p>
      <w:pPr>
        <w:pStyle w:val="TOC2"/>
        <w:tabs>
          <w:tab w:val="right" w:leader="dot" w:pos="8306"/>
        </w:tabs>
      </w:pPr>
      <w:hyperlink w:anchor="_Toc25760" w:history="1">
        <w:r>
          <w:rPr>
            <w:rFonts w:ascii="仿宋" w:eastAsia="仿宋" w:hAnsi="仿宋" w:cs="仿宋" w:hint="eastAsia"/>
            <w:lang w:eastAsia="zh-CN"/>
          </w:rPr>
          <w:t>(七)、清洁生产</w:t>
        </w:r>
        <w:r>
          <w:tab/>
        </w:r>
        <w:r>
          <w:fldChar w:fldCharType="begin"/>
        </w:r>
        <w:r>
          <w:instrText xml:space="preserve"> PAGEREF _Toc25760 \h </w:instrText>
        </w:r>
        <w:r>
          <w:fldChar w:fldCharType="separate"/>
        </w:r>
        <w:r>
          <w:t>48</w:t>
        </w:r>
        <w:r>
          <w:fldChar w:fldCharType="end"/>
        </w:r>
      </w:hyperlink>
    </w:p>
    <w:p>
      <w:pPr>
        <w:pStyle w:val="TOC2"/>
        <w:tabs>
          <w:tab w:val="right" w:leader="dot" w:pos="8306"/>
        </w:tabs>
      </w:pPr>
      <w:hyperlink w:anchor="_Toc2313" w:history="1">
        <w:r>
          <w:rPr>
            <w:rFonts w:ascii="仿宋" w:eastAsia="仿宋" w:hAnsi="仿宋" w:cs="仿宋" w:hint="eastAsia"/>
            <w:lang w:eastAsia="zh-CN"/>
          </w:rPr>
          <w:t>(八)、环境保护综合评价</w:t>
        </w:r>
        <w:r>
          <w:tab/>
        </w:r>
        <w:r>
          <w:fldChar w:fldCharType="begin"/>
        </w:r>
        <w:r>
          <w:instrText xml:space="preserve"> PAGEREF _Toc2313 \h </w:instrText>
        </w:r>
        <w:r>
          <w:fldChar w:fldCharType="separate"/>
        </w:r>
        <w:r>
          <w:t>49</w:t>
        </w:r>
        <w:r>
          <w:fldChar w:fldCharType="end"/>
        </w:r>
      </w:hyperlink>
    </w:p>
    <w:p>
      <w:pPr>
        <w:pStyle w:val="TOC1"/>
        <w:tabs>
          <w:tab w:val="right" w:leader="dot" w:pos="8306"/>
        </w:tabs>
      </w:pPr>
      <w:hyperlink w:anchor="_Toc31839" w:history="1">
        <w:r>
          <w:rPr>
            <w:rFonts w:ascii="仿宋" w:eastAsia="仿宋" w:hAnsi="仿宋" w:cs="仿宋" w:hint="eastAsia"/>
            <w:lang w:eastAsia="zh-CN"/>
          </w:rPr>
          <w:t>十二、沥青试验仪器项目经营效益</w:t>
        </w:r>
        <w:r>
          <w:tab/>
        </w:r>
        <w:r>
          <w:fldChar w:fldCharType="begin"/>
        </w:r>
        <w:r>
          <w:instrText xml:space="preserve"> PAGEREF _Toc31839 \h </w:instrText>
        </w:r>
        <w:r>
          <w:fldChar w:fldCharType="separate"/>
        </w:r>
        <w:r>
          <w:t>50</w:t>
        </w:r>
        <w:r>
          <w:fldChar w:fldCharType="end"/>
        </w:r>
      </w:hyperlink>
    </w:p>
    <w:p>
      <w:pPr>
        <w:pStyle w:val="TOC2"/>
        <w:tabs>
          <w:tab w:val="right" w:leader="dot" w:pos="8306"/>
        </w:tabs>
      </w:pPr>
      <w:hyperlink w:anchor="_Toc13857" w:history="1">
        <w:r>
          <w:rPr>
            <w:rFonts w:ascii="仿宋" w:eastAsia="仿宋" w:hAnsi="仿宋" w:cs="仿宋" w:hint="eastAsia"/>
            <w:lang w:eastAsia="zh-CN"/>
          </w:rPr>
          <w:t>(一)、经济评价财务测算</w:t>
        </w:r>
        <w:r>
          <w:tab/>
        </w:r>
        <w:r>
          <w:fldChar w:fldCharType="begin"/>
        </w:r>
        <w:r>
          <w:instrText xml:space="preserve"> PAGEREF _Toc13857 \h </w:instrText>
        </w:r>
        <w:r>
          <w:fldChar w:fldCharType="separate"/>
        </w:r>
        <w:r>
          <w:t>50</w:t>
        </w:r>
        <w:r>
          <w:fldChar w:fldCharType="end"/>
        </w:r>
      </w:hyperlink>
    </w:p>
    <w:p>
      <w:pPr>
        <w:pStyle w:val="TOC2"/>
        <w:tabs>
          <w:tab w:val="right" w:leader="dot" w:pos="8306"/>
        </w:tabs>
      </w:pPr>
      <w:hyperlink w:anchor="_Toc27965" w:history="1">
        <w:r>
          <w:rPr>
            <w:rFonts w:ascii="仿宋" w:eastAsia="仿宋" w:hAnsi="仿宋" w:cs="仿宋" w:hint="eastAsia"/>
            <w:lang w:eastAsia="zh-CN"/>
          </w:rPr>
          <w:t>(二)、沥青试验仪器项目盈利能力分析</w:t>
        </w:r>
        <w:r>
          <w:tab/>
        </w:r>
        <w:r>
          <w:fldChar w:fldCharType="begin"/>
        </w:r>
        <w:r>
          <w:instrText xml:space="preserve"> PAGEREF _Toc27965 \h </w:instrText>
        </w:r>
        <w:r>
          <w:fldChar w:fldCharType="separate"/>
        </w:r>
        <w:r>
          <w:t>52</w:t>
        </w:r>
        <w:r>
          <w:fldChar w:fldCharType="end"/>
        </w:r>
      </w:hyperlink>
    </w:p>
    <w:p>
      <w:pPr>
        <w:pStyle w:val="TOC1"/>
        <w:tabs>
          <w:tab w:val="right" w:leader="dot" w:pos="8306"/>
        </w:tabs>
      </w:pPr>
      <w:hyperlink w:anchor="_Toc31662" w:history="1">
        <w:r>
          <w:rPr>
            <w:rFonts w:ascii="仿宋" w:eastAsia="仿宋" w:hAnsi="仿宋" w:cs="仿宋" w:hint="eastAsia"/>
            <w:lang w:eastAsia="zh-CN"/>
          </w:rPr>
          <w:t>十三、沥青试验仪器项目实施时间节点</w:t>
        </w:r>
        <w:r>
          <w:tab/>
        </w:r>
        <w:r>
          <w:fldChar w:fldCharType="begin"/>
        </w:r>
        <w:r>
          <w:instrText xml:space="preserve"> PAGEREF _Toc31662 \h </w:instrText>
        </w:r>
        <w:r>
          <w:fldChar w:fldCharType="separate"/>
        </w:r>
        <w:r>
          <w:t>52</w:t>
        </w:r>
        <w:r>
          <w:fldChar w:fldCharType="end"/>
        </w:r>
      </w:hyperlink>
    </w:p>
    <w:p>
      <w:pPr>
        <w:pStyle w:val="TOC2"/>
        <w:tabs>
          <w:tab w:val="right" w:leader="dot" w:pos="8306"/>
        </w:tabs>
      </w:pPr>
      <w:hyperlink w:anchor="_Toc21051" w:history="1">
        <w:r>
          <w:rPr>
            <w:rFonts w:ascii="仿宋" w:eastAsia="仿宋" w:hAnsi="仿宋" w:cs="仿宋" w:hint="eastAsia"/>
            <w:lang w:eastAsia="zh-CN"/>
          </w:rPr>
          <w:t>(一)、沥青试验仪器项目启动阶段时间节点</w:t>
        </w:r>
        <w:r>
          <w:tab/>
        </w:r>
        <w:r>
          <w:fldChar w:fldCharType="begin"/>
        </w:r>
        <w:r>
          <w:instrText xml:space="preserve"> PAGEREF _Toc21051 \h </w:instrText>
        </w:r>
        <w:r>
          <w:fldChar w:fldCharType="separate"/>
        </w:r>
        <w:r>
          <w:t>52</w:t>
        </w:r>
        <w:r>
          <w:fldChar w:fldCharType="end"/>
        </w:r>
      </w:hyperlink>
    </w:p>
    <w:p>
      <w:pPr>
        <w:pStyle w:val="TOC2"/>
        <w:tabs>
          <w:tab w:val="right" w:leader="dot" w:pos="8306"/>
        </w:tabs>
      </w:pPr>
      <w:hyperlink w:anchor="_Toc12646" w:history="1">
        <w:r>
          <w:rPr>
            <w:rFonts w:ascii="仿宋" w:eastAsia="仿宋" w:hAnsi="仿宋" w:cs="仿宋" w:hint="eastAsia"/>
            <w:lang w:eastAsia="zh-CN"/>
          </w:rPr>
          <w:t>(二)、沥青试验仪器项目执行阶段时间节点</w:t>
        </w:r>
        <w:r>
          <w:tab/>
        </w:r>
        <w:r>
          <w:fldChar w:fldCharType="begin"/>
        </w:r>
        <w:r>
          <w:instrText xml:space="preserve"> PAGEREF _Toc12646 \h </w:instrText>
        </w:r>
        <w:r>
          <w:fldChar w:fldCharType="separate"/>
        </w:r>
        <w:r>
          <w:t>54</w:t>
        </w:r>
        <w:r>
          <w:fldChar w:fldCharType="end"/>
        </w:r>
      </w:hyperlink>
    </w:p>
    <w:p>
      <w:pPr>
        <w:pStyle w:val="TOC2"/>
        <w:tabs>
          <w:tab w:val="right" w:leader="dot" w:pos="8306"/>
        </w:tabs>
      </w:pPr>
      <w:hyperlink w:anchor="_Toc29214" w:history="1">
        <w:r>
          <w:rPr>
            <w:rFonts w:ascii="仿宋" w:eastAsia="仿宋" w:hAnsi="仿宋" w:cs="仿宋" w:hint="eastAsia"/>
            <w:lang w:eastAsia="zh-CN"/>
          </w:rPr>
          <w:t>(三)、沥青试验仪器项目完成阶段时间节点</w:t>
        </w:r>
        <w:r>
          <w:tab/>
        </w:r>
        <w:r>
          <w:fldChar w:fldCharType="begin"/>
        </w:r>
        <w:r>
          <w:instrText xml:space="preserve"> PAGEREF _Toc29214 \h </w:instrText>
        </w:r>
        <w:r>
          <w:fldChar w:fldCharType="separate"/>
        </w:r>
        <w:r>
          <w:t>55</w:t>
        </w:r>
        <w:r>
          <w:fldChar w:fldCharType="end"/>
        </w:r>
      </w:hyperlink>
    </w:p>
    <w:p>
      <w:pPr>
        <w:pStyle w:val="TOC1"/>
        <w:tabs>
          <w:tab w:val="right" w:leader="dot" w:pos="8306"/>
        </w:tabs>
      </w:pPr>
      <w:hyperlink w:anchor="_Toc16696" w:history="1">
        <w:r>
          <w:rPr>
            <w:rFonts w:ascii="仿宋" w:eastAsia="仿宋" w:hAnsi="仿宋" w:cs="仿宋" w:hint="eastAsia"/>
            <w:lang w:eastAsia="zh-CN"/>
          </w:rPr>
          <w:t>十四、风险识别与分类</w:t>
        </w:r>
        <w:r>
          <w:tab/>
        </w:r>
        <w:r>
          <w:fldChar w:fldCharType="begin"/>
        </w:r>
        <w:r>
          <w:instrText xml:space="preserve"> PAGEREF _Toc16696 \h </w:instrText>
        </w:r>
        <w:r>
          <w:fldChar w:fldCharType="separate"/>
        </w:r>
        <w:r>
          <w:t>56</w:t>
        </w:r>
        <w:r>
          <w:fldChar w:fldCharType="end"/>
        </w:r>
      </w:hyperlink>
    </w:p>
    <w:p>
      <w:pPr>
        <w:pStyle w:val="TOC2"/>
        <w:tabs>
          <w:tab w:val="right" w:leader="dot" w:pos="8306"/>
        </w:tabs>
      </w:pPr>
      <w:hyperlink w:anchor="_Toc23639" w:history="1">
        <w:r>
          <w:rPr>
            <w:rFonts w:ascii="仿宋" w:eastAsia="仿宋" w:hAnsi="仿宋" w:cs="仿宋" w:hint="eastAsia"/>
            <w:lang w:eastAsia="zh-CN"/>
          </w:rPr>
          <w:t>(一)、风险识别</w:t>
        </w:r>
        <w:r>
          <w:tab/>
        </w:r>
        <w:r>
          <w:fldChar w:fldCharType="begin"/>
        </w:r>
        <w:r>
          <w:instrText xml:space="preserve"> PAGEREF _Toc23639 \h </w:instrText>
        </w:r>
        <w:r>
          <w:fldChar w:fldCharType="separate"/>
        </w:r>
        <w:r>
          <w:t>56</w:t>
        </w:r>
        <w:r>
          <w:fldChar w:fldCharType="end"/>
        </w:r>
      </w:hyperlink>
    </w:p>
    <w:p>
      <w:pPr>
        <w:pStyle w:val="TOC2"/>
        <w:tabs>
          <w:tab w:val="right" w:leader="dot" w:pos="8306"/>
        </w:tabs>
      </w:pPr>
      <w:hyperlink w:anchor="_Toc32037" w:history="1">
        <w:r>
          <w:rPr>
            <w:rFonts w:ascii="仿宋" w:eastAsia="仿宋" w:hAnsi="仿宋" w:cs="仿宋" w:hint="eastAsia"/>
            <w:lang w:eastAsia="zh-CN"/>
          </w:rPr>
          <w:t>(二)、风险分类</w:t>
        </w:r>
        <w:r>
          <w:tab/>
        </w:r>
        <w:r>
          <w:fldChar w:fldCharType="begin"/>
        </w:r>
        <w:r>
          <w:instrText xml:space="preserve"> PAGEREF _Toc32037 \h </w:instrText>
        </w:r>
        <w:r>
          <w:fldChar w:fldCharType="separate"/>
        </w:r>
        <w:r>
          <w:t>57</w:t>
        </w:r>
        <w:r>
          <w:fldChar w:fldCharType="end"/>
        </w:r>
      </w:hyperlink>
    </w:p>
    <w:p>
      <w:pPr>
        <w:pStyle w:val="TOC1"/>
        <w:tabs>
          <w:tab w:val="right" w:leader="dot" w:pos="8306"/>
        </w:tabs>
      </w:pPr>
      <w:hyperlink w:anchor="_Toc25065" w:history="1">
        <w:r>
          <w:rPr>
            <w:rFonts w:ascii="仿宋" w:eastAsia="仿宋" w:hAnsi="仿宋" w:cs="仿宋" w:hint="eastAsia"/>
            <w:lang w:eastAsia="zh-CN"/>
          </w:rPr>
          <w:t>十五、质量管理体系</w:t>
        </w:r>
        <w:r>
          <w:tab/>
        </w:r>
        <w:r>
          <w:fldChar w:fldCharType="begin"/>
        </w:r>
        <w:r>
          <w:instrText xml:space="preserve"> PAGEREF _Toc25065 \h </w:instrText>
        </w:r>
        <w:r>
          <w:fldChar w:fldCharType="separate"/>
        </w:r>
        <w:r>
          <w:t>59</w:t>
        </w:r>
        <w:r>
          <w:fldChar w:fldCharType="end"/>
        </w:r>
      </w:hyperlink>
    </w:p>
    <w:p>
      <w:pPr>
        <w:pStyle w:val="TOC2"/>
        <w:tabs>
          <w:tab w:val="right" w:leader="dot" w:pos="8306"/>
        </w:tabs>
      </w:pPr>
      <w:hyperlink w:anchor="_Toc17669" w:history="1">
        <w:r>
          <w:rPr>
            <w:rFonts w:ascii="仿宋" w:eastAsia="仿宋" w:hAnsi="仿宋" w:cs="仿宋" w:hint="eastAsia"/>
            <w:lang w:eastAsia="zh-CN"/>
          </w:rPr>
          <w:t>(一)、质量目标与方针</w:t>
        </w:r>
        <w:r>
          <w:tab/>
        </w:r>
        <w:r>
          <w:fldChar w:fldCharType="begin"/>
        </w:r>
        <w:r>
          <w:instrText xml:space="preserve"> PAGEREF _Toc17669 \h </w:instrText>
        </w:r>
        <w:r>
          <w:fldChar w:fldCharType="separate"/>
        </w:r>
        <w:r>
          <w:t>59</w:t>
        </w:r>
        <w:r>
          <w:fldChar w:fldCharType="end"/>
        </w:r>
      </w:hyperlink>
    </w:p>
    <w:p>
      <w:pPr>
        <w:pStyle w:val="TOC2"/>
        <w:tabs>
          <w:tab w:val="right" w:leader="dot" w:pos="8306"/>
        </w:tabs>
      </w:pPr>
      <w:hyperlink w:anchor="_Toc29350" w:history="1">
        <w:r>
          <w:rPr>
            <w:rFonts w:ascii="仿宋" w:eastAsia="仿宋" w:hAnsi="仿宋" w:cs="仿宋" w:hint="eastAsia"/>
            <w:lang w:eastAsia="zh-CN"/>
          </w:rPr>
          <w:t>(二)、质量管理责任</w:t>
        </w:r>
        <w:r>
          <w:tab/>
        </w:r>
        <w:r>
          <w:fldChar w:fldCharType="begin"/>
        </w:r>
        <w:r>
          <w:instrText xml:space="preserve"> PAGEREF _Toc29350 \h </w:instrText>
        </w:r>
        <w:r>
          <w:fldChar w:fldCharType="separate"/>
        </w:r>
        <w:r>
          <w:t>60</w:t>
        </w:r>
        <w:r>
          <w:fldChar w:fldCharType="end"/>
        </w:r>
      </w:hyperlink>
    </w:p>
    <w:p>
      <w:pPr>
        <w:pStyle w:val="TOC2"/>
        <w:tabs>
          <w:tab w:val="right" w:leader="dot" w:pos="8306"/>
        </w:tabs>
      </w:pPr>
      <w:hyperlink w:anchor="_Toc854" w:history="1">
        <w:r>
          <w:rPr>
            <w:rFonts w:ascii="仿宋" w:eastAsia="仿宋" w:hAnsi="仿宋" w:cs="仿宋" w:hint="eastAsia"/>
            <w:lang w:eastAsia="zh-CN"/>
          </w:rPr>
          <w:t>(三)、质量管理体系文件</w:t>
        </w:r>
        <w:r>
          <w:tab/>
        </w:r>
        <w:r>
          <w:fldChar w:fldCharType="begin"/>
        </w:r>
        <w:r>
          <w:instrText xml:space="preserve"> PAGEREF _Toc854 \h </w:instrText>
        </w:r>
        <w:r>
          <w:fldChar w:fldCharType="separate"/>
        </w:r>
        <w:r>
          <w:t>61</w:t>
        </w:r>
        <w:r>
          <w:fldChar w:fldCharType="end"/>
        </w:r>
      </w:hyperlink>
    </w:p>
    <w:p>
      <w:pPr>
        <w:pStyle w:val="TOC2"/>
        <w:tabs>
          <w:tab w:val="right" w:leader="dot" w:pos="8306"/>
        </w:tabs>
      </w:pPr>
      <w:hyperlink w:anchor="_Toc26946" w:history="1">
        <w:r>
          <w:rPr>
            <w:rFonts w:ascii="仿宋" w:eastAsia="仿宋" w:hAnsi="仿宋" w:cs="仿宋" w:hint="eastAsia"/>
            <w:lang w:eastAsia="zh-CN"/>
          </w:rPr>
          <w:t>(四)、质量培训与教育</w:t>
        </w:r>
        <w:r>
          <w:tab/>
        </w:r>
        <w:r>
          <w:fldChar w:fldCharType="begin"/>
        </w:r>
        <w:r>
          <w:instrText xml:space="preserve"> PAGEREF _Toc26946 \h </w:instrText>
        </w:r>
        <w:r>
          <w:fldChar w:fldCharType="separate"/>
        </w:r>
        <w:r>
          <w:t>63</w:t>
        </w:r>
        <w:r>
          <w:fldChar w:fldCharType="end"/>
        </w:r>
      </w:hyperlink>
    </w:p>
    <w:p>
      <w:pPr>
        <w:pStyle w:val="TOC2"/>
        <w:tabs>
          <w:tab w:val="right" w:leader="dot" w:pos="8306"/>
        </w:tabs>
      </w:pPr>
      <w:hyperlink w:anchor="_Toc379" w:history="1">
        <w:r>
          <w:rPr>
            <w:rFonts w:ascii="仿宋" w:eastAsia="仿宋" w:hAnsi="仿宋" w:cs="仿宋" w:hint="eastAsia"/>
            <w:lang w:eastAsia="zh-CN"/>
          </w:rPr>
          <w:t>(五)、质量审核与评价</w:t>
        </w:r>
        <w:r>
          <w:tab/>
        </w:r>
        <w:r>
          <w:fldChar w:fldCharType="begin"/>
        </w:r>
        <w:r>
          <w:instrText xml:space="preserve"> PAGEREF _Toc379 \h </w:instrText>
        </w:r>
        <w:r>
          <w:fldChar w:fldCharType="separate"/>
        </w:r>
        <w:r>
          <w:t>64</w:t>
        </w:r>
        <w:r>
          <w:fldChar w:fldCharType="end"/>
        </w:r>
      </w:hyperlink>
    </w:p>
    <w:p>
      <w:pPr>
        <w:pStyle w:val="TOC2"/>
        <w:tabs>
          <w:tab w:val="right" w:leader="dot" w:pos="8306"/>
        </w:tabs>
      </w:pPr>
      <w:hyperlink w:anchor="_Toc25865" w:history="1">
        <w:r>
          <w:rPr>
            <w:rFonts w:ascii="仿宋" w:eastAsia="仿宋" w:hAnsi="仿宋" w:cs="仿宋" w:hint="eastAsia"/>
            <w:lang w:eastAsia="zh-CN"/>
          </w:rPr>
          <w:t>(六)、不符合与纠正措施</w:t>
        </w:r>
        <w:r>
          <w:tab/>
        </w:r>
        <w:r>
          <w:fldChar w:fldCharType="begin"/>
        </w:r>
        <w:r>
          <w:instrText xml:space="preserve"> PAGEREF _Toc25865 \h </w:instrText>
        </w:r>
        <w:r>
          <w:fldChar w:fldCharType="separate"/>
        </w:r>
        <w:r>
          <w:t>66</w:t>
        </w:r>
        <w:r>
          <w:fldChar w:fldCharType="end"/>
        </w:r>
      </w:hyperlink>
    </w:p>
    <w:p>
      <w:pPr>
        <w:pStyle w:val="TOC1"/>
        <w:tabs>
          <w:tab w:val="right" w:leader="dot" w:pos="8306"/>
        </w:tabs>
      </w:pPr>
      <w:hyperlink w:anchor="_Toc22306" w:history="1">
        <w:r>
          <w:rPr>
            <w:rFonts w:ascii="仿宋" w:eastAsia="仿宋" w:hAnsi="仿宋" w:cs="仿宋" w:hint="eastAsia"/>
            <w:lang w:eastAsia="zh-CN"/>
          </w:rPr>
          <w:t>十六、供应链管理</w:t>
        </w:r>
        <w:r>
          <w:tab/>
        </w:r>
        <w:r>
          <w:fldChar w:fldCharType="begin"/>
        </w:r>
        <w:r>
          <w:instrText xml:space="preserve"> PAGEREF _Toc22306 \h </w:instrText>
        </w:r>
        <w:r>
          <w:fldChar w:fldCharType="separate"/>
        </w:r>
        <w:r>
          <w:t>67</w:t>
        </w:r>
        <w:r>
          <w:fldChar w:fldCharType="end"/>
        </w:r>
      </w:hyperlink>
    </w:p>
    <w:p>
      <w:pPr>
        <w:pStyle w:val="TOC2"/>
        <w:tabs>
          <w:tab w:val="right" w:leader="dot" w:pos="8306"/>
        </w:tabs>
      </w:pPr>
      <w:hyperlink w:anchor="_Toc1598" w:history="1">
        <w:r>
          <w:rPr>
            <w:rFonts w:ascii="仿宋" w:eastAsia="仿宋" w:hAnsi="仿宋" w:cs="仿宋" w:hint="eastAsia"/>
            <w:lang w:eastAsia="zh-CN"/>
          </w:rPr>
          <w:t>(一)、供应链战略规划</w:t>
        </w:r>
        <w:r>
          <w:tab/>
        </w:r>
        <w:r>
          <w:fldChar w:fldCharType="begin"/>
        </w:r>
        <w:r>
          <w:instrText xml:space="preserve"> PAGEREF _Toc1598 \h </w:instrText>
        </w:r>
        <w:r>
          <w:fldChar w:fldCharType="separate"/>
        </w:r>
        <w:r>
          <w:t>67</w:t>
        </w:r>
        <w:r>
          <w:fldChar w:fldCharType="end"/>
        </w:r>
      </w:hyperlink>
    </w:p>
    <w:p>
      <w:pPr>
        <w:pStyle w:val="TOC2"/>
        <w:tabs>
          <w:tab w:val="right" w:leader="dot" w:pos="8306"/>
        </w:tabs>
      </w:pPr>
      <w:hyperlink w:anchor="_Toc5542" w:history="1">
        <w:r>
          <w:rPr>
            <w:rFonts w:ascii="仿宋" w:eastAsia="仿宋" w:hAnsi="仿宋" w:cs="仿宋" w:hint="eastAsia"/>
            <w:lang w:eastAsia="zh-CN"/>
          </w:rPr>
          <w:t>(二)、供应商选择与合作</w:t>
        </w:r>
        <w:r>
          <w:tab/>
        </w:r>
        <w:r>
          <w:fldChar w:fldCharType="begin"/>
        </w:r>
        <w:r>
          <w:instrText xml:space="preserve"> PAGEREF _Toc5542 \h </w:instrText>
        </w:r>
        <w:r>
          <w:fldChar w:fldCharType="separate"/>
        </w:r>
        <w:r>
          <w:t>68</w:t>
        </w:r>
        <w:r>
          <w:fldChar w:fldCharType="end"/>
        </w:r>
      </w:hyperlink>
    </w:p>
    <w:p>
      <w:pPr>
        <w:pStyle w:val="TOC2"/>
        <w:tabs>
          <w:tab w:val="right" w:leader="dot" w:pos="8306"/>
        </w:tabs>
      </w:pPr>
      <w:hyperlink w:anchor="_Toc19047" w:history="1">
        <w:r>
          <w:rPr>
            <w:rFonts w:ascii="仿宋" w:eastAsia="仿宋" w:hAnsi="仿宋" w:cs="仿宋" w:hint="eastAsia"/>
            <w:lang w:eastAsia="zh-CN"/>
          </w:rPr>
          <w:t>(三)、物流与库存管理</w:t>
        </w:r>
        <w:r>
          <w:tab/>
        </w:r>
        <w:r>
          <w:fldChar w:fldCharType="begin"/>
        </w:r>
        <w:r>
          <w:instrText xml:space="preserve"> PAGEREF _Toc19047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51"/>
      <w:r>
        <w:rPr>
          <w:rFonts w:ascii="仿宋" w:eastAsia="仿宋" w:hAnsi="仿宋" w:cs="仿宋" w:hint="eastAsia"/>
          <w:sz w:val="28"/>
          <w:lang w:eastAsia="zh-CN"/>
        </w:rPr>
        <w:t>一、沥青试验仪器项目可持续发展</w:t>
      </w:r>
      <w:bookmarkEnd w:id="2"/>
    </w:p>
    <w:p>
      <w:pPr>
        <w:pStyle w:val="Heading2"/>
        <w:rPr>
          <w:rFonts w:ascii="仿宋" w:eastAsia="仿宋" w:hAnsi="仿宋" w:cs="仿宋" w:hint="eastAsia"/>
          <w:lang w:eastAsia="zh-CN"/>
        </w:rPr>
      </w:pPr>
      <w:bookmarkStart w:id="3" w:name="_Toc2407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试验仪器项目中，沥青试验仪器项目团队着眼于未来，明确了可持续发展的战略方向。制定的具体可持续发展目标包括降低资源使用、采用环保技术、最大化社会效益等。这一步骤不仅有助于沥青试验仪器项目在环保和社会责任方面达到最高标准，也为未来提供了明确的指引，确保沥青试验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可持续实践的融入沥青试验仪器项目管理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沥青试验仪器项目管理周期。从沥青试验仪器项目规划开始，沥青试验仪器项目团队就考虑了环境和社会的因素。在执行阶段，沥青试验仪器项目团队积极推动绿色技术的应用，优化资源利用。此外，关注员工的社会责任，通过培训和沟通活动提高员工对可持续发展的认知，使他们能够在日常工作中践行可持续实践。这些举措不仅为沥青试验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24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扎根于沥青试验仪器项目的可持续发展理念，我们深信环保与社会责任是沥青试验仪器项目成功的关键支柱。在沥青试验仪器项目的每一步，我们都致力于通过创新和实践，履行对环境和社会的坚定责任。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团队通过引入先进的环保技术、建立高效的废物处理系统以及推动能源节约措施，积极履行环保责任。定期的环保监测和评估确保沥青试验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不仅致力于自身可持续发展，还注重对社会的回馈。通过支持社区沥青试验仪器项目、参与慈善事业、提供培训机会等方式，沥青试验仪器项目积极履行社会责任。与当地社区建立积极互动，关注员工的工作与生活平衡，以及员工的身心健康，是沥青试验仪器项目在社会责任层面的关键举措。这样的实践不仅增强了沥青试验仪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212"/>
      <w:r>
        <w:rPr>
          <w:rFonts w:ascii="仿宋" w:eastAsia="仿宋" w:hAnsi="仿宋" w:cs="仿宋" w:hint="eastAsia"/>
          <w:sz w:val="28"/>
          <w:lang w:eastAsia="zh-CN"/>
        </w:rPr>
        <w:t>二、沥青试验仪器项目建设单位说明</w:t>
      </w:r>
      <w:bookmarkEnd w:id="5"/>
    </w:p>
    <w:p>
      <w:pPr>
        <w:pStyle w:val="Heading2"/>
        <w:rPr>
          <w:rFonts w:ascii="仿宋" w:eastAsia="仿宋" w:hAnsi="仿宋" w:cs="仿宋" w:hint="eastAsia"/>
          <w:lang w:eastAsia="zh-CN"/>
        </w:rPr>
      </w:pPr>
      <w:bookmarkStart w:id="6" w:name="_Toc31706"/>
      <w:r>
        <w:rPr>
          <w:rFonts w:ascii="仿宋" w:eastAsia="仿宋" w:hAnsi="仿宋" w:cs="仿宋" w:hint="eastAsia"/>
          <w:lang w:eastAsia="zh-CN"/>
        </w:rPr>
        <w:t>(一)、沥青试验仪器项目承办单位基本情况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482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沥青试验仪器项目承办单位的XXXX，我们着眼于实现可持续的经济效益。通过技术创新和解决方案的提供，公司预计在沥青试验仪器项目执行期间将获得可观的收入增长。这一收入来源主要包括沥青试验仪器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同时，我们注重成本控制和效率提升，以确保沥青试验仪器项目的可持续盈利。透过精细的管理和资源优化，公司期望实现沥青试验仪器项目利润最大化。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沥青试验仪器项目实施进行全面的投资评估，包括沥青试验仪器项目启动阶段的资金投入和后续运营成本。通过对沥青试验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沥青试验仪器项目实施过程中具备足够的资金流动性，公司将进行详尽的现金流分析。这包括资金需求的合理预测、沥青试验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2569"/>
      <w:r>
        <w:rPr>
          <w:rFonts w:ascii="仿宋" w:eastAsia="仿宋" w:hAnsi="仿宋" w:cs="仿宋" w:hint="eastAsia"/>
          <w:sz w:val="28"/>
          <w:lang w:eastAsia="zh-CN"/>
        </w:rPr>
        <w:t>三、沥青试验仪器项目文档管理</w:t>
      </w:r>
      <w:bookmarkEnd w:id="8"/>
    </w:p>
    <w:p>
      <w:pPr>
        <w:pStyle w:val="Heading2"/>
        <w:rPr>
          <w:rFonts w:ascii="仿宋" w:eastAsia="仿宋" w:hAnsi="仿宋" w:cs="仿宋" w:hint="eastAsia"/>
          <w:lang w:eastAsia="zh-CN"/>
        </w:rPr>
      </w:pPr>
      <w:bookmarkStart w:id="9" w:name="_Toc15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沥青试验仪器项目高度重视文档的质量和准确性，以支持沥青试验仪器项目的各项活动和决策。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文档的编制始于沥青试验仪器项目计划的初期，我们制定了详细的文档编制计划，明确了每个文档的内容、格式和编写责任人。在沥青试验仪器项目启动阶段，我们首先编制了沥青试验仪器项目章程，明确定义了沥青试验仪器项目的目标、范围、风险等关键要素。随后，沥青试验仪器项目团队根据计划陆续编制了需求文档、设计文档、测试文档等各类文档，确保沥青试验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沥青试验仪器项目管理中的重要环节，旨在确保沥青试验仪器项目文档符合质量标准和沥青试验仪器项目需求。在沥青试验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沥青试验仪器项目相关利益方和专业领域的专家对文档进行独立审查。这有助于获取更全面、客观的反馈，确保沥青试验仪器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沥青试验仪器项目在文档编制与审查方面建立了严格的管理机制，通过规范的流程和多维度的审查，确保沥青试验仪器项目文档的质量、准确性和可靠性，为沥青试验仪器项目的顺利推进提供了有力支持。</w:t>
      </w:r>
    </w:p>
    <w:p>
      <w:pPr>
        <w:pStyle w:val="Heading2"/>
        <w:ind w:firstLine="560" w:firstLineChars="200"/>
        <w:rPr>
          <w:rFonts w:ascii="仿宋" w:eastAsia="仿宋" w:hAnsi="仿宋" w:cs="仿宋" w:hint="eastAsia"/>
          <w:sz w:val="28"/>
          <w:lang w:eastAsia="zh-CN"/>
        </w:rPr>
      </w:pPr>
      <w:bookmarkStart w:id="10" w:name="_Toc2235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在沥青试验仪器项目中，我们致力于优化文档发布与分发过程，以确保信息的高效传递和团队间协作的顺畅进行。以下是我们采取的关键优化策略：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我们通过多渠道发布文档，包括电子邮件、沥青试验仪器项目管理平台、内部网站等，以满足不同团队成员的偏好和需求。多渠道发布确保了信息的全面覆盖。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我们采用了精细的权限控制，确保只有授权人员可以访问敏感信息。这种安全措施保护了沥青试验仪器项目文档的机密性，防止了未经授权的信息泄露。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565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沥青试验仪器项目生命周期中一个至关重要的环节，直接关系到沥青试验仪器项目信息的长期保存和历史记录的完整性。在沥青试验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6437"/>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128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沥青试验仪器项目的主要产品是XXXX，预计年产值为XXX万元。这一产品在市场中占据着重要的地位，其广泛的应用范围使得该沥青试验仪器项目的市场前景非常广阔。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沥青试验仪器项目的xxx产品作为重要的原材料之一，将在多个领域发挥关键作用。其在建筑、交通、能源等方面的广泛应用将为整个产业链提供强大的支持，形成产业协同效应。沥青试验仪器项目的年产值XXX万XXX万XXX万万元不仅反映了其在市场上的巨大潜力，更预示着它对国民经济的积极贡献。这种关联度高、涉及面广的产业关系，使得该沥青试验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446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总征地面积为XXXX平方米，相当于约XX.XX亩，其中净用地面积为XXXX平方米，红线范围内相当于约XX.XX亩。这一用地规模充分考虑了沥青试验仪器项目的建设需求，保障了沥青试验仪器项目在合适的空间内得以充分发展。沥青试验仪器项目规划的总建筑面积为XXXX平方米，其中主体工程建设占XXXX平方米，计容建筑面积达XXXX平方米。预计建筑工程的投资将达到XXXX万元，为沥青试验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计划购置的设备共计XXXX台（套），设备购置费用为XXXX万元。这一设备购置计划充分考虑到沥青试验仪器项目的生产需求和技术要求，确保了沥青试验仪器项目在生产运营中具备先进的技术装备和高效的生产能力。设备的合理配置将为沥青试验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沥青试验仪器项目计划总投资为XXXX万元，预计年实现营业收入为XXXX万元。这一产能规模的设定旨在确保沥青试验仪器项目能够在投资与回报之间取得平衡，实现长期可持续的发展。沥青试验仪器项目的总投资充分考虑到各个方面的需求，包括用地建设、设备购置等多个环节，以确保沥青试验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2661"/>
      <w:r>
        <w:rPr>
          <w:rFonts w:ascii="仿宋" w:eastAsia="仿宋" w:hAnsi="仿宋" w:cs="仿宋" w:hint="eastAsia"/>
          <w:sz w:val="28"/>
          <w:lang w:eastAsia="zh-CN"/>
        </w:rPr>
        <w:t>五、沥青试验仪器项目概论</w:t>
      </w:r>
      <w:bookmarkEnd w:id="15"/>
    </w:p>
    <w:p>
      <w:pPr>
        <w:pStyle w:val="Heading2"/>
        <w:rPr>
          <w:rFonts w:ascii="仿宋" w:eastAsia="仿宋" w:hAnsi="仿宋" w:cs="仿宋" w:hint="eastAsia"/>
          <w:lang w:eastAsia="zh-CN"/>
        </w:rPr>
      </w:pPr>
      <w:bookmarkStart w:id="16" w:name="_Toc12895"/>
      <w:r>
        <w:rPr>
          <w:rFonts w:ascii="仿宋" w:eastAsia="仿宋" w:hAnsi="仿宋" w:cs="仿宋" w:hint="eastAsia"/>
          <w:lang w:eastAsia="zh-CN"/>
        </w:rPr>
        <w:t>(一)、沥青试验仪器项目概况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起源追溯至对市场的深入洞察。市场的不断演变与变革为沥青试验仪器项目提供了难得的机遇。当前市场存在的需求缺口和变革的大环境共同构成了沥青试验仪器项目的背景。这个沥青试验仪器项目旨在充分利用市场机遇，填补行业中尚未满足的需求，为客户提供全新的解决方案。市场的变革和需求的增长使得这个沥青试验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沥青试验仪器项目名称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正式命名为沥青试验仪器。这个名称不仅仅是一个标识，更代表了沥青试验仪器项目的核心理念和愿景。它蕴含着沥青试验仪器项目所要解决问题的关键字，具有强烈的表达和辨识度，为沥青试验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沥青试验仪器项目目标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核心目标是提供一种全新、高效的解决方案，满足客户日益增长的需求。沥青试验仪器项目追求的不仅仅是满足市场需求，更是在市场中获得卓越的竞争优势。通过不断提升产品或服务的质量和创新水平，沥青试验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沥青试验仪器项目范围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全面涵盖了产品研发、制造、市场推广和售后服务，确保从产品设计到最终用户体验的全方位关注。这一全面的沥青试验仪器项目范围是为了确保沥青试验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沥青试验仪器项目时间表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沥青试验仪器项目计划在未来18个月内完成，包括研发、测试、市场试点和正式推出等不同阶段。这个时间表的合理设计是为了确保沥青试验仪器项目各个阶段的顺利推进，以便按时交付高质量的成果。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沥青试验仪器项目预算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总预算估算为XX百万美元，主要分配在研发、市场推广、人员培训和运营等方面。这一充足的预算为沥青试验仪器项目提供了充足的资源，确保沥青试验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沥青试验仪器项目风险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可能面临的风险包括市场接受度低、技术难题、竞争激烈等。沥青试验仪器项目团队已经制定了相应的风险应对计划，通过前瞻性的风险管理，确保沥青试验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沥青试验仪器项目团队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沥青试验仪器项目汇聚了一支经验丰富、多领域专业素养的核心团队，确保沥青试验仪器项目在各个方面都能拥有高水平的执行力。团队的协同作战是沥青试验仪器项目成功的关键因素之一。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沥青试验仪器项目背景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沥青试验仪器项目的背景根植于市场对更高效、创新产品的渴望，同时也受到科技发展对行业格局的深刻改变的影响。这为沥青试验仪器项目提供了广阔的发展空间和市场需求。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沥青试验仪器项目现状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截至目前，沥青试验仪器项目已完成市场调研和技术验证，取得了初步的成功。这为沥青试验仪器项目在未来的发展奠定了坚实的基础，为更远大的目标打下了坚实的基石。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275"/>
      <w:r>
        <w:rPr>
          <w:rFonts w:ascii="仿宋" w:eastAsia="仿宋" w:hAnsi="仿宋" w:cs="仿宋" w:hint="eastAsia"/>
          <w:sz w:val="28"/>
          <w:lang w:eastAsia="zh-CN"/>
        </w:rPr>
        <w:t>(二)、沥青试验仪器项目目标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keyword》沥青试验仪器项目首要业务目标是在市场中占据有利地位，实现产品/服务的成功推广和销售。通过不断提升产品质量、创新性，沥青试验仪器项目追求成为行业中的领导者，赢得更多客户的青睐。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在科技迅速发展的时代，沥青试验仪器项目着眼于技术创新。通过持续的研发和技术升级，沥青试验仪器项目旨在推出更具创新性的产品或服务，以满足市场对新鲜、先进解决方案的需求。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为了建立可持续的客户关系，沥青试验仪器项目设定了客户满意度目标。通过提供卓越的产品质量和优质的客户服务，沥青试验仪器项目追求赢得客户的信任和忠诚度，确保他们的满意度达到行业领先水平。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沥青试验仪器项目注重社会责任和可持续发展。通过实施环保、社会责任沥青试验仪器项目，沥青试验仪器项目致力于在经济发展的同时保护环境，促进社会公平，实现可持续经营。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沥青试验仪器项目的团队是实现目标的核心驱动力。因此，沥青试验仪器项目设定了团队发展目标，包括提升团队成员的专业技能、培养领导力，以及搭建协同高效的团队工作氛围。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276"/>
      <w:r>
        <w:rPr>
          <w:rFonts w:ascii="仿宋" w:eastAsia="仿宋" w:hAnsi="仿宋" w:cs="仿宋" w:hint="eastAsia"/>
          <w:sz w:val="28"/>
          <w:lang w:eastAsia="zh-CN"/>
        </w:rPr>
        <w:t>(三)、沥青试验仪器项目提出的理由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沥青试验仪器项目提出的理由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提出源于对市场机遇的深刻洞察。当前市场中存在的需求缺口和行业发展趋势表明，有巨大的商业机会等待被开发。通过准确捕捉市场机遇，沥青试验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理念基于对技术创新的信仰。通过持续的研发和技术投入，沥青试验仪器项目有望推出更具创新性的产品或服务。在科技飞速发展的当下，沥青试验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沥青试验仪器项目的提出是为了增强企业的行业竞争力。通过提升产品或服务的质量和独特性，沥青试验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响应了消费者需求的变化。随着社会和科技的不断发展，消费者对产品和服务的需求也在发生变化。通过深入了解并及时回应消费者的新需求，沥青试验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沥青试验仪器项目的提出是企业战略发展规划的一部分。在面对日益激烈的市场竞争和不断变化的商业环境中，沥青试验仪器项目作为企业战略的一环，旨在为企业开辟新的增长领域，巩固企业在行业中的地位。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提出不仅仅是基于商业考量，还注重社会责任。通过推出环保、社会责任等方面的沥青试验仪器项目，沥青试验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沥青试验仪器项目的提出反映了对利益相关者期望的关注。包括客户、员工、投资者等利益相关者在企业发展中都有着各自的期望，沥青试验仪器项目力求在满足这些期望的同时，取得更大的共赢。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https://d.book118.com/185244134130011041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7203A0"/>
    <w:rsid w:val="047203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24413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2024-01-10T20:29:00Z</dcterms:created>
  <dcterms:modified xsi:type="dcterms:W3CDTF">2024-01-10T20:29:24Z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34413B00B1D142C6B7DFF291DCAC13B2_11</vt:lpwstr>
  </property>
  <property fmtid="{D5CDD505-2E9C-101B-9397-08002B2CF9AE}" pid="3" name="KSOProductBuildVer">
    <vt:lpwstr>2052-12.1.0.16120</vt:lpwstr>
  </property>
</Properties>
</file>