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汽车覆盖件模具项目规划设计蓝图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9" w:history="1">
        <w:r>
          <w:rPr>
            <w:rFonts w:ascii="仿宋" w:eastAsia="仿宋" w:hAnsi="仿宋" w:cs="仿宋" w:hint="eastAsia"/>
            <w:lang w:eastAsia="zh-CN"/>
          </w:rPr>
          <w:t>序言</w:t>
        </w:r>
        <w:r>
          <w:tab/>
        </w:r>
        <w:r>
          <w:fldChar w:fldCharType="begin"/>
        </w:r>
        <w:r>
          <w:instrText xml:space="preserve"> PAGEREF _Toc25949 \h </w:instrText>
        </w:r>
        <w:r>
          <w:fldChar w:fldCharType="separate"/>
        </w:r>
        <w:r>
          <w:t>3</w:t>
        </w:r>
        <w:r>
          <w:fldChar w:fldCharType="end"/>
        </w:r>
      </w:hyperlink>
    </w:p>
    <w:p>
      <w:pPr>
        <w:pStyle w:val="TOC1"/>
        <w:tabs>
          <w:tab w:val="right" w:leader="dot" w:pos="8306"/>
        </w:tabs>
      </w:pPr>
      <w:hyperlink w:anchor="_Toc4364" w:history="1">
        <w:r>
          <w:rPr>
            <w:rFonts w:ascii="仿宋" w:eastAsia="仿宋" w:hAnsi="仿宋" w:cs="仿宋" w:hint="eastAsia"/>
            <w:lang w:eastAsia="zh-CN"/>
          </w:rPr>
          <w:t>一、汽车覆盖件模具项目建设单位说明</w:t>
        </w:r>
        <w:r>
          <w:tab/>
        </w:r>
        <w:r>
          <w:fldChar w:fldCharType="begin"/>
        </w:r>
        <w:r>
          <w:instrText xml:space="preserve"> PAGEREF _Toc4364 \h </w:instrText>
        </w:r>
        <w:r>
          <w:fldChar w:fldCharType="separate"/>
        </w:r>
        <w:r>
          <w:t>3</w:t>
        </w:r>
        <w:r>
          <w:fldChar w:fldCharType="end"/>
        </w:r>
      </w:hyperlink>
    </w:p>
    <w:p>
      <w:pPr>
        <w:pStyle w:val="TOC2"/>
        <w:tabs>
          <w:tab w:val="right" w:leader="dot" w:pos="8306"/>
        </w:tabs>
      </w:pPr>
      <w:hyperlink w:anchor="_Toc25706" w:history="1">
        <w:r>
          <w:rPr>
            <w:rFonts w:ascii="仿宋" w:eastAsia="仿宋" w:hAnsi="仿宋" w:cs="仿宋" w:hint="eastAsia"/>
            <w:lang w:eastAsia="zh-CN"/>
          </w:rPr>
          <w:t>(一)、汽车覆盖件模具项目承办单位基本情况</w:t>
        </w:r>
        <w:r>
          <w:tab/>
        </w:r>
        <w:r>
          <w:fldChar w:fldCharType="begin"/>
        </w:r>
        <w:r>
          <w:instrText xml:space="preserve"> PAGEREF _Toc25706 \h </w:instrText>
        </w:r>
        <w:r>
          <w:fldChar w:fldCharType="separate"/>
        </w:r>
        <w:r>
          <w:t>3</w:t>
        </w:r>
        <w:r>
          <w:fldChar w:fldCharType="end"/>
        </w:r>
      </w:hyperlink>
    </w:p>
    <w:p>
      <w:pPr>
        <w:pStyle w:val="TOC2"/>
        <w:tabs>
          <w:tab w:val="right" w:leader="dot" w:pos="8306"/>
        </w:tabs>
      </w:pPr>
      <w:hyperlink w:anchor="_Toc8574" w:history="1">
        <w:r>
          <w:rPr>
            <w:rFonts w:ascii="仿宋" w:eastAsia="仿宋" w:hAnsi="仿宋" w:cs="仿宋" w:hint="eastAsia"/>
            <w:lang w:eastAsia="zh-CN"/>
          </w:rPr>
          <w:t>(二)、公司经济效益分析</w:t>
        </w:r>
        <w:r>
          <w:tab/>
        </w:r>
        <w:r>
          <w:fldChar w:fldCharType="begin"/>
        </w:r>
        <w:r>
          <w:instrText xml:space="preserve"> PAGEREF _Toc8574 \h </w:instrText>
        </w:r>
        <w:r>
          <w:fldChar w:fldCharType="separate"/>
        </w:r>
        <w:r>
          <w:t>4</w:t>
        </w:r>
        <w:r>
          <w:fldChar w:fldCharType="end"/>
        </w:r>
      </w:hyperlink>
    </w:p>
    <w:p>
      <w:pPr>
        <w:pStyle w:val="TOC1"/>
        <w:tabs>
          <w:tab w:val="right" w:leader="dot" w:pos="8306"/>
        </w:tabs>
      </w:pPr>
      <w:hyperlink w:anchor="_Toc21866" w:history="1">
        <w:r>
          <w:rPr>
            <w:rFonts w:ascii="仿宋" w:eastAsia="仿宋" w:hAnsi="仿宋" w:cs="仿宋" w:hint="eastAsia"/>
            <w:lang w:eastAsia="zh-CN"/>
          </w:rPr>
          <w:t>二、汽车覆盖件模具项目文档管理</w:t>
        </w:r>
        <w:r>
          <w:tab/>
        </w:r>
        <w:r>
          <w:fldChar w:fldCharType="begin"/>
        </w:r>
        <w:r>
          <w:instrText xml:space="preserve"> PAGEREF _Toc21866 \h </w:instrText>
        </w:r>
        <w:r>
          <w:fldChar w:fldCharType="separate"/>
        </w:r>
        <w:r>
          <w:t>5</w:t>
        </w:r>
        <w:r>
          <w:fldChar w:fldCharType="end"/>
        </w:r>
      </w:hyperlink>
    </w:p>
    <w:p>
      <w:pPr>
        <w:pStyle w:val="TOC2"/>
        <w:tabs>
          <w:tab w:val="right" w:leader="dot" w:pos="8306"/>
        </w:tabs>
      </w:pPr>
      <w:hyperlink w:anchor="_Toc1559" w:history="1">
        <w:r>
          <w:rPr>
            <w:rFonts w:ascii="仿宋" w:eastAsia="仿宋" w:hAnsi="仿宋" w:cs="仿宋" w:hint="eastAsia"/>
            <w:lang w:eastAsia="zh-CN"/>
          </w:rPr>
          <w:t>(一)、文档编制与审查</w:t>
        </w:r>
        <w:r>
          <w:tab/>
        </w:r>
        <w:r>
          <w:fldChar w:fldCharType="begin"/>
        </w:r>
        <w:r>
          <w:instrText xml:space="preserve"> PAGEREF _Toc1559 \h </w:instrText>
        </w:r>
        <w:r>
          <w:fldChar w:fldCharType="separate"/>
        </w:r>
        <w:r>
          <w:t>5</w:t>
        </w:r>
        <w:r>
          <w:fldChar w:fldCharType="end"/>
        </w:r>
      </w:hyperlink>
    </w:p>
    <w:p>
      <w:pPr>
        <w:pStyle w:val="TOC2"/>
        <w:tabs>
          <w:tab w:val="right" w:leader="dot" w:pos="8306"/>
        </w:tabs>
      </w:pPr>
      <w:hyperlink w:anchor="_Toc9459" w:history="1">
        <w:r>
          <w:rPr>
            <w:rFonts w:ascii="仿宋" w:eastAsia="仿宋" w:hAnsi="仿宋" w:cs="仿宋" w:hint="eastAsia"/>
            <w:lang w:eastAsia="zh-CN"/>
          </w:rPr>
          <w:t>(二)、文档发布与分发</w:t>
        </w:r>
        <w:r>
          <w:tab/>
        </w:r>
        <w:r>
          <w:fldChar w:fldCharType="begin"/>
        </w:r>
        <w:r>
          <w:instrText xml:space="preserve"> PAGEREF _Toc9459 \h </w:instrText>
        </w:r>
        <w:r>
          <w:fldChar w:fldCharType="separate"/>
        </w:r>
        <w:r>
          <w:t>6</w:t>
        </w:r>
        <w:r>
          <w:fldChar w:fldCharType="end"/>
        </w:r>
      </w:hyperlink>
    </w:p>
    <w:p>
      <w:pPr>
        <w:pStyle w:val="TOC2"/>
        <w:tabs>
          <w:tab w:val="right" w:leader="dot" w:pos="8306"/>
        </w:tabs>
      </w:pPr>
      <w:hyperlink w:anchor="_Toc13100" w:history="1">
        <w:r>
          <w:rPr>
            <w:rFonts w:ascii="仿宋" w:eastAsia="仿宋" w:hAnsi="仿宋" w:cs="仿宋" w:hint="eastAsia"/>
            <w:lang w:eastAsia="zh-CN"/>
          </w:rPr>
          <w:t>(三)、文档存档与归档</w:t>
        </w:r>
        <w:r>
          <w:tab/>
        </w:r>
        <w:r>
          <w:fldChar w:fldCharType="begin"/>
        </w:r>
        <w:r>
          <w:instrText xml:space="preserve"> PAGEREF _Toc13100 \h </w:instrText>
        </w:r>
        <w:r>
          <w:fldChar w:fldCharType="separate"/>
        </w:r>
        <w:r>
          <w:t>7</w:t>
        </w:r>
        <w:r>
          <w:fldChar w:fldCharType="end"/>
        </w:r>
      </w:hyperlink>
    </w:p>
    <w:p>
      <w:pPr>
        <w:pStyle w:val="TOC1"/>
        <w:tabs>
          <w:tab w:val="right" w:leader="dot" w:pos="8306"/>
        </w:tabs>
      </w:pPr>
      <w:hyperlink w:anchor="_Toc4037" w:history="1">
        <w:r>
          <w:rPr>
            <w:rFonts w:ascii="仿宋" w:eastAsia="仿宋" w:hAnsi="仿宋" w:cs="仿宋" w:hint="eastAsia"/>
            <w:lang w:eastAsia="zh-CN"/>
          </w:rPr>
          <w:t>三、汽车覆盖件模具项目土建工程</w:t>
        </w:r>
        <w:r>
          <w:tab/>
        </w:r>
        <w:r>
          <w:fldChar w:fldCharType="begin"/>
        </w:r>
        <w:r>
          <w:instrText xml:space="preserve"> PAGEREF _Toc4037 \h </w:instrText>
        </w:r>
        <w:r>
          <w:fldChar w:fldCharType="separate"/>
        </w:r>
        <w:r>
          <w:t>8</w:t>
        </w:r>
        <w:r>
          <w:fldChar w:fldCharType="end"/>
        </w:r>
      </w:hyperlink>
    </w:p>
    <w:p>
      <w:pPr>
        <w:pStyle w:val="TOC2"/>
        <w:tabs>
          <w:tab w:val="right" w:leader="dot" w:pos="8306"/>
        </w:tabs>
      </w:pPr>
      <w:hyperlink w:anchor="_Toc19739" w:history="1">
        <w:r>
          <w:rPr>
            <w:rFonts w:ascii="仿宋" w:eastAsia="仿宋" w:hAnsi="仿宋" w:cs="仿宋" w:hint="eastAsia"/>
            <w:lang w:eastAsia="zh-CN"/>
          </w:rPr>
          <w:t>(一)、建筑工程设计原则</w:t>
        </w:r>
        <w:r>
          <w:tab/>
        </w:r>
        <w:r>
          <w:fldChar w:fldCharType="begin"/>
        </w:r>
        <w:r>
          <w:instrText xml:space="preserve"> PAGEREF _Toc19739 \h </w:instrText>
        </w:r>
        <w:r>
          <w:fldChar w:fldCharType="separate"/>
        </w:r>
        <w:r>
          <w:t>8</w:t>
        </w:r>
        <w:r>
          <w:fldChar w:fldCharType="end"/>
        </w:r>
      </w:hyperlink>
    </w:p>
    <w:p>
      <w:pPr>
        <w:pStyle w:val="TOC2"/>
        <w:tabs>
          <w:tab w:val="right" w:leader="dot" w:pos="8306"/>
        </w:tabs>
      </w:pPr>
      <w:hyperlink w:anchor="_Toc8425" w:history="1">
        <w:r>
          <w:rPr>
            <w:rFonts w:ascii="仿宋" w:eastAsia="仿宋" w:hAnsi="仿宋" w:cs="仿宋" w:hint="eastAsia"/>
            <w:lang w:eastAsia="zh-CN"/>
          </w:rPr>
          <w:t>(二)、土建工程设计年限及安全等级</w:t>
        </w:r>
        <w:r>
          <w:tab/>
        </w:r>
        <w:r>
          <w:fldChar w:fldCharType="begin"/>
        </w:r>
        <w:r>
          <w:instrText xml:space="preserve"> PAGEREF _Toc8425 \h </w:instrText>
        </w:r>
        <w:r>
          <w:fldChar w:fldCharType="separate"/>
        </w:r>
        <w:r>
          <w:t>9</w:t>
        </w:r>
        <w:r>
          <w:fldChar w:fldCharType="end"/>
        </w:r>
      </w:hyperlink>
    </w:p>
    <w:p>
      <w:pPr>
        <w:pStyle w:val="TOC2"/>
        <w:tabs>
          <w:tab w:val="right" w:leader="dot" w:pos="8306"/>
        </w:tabs>
      </w:pPr>
      <w:hyperlink w:anchor="_Toc12925" w:history="1">
        <w:r>
          <w:rPr>
            <w:rFonts w:ascii="仿宋" w:eastAsia="仿宋" w:hAnsi="仿宋" w:cs="仿宋" w:hint="eastAsia"/>
            <w:lang w:eastAsia="zh-CN"/>
          </w:rPr>
          <w:t>(三)、建筑工程设计总体要求</w:t>
        </w:r>
        <w:r>
          <w:tab/>
        </w:r>
        <w:r>
          <w:fldChar w:fldCharType="begin"/>
        </w:r>
        <w:r>
          <w:instrText xml:space="preserve"> PAGEREF _Toc12925 \h </w:instrText>
        </w:r>
        <w:r>
          <w:fldChar w:fldCharType="separate"/>
        </w:r>
        <w:r>
          <w:t>11</w:t>
        </w:r>
        <w:r>
          <w:fldChar w:fldCharType="end"/>
        </w:r>
      </w:hyperlink>
    </w:p>
    <w:p>
      <w:pPr>
        <w:pStyle w:val="TOC2"/>
        <w:tabs>
          <w:tab w:val="right" w:leader="dot" w:pos="8306"/>
        </w:tabs>
      </w:pPr>
      <w:hyperlink w:anchor="_Toc1405" w:history="1">
        <w:r>
          <w:rPr>
            <w:rFonts w:ascii="仿宋" w:eastAsia="仿宋" w:hAnsi="仿宋" w:cs="仿宋" w:hint="eastAsia"/>
            <w:lang w:eastAsia="zh-CN"/>
          </w:rPr>
          <w:t>(四)、土建工程建设指标</w:t>
        </w:r>
        <w:r>
          <w:tab/>
        </w:r>
        <w:r>
          <w:fldChar w:fldCharType="begin"/>
        </w:r>
        <w:r>
          <w:instrText xml:space="preserve"> PAGEREF _Toc1405 \h </w:instrText>
        </w:r>
        <w:r>
          <w:fldChar w:fldCharType="separate"/>
        </w:r>
        <w:r>
          <w:t>11</w:t>
        </w:r>
        <w:r>
          <w:fldChar w:fldCharType="end"/>
        </w:r>
      </w:hyperlink>
    </w:p>
    <w:p>
      <w:pPr>
        <w:pStyle w:val="TOC1"/>
        <w:tabs>
          <w:tab w:val="right" w:leader="dot" w:pos="8306"/>
        </w:tabs>
      </w:pPr>
      <w:hyperlink w:anchor="_Toc10551" w:history="1">
        <w:r>
          <w:rPr>
            <w:rFonts w:ascii="仿宋" w:eastAsia="仿宋" w:hAnsi="仿宋" w:cs="仿宋" w:hint="eastAsia"/>
            <w:lang w:eastAsia="zh-CN"/>
          </w:rPr>
          <w:t>四、产品规划分析</w:t>
        </w:r>
        <w:r>
          <w:tab/>
        </w:r>
        <w:r>
          <w:fldChar w:fldCharType="begin"/>
        </w:r>
        <w:r>
          <w:instrText xml:space="preserve"> PAGEREF _Toc10551 \h </w:instrText>
        </w:r>
        <w:r>
          <w:fldChar w:fldCharType="separate"/>
        </w:r>
        <w:r>
          <w:t>11</w:t>
        </w:r>
        <w:r>
          <w:fldChar w:fldCharType="end"/>
        </w:r>
      </w:hyperlink>
    </w:p>
    <w:p>
      <w:pPr>
        <w:pStyle w:val="TOC2"/>
        <w:tabs>
          <w:tab w:val="right" w:leader="dot" w:pos="8306"/>
        </w:tabs>
      </w:pPr>
      <w:hyperlink w:anchor="_Toc3080" w:history="1">
        <w:r>
          <w:rPr>
            <w:rFonts w:ascii="仿宋" w:eastAsia="仿宋" w:hAnsi="仿宋" w:cs="仿宋" w:hint="eastAsia"/>
            <w:lang w:eastAsia="zh-CN"/>
          </w:rPr>
          <w:t>(一)、产品规划</w:t>
        </w:r>
        <w:r>
          <w:tab/>
        </w:r>
        <w:r>
          <w:fldChar w:fldCharType="begin"/>
        </w:r>
        <w:r>
          <w:instrText xml:space="preserve"> PAGEREF _Toc3080 \h </w:instrText>
        </w:r>
        <w:r>
          <w:fldChar w:fldCharType="separate"/>
        </w:r>
        <w:r>
          <w:t>11</w:t>
        </w:r>
        <w:r>
          <w:fldChar w:fldCharType="end"/>
        </w:r>
      </w:hyperlink>
    </w:p>
    <w:p>
      <w:pPr>
        <w:pStyle w:val="TOC2"/>
        <w:tabs>
          <w:tab w:val="right" w:leader="dot" w:pos="8306"/>
        </w:tabs>
      </w:pPr>
      <w:hyperlink w:anchor="_Toc19723" w:history="1">
        <w:r>
          <w:rPr>
            <w:rFonts w:ascii="仿宋" w:eastAsia="仿宋" w:hAnsi="仿宋" w:cs="仿宋" w:hint="eastAsia"/>
            <w:lang w:eastAsia="zh-CN"/>
          </w:rPr>
          <w:t>(二)、建设规模</w:t>
        </w:r>
        <w:r>
          <w:tab/>
        </w:r>
        <w:r>
          <w:fldChar w:fldCharType="begin"/>
        </w:r>
        <w:r>
          <w:instrText xml:space="preserve"> PAGEREF _Toc19723 \h </w:instrText>
        </w:r>
        <w:r>
          <w:fldChar w:fldCharType="separate"/>
        </w:r>
        <w:r>
          <w:t>12</w:t>
        </w:r>
        <w:r>
          <w:fldChar w:fldCharType="end"/>
        </w:r>
      </w:hyperlink>
    </w:p>
    <w:p>
      <w:pPr>
        <w:pStyle w:val="TOC1"/>
        <w:tabs>
          <w:tab w:val="right" w:leader="dot" w:pos="8306"/>
        </w:tabs>
      </w:pPr>
      <w:hyperlink w:anchor="_Toc4943" w:history="1">
        <w:r>
          <w:rPr>
            <w:rFonts w:ascii="仿宋" w:eastAsia="仿宋" w:hAnsi="仿宋" w:cs="仿宋" w:hint="eastAsia"/>
            <w:lang w:eastAsia="zh-CN"/>
          </w:rPr>
          <w:t>五、汽车覆盖件模具项目危机管理</w:t>
        </w:r>
        <w:r>
          <w:tab/>
        </w:r>
        <w:r>
          <w:fldChar w:fldCharType="begin"/>
        </w:r>
        <w:r>
          <w:instrText xml:space="preserve"> PAGEREF _Toc4943 \h </w:instrText>
        </w:r>
        <w:r>
          <w:fldChar w:fldCharType="separate"/>
        </w:r>
        <w:r>
          <w:t>13</w:t>
        </w:r>
        <w:r>
          <w:fldChar w:fldCharType="end"/>
        </w:r>
      </w:hyperlink>
    </w:p>
    <w:p>
      <w:pPr>
        <w:pStyle w:val="TOC2"/>
        <w:tabs>
          <w:tab w:val="right" w:leader="dot" w:pos="8306"/>
        </w:tabs>
      </w:pPr>
      <w:hyperlink w:anchor="_Toc4998" w:history="1">
        <w:r>
          <w:rPr>
            <w:rFonts w:ascii="仿宋" w:eastAsia="仿宋" w:hAnsi="仿宋" w:cs="仿宋" w:hint="eastAsia"/>
            <w:lang w:eastAsia="zh-CN"/>
          </w:rPr>
          <w:t>(一)、危机预警与识别</w:t>
        </w:r>
        <w:r>
          <w:tab/>
        </w:r>
        <w:r>
          <w:fldChar w:fldCharType="begin"/>
        </w:r>
        <w:r>
          <w:instrText xml:space="preserve"> PAGEREF _Toc4998 \h </w:instrText>
        </w:r>
        <w:r>
          <w:fldChar w:fldCharType="separate"/>
        </w:r>
        <w:r>
          <w:t>13</w:t>
        </w:r>
        <w:r>
          <w:fldChar w:fldCharType="end"/>
        </w:r>
      </w:hyperlink>
    </w:p>
    <w:p>
      <w:pPr>
        <w:pStyle w:val="TOC2"/>
        <w:tabs>
          <w:tab w:val="right" w:leader="dot" w:pos="8306"/>
        </w:tabs>
      </w:pPr>
      <w:hyperlink w:anchor="_Toc3336" w:history="1">
        <w:r>
          <w:rPr>
            <w:rFonts w:ascii="仿宋" w:eastAsia="仿宋" w:hAnsi="仿宋" w:cs="仿宋" w:hint="eastAsia"/>
            <w:lang w:eastAsia="zh-CN"/>
          </w:rPr>
          <w:t>(二)、危机应对与恢复</w:t>
        </w:r>
        <w:r>
          <w:tab/>
        </w:r>
        <w:r>
          <w:fldChar w:fldCharType="begin"/>
        </w:r>
        <w:r>
          <w:instrText xml:space="preserve"> PAGEREF _Toc3336 \h </w:instrText>
        </w:r>
        <w:r>
          <w:fldChar w:fldCharType="separate"/>
        </w:r>
        <w:r>
          <w:t>14</w:t>
        </w:r>
        <w:r>
          <w:fldChar w:fldCharType="end"/>
        </w:r>
      </w:hyperlink>
    </w:p>
    <w:p>
      <w:pPr>
        <w:pStyle w:val="TOC1"/>
        <w:tabs>
          <w:tab w:val="right" w:leader="dot" w:pos="8306"/>
        </w:tabs>
      </w:pPr>
      <w:hyperlink w:anchor="_Toc6272" w:history="1">
        <w:r>
          <w:rPr>
            <w:rFonts w:ascii="仿宋" w:eastAsia="仿宋" w:hAnsi="仿宋" w:cs="仿宋" w:hint="eastAsia"/>
            <w:lang w:eastAsia="zh-CN"/>
          </w:rPr>
          <w:t>六、汽车覆盖件模具项目选址可行性分析</w:t>
        </w:r>
        <w:r>
          <w:tab/>
        </w:r>
        <w:r>
          <w:fldChar w:fldCharType="begin"/>
        </w:r>
        <w:r>
          <w:instrText xml:space="preserve"> PAGEREF _Toc6272 \h </w:instrText>
        </w:r>
        <w:r>
          <w:fldChar w:fldCharType="separate"/>
        </w:r>
        <w:r>
          <w:t>16</w:t>
        </w:r>
        <w:r>
          <w:fldChar w:fldCharType="end"/>
        </w:r>
      </w:hyperlink>
    </w:p>
    <w:p>
      <w:pPr>
        <w:pStyle w:val="TOC2"/>
        <w:tabs>
          <w:tab w:val="right" w:leader="dot" w:pos="8306"/>
        </w:tabs>
      </w:pPr>
      <w:hyperlink w:anchor="_Toc6869" w:history="1">
        <w:r>
          <w:rPr>
            <w:rFonts w:ascii="仿宋" w:eastAsia="仿宋" w:hAnsi="仿宋" w:cs="仿宋" w:hint="eastAsia"/>
            <w:lang w:eastAsia="zh-CN"/>
          </w:rPr>
          <w:t>(一)、汽车覆盖件模具项目选址</w:t>
        </w:r>
        <w:r>
          <w:tab/>
        </w:r>
        <w:r>
          <w:fldChar w:fldCharType="begin"/>
        </w:r>
        <w:r>
          <w:instrText xml:space="preserve"> PAGEREF _Toc6869 \h </w:instrText>
        </w:r>
        <w:r>
          <w:fldChar w:fldCharType="separate"/>
        </w:r>
        <w:r>
          <w:t>16</w:t>
        </w:r>
        <w:r>
          <w:fldChar w:fldCharType="end"/>
        </w:r>
      </w:hyperlink>
    </w:p>
    <w:p>
      <w:pPr>
        <w:pStyle w:val="TOC2"/>
        <w:tabs>
          <w:tab w:val="right" w:leader="dot" w:pos="8306"/>
        </w:tabs>
      </w:pPr>
      <w:hyperlink w:anchor="_Toc16269" w:history="1">
        <w:r>
          <w:rPr>
            <w:rFonts w:ascii="仿宋" w:eastAsia="仿宋" w:hAnsi="仿宋" w:cs="仿宋" w:hint="eastAsia"/>
            <w:lang w:eastAsia="zh-CN"/>
          </w:rPr>
          <w:t>(二)、用地控制指标</w:t>
        </w:r>
        <w:r>
          <w:tab/>
        </w:r>
        <w:r>
          <w:fldChar w:fldCharType="begin"/>
        </w:r>
        <w:r>
          <w:instrText xml:space="preserve"> PAGEREF _Toc16269 \h </w:instrText>
        </w:r>
        <w:r>
          <w:fldChar w:fldCharType="separate"/>
        </w:r>
        <w:r>
          <w:t>16</w:t>
        </w:r>
        <w:r>
          <w:fldChar w:fldCharType="end"/>
        </w:r>
      </w:hyperlink>
    </w:p>
    <w:p>
      <w:pPr>
        <w:pStyle w:val="TOC2"/>
        <w:tabs>
          <w:tab w:val="right" w:leader="dot" w:pos="8306"/>
        </w:tabs>
      </w:pPr>
      <w:hyperlink w:anchor="_Toc16497" w:history="1">
        <w:r>
          <w:rPr>
            <w:rFonts w:ascii="仿宋" w:eastAsia="仿宋" w:hAnsi="仿宋" w:cs="仿宋" w:hint="eastAsia"/>
            <w:lang w:eastAsia="zh-CN"/>
          </w:rPr>
          <w:t>(三)、节约用地措施</w:t>
        </w:r>
        <w:r>
          <w:tab/>
        </w:r>
        <w:r>
          <w:fldChar w:fldCharType="begin"/>
        </w:r>
        <w:r>
          <w:instrText xml:space="preserve"> PAGEREF _Toc16497 \h </w:instrText>
        </w:r>
        <w:r>
          <w:fldChar w:fldCharType="separate"/>
        </w:r>
        <w:r>
          <w:t>18</w:t>
        </w:r>
        <w:r>
          <w:fldChar w:fldCharType="end"/>
        </w:r>
      </w:hyperlink>
    </w:p>
    <w:p>
      <w:pPr>
        <w:pStyle w:val="TOC2"/>
        <w:tabs>
          <w:tab w:val="right" w:leader="dot" w:pos="8306"/>
        </w:tabs>
      </w:pPr>
      <w:hyperlink w:anchor="_Toc23057" w:history="1">
        <w:r>
          <w:rPr>
            <w:rFonts w:ascii="仿宋" w:eastAsia="仿宋" w:hAnsi="仿宋" w:cs="仿宋" w:hint="eastAsia"/>
            <w:lang w:eastAsia="zh-CN"/>
          </w:rPr>
          <w:t>(四)、总图布置方案</w:t>
        </w:r>
        <w:r>
          <w:tab/>
        </w:r>
        <w:r>
          <w:fldChar w:fldCharType="begin"/>
        </w:r>
        <w:r>
          <w:instrText xml:space="preserve"> PAGEREF _Toc23057 \h </w:instrText>
        </w:r>
        <w:r>
          <w:fldChar w:fldCharType="separate"/>
        </w:r>
        <w:r>
          <w:t>19</w:t>
        </w:r>
        <w:r>
          <w:fldChar w:fldCharType="end"/>
        </w:r>
      </w:hyperlink>
    </w:p>
    <w:p>
      <w:pPr>
        <w:pStyle w:val="TOC2"/>
        <w:tabs>
          <w:tab w:val="right" w:leader="dot" w:pos="8306"/>
        </w:tabs>
      </w:pPr>
      <w:hyperlink w:anchor="_Toc15354" w:history="1">
        <w:r>
          <w:rPr>
            <w:rFonts w:ascii="仿宋" w:eastAsia="仿宋" w:hAnsi="仿宋" w:cs="仿宋" w:hint="eastAsia"/>
            <w:lang w:eastAsia="zh-CN"/>
          </w:rPr>
          <w:t>(五)、选址综合评价</w:t>
        </w:r>
        <w:r>
          <w:tab/>
        </w:r>
        <w:r>
          <w:fldChar w:fldCharType="begin"/>
        </w:r>
        <w:r>
          <w:instrText xml:space="preserve"> PAGEREF _Toc15354 \h </w:instrText>
        </w:r>
        <w:r>
          <w:fldChar w:fldCharType="separate"/>
        </w:r>
        <w:r>
          <w:t>20</w:t>
        </w:r>
        <w:r>
          <w:fldChar w:fldCharType="end"/>
        </w:r>
      </w:hyperlink>
    </w:p>
    <w:p>
      <w:pPr>
        <w:pStyle w:val="TOC1"/>
        <w:tabs>
          <w:tab w:val="right" w:leader="dot" w:pos="8306"/>
        </w:tabs>
      </w:pPr>
      <w:hyperlink w:anchor="_Toc16085" w:history="1">
        <w:r>
          <w:rPr>
            <w:rFonts w:ascii="仿宋" w:eastAsia="仿宋" w:hAnsi="仿宋" w:cs="仿宋" w:hint="eastAsia"/>
            <w:lang w:eastAsia="zh-CN"/>
          </w:rPr>
          <w:t>七、汽车覆盖件模具项目风险管理</w:t>
        </w:r>
        <w:r>
          <w:tab/>
        </w:r>
        <w:r>
          <w:fldChar w:fldCharType="begin"/>
        </w:r>
        <w:r>
          <w:instrText xml:space="preserve"> PAGEREF _Toc16085 \h </w:instrText>
        </w:r>
        <w:r>
          <w:fldChar w:fldCharType="separate"/>
        </w:r>
        <w:r>
          <w:t>21</w:t>
        </w:r>
        <w:r>
          <w:fldChar w:fldCharType="end"/>
        </w:r>
      </w:hyperlink>
    </w:p>
    <w:p>
      <w:pPr>
        <w:pStyle w:val="TOC2"/>
        <w:tabs>
          <w:tab w:val="right" w:leader="dot" w:pos="8306"/>
        </w:tabs>
      </w:pPr>
      <w:hyperlink w:anchor="_Toc23985" w:history="1">
        <w:r>
          <w:rPr>
            <w:rFonts w:ascii="仿宋" w:eastAsia="仿宋" w:hAnsi="仿宋" w:cs="仿宋" w:hint="eastAsia"/>
            <w:lang w:eastAsia="zh-CN"/>
          </w:rPr>
          <w:t>(一)、风险识别与评估</w:t>
        </w:r>
        <w:r>
          <w:tab/>
        </w:r>
        <w:r>
          <w:fldChar w:fldCharType="begin"/>
        </w:r>
        <w:r>
          <w:instrText xml:space="preserve"> PAGEREF _Toc23985 \h </w:instrText>
        </w:r>
        <w:r>
          <w:fldChar w:fldCharType="separate"/>
        </w:r>
        <w:r>
          <w:t>21</w:t>
        </w:r>
        <w:r>
          <w:fldChar w:fldCharType="end"/>
        </w:r>
      </w:hyperlink>
    </w:p>
    <w:p>
      <w:pPr>
        <w:pStyle w:val="TOC2"/>
        <w:tabs>
          <w:tab w:val="right" w:leader="dot" w:pos="8306"/>
        </w:tabs>
      </w:pPr>
      <w:hyperlink w:anchor="_Toc26440" w:history="1">
        <w:r>
          <w:rPr>
            <w:rFonts w:ascii="仿宋" w:eastAsia="仿宋" w:hAnsi="仿宋" w:cs="仿宋" w:hint="eastAsia"/>
            <w:lang w:eastAsia="zh-CN"/>
          </w:rPr>
          <w:t>(二)、风险应对策略</w:t>
        </w:r>
        <w:r>
          <w:tab/>
        </w:r>
        <w:r>
          <w:fldChar w:fldCharType="begin"/>
        </w:r>
        <w:r>
          <w:instrText xml:space="preserve"> PAGEREF _Toc26440 \h </w:instrText>
        </w:r>
        <w:r>
          <w:fldChar w:fldCharType="separate"/>
        </w:r>
        <w:r>
          <w:t>23</w:t>
        </w:r>
        <w:r>
          <w:fldChar w:fldCharType="end"/>
        </w:r>
      </w:hyperlink>
    </w:p>
    <w:p>
      <w:pPr>
        <w:pStyle w:val="TOC2"/>
        <w:tabs>
          <w:tab w:val="right" w:leader="dot" w:pos="8306"/>
        </w:tabs>
      </w:pPr>
      <w:hyperlink w:anchor="_Toc17073" w:history="1">
        <w:r>
          <w:rPr>
            <w:rFonts w:ascii="仿宋" w:eastAsia="仿宋" w:hAnsi="仿宋" w:cs="仿宋" w:hint="eastAsia"/>
            <w:lang w:eastAsia="zh-CN"/>
          </w:rPr>
          <w:t>(三)、风险监控与控制</w:t>
        </w:r>
        <w:r>
          <w:tab/>
        </w:r>
        <w:r>
          <w:fldChar w:fldCharType="begin"/>
        </w:r>
        <w:r>
          <w:instrText xml:space="preserve"> PAGEREF _Toc17073 \h </w:instrText>
        </w:r>
        <w:r>
          <w:fldChar w:fldCharType="separate"/>
        </w:r>
        <w:r>
          <w:t>24</w:t>
        </w:r>
        <w:r>
          <w:fldChar w:fldCharType="end"/>
        </w:r>
      </w:hyperlink>
    </w:p>
    <w:p>
      <w:pPr>
        <w:pStyle w:val="TOC1"/>
        <w:tabs>
          <w:tab w:val="right" w:leader="dot" w:pos="8306"/>
        </w:tabs>
      </w:pPr>
      <w:hyperlink w:anchor="_Toc2008" w:history="1">
        <w:r>
          <w:rPr>
            <w:rFonts w:ascii="仿宋" w:eastAsia="仿宋" w:hAnsi="仿宋" w:cs="仿宋" w:hint="eastAsia"/>
            <w:lang w:eastAsia="zh-CN"/>
          </w:rPr>
          <w:t>八、汽车覆盖件模具项目环境影响分析</w:t>
        </w:r>
        <w:r>
          <w:tab/>
        </w:r>
        <w:r>
          <w:fldChar w:fldCharType="begin"/>
        </w:r>
        <w:r>
          <w:instrText xml:space="preserve"> PAGEREF _Toc2008 \h </w:instrText>
        </w:r>
        <w:r>
          <w:fldChar w:fldCharType="separate"/>
        </w:r>
        <w:r>
          <w:t>25</w:t>
        </w:r>
        <w:r>
          <w:fldChar w:fldCharType="end"/>
        </w:r>
      </w:hyperlink>
    </w:p>
    <w:p>
      <w:pPr>
        <w:pStyle w:val="TOC2"/>
        <w:tabs>
          <w:tab w:val="right" w:leader="dot" w:pos="8306"/>
        </w:tabs>
      </w:pPr>
      <w:hyperlink w:anchor="_Toc12907" w:history="1">
        <w:r>
          <w:rPr>
            <w:rFonts w:ascii="仿宋" w:eastAsia="仿宋" w:hAnsi="仿宋" w:cs="仿宋" w:hint="eastAsia"/>
            <w:lang w:eastAsia="zh-CN"/>
          </w:rPr>
          <w:t>(一)、建设区域环境质量现状</w:t>
        </w:r>
        <w:r>
          <w:tab/>
        </w:r>
        <w:r>
          <w:fldChar w:fldCharType="begin"/>
        </w:r>
        <w:r>
          <w:instrText xml:space="preserve"> PAGEREF _Toc12907 \h </w:instrText>
        </w:r>
        <w:r>
          <w:fldChar w:fldCharType="separate"/>
        </w:r>
        <w:r>
          <w:t>25</w:t>
        </w:r>
        <w:r>
          <w:fldChar w:fldCharType="end"/>
        </w:r>
      </w:hyperlink>
    </w:p>
    <w:p>
      <w:pPr>
        <w:pStyle w:val="TOC2"/>
        <w:tabs>
          <w:tab w:val="right" w:leader="dot" w:pos="8306"/>
        </w:tabs>
      </w:pPr>
      <w:hyperlink w:anchor="_Toc1031" w:history="1">
        <w:r>
          <w:rPr>
            <w:rFonts w:ascii="仿宋" w:eastAsia="仿宋" w:hAnsi="仿宋" w:cs="仿宋" w:hint="eastAsia"/>
            <w:lang w:eastAsia="zh-CN"/>
          </w:rPr>
          <w:t>(二)、建设期环境保护</w:t>
        </w:r>
        <w:r>
          <w:tab/>
        </w:r>
        <w:r>
          <w:fldChar w:fldCharType="begin"/>
        </w:r>
        <w:r>
          <w:instrText xml:space="preserve"> PAGEREF _Toc1031 \h </w:instrText>
        </w:r>
        <w:r>
          <w:fldChar w:fldCharType="separate"/>
        </w:r>
        <w:r>
          <w:t>27</w:t>
        </w:r>
        <w:r>
          <w:fldChar w:fldCharType="end"/>
        </w:r>
      </w:hyperlink>
    </w:p>
    <w:p>
      <w:pPr>
        <w:pStyle w:val="TOC2"/>
        <w:tabs>
          <w:tab w:val="right" w:leader="dot" w:pos="8306"/>
        </w:tabs>
      </w:pPr>
      <w:hyperlink w:anchor="_Toc7399" w:history="1">
        <w:r>
          <w:rPr>
            <w:rFonts w:ascii="仿宋" w:eastAsia="仿宋" w:hAnsi="仿宋" w:cs="仿宋" w:hint="eastAsia"/>
            <w:lang w:eastAsia="zh-CN"/>
          </w:rPr>
          <w:t>(三)、运营期环境保护</w:t>
        </w:r>
        <w:r>
          <w:tab/>
        </w:r>
        <w:r>
          <w:fldChar w:fldCharType="begin"/>
        </w:r>
        <w:r>
          <w:instrText xml:space="preserve"> PAGEREF _Toc7399 \h </w:instrText>
        </w:r>
        <w:r>
          <w:fldChar w:fldCharType="separate"/>
        </w:r>
        <w:r>
          <w:t>28</w:t>
        </w:r>
        <w:r>
          <w:fldChar w:fldCharType="end"/>
        </w:r>
      </w:hyperlink>
    </w:p>
    <w:p>
      <w:pPr>
        <w:pStyle w:val="TOC2"/>
        <w:tabs>
          <w:tab w:val="right" w:leader="dot" w:pos="8306"/>
        </w:tabs>
      </w:pPr>
      <w:hyperlink w:anchor="_Toc25634" w:history="1">
        <w:r>
          <w:rPr>
            <w:rFonts w:ascii="仿宋" w:eastAsia="仿宋" w:hAnsi="仿宋" w:cs="仿宋" w:hint="eastAsia"/>
            <w:lang w:eastAsia="zh-CN"/>
          </w:rPr>
          <w:t>(四)、汽车覆盖件模具项目建设对区域经济的影响</w:t>
        </w:r>
        <w:r>
          <w:tab/>
        </w:r>
        <w:r>
          <w:fldChar w:fldCharType="begin"/>
        </w:r>
        <w:r>
          <w:instrText xml:space="preserve"> PAGEREF _Toc25634 \h </w:instrText>
        </w:r>
        <w:r>
          <w:fldChar w:fldCharType="separate"/>
        </w:r>
        <w:r>
          <w:t>30</w:t>
        </w:r>
        <w:r>
          <w:fldChar w:fldCharType="end"/>
        </w:r>
      </w:hyperlink>
    </w:p>
    <w:p>
      <w:pPr>
        <w:pStyle w:val="TOC2"/>
        <w:tabs>
          <w:tab w:val="right" w:leader="dot" w:pos="8306"/>
        </w:tabs>
      </w:pPr>
      <w:hyperlink w:anchor="_Toc26643" w:history="1">
        <w:r>
          <w:rPr>
            <w:rFonts w:ascii="仿宋" w:eastAsia="仿宋" w:hAnsi="仿宋" w:cs="仿宋" w:hint="eastAsia"/>
            <w:lang w:eastAsia="zh-CN"/>
          </w:rPr>
          <w:t>(五)、废弃物处理</w:t>
        </w:r>
        <w:r>
          <w:tab/>
        </w:r>
        <w:r>
          <w:fldChar w:fldCharType="begin"/>
        </w:r>
        <w:r>
          <w:instrText xml:space="preserve"> PAGEREF _Toc26643 \h </w:instrText>
        </w:r>
        <w:r>
          <w:fldChar w:fldCharType="separate"/>
        </w:r>
        <w:r>
          <w:t>31</w:t>
        </w:r>
        <w:r>
          <w:fldChar w:fldCharType="end"/>
        </w:r>
      </w:hyperlink>
    </w:p>
    <w:p>
      <w:pPr>
        <w:pStyle w:val="TOC2"/>
        <w:tabs>
          <w:tab w:val="right" w:leader="dot" w:pos="8306"/>
        </w:tabs>
      </w:pPr>
      <w:hyperlink w:anchor="_Toc25034" w:history="1">
        <w:r>
          <w:rPr>
            <w:rFonts w:ascii="仿宋" w:eastAsia="仿宋" w:hAnsi="仿宋" w:cs="仿宋" w:hint="eastAsia"/>
            <w:lang w:eastAsia="zh-CN"/>
          </w:rPr>
          <w:t>(六)、特殊环境影响分析</w:t>
        </w:r>
        <w:r>
          <w:tab/>
        </w:r>
        <w:r>
          <w:fldChar w:fldCharType="begin"/>
        </w:r>
        <w:r>
          <w:instrText xml:space="preserve"> PAGEREF _Toc25034 \h </w:instrText>
        </w:r>
        <w:r>
          <w:fldChar w:fldCharType="separate"/>
        </w:r>
        <w:r>
          <w:t>33</w:t>
        </w:r>
        <w:r>
          <w:fldChar w:fldCharType="end"/>
        </w:r>
      </w:hyperlink>
    </w:p>
    <w:p>
      <w:pPr>
        <w:pStyle w:val="TOC2"/>
        <w:tabs>
          <w:tab w:val="right" w:leader="dot" w:pos="8306"/>
        </w:tabs>
      </w:pPr>
      <w:hyperlink w:anchor="_Toc27829" w:history="1">
        <w:r>
          <w:rPr>
            <w:rFonts w:ascii="仿宋" w:eastAsia="仿宋" w:hAnsi="仿宋" w:cs="仿宋" w:hint="eastAsia"/>
            <w:lang w:eastAsia="zh-CN"/>
          </w:rPr>
          <w:t>(七)、清洁生产</w:t>
        </w:r>
        <w:r>
          <w:tab/>
        </w:r>
        <w:r>
          <w:fldChar w:fldCharType="begin"/>
        </w:r>
        <w:r>
          <w:instrText xml:space="preserve"> PAGEREF _Toc27829 \h </w:instrText>
        </w:r>
        <w:r>
          <w:fldChar w:fldCharType="separate"/>
        </w:r>
        <w:r>
          <w:t>34</w:t>
        </w:r>
        <w:r>
          <w:fldChar w:fldCharType="end"/>
        </w:r>
      </w:hyperlink>
    </w:p>
    <w:p>
      <w:pPr>
        <w:pStyle w:val="TOC2"/>
        <w:tabs>
          <w:tab w:val="right" w:leader="dot" w:pos="8306"/>
        </w:tabs>
      </w:pPr>
      <w:hyperlink w:anchor="_Toc2480" w:history="1">
        <w:r>
          <w:rPr>
            <w:rFonts w:ascii="仿宋" w:eastAsia="仿宋" w:hAnsi="仿宋" w:cs="仿宋" w:hint="eastAsia"/>
            <w:lang w:eastAsia="zh-CN"/>
          </w:rPr>
          <w:t>(八)、环境保护综合评价</w:t>
        </w:r>
        <w:r>
          <w:tab/>
        </w:r>
        <w:r>
          <w:fldChar w:fldCharType="begin"/>
        </w:r>
        <w:r>
          <w:instrText xml:space="preserve"> PAGEREF _Toc2480 \h </w:instrText>
        </w:r>
        <w:r>
          <w:fldChar w:fldCharType="separate"/>
        </w:r>
        <w:r>
          <w:t>35</w:t>
        </w:r>
        <w:r>
          <w:fldChar w:fldCharType="end"/>
        </w:r>
      </w:hyperlink>
    </w:p>
    <w:p>
      <w:pPr>
        <w:pStyle w:val="TOC1"/>
        <w:tabs>
          <w:tab w:val="right" w:leader="dot" w:pos="8306"/>
        </w:tabs>
      </w:pPr>
      <w:hyperlink w:anchor="_Toc18360" w:history="1">
        <w:r>
          <w:rPr>
            <w:rFonts w:ascii="仿宋" w:eastAsia="仿宋" w:hAnsi="仿宋" w:cs="仿宋" w:hint="eastAsia"/>
            <w:lang w:eastAsia="zh-CN"/>
          </w:rPr>
          <w:t>九、汽车覆盖件模具项目人力资源培养与发展</w:t>
        </w:r>
        <w:r>
          <w:tab/>
        </w:r>
        <w:r>
          <w:fldChar w:fldCharType="begin"/>
        </w:r>
        <w:r>
          <w:instrText xml:space="preserve"> PAGEREF _Toc18360 \h </w:instrText>
        </w:r>
        <w:r>
          <w:fldChar w:fldCharType="separate"/>
        </w:r>
        <w:r>
          <w:t>36</w:t>
        </w:r>
        <w:r>
          <w:fldChar w:fldCharType="end"/>
        </w:r>
      </w:hyperlink>
    </w:p>
    <w:p>
      <w:pPr>
        <w:pStyle w:val="TOC2"/>
        <w:tabs>
          <w:tab w:val="right" w:leader="dot" w:pos="8306"/>
        </w:tabs>
      </w:pPr>
      <w:hyperlink w:anchor="_Toc9260" w:history="1">
        <w:r>
          <w:rPr>
            <w:rFonts w:ascii="仿宋" w:eastAsia="仿宋" w:hAnsi="仿宋" w:cs="仿宋" w:hint="eastAsia"/>
            <w:lang w:eastAsia="zh-CN"/>
          </w:rPr>
          <w:t>(一)、人才需求与规划</w:t>
        </w:r>
        <w:r>
          <w:tab/>
        </w:r>
        <w:r>
          <w:fldChar w:fldCharType="begin"/>
        </w:r>
        <w:r>
          <w:instrText xml:space="preserve"> PAGEREF _Toc9260 \h </w:instrText>
        </w:r>
        <w:r>
          <w:fldChar w:fldCharType="separate"/>
        </w:r>
        <w:r>
          <w:t>36</w:t>
        </w:r>
        <w:r>
          <w:fldChar w:fldCharType="end"/>
        </w:r>
      </w:hyperlink>
    </w:p>
    <w:p>
      <w:pPr>
        <w:pStyle w:val="TOC2"/>
        <w:tabs>
          <w:tab w:val="right" w:leader="dot" w:pos="8306"/>
        </w:tabs>
      </w:pPr>
      <w:hyperlink w:anchor="_Toc2779" w:history="1">
        <w:r>
          <w:rPr>
            <w:rFonts w:ascii="仿宋" w:eastAsia="仿宋" w:hAnsi="仿宋" w:cs="仿宋" w:hint="eastAsia"/>
            <w:lang w:eastAsia="zh-CN"/>
          </w:rPr>
          <w:t>(二)、培训与发展计划</w:t>
        </w:r>
        <w:r>
          <w:tab/>
        </w:r>
        <w:r>
          <w:fldChar w:fldCharType="begin"/>
        </w:r>
        <w:r>
          <w:instrText xml:space="preserve"> PAGEREF _Toc2779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00" w:history="1">
        <w:r>
          <w:rPr>
            <w:rFonts w:ascii="仿宋" w:eastAsia="仿宋" w:hAnsi="仿宋" w:cs="仿宋" w:hint="eastAsia"/>
            <w:lang w:eastAsia="zh-CN"/>
          </w:rPr>
          <w:t>十、汽车覆盖件模具项目人力资源管理</w:t>
        </w:r>
        <w:r>
          <w:tab/>
        </w:r>
        <w:r>
          <w:fldChar w:fldCharType="begin"/>
        </w:r>
        <w:r>
          <w:instrText xml:space="preserve"> PAGEREF _Toc25500 \h </w:instrText>
        </w:r>
        <w:r>
          <w:fldChar w:fldCharType="separate"/>
        </w:r>
        <w:r>
          <w:t>37</w:t>
        </w:r>
        <w:r>
          <w:fldChar w:fldCharType="end"/>
        </w:r>
      </w:hyperlink>
    </w:p>
    <w:p>
      <w:pPr>
        <w:pStyle w:val="TOC2"/>
        <w:tabs>
          <w:tab w:val="right" w:leader="dot" w:pos="8306"/>
        </w:tabs>
      </w:pPr>
      <w:hyperlink w:anchor="_Toc28704" w:history="1">
        <w:r>
          <w:rPr>
            <w:rFonts w:ascii="仿宋" w:eastAsia="仿宋" w:hAnsi="仿宋" w:cs="仿宋" w:hint="eastAsia"/>
            <w:lang w:eastAsia="zh-CN"/>
          </w:rPr>
          <w:t>(一)、建立健全的预算管理制度</w:t>
        </w:r>
        <w:r>
          <w:tab/>
        </w:r>
        <w:r>
          <w:fldChar w:fldCharType="begin"/>
        </w:r>
        <w:r>
          <w:instrText xml:space="preserve"> PAGEREF _Toc28704 \h </w:instrText>
        </w:r>
        <w:r>
          <w:fldChar w:fldCharType="separate"/>
        </w:r>
        <w:r>
          <w:t>37</w:t>
        </w:r>
        <w:r>
          <w:fldChar w:fldCharType="end"/>
        </w:r>
      </w:hyperlink>
    </w:p>
    <w:p>
      <w:pPr>
        <w:pStyle w:val="TOC2"/>
        <w:tabs>
          <w:tab w:val="right" w:leader="dot" w:pos="8306"/>
        </w:tabs>
      </w:pPr>
      <w:hyperlink w:anchor="_Toc3757" w:history="1">
        <w:r>
          <w:rPr>
            <w:rFonts w:ascii="仿宋" w:eastAsia="仿宋" w:hAnsi="仿宋" w:cs="仿宋" w:hint="eastAsia"/>
            <w:lang w:eastAsia="zh-CN"/>
          </w:rPr>
          <w:t>(二)、加强资金流动监控</w:t>
        </w:r>
        <w:r>
          <w:tab/>
        </w:r>
        <w:r>
          <w:fldChar w:fldCharType="begin"/>
        </w:r>
        <w:r>
          <w:instrText xml:space="preserve"> PAGEREF _Toc3757 \h </w:instrText>
        </w:r>
        <w:r>
          <w:fldChar w:fldCharType="separate"/>
        </w:r>
        <w:r>
          <w:t>39</w:t>
        </w:r>
        <w:r>
          <w:fldChar w:fldCharType="end"/>
        </w:r>
      </w:hyperlink>
    </w:p>
    <w:p>
      <w:pPr>
        <w:pStyle w:val="TOC2"/>
        <w:tabs>
          <w:tab w:val="right" w:leader="dot" w:pos="8306"/>
        </w:tabs>
      </w:pPr>
      <w:hyperlink w:anchor="_Toc3434" w:history="1">
        <w:r>
          <w:rPr>
            <w:rFonts w:ascii="仿宋" w:eastAsia="仿宋" w:hAnsi="仿宋" w:cs="仿宋" w:hint="eastAsia"/>
            <w:lang w:eastAsia="zh-CN"/>
          </w:rPr>
          <w:t>(三)、制定完善的风险控制机制</w:t>
        </w:r>
        <w:r>
          <w:tab/>
        </w:r>
        <w:r>
          <w:fldChar w:fldCharType="begin"/>
        </w:r>
        <w:r>
          <w:instrText xml:space="preserve"> PAGEREF _Toc3434 \h </w:instrText>
        </w:r>
        <w:r>
          <w:fldChar w:fldCharType="separate"/>
        </w:r>
        <w:r>
          <w:t>40</w:t>
        </w:r>
        <w:r>
          <w:fldChar w:fldCharType="end"/>
        </w:r>
      </w:hyperlink>
    </w:p>
    <w:p>
      <w:pPr>
        <w:pStyle w:val="TOC2"/>
        <w:tabs>
          <w:tab w:val="right" w:leader="dot" w:pos="8306"/>
        </w:tabs>
      </w:pPr>
      <w:hyperlink w:anchor="_Toc19964" w:history="1">
        <w:r>
          <w:rPr>
            <w:rFonts w:ascii="仿宋" w:eastAsia="仿宋" w:hAnsi="仿宋" w:cs="仿宋" w:hint="eastAsia"/>
            <w:lang w:eastAsia="zh-CN"/>
          </w:rPr>
          <w:t>(四)、优化成本管理</w:t>
        </w:r>
        <w:r>
          <w:tab/>
        </w:r>
        <w:r>
          <w:fldChar w:fldCharType="begin"/>
        </w:r>
        <w:r>
          <w:instrText xml:space="preserve"> PAGEREF _Toc19964 \h </w:instrText>
        </w:r>
        <w:r>
          <w:fldChar w:fldCharType="separate"/>
        </w:r>
        <w:r>
          <w:t>42</w:t>
        </w:r>
        <w:r>
          <w:fldChar w:fldCharType="end"/>
        </w:r>
      </w:hyperlink>
    </w:p>
    <w:p>
      <w:pPr>
        <w:pStyle w:val="TOC1"/>
        <w:tabs>
          <w:tab w:val="right" w:leader="dot" w:pos="8306"/>
        </w:tabs>
      </w:pPr>
      <w:hyperlink w:anchor="_Toc12826" w:history="1">
        <w:r>
          <w:rPr>
            <w:rFonts w:ascii="仿宋" w:eastAsia="仿宋" w:hAnsi="仿宋" w:cs="仿宋" w:hint="eastAsia"/>
            <w:lang w:eastAsia="zh-CN"/>
          </w:rPr>
          <w:t>十一、汽车覆盖件模具项目投资规划</w:t>
        </w:r>
        <w:r>
          <w:tab/>
        </w:r>
        <w:r>
          <w:fldChar w:fldCharType="begin"/>
        </w:r>
        <w:r>
          <w:instrText xml:space="preserve"> PAGEREF _Toc12826 \h </w:instrText>
        </w:r>
        <w:r>
          <w:fldChar w:fldCharType="separate"/>
        </w:r>
        <w:r>
          <w:t>43</w:t>
        </w:r>
        <w:r>
          <w:fldChar w:fldCharType="end"/>
        </w:r>
      </w:hyperlink>
    </w:p>
    <w:p>
      <w:pPr>
        <w:pStyle w:val="TOC2"/>
        <w:tabs>
          <w:tab w:val="right" w:leader="dot" w:pos="8306"/>
        </w:tabs>
      </w:pPr>
      <w:hyperlink w:anchor="_Toc16306" w:history="1">
        <w:r>
          <w:rPr>
            <w:rFonts w:ascii="仿宋" w:eastAsia="仿宋" w:hAnsi="仿宋" w:cs="仿宋" w:hint="eastAsia"/>
            <w:lang w:eastAsia="zh-CN"/>
          </w:rPr>
          <w:t>(一)、汽车覆盖件模具项目总投资估算</w:t>
        </w:r>
        <w:r>
          <w:tab/>
        </w:r>
        <w:r>
          <w:fldChar w:fldCharType="begin"/>
        </w:r>
        <w:r>
          <w:instrText xml:space="preserve"> PAGEREF _Toc16306 \h </w:instrText>
        </w:r>
        <w:r>
          <w:fldChar w:fldCharType="separate"/>
        </w:r>
        <w:r>
          <w:t>43</w:t>
        </w:r>
        <w:r>
          <w:fldChar w:fldCharType="end"/>
        </w:r>
      </w:hyperlink>
    </w:p>
    <w:p>
      <w:pPr>
        <w:pStyle w:val="TOC2"/>
        <w:tabs>
          <w:tab w:val="right" w:leader="dot" w:pos="8306"/>
        </w:tabs>
      </w:pPr>
      <w:hyperlink w:anchor="_Toc9920" w:history="1">
        <w:r>
          <w:rPr>
            <w:rFonts w:ascii="仿宋" w:eastAsia="仿宋" w:hAnsi="仿宋" w:cs="仿宋" w:hint="eastAsia"/>
            <w:lang w:eastAsia="zh-CN"/>
          </w:rPr>
          <w:t>(二)、资金筹措</w:t>
        </w:r>
        <w:r>
          <w:tab/>
        </w:r>
        <w:r>
          <w:fldChar w:fldCharType="begin"/>
        </w:r>
        <w:r>
          <w:instrText xml:space="preserve"> PAGEREF _Toc9920 \h </w:instrText>
        </w:r>
        <w:r>
          <w:fldChar w:fldCharType="separate"/>
        </w:r>
        <w:r>
          <w:t>44</w:t>
        </w:r>
        <w:r>
          <w:fldChar w:fldCharType="end"/>
        </w:r>
      </w:hyperlink>
    </w:p>
    <w:p>
      <w:pPr>
        <w:pStyle w:val="TOC1"/>
        <w:tabs>
          <w:tab w:val="right" w:leader="dot" w:pos="8306"/>
        </w:tabs>
      </w:pPr>
      <w:hyperlink w:anchor="_Toc18695" w:history="1">
        <w:r>
          <w:rPr>
            <w:rFonts w:ascii="仿宋" w:eastAsia="仿宋" w:hAnsi="仿宋" w:cs="仿宋" w:hint="eastAsia"/>
            <w:lang w:eastAsia="zh-CN"/>
          </w:rPr>
          <w:t>十二、汽车覆盖件模具项目计划安排</w:t>
        </w:r>
        <w:r>
          <w:tab/>
        </w:r>
        <w:r>
          <w:fldChar w:fldCharType="begin"/>
        </w:r>
        <w:r>
          <w:instrText xml:space="preserve"> PAGEREF _Toc18695 \h </w:instrText>
        </w:r>
        <w:r>
          <w:fldChar w:fldCharType="separate"/>
        </w:r>
        <w:r>
          <w:t>45</w:t>
        </w:r>
        <w:r>
          <w:fldChar w:fldCharType="end"/>
        </w:r>
      </w:hyperlink>
    </w:p>
    <w:p>
      <w:pPr>
        <w:pStyle w:val="TOC2"/>
        <w:tabs>
          <w:tab w:val="right" w:leader="dot" w:pos="8306"/>
        </w:tabs>
      </w:pPr>
      <w:hyperlink w:anchor="_Toc1808" w:history="1">
        <w:r>
          <w:rPr>
            <w:rFonts w:ascii="仿宋" w:eastAsia="仿宋" w:hAnsi="仿宋" w:cs="仿宋" w:hint="eastAsia"/>
            <w:lang w:eastAsia="zh-CN"/>
          </w:rPr>
          <w:t>(一)、建设周期</w:t>
        </w:r>
        <w:r>
          <w:tab/>
        </w:r>
        <w:r>
          <w:fldChar w:fldCharType="begin"/>
        </w:r>
        <w:r>
          <w:instrText xml:space="preserve"> PAGEREF _Toc1808 \h </w:instrText>
        </w:r>
        <w:r>
          <w:fldChar w:fldCharType="separate"/>
        </w:r>
        <w:r>
          <w:t>45</w:t>
        </w:r>
        <w:r>
          <w:fldChar w:fldCharType="end"/>
        </w:r>
      </w:hyperlink>
    </w:p>
    <w:p>
      <w:pPr>
        <w:pStyle w:val="TOC2"/>
        <w:tabs>
          <w:tab w:val="right" w:leader="dot" w:pos="8306"/>
        </w:tabs>
      </w:pPr>
      <w:hyperlink w:anchor="_Toc7373" w:history="1">
        <w:r>
          <w:rPr>
            <w:rFonts w:ascii="仿宋" w:eastAsia="仿宋" w:hAnsi="仿宋" w:cs="仿宋" w:hint="eastAsia"/>
            <w:lang w:eastAsia="zh-CN"/>
          </w:rPr>
          <w:t>(二)、建设进度</w:t>
        </w:r>
        <w:r>
          <w:tab/>
        </w:r>
        <w:r>
          <w:fldChar w:fldCharType="begin"/>
        </w:r>
        <w:r>
          <w:instrText xml:space="preserve"> PAGEREF _Toc7373 \h </w:instrText>
        </w:r>
        <w:r>
          <w:fldChar w:fldCharType="separate"/>
        </w:r>
        <w:r>
          <w:t>46</w:t>
        </w:r>
        <w:r>
          <w:fldChar w:fldCharType="end"/>
        </w:r>
      </w:hyperlink>
    </w:p>
    <w:p>
      <w:pPr>
        <w:pStyle w:val="TOC2"/>
        <w:tabs>
          <w:tab w:val="right" w:leader="dot" w:pos="8306"/>
        </w:tabs>
      </w:pPr>
      <w:hyperlink w:anchor="_Toc28857" w:history="1">
        <w:r>
          <w:rPr>
            <w:rFonts w:ascii="仿宋" w:eastAsia="仿宋" w:hAnsi="仿宋" w:cs="仿宋" w:hint="eastAsia"/>
            <w:lang w:eastAsia="zh-CN"/>
          </w:rPr>
          <w:t>(三)、进度安排注意事项</w:t>
        </w:r>
        <w:r>
          <w:tab/>
        </w:r>
        <w:r>
          <w:fldChar w:fldCharType="begin"/>
        </w:r>
        <w:r>
          <w:instrText xml:space="preserve"> PAGEREF _Toc28857 \h </w:instrText>
        </w:r>
        <w:r>
          <w:fldChar w:fldCharType="separate"/>
        </w:r>
        <w:r>
          <w:t>47</w:t>
        </w:r>
        <w:r>
          <w:fldChar w:fldCharType="end"/>
        </w:r>
      </w:hyperlink>
    </w:p>
    <w:p>
      <w:pPr>
        <w:pStyle w:val="TOC2"/>
        <w:tabs>
          <w:tab w:val="right" w:leader="dot" w:pos="8306"/>
        </w:tabs>
      </w:pPr>
      <w:hyperlink w:anchor="_Toc26489" w:history="1">
        <w:r>
          <w:rPr>
            <w:rFonts w:ascii="仿宋" w:eastAsia="仿宋" w:hAnsi="仿宋" w:cs="仿宋" w:hint="eastAsia"/>
            <w:lang w:eastAsia="zh-CN"/>
          </w:rPr>
          <w:t>(四)、人力资源配置</w:t>
        </w:r>
        <w:r>
          <w:tab/>
        </w:r>
        <w:r>
          <w:fldChar w:fldCharType="begin"/>
        </w:r>
        <w:r>
          <w:instrText xml:space="preserve"> PAGEREF _Toc26489 \h </w:instrText>
        </w:r>
        <w:r>
          <w:fldChar w:fldCharType="separate"/>
        </w:r>
        <w:r>
          <w:t>49</w:t>
        </w:r>
        <w:r>
          <w:fldChar w:fldCharType="end"/>
        </w:r>
      </w:hyperlink>
    </w:p>
    <w:p>
      <w:pPr>
        <w:pStyle w:val="TOC1"/>
        <w:tabs>
          <w:tab w:val="right" w:leader="dot" w:pos="8306"/>
        </w:tabs>
      </w:pPr>
      <w:hyperlink w:anchor="_Toc21980" w:history="1">
        <w:r>
          <w:rPr>
            <w:rFonts w:ascii="仿宋" w:eastAsia="仿宋" w:hAnsi="仿宋" w:cs="仿宋" w:hint="eastAsia"/>
            <w:lang w:eastAsia="zh-CN"/>
          </w:rPr>
          <w:t>十三、利益相关者分析与沟通计划</w:t>
        </w:r>
        <w:r>
          <w:tab/>
        </w:r>
        <w:r>
          <w:fldChar w:fldCharType="begin"/>
        </w:r>
        <w:r>
          <w:instrText xml:space="preserve"> PAGEREF _Toc21980 \h </w:instrText>
        </w:r>
        <w:r>
          <w:fldChar w:fldCharType="separate"/>
        </w:r>
        <w:r>
          <w:t>49</w:t>
        </w:r>
        <w:r>
          <w:fldChar w:fldCharType="end"/>
        </w:r>
      </w:hyperlink>
    </w:p>
    <w:p>
      <w:pPr>
        <w:pStyle w:val="TOC2"/>
        <w:tabs>
          <w:tab w:val="right" w:leader="dot" w:pos="8306"/>
        </w:tabs>
      </w:pPr>
      <w:hyperlink w:anchor="_Toc21567" w:history="1">
        <w:r>
          <w:rPr>
            <w:rFonts w:ascii="仿宋" w:eastAsia="仿宋" w:hAnsi="仿宋" w:cs="仿宋" w:hint="eastAsia"/>
            <w:lang w:eastAsia="zh-CN"/>
          </w:rPr>
          <w:t>(一)、利益相关者分析</w:t>
        </w:r>
        <w:r>
          <w:tab/>
        </w:r>
        <w:r>
          <w:fldChar w:fldCharType="begin"/>
        </w:r>
        <w:r>
          <w:instrText xml:space="preserve"> PAGEREF _Toc21567 \h </w:instrText>
        </w:r>
        <w:r>
          <w:fldChar w:fldCharType="separate"/>
        </w:r>
        <w:r>
          <w:t>49</w:t>
        </w:r>
        <w:r>
          <w:fldChar w:fldCharType="end"/>
        </w:r>
      </w:hyperlink>
    </w:p>
    <w:p>
      <w:pPr>
        <w:pStyle w:val="TOC2"/>
        <w:tabs>
          <w:tab w:val="right" w:leader="dot" w:pos="8306"/>
        </w:tabs>
      </w:pPr>
      <w:hyperlink w:anchor="_Toc30756" w:history="1">
        <w:r>
          <w:rPr>
            <w:rFonts w:ascii="仿宋" w:eastAsia="仿宋" w:hAnsi="仿宋" w:cs="仿宋" w:hint="eastAsia"/>
            <w:lang w:eastAsia="zh-CN"/>
          </w:rPr>
          <w:t>(二)、沟通计划</w:t>
        </w:r>
        <w:r>
          <w:tab/>
        </w:r>
        <w:r>
          <w:fldChar w:fldCharType="begin"/>
        </w:r>
        <w:r>
          <w:instrText xml:space="preserve"> PAGEREF _Toc30756 \h </w:instrText>
        </w:r>
        <w:r>
          <w:fldChar w:fldCharType="separate"/>
        </w:r>
        <w:r>
          <w:t>51</w:t>
        </w:r>
        <w:r>
          <w:fldChar w:fldCharType="end"/>
        </w:r>
      </w:hyperlink>
    </w:p>
    <w:p>
      <w:pPr>
        <w:pStyle w:val="TOC1"/>
        <w:tabs>
          <w:tab w:val="right" w:leader="dot" w:pos="8306"/>
        </w:tabs>
      </w:pPr>
      <w:hyperlink w:anchor="_Toc31801" w:history="1">
        <w:r>
          <w:rPr>
            <w:rFonts w:ascii="仿宋" w:eastAsia="仿宋" w:hAnsi="仿宋" w:cs="仿宋" w:hint="eastAsia"/>
            <w:lang w:eastAsia="zh-CN"/>
          </w:rPr>
          <w:t>十四、汽车覆盖件模具项目变更管理</w:t>
        </w:r>
        <w:r>
          <w:tab/>
        </w:r>
        <w:r>
          <w:fldChar w:fldCharType="begin"/>
        </w:r>
        <w:r>
          <w:instrText xml:space="preserve"> PAGEREF _Toc31801 \h </w:instrText>
        </w:r>
        <w:r>
          <w:fldChar w:fldCharType="separate"/>
        </w:r>
        <w:r>
          <w:t>52</w:t>
        </w:r>
        <w:r>
          <w:fldChar w:fldCharType="end"/>
        </w:r>
      </w:hyperlink>
    </w:p>
    <w:p>
      <w:pPr>
        <w:pStyle w:val="TOC2"/>
        <w:tabs>
          <w:tab w:val="right" w:leader="dot" w:pos="8306"/>
        </w:tabs>
      </w:pPr>
      <w:hyperlink w:anchor="_Toc31196" w:history="1">
        <w:r>
          <w:rPr>
            <w:rFonts w:ascii="仿宋" w:eastAsia="仿宋" w:hAnsi="仿宋" w:cs="仿宋" w:hint="eastAsia"/>
            <w:lang w:eastAsia="zh-CN"/>
          </w:rPr>
          <w:t>(一)、变更申请与评估</w:t>
        </w:r>
        <w:r>
          <w:tab/>
        </w:r>
        <w:r>
          <w:fldChar w:fldCharType="begin"/>
        </w:r>
        <w:r>
          <w:instrText xml:space="preserve"> PAGEREF _Toc31196 \h </w:instrText>
        </w:r>
        <w:r>
          <w:fldChar w:fldCharType="separate"/>
        </w:r>
        <w:r>
          <w:t>52</w:t>
        </w:r>
        <w:r>
          <w:fldChar w:fldCharType="end"/>
        </w:r>
      </w:hyperlink>
    </w:p>
    <w:p>
      <w:pPr>
        <w:pStyle w:val="TOC2"/>
        <w:tabs>
          <w:tab w:val="right" w:leader="dot" w:pos="8306"/>
        </w:tabs>
      </w:pPr>
      <w:hyperlink w:anchor="_Toc6075" w:history="1">
        <w:r>
          <w:rPr>
            <w:rFonts w:ascii="仿宋" w:eastAsia="仿宋" w:hAnsi="仿宋" w:cs="仿宋" w:hint="eastAsia"/>
            <w:lang w:eastAsia="zh-CN"/>
          </w:rPr>
          <w:t>(二)、变更实施与控制</w:t>
        </w:r>
        <w:r>
          <w:tab/>
        </w:r>
        <w:r>
          <w:fldChar w:fldCharType="begin"/>
        </w:r>
        <w:r>
          <w:instrText xml:space="preserve"> PAGEREF _Toc6075 \h </w:instrText>
        </w:r>
        <w:r>
          <w:fldChar w:fldCharType="separate"/>
        </w:r>
        <w:r>
          <w:t>52</w:t>
        </w:r>
        <w:r>
          <w:fldChar w:fldCharType="end"/>
        </w:r>
      </w:hyperlink>
    </w:p>
    <w:p>
      <w:pPr>
        <w:pStyle w:val="TOC1"/>
        <w:tabs>
          <w:tab w:val="right" w:leader="dot" w:pos="8306"/>
        </w:tabs>
      </w:pPr>
      <w:hyperlink w:anchor="_Toc7284" w:history="1">
        <w:r>
          <w:rPr>
            <w:rFonts w:ascii="仿宋" w:eastAsia="仿宋" w:hAnsi="仿宋" w:cs="仿宋" w:hint="eastAsia"/>
            <w:lang w:eastAsia="zh-CN"/>
          </w:rPr>
          <w:t>十五、供应链管理</w:t>
        </w:r>
        <w:r>
          <w:tab/>
        </w:r>
        <w:r>
          <w:fldChar w:fldCharType="begin"/>
        </w:r>
        <w:r>
          <w:instrText xml:space="preserve"> PAGEREF _Toc7284 \h </w:instrText>
        </w:r>
        <w:r>
          <w:fldChar w:fldCharType="separate"/>
        </w:r>
        <w:r>
          <w:t>53</w:t>
        </w:r>
        <w:r>
          <w:fldChar w:fldCharType="end"/>
        </w:r>
      </w:hyperlink>
    </w:p>
    <w:p>
      <w:pPr>
        <w:pStyle w:val="TOC2"/>
        <w:tabs>
          <w:tab w:val="right" w:leader="dot" w:pos="8306"/>
        </w:tabs>
      </w:pPr>
      <w:hyperlink w:anchor="_Toc19257" w:history="1">
        <w:r>
          <w:rPr>
            <w:rFonts w:ascii="仿宋" w:eastAsia="仿宋" w:hAnsi="仿宋" w:cs="仿宋" w:hint="eastAsia"/>
            <w:lang w:eastAsia="zh-CN"/>
          </w:rPr>
          <w:t>(一)、供应链战略规划</w:t>
        </w:r>
        <w:r>
          <w:tab/>
        </w:r>
        <w:r>
          <w:fldChar w:fldCharType="begin"/>
        </w:r>
        <w:r>
          <w:instrText xml:space="preserve"> PAGEREF _Toc19257 \h </w:instrText>
        </w:r>
        <w:r>
          <w:fldChar w:fldCharType="separate"/>
        </w:r>
        <w:r>
          <w:t>53</w:t>
        </w:r>
        <w:r>
          <w:fldChar w:fldCharType="end"/>
        </w:r>
      </w:hyperlink>
    </w:p>
    <w:p>
      <w:pPr>
        <w:pStyle w:val="TOC2"/>
        <w:tabs>
          <w:tab w:val="right" w:leader="dot" w:pos="8306"/>
        </w:tabs>
      </w:pPr>
      <w:hyperlink w:anchor="_Toc16457" w:history="1">
        <w:r>
          <w:rPr>
            <w:rFonts w:ascii="仿宋" w:eastAsia="仿宋" w:hAnsi="仿宋" w:cs="仿宋" w:hint="eastAsia"/>
            <w:lang w:eastAsia="zh-CN"/>
          </w:rPr>
          <w:t>(二)、供应商选择与合作</w:t>
        </w:r>
        <w:r>
          <w:tab/>
        </w:r>
        <w:r>
          <w:fldChar w:fldCharType="begin"/>
        </w:r>
        <w:r>
          <w:instrText xml:space="preserve"> PAGEREF _Toc16457 \h </w:instrText>
        </w:r>
        <w:r>
          <w:fldChar w:fldCharType="separate"/>
        </w:r>
        <w:r>
          <w:t>54</w:t>
        </w:r>
        <w:r>
          <w:fldChar w:fldCharType="end"/>
        </w:r>
      </w:hyperlink>
    </w:p>
    <w:p>
      <w:pPr>
        <w:pStyle w:val="TOC2"/>
        <w:tabs>
          <w:tab w:val="right" w:leader="dot" w:pos="8306"/>
        </w:tabs>
      </w:pPr>
      <w:hyperlink w:anchor="_Toc29805" w:history="1">
        <w:r>
          <w:rPr>
            <w:rFonts w:ascii="仿宋" w:eastAsia="仿宋" w:hAnsi="仿宋" w:cs="仿宋" w:hint="eastAsia"/>
            <w:lang w:eastAsia="zh-CN"/>
          </w:rPr>
          <w:t>(三)、物流与库存管理</w:t>
        </w:r>
        <w:r>
          <w:tab/>
        </w:r>
        <w:r>
          <w:fldChar w:fldCharType="begin"/>
        </w:r>
        <w:r>
          <w:instrText xml:space="preserve"> PAGEREF _Toc29805 \h </w:instrText>
        </w:r>
        <w:r>
          <w:fldChar w:fldCharType="separate"/>
        </w:r>
        <w:r>
          <w:t>56</w:t>
        </w:r>
        <w:r>
          <w:fldChar w:fldCharType="end"/>
        </w:r>
      </w:hyperlink>
    </w:p>
    <w:p>
      <w:pPr>
        <w:pStyle w:val="TOC1"/>
        <w:tabs>
          <w:tab w:val="right" w:leader="dot" w:pos="8306"/>
        </w:tabs>
      </w:pPr>
      <w:hyperlink w:anchor="_Toc6072" w:history="1">
        <w:r>
          <w:rPr>
            <w:rFonts w:ascii="仿宋" w:eastAsia="仿宋" w:hAnsi="仿宋" w:cs="仿宋" w:hint="eastAsia"/>
            <w:lang w:eastAsia="zh-CN"/>
          </w:rPr>
          <w:t>十六、汽车覆盖件模具项目实施时间节点</w:t>
        </w:r>
        <w:r>
          <w:tab/>
        </w:r>
        <w:r>
          <w:fldChar w:fldCharType="begin"/>
        </w:r>
        <w:r>
          <w:instrText xml:space="preserve"> PAGEREF _Toc6072 \h </w:instrText>
        </w:r>
        <w:r>
          <w:fldChar w:fldCharType="separate"/>
        </w:r>
        <w:r>
          <w:t>57</w:t>
        </w:r>
        <w:r>
          <w:fldChar w:fldCharType="end"/>
        </w:r>
      </w:hyperlink>
    </w:p>
    <w:p>
      <w:pPr>
        <w:pStyle w:val="TOC2"/>
        <w:tabs>
          <w:tab w:val="right" w:leader="dot" w:pos="8306"/>
        </w:tabs>
      </w:pPr>
      <w:hyperlink w:anchor="_Toc16798" w:history="1">
        <w:r>
          <w:rPr>
            <w:rFonts w:ascii="仿宋" w:eastAsia="仿宋" w:hAnsi="仿宋" w:cs="仿宋" w:hint="eastAsia"/>
            <w:lang w:eastAsia="zh-CN"/>
          </w:rPr>
          <w:t>(一)、汽车覆盖件模具项目启动阶段时间节点</w:t>
        </w:r>
        <w:r>
          <w:tab/>
        </w:r>
        <w:r>
          <w:fldChar w:fldCharType="begin"/>
        </w:r>
        <w:r>
          <w:instrText xml:space="preserve"> PAGEREF _Toc16798 \h </w:instrText>
        </w:r>
        <w:r>
          <w:fldChar w:fldCharType="separate"/>
        </w:r>
        <w:r>
          <w:t>57</w:t>
        </w:r>
        <w:r>
          <w:fldChar w:fldCharType="end"/>
        </w:r>
      </w:hyperlink>
    </w:p>
    <w:p>
      <w:pPr>
        <w:pStyle w:val="TOC2"/>
        <w:tabs>
          <w:tab w:val="right" w:leader="dot" w:pos="8306"/>
        </w:tabs>
      </w:pPr>
      <w:hyperlink w:anchor="_Toc20420" w:history="1">
        <w:r>
          <w:rPr>
            <w:rFonts w:ascii="仿宋" w:eastAsia="仿宋" w:hAnsi="仿宋" w:cs="仿宋" w:hint="eastAsia"/>
            <w:lang w:eastAsia="zh-CN"/>
          </w:rPr>
          <w:t>(二)、汽车覆盖件模具项目执行阶段时间节点</w:t>
        </w:r>
        <w:r>
          <w:tab/>
        </w:r>
        <w:r>
          <w:fldChar w:fldCharType="begin"/>
        </w:r>
        <w:r>
          <w:instrText xml:space="preserve"> PAGEREF _Toc20420 \h </w:instrText>
        </w:r>
        <w:r>
          <w:fldChar w:fldCharType="separate"/>
        </w:r>
        <w:r>
          <w:t>58</w:t>
        </w:r>
        <w:r>
          <w:fldChar w:fldCharType="end"/>
        </w:r>
      </w:hyperlink>
    </w:p>
    <w:p>
      <w:pPr>
        <w:pStyle w:val="TOC2"/>
        <w:tabs>
          <w:tab w:val="right" w:leader="dot" w:pos="8306"/>
        </w:tabs>
      </w:pPr>
      <w:hyperlink w:anchor="_Toc27707" w:history="1">
        <w:r>
          <w:rPr>
            <w:rFonts w:ascii="仿宋" w:eastAsia="仿宋" w:hAnsi="仿宋" w:cs="仿宋" w:hint="eastAsia"/>
            <w:lang w:eastAsia="zh-CN"/>
          </w:rPr>
          <w:t>(三)、汽车覆盖件模具项目完成阶段时间节点</w:t>
        </w:r>
        <w:r>
          <w:tab/>
        </w:r>
        <w:r>
          <w:fldChar w:fldCharType="begin"/>
        </w:r>
        <w:r>
          <w:instrText xml:space="preserve"> PAGEREF _Toc27707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64"/>
      <w:r>
        <w:rPr>
          <w:rFonts w:ascii="仿宋" w:eastAsia="仿宋" w:hAnsi="仿宋" w:cs="仿宋" w:hint="eastAsia"/>
          <w:sz w:val="28"/>
          <w:lang w:eastAsia="zh-CN"/>
        </w:rPr>
        <w:t>一、汽车覆盖件模具项目建设单位说明</w:t>
      </w:r>
      <w:bookmarkEnd w:id="2"/>
    </w:p>
    <w:p>
      <w:pPr>
        <w:pStyle w:val="Heading2"/>
        <w:rPr>
          <w:rFonts w:ascii="仿宋" w:eastAsia="仿宋" w:hAnsi="仿宋" w:cs="仿宋" w:hint="eastAsia"/>
          <w:lang w:eastAsia="zh-CN"/>
        </w:rPr>
      </w:pPr>
      <w:bookmarkStart w:id="3" w:name="_Toc25706"/>
      <w:r>
        <w:rPr>
          <w:rFonts w:ascii="仿宋" w:eastAsia="仿宋" w:hAnsi="仿宋" w:cs="仿宋" w:hint="eastAsia"/>
          <w:lang w:eastAsia="zh-CN"/>
        </w:rPr>
        <w:t>(一)、汽车覆盖件模具项目承办单位基本情况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5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覆盖件模具项目承办单位的XXXX，我们着眼于实现可持续的经济效益。通过技术创新和解决方案的提供，公司预计在汽车覆盖件模具项目执行期间将获得可观的收入增长。这一收入来源主要包括汽车覆盖件模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同时，我们注重成本控制和效率提升，以确保汽车覆盖件模具项目的可持续盈利。透过精细的管理和资源优化，公司期望实现汽车覆盖件模具项目利润最大化。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覆盖件模具项目实施进行全面的投资评估，包括汽车覆盖件模具项目启动阶段的资金投入和后续运营成本。通过对汽车覆盖件模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汽车覆盖件模具项目实施过程中具备足够的资金流动性，公司将进行详尽的现金流分析。这包括资金需求的合理预测、汽车覆盖件模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866"/>
      <w:r>
        <w:rPr>
          <w:rFonts w:ascii="仿宋" w:eastAsia="仿宋" w:hAnsi="仿宋" w:cs="仿宋" w:hint="eastAsia"/>
          <w:sz w:val="28"/>
          <w:lang w:eastAsia="zh-CN"/>
        </w:rPr>
        <w:t>二、汽车覆盖件模具项目文档管理</w:t>
      </w:r>
      <w:bookmarkEnd w:id="5"/>
    </w:p>
    <w:p>
      <w:pPr>
        <w:pStyle w:val="Heading2"/>
        <w:rPr>
          <w:rFonts w:ascii="仿宋" w:eastAsia="仿宋" w:hAnsi="仿宋" w:cs="仿宋" w:hint="eastAsia"/>
          <w:lang w:eastAsia="zh-CN"/>
        </w:rPr>
      </w:pPr>
      <w:bookmarkStart w:id="6" w:name="_Toc155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汽车覆盖件模具项目高度重视文档的质量和准确性，以支持汽车覆盖件模具项目的各项活动和决策。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文档的编制始于汽车覆盖件模具项目计划的初期，我们制定了详细的文档编制计划，明确了每个文档的内容、格式和编写责任人。在汽车覆盖件模具项目启动阶段，我们首先编制了汽车覆盖件模具项目章程，明确定义了汽车覆盖件模具项目的目标、范围、风险等关键要素。随后，汽车覆盖件模具项目团队根据计划陆续编制了需求文档、设计文档、测试文档等各类文档，确保汽车覆盖件模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覆盖件模具项目管理中的重要环节，旨在确保汽车覆盖件模具项目文档符合质量标准和汽车覆盖件模具项目需求。在汽车覆盖件模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覆盖件模具项目相关利益方和专业领域的专家对文档进行独立审查。这有助于获取更全面、客观的反馈，确保汽车覆盖件模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汽车覆盖件模具项目在文档编制与审查方面建立了严格的管理机制，通过规范的流程和多维度的审查，确保汽车覆盖件模具项目文档的质量、准确性和可靠性，为汽车覆盖件模具项目的顺利推进提供了有力支持。</w:t>
      </w:r>
    </w:p>
    <w:p>
      <w:pPr>
        <w:pStyle w:val="Heading2"/>
        <w:ind w:firstLine="560" w:firstLineChars="200"/>
        <w:rPr>
          <w:rFonts w:ascii="仿宋" w:eastAsia="仿宋" w:hAnsi="仿宋" w:cs="仿宋" w:hint="eastAsia"/>
          <w:sz w:val="28"/>
          <w:lang w:eastAsia="zh-CN"/>
        </w:rPr>
      </w:pPr>
      <w:bookmarkStart w:id="7" w:name="_Toc945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我们通过多渠道发布文档，包括电子邮件、汽车覆盖件模具项目管理平台、内部网站等，以满足不同团队成员的偏好和需求。多渠道发布确保了信息的全面覆盖。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我们采用了精细的权限控制，确保只有授权人员可以访问敏感信息。这种安全措施保护了汽车覆盖件模具项目文档的机密性，防止了未经授权的信息泄露。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1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覆盖件模具项目生命周期中一个至关重要的环节，直接关系到汽车覆盖件模具项目信息的长期保存和历史记录的完整性。在汽车覆盖件模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037"/>
      <w:r>
        <w:rPr>
          <w:rFonts w:ascii="仿宋" w:eastAsia="仿宋" w:hAnsi="仿宋" w:cs="仿宋" w:hint="eastAsia"/>
          <w:sz w:val="28"/>
          <w:lang w:eastAsia="zh-CN"/>
        </w:rPr>
        <w:t>三、汽车覆盖件模具项目土建工程</w:t>
      </w:r>
      <w:bookmarkEnd w:id="9"/>
    </w:p>
    <w:p>
      <w:pPr>
        <w:pStyle w:val="Heading2"/>
        <w:rPr>
          <w:rFonts w:ascii="仿宋" w:eastAsia="仿宋" w:hAnsi="仿宋" w:cs="仿宋" w:hint="eastAsia"/>
          <w:lang w:eastAsia="zh-CN"/>
        </w:rPr>
      </w:pPr>
      <w:bookmarkStart w:id="10" w:name="_Toc1973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在汽车覆盖件模具项目的建筑工程设计中，我们将秉承一系列重要的设计原则，以确保汽车覆盖件模具项目建筑在功能、美观、可持续性等方面达到最佳效果。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首要原则是确保建筑的功能性得到最大化的发挥。我们将充分理解汽车覆盖件模具项目的实际需求，合理布局各个功能区域，保证建筑在满足业务需求的同时，提供高效的工作环境。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在建筑设计中，我们将综合考虑建设和运营成本。通过精细的经济效益分析，确保设计方案在高效利用资源的同时，对汽车覆盖件模具项目的长期盈利能力有积极的贡献。</w:t>
      </w:r>
    </w:p>
    <w:p>
      <w:pPr>
        <w:pStyle w:val="Heading2"/>
        <w:ind w:firstLine="560" w:firstLineChars="200"/>
        <w:rPr>
          <w:rFonts w:ascii="仿宋" w:eastAsia="仿宋" w:hAnsi="仿宋" w:cs="仿宋" w:hint="eastAsia"/>
          <w:sz w:val="28"/>
          <w:lang w:eastAsia="zh-CN"/>
        </w:rPr>
      </w:pPr>
      <w:bookmarkStart w:id="11" w:name="_Toc842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的土建工程设计中，我们将精准设定设计年限，结合汽车覆盖件模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覆盖件模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92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覆盖件模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覆盖件模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覆盖件模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0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本期工程汽车覆盖件模具项目预计总建筑面积XXX平方米，其中：计容建筑面积XXX平方米，计划建筑工程投资XX万元，占汽车覆盖件模具项目总投资的XX%。</w:t>
      </w:r>
    </w:p>
    <w:p>
      <w:pPr>
        <w:pStyle w:val="Heading1"/>
        <w:ind w:firstLine="560" w:firstLineChars="200"/>
        <w:rPr>
          <w:rFonts w:ascii="仿宋" w:eastAsia="仿宋" w:hAnsi="仿宋" w:cs="仿宋" w:hint="eastAsia"/>
          <w:sz w:val="28"/>
          <w:lang w:eastAsia="zh-CN"/>
        </w:rPr>
      </w:pPr>
      <w:bookmarkStart w:id="14" w:name="_Toc1055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8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汽车覆盖件模具项目的主要产品是XXXX，预计年产值为XXX万元。这一产品在市场中占据着重要的地位，其广泛的应用范围使得该汽车覆盖件模具项目的市场前景非常广阔。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覆盖件模具项目的xxx产品作为重要的原材料之一，将在多个领域发挥关键作用。其在建筑、交通、能源等方面的广泛应用将为整个产业链提供强大的支持，形成产业协同效应。汽车覆盖件模具项目的年产值XXX万XXX万XXX万万元不仅反映了其在市场上的巨大潜力，更预示着它对国民经济的积极贡献。这种关联度高、涉及面广的产业关系，使得该汽车覆盖件模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72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总征地面积为XXXX平方米，相当于约XX.XX亩，其中净用地面积为XXXX平方米，红线范围内相当于约XX.XX亩。这一用地规模充分考虑了汽车覆盖件模具项目的建设需求，保障了汽车覆盖件模具项目在合适的空间内得以充分发展。汽车覆盖件模具项目规划的总建筑面积为XXXX平方米，其中主体工程建设占XXXX平方米，计容建筑面积达XXXX平方米。预计建筑工程的投资将达到XXXX万元，为汽车覆盖件模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计划购置的设备共计XXXX台（套），设备购置费用为XXXX万元。这一设备购置计划充分考虑到汽车覆盖件模具项目的生产需求和技术要求，确保了汽车覆盖件模具项目在生产运营中具备先进的技术装备和高效的生产能力。设备的合理配置将为汽车覆盖件模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覆盖件模具项目计划总投资为XXXX万元，预计年实现营业收入为XXXX万元。这一产能规模的设定旨在确保汽车覆盖件模具项目能够在投资与回报之间取得平衡，实现长期可持续的发展。汽车覆盖件模具项目的总投资充分考虑到各个方面的需求，包括用地建设、设备购置等多个环节，以确保汽车覆盖件模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943"/>
      <w:r>
        <w:rPr>
          <w:rFonts w:ascii="仿宋" w:eastAsia="仿宋" w:hAnsi="仿宋" w:cs="仿宋" w:hint="eastAsia"/>
          <w:sz w:val="28"/>
          <w:lang w:eastAsia="zh-CN"/>
        </w:rPr>
        <w:t>五、汽车覆盖件模具项目危机管理</w:t>
      </w:r>
      <w:bookmarkEnd w:id="17"/>
    </w:p>
    <w:p>
      <w:pPr>
        <w:pStyle w:val="Heading2"/>
        <w:rPr>
          <w:rFonts w:ascii="仿宋" w:eastAsia="仿宋" w:hAnsi="仿宋" w:cs="仿宋" w:hint="eastAsia"/>
          <w:lang w:eastAsia="zh-CN"/>
        </w:rPr>
      </w:pPr>
      <w:bookmarkStart w:id="18" w:name="_Toc499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覆盖件模具项目危机管理中，危机预警与识别是确保汽车覆盖件模具项目稳健运行的核心步骤。通过建立全面的监测机制，汽车覆盖件模具项目团队旨在及时发现和理解潜在的风险和危机因素，以便采取及时的预防和应对措施，确保汽车覆盖件模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覆盖件模具项目团队全面分析了整个汽车覆盖件模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覆盖件模具项目团队着重于明确定义汽车覆盖件模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覆盖件模具项目进展的持续监控，团队能够及时发现潜在问题并作出迅速反应。汽车覆盖件模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在这一阶段，团队的专业素养和反应速度将发挥至关重要的作用，以确保潜在危机能够在初期得到有效的处理，最大程度地减轻负面影响。通过危机预警与识别，汽车覆盖件模具项目得以更有序、可控地推进。</w:t>
      </w:r>
    </w:p>
    <w:p>
      <w:pPr>
        <w:pStyle w:val="Heading2"/>
        <w:ind w:firstLine="560" w:firstLineChars="200"/>
        <w:rPr>
          <w:rFonts w:ascii="仿宋" w:eastAsia="仿宋" w:hAnsi="仿宋" w:cs="仿宋" w:hint="eastAsia"/>
          <w:sz w:val="28"/>
          <w:lang w:eastAsia="zh-CN"/>
        </w:rPr>
      </w:pPr>
      <w:bookmarkStart w:id="19" w:name="_Toc333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在危机发生时，汽车覆盖件模具项目团队立即行动，成立了应急小组。该小组的任务是迅速制定并实施紧急应对措施，以最小化潜在损失。以下是采取的主要措施：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暂停汽车覆盖件模具项目进度：为遏制危机蔓延，汽车覆盖件模具项目暂时停止进行，以便全面评估当前状况。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资源重新分配：重新评估汽车覆盖件模具项目资源的分配，确保最大限度地减小损失。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实时沟通：与关键利益相关者建立实时沟通机制，向他们传递汽车覆盖件模具项目危机的实际状况，保障汽车覆盖件模具项目核心利益。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在紧急应对的同时，汽车覆盖件模具项目团队强调了团队协作和有效沟通的重要性。以下是团队协作的关键举措：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信息共享机制：建立了信息共享平台，确保团队成员能够及时获取汽车覆盖件模具项目危机的实时信息。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领导者沟通：汽车覆盖件模具项目领导者通过定期会议和即时沟通工具，指导团队应对危机，保持团队稳定运行。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随着危机得到初步控制，汽车覆盖件模具项目团队转向制定恢复计划，以确保汽车覆盖件模具项目能够从中迅速恢复。主要恢复计划包括：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修复受损的进度计划：重新评估汽车覆盖件模具项目进度，制定修复计划，确保汽车覆盖件模具项目尽快回归正常进程。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重新调整资源分配：优化资源分配，确保汽车覆盖件模具项目在有限资源下高效运转。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风险管理机制加强：对汽车覆盖件模具项目风险进行全面评估，制定更强化的风险管理策略，以预防未来可能的危机。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6272"/>
      <w:r>
        <w:rPr>
          <w:rFonts w:ascii="仿宋" w:eastAsia="仿宋" w:hAnsi="仿宋" w:cs="仿宋" w:hint="eastAsia"/>
          <w:sz w:val="28"/>
          <w:lang w:eastAsia="zh-CN"/>
        </w:rPr>
        <w:t>六、汽车覆盖件模具项目选址可行性分析</w:t>
      </w:r>
      <w:bookmarkEnd w:id="20"/>
    </w:p>
    <w:p>
      <w:pPr>
        <w:pStyle w:val="Heading2"/>
        <w:rPr>
          <w:rFonts w:ascii="仿宋" w:eastAsia="仿宋" w:hAnsi="仿宋" w:cs="仿宋" w:hint="eastAsia"/>
          <w:lang w:eastAsia="zh-CN"/>
        </w:rPr>
      </w:pPr>
      <w:bookmarkStart w:id="21" w:name="_Toc6869"/>
      <w:r>
        <w:rPr>
          <w:rFonts w:ascii="仿宋" w:eastAsia="仿宋" w:hAnsi="仿宋" w:cs="仿宋" w:hint="eastAsia"/>
          <w:lang w:eastAsia="zh-CN"/>
        </w:rPr>
        <w:t>(一)、汽车覆盖件模具项目选址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该汽车覆盖件模具项目选址位于XX省XX市XX区XXX街道</w:t>
      </w:r>
    </w:p>
    <w:p>
      <w:pPr>
        <w:pStyle w:val="Heading2"/>
        <w:ind w:firstLine="560" w:firstLineChars="200"/>
        <w:rPr>
          <w:rFonts w:ascii="仿宋" w:eastAsia="仿宋" w:hAnsi="仿宋" w:cs="仿宋" w:hint="eastAsia"/>
          <w:sz w:val="28"/>
          <w:lang w:eastAsia="zh-CN"/>
        </w:rPr>
      </w:pPr>
      <w:bookmarkStart w:id="22" w:name="_Toc1626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汽车覆盖件模具项目的征地面积将根据汽车覆盖件模具项目的实际规模和需求进行精确规划。具体面积XXX平方米，旨在确保汽车覆盖件模具项目不仅能够满足当前的发展需求，还能够预留空间以适应未来的扩展。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净用地面积是在征地面积基础上去除不可利用面积后的实际可开发用地。具体面积XXX平方米，考虑到环保、交通、安全等多方面因素，以确保汽车覆盖件模具项目在整体利用效率上达到最优。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https://d.book118.com/185244143130011041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汽车覆盖件模具项目规划设计蓝图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80FCF"/>
    <w:rsid w:val="4C280F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441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2024-01-10T11:26:00Z</dcterms:created>
  <dcterms:modified xsi:type="dcterms:W3CDTF">2024-01-10T11:26:16Z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640878EB348D4DFAB2B54106278D4F58_11</vt:lpwstr>
  </property>
  <property fmtid="{D5CDD505-2E9C-101B-9397-08002B2CF9AE}" pid="3" name="KSOProductBuildVer">
    <vt:lpwstr>2052-12.1.0.16120</vt:lpwstr>
  </property>
</Properties>
</file>