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煤制烯烃项目计划设计方案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833" w:history="1">
        <w:r>
          <w:rPr>
            <w:rFonts w:ascii="仿宋" w:eastAsia="仿宋" w:hAnsi="仿宋" w:cs="仿宋" w:hint="eastAsia"/>
            <w:lang w:eastAsia="zh-CN"/>
          </w:rPr>
          <w:t>概论</w:t>
        </w:r>
        <w:r>
          <w:tab/>
        </w:r>
        <w:r>
          <w:fldChar w:fldCharType="begin"/>
        </w:r>
        <w:r>
          <w:instrText xml:space="preserve"> PAGEREF _Toc17833 \h </w:instrText>
        </w:r>
        <w:r>
          <w:fldChar w:fldCharType="separate"/>
        </w:r>
        <w:r>
          <w:t>3</w:t>
        </w:r>
        <w:r>
          <w:fldChar w:fldCharType="end"/>
        </w:r>
      </w:hyperlink>
    </w:p>
    <w:p>
      <w:pPr>
        <w:pStyle w:val="TOC1"/>
        <w:tabs>
          <w:tab w:val="right" w:leader="dot" w:pos="8306"/>
        </w:tabs>
      </w:pPr>
      <w:hyperlink w:anchor="_Toc17532" w:history="1">
        <w:r>
          <w:rPr>
            <w:rFonts w:ascii="仿宋" w:eastAsia="仿宋" w:hAnsi="仿宋" w:cs="仿宋" w:hint="eastAsia"/>
            <w:lang w:eastAsia="zh-CN"/>
          </w:rPr>
          <w:t>一、煤制烯烃项目建设单位说明</w:t>
        </w:r>
        <w:r>
          <w:tab/>
        </w:r>
        <w:r>
          <w:fldChar w:fldCharType="begin"/>
        </w:r>
        <w:r>
          <w:instrText xml:space="preserve"> PAGEREF _Toc17532 \h </w:instrText>
        </w:r>
        <w:r>
          <w:fldChar w:fldCharType="separate"/>
        </w:r>
        <w:r>
          <w:t>3</w:t>
        </w:r>
        <w:r>
          <w:fldChar w:fldCharType="end"/>
        </w:r>
      </w:hyperlink>
    </w:p>
    <w:p>
      <w:pPr>
        <w:pStyle w:val="TOC2"/>
        <w:tabs>
          <w:tab w:val="right" w:leader="dot" w:pos="8306"/>
        </w:tabs>
      </w:pPr>
      <w:hyperlink w:anchor="_Toc26177" w:history="1">
        <w:r>
          <w:rPr>
            <w:rFonts w:ascii="仿宋" w:eastAsia="仿宋" w:hAnsi="仿宋" w:cs="仿宋" w:hint="eastAsia"/>
            <w:lang w:eastAsia="zh-CN"/>
          </w:rPr>
          <w:t>(一)、煤制烯烃项目承办单位基本情况</w:t>
        </w:r>
        <w:r>
          <w:tab/>
        </w:r>
        <w:r>
          <w:fldChar w:fldCharType="begin"/>
        </w:r>
        <w:r>
          <w:instrText xml:space="preserve"> PAGEREF _Toc26177 \h </w:instrText>
        </w:r>
        <w:r>
          <w:fldChar w:fldCharType="separate"/>
        </w:r>
        <w:r>
          <w:t>3</w:t>
        </w:r>
        <w:r>
          <w:fldChar w:fldCharType="end"/>
        </w:r>
      </w:hyperlink>
    </w:p>
    <w:p>
      <w:pPr>
        <w:pStyle w:val="TOC2"/>
        <w:tabs>
          <w:tab w:val="right" w:leader="dot" w:pos="8306"/>
        </w:tabs>
      </w:pPr>
      <w:hyperlink w:anchor="_Toc31787" w:history="1">
        <w:r>
          <w:rPr>
            <w:rFonts w:ascii="仿宋" w:eastAsia="仿宋" w:hAnsi="仿宋" w:cs="仿宋" w:hint="eastAsia"/>
            <w:lang w:eastAsia="zh-CN"/>
          </w:rPr>
          <w:t>(二)、公司经济效益分析</w:t>
        </w:r>
        <w:r>
          <w:tab/>
        </w:r>
        <w:r>
          <w:fldChar w:fldCharType="begin"/>
        </w:r>
        <w:r>
          <w:instrText xml:space="preserve"> PAGEREF _Toc31787 \h </w:instrText>
        </w:r>
        <w:r>
          <w:fldChar w:fldCharType="separate"/>
        </w:r>
        <w:r>
          <w:t>4</w:t>
        </w:r>
        <w:r>
          <w:fldChar w:fldCharType="end"/>
        </w:r>
      </w:hyperlink>
    </w:p>
    <w:p>
      <w:pPr>
        <w:pStyle w:val="TOC1"/>
        <w:tabs>
          <w:tab w:val="right" w:leader="dot" w:pos="8306"/>
        </w:tabs>
      </w:pPr>
      <w:hyperlink w:anchor="_Toc1774" w:history="1">
        <w:r>
          <w:rPr>
            <w:rFonts w:ascii="仿宋" w:eastAsia="仿宋" w:hAnsi="仿宋" w:cs="仿宋" w:hint="eastAsia"/>
            <w:lang w:eastAsia="zh-CN"/>
          </w:rPr>
          <w:t>二、煤制烯烃项目文档管理</w:t>
        </w:r>
        <w:r>
          <w:tab/>
        </w:r>
        <w:r>
          <w:fldChar w:fldCharType="begin"/>
        </w:r>
        <w:r>
          <w:instrText xml:space="preserve"> PAGEREF _Toc1774 \h </w:instrText>
        </w:r>
        <w:r>
          <w:fldChar w:fldCharType="separate"/>
        </w:r>
        <w:r>
          <w:t>5</w:t>
        </w:r>
        <w:r>
          <w:fldChar w:fldCharType="end"/>
        </w:r>
      </w:hyperlink>
    </w:p>
    <w:p>
      <w:pPr>
        <w:pStyle w:val="TOC2"/>
        <w:tabs>
          <w:tab w:val="right" w:leader="dot" w:pos="8306"/>
        </w:tabs>
      </w:pPr>
      <w:hyperlink w:anchor="_Toc1678" w:history="1">
        <w:r>
          <w:rPr>
            <w:rFonts w:ascii="仿宋" w:eastAsia="仿宋" w:hAnsi="仿宋" w:cs="仿宋" w:hint="eastAsia"/>
            <w:lang w:eastAsia="zh-CN"/>
          </w:rPr>
          <w:t>(一)、文档编制与审查</w:t>
        </w:r>
        <w:r>
          <w:tab/>
        </w:r>
        <w:r>
          <w:fldChar w:fldCharType="begin"/>
        </w:r>
        <w:r>
          <w:instrText xml:space="preserve"> PAGEREF _Toc1678 \h </w:instrText>
        </w:r>
        <w:r>
          <w:fldChar w:fldCharType="separate"/>
        </w:r>
        <w:r>
          <w:t>5</w:t>
        </w:r>
        <w:r>
          <w:fldChar w:fldCharType="end"/>
        </w:r>
      </w:hyperlink>
    </w:p>
    <w:p>
      <w:pPr>
        <w:pStyle w:val="TOC2"/>
        <w:tabs>
          <w:tab w:val="right" w:leader="dot" w:pos="8306"/>
        </w:tabs>
      </w:pPr>
      <w:hyperlink w:anchor="_Toc22437" w:history="1">
        <w:r>
          <w:rPr>
            <w:rFonts w:ascii="仿宋" w:eastAsia="仿宋" w:hAnsi="仿宋" w:cs="仿宋" w:hint="eastAsia"/>
            <w:lang w:eastAsia="zh-CN"/>
          </w:rPr>
          <w:t>(二)、文档发布与分发</w:t>
        </w:r>
        <w:r>
          <w:tab/>
        </w:r>
        <w:r>
          <w:fldChar w:fldCharType="begin"/>
        </w:r>
        <w:r>
          <w:instrText xml:space="preserve"> PAGEREF _Toc22437 \h </w:instrText>
        </w:r>
        <w:r>
          <w:fldChar w:fldCharType="separate"/>
        </w:r>
        <w:r>
          <w:t>6</w:t>
        </w:r>
        <w:r>
          <w:fldChar w:fldCharType="end"/>
        </w:r>
      </w:hyperlink>
    </w:p>
    <w:p>
      <w:pPr>
        <w:pStyle w:val="TOC2"/>
        <w:tabs>
          <w:tab w:val="right" w:leader="dot" w:pos="8306"/>
        </w:tabs>
      </w:pPr>
      <w:hyperlink w:anchor="_Toc9578" w:history="1">
        <w:r>
          <w:rPr>
            <w:rFonts w:ascii="仿宋" w:eastAsia="仿宋" w:hAnsi="仿宋" w:cs="仿宋" w:hint="eastAsia"/>
            <w:lang w:eastAsia="zh-CN"/>
          </w:rPr>
          <w:t>(三)、文档存档与归档</w:t>
        </w:r>
        <w:r>
          <w:tab/>
        </w:r>
        <w:r>
          <w:fldChar w:fldCharType="begin"/>
        </w:r>
        <w:r>
          <w:instrText xml:space="preserve"> PAGEREF _Toc9578 \h </w:instrText>
        </w:r>
        <w:r>
          <w:fldChar w:fldCharType="separate"/>
        </w:r>
        <w:r>
          <w:t>7</w:t>
        </w:r>
        <w:r>
          <w:fldChar w:fldCharType="end"/>
        </w:r>
      </w:hyperlink>
    </w:p>
    <w:p>
      <w:pPr>
        <w:pStyle w:val="TOC1"/>
        <w:tabs>
          <w:tab w:val="right" w:leader="dot" w:pos="8306"/>
        </w:tabs>
      </w:pPr>
      <w:hyperlink w:anchor="_Toc9774" w:history="1">
        <w:r>
          <w:rPr>
            <w:rFonts w:ascii="仿宋" w:eastAsia="仿宋" w:hAnsi="仿宋" w:cs="仿宋" w:hint="eastAsia"/>
            <w:lang w:eastAsia="zh-CN"/>
          </w:rPr>
          <w:t>三、煤制烯烃项目土建工程</w:t>
        </w:r>
        <w:r>
          <w:tab/>
        </w:r>
        <w:r>
          <w:fldChar w:fldCharType="begin"/>
        </w:r>
        <w:r>
          <w:instrText xml:space="preserve"> PAGEREF _Toc9774 \h </w:instrText>
        </w:r>
        <w:r>
          <w:fldChar w:fldCharType="separate"/>
        </w:r>
        <w:r>
          <w:t>8</w:t>
        </w:r>
        <w:r>
          <w:fldChar w:fldCharType="end"/>
        </w:r>
      </w:hyperlink>
    </w:p>
    <w:p>
      <w:pPr>
        <w:pStyle w:val="TOC2"/>
        <w:tabs>
          <w:tab w:val="right" w:leader="dot" w:pos="8306"/>
        </w:tabs>
      </w:pPr>
      <w:hyperlink w:anchor="_Toc7705" w:history="1">
        <w:r>
          <w:rPr>
            <w:rFonts w:ascii="仿宋" w:eastAsia="仿宋" w:hAnsi="仿宋" w:cs="仿宋" w:hint="eastAsia"/>
            <w:lang w:eastAsia="zh-CN"/>
          </w:rPr>
          <w:t>(一)、建筑工程设计原则</w:t>
        </w:r>
        <w:r>
          <w:tab/>
        </w:r>
        <w:r>
          <w:fldChar w:fldCharType="begin"/>
        </w:r>
        <w:r>
          <w:instrText xml:space="preserve"> PAGEREF _Toc7705 \h </w:instrText>
        </w:r>
        <w:r>
          <w:fldChar w:fldCharType="separate"/>
        </w:r>
        <w:r>
          <w:t>8</w:t>
        </w:r>
        <w:r>
          <w:fldChar w:fldCharType="end"/>
        </w:r>
      </w:hyperlink>
    </w:p>
    <w:p>
      <w:pPr>
        <w:pStyle w:val="TOC2"/>
        <w:tabs>
          <w:tab w:val="right" w:leader="dot" w:pos="8306"/>
        </w:tabs>
      </w:pPr>
      <w:hyperlink w:anchor="_Toc24164" w:history="1">
        <w:r>
          <w:rPr>
            <w:rFonts w:ascii="仿宋" w:eastAsia="仿宋" w:hAnsi="仿宋" w:cs="仿宋" w:hint="eastAsia"/>
            <w:lang w:eastAsia="zh-CN"/>
          </w:rPr>
          <w:t>(二)、土建工程设计年限及安全等级</w:t>
        </w:r>
        <w:r>
          <w:tab/>
        </w:r>
        <w:r>
          <w:fldChar w:fldCharType="begin"/>
        </w:r>
        <w:r>
          <w:instrText xml:space="preserve"> PAGEREF _Toc24164 \h </w:instrText>
        </w:r>
        <w:r>
          <w:fldChar w:fldCharType="separate"/>
        </w:r>
        <w:r>
          <w:t>9</w:t>
        </w:r>
        <w:r>
          <w:fldChar w:fldCharType="end"/>
        </w:r>
      </w:hyperlink>
    </w:p>
    <w:p>
      <w:pPr>
        <w:pStyle w:val="TOC2"/>
        <w:tabs>
          <w:tab w:val="right" w:leader="dot" w:pos="8306"/>
        </w:tabs>
      </w:pPr>
      <w:hyperlink w:anchor="_Toc8521" w:history="1">
        <w:r>
          <w:rPr>
            <w:rFonts w:ascii="仿宋" w:eastAsia="仿宋" w:hAnsi="仿宋" w:cs="仿宋" w:hint="eastAsia"/>
            <w:lang w:eastAsia="zh-CN"/>
          </w:rPr>
          <w:t>(三)、建筑工程设计总体要求</w:t>
        </w:r>
        <w:r>
          <w:tab/>
        </w:r>
        <w:r>
          <w:fldChar w:fldCharType="begin"/>
        </w:r>
        <w:r>
          <w:instrText xml:space="preserve"> PAGEREF _Toc8521 \h </w:instrText>
        </w:r>
        <w:r>
          <w:fldChar w:fldCharType="separate"/>
        </w:r>
        <w:r>
          <w:t>10</w:t>
        </w:r>
        <w:r>
          <w:fldChar w:fldCharType="end"/>
        </w:r>
      </w:hyperlink>
    </w:p>
    <w:p>
      <w:pPr>
        <w:pStyle w:val="TOC2"/>
        <w:tabs>
          <w:tab w:val="right" w:leader="dot" w:pos="8306"/>
        </w:tabs>
      </w:pPr>
      <w:hyperlink w:anchor="_Toc6522" w:history="1">
        <w:r>
          <w:rPr>
            <w:rFonts w:ascii="仿宋" w:eastAsia="仿宋" w:hAnsi="仿宋" w:cs="仿宋" w:hint="eastAsia"/>
            <w:lang w:eastAsia="zh-CN"/>
          </w:rPr>
          <w:t>(四)、土建工程建设指标</w:t>
        </w:r>
        <w:r>
          <w:tab/>
        </w:r>
        <w:r>
          <w:fldChar w:fldCharType="begin"/>
        </w:r>
        <w:r>
          <w:instrText xml:space="preserve"> PAGEREF _Toc6522 \h </w:instrText>
        </w:r>
        <w:r>
          <w:fldChar w:fldCharType="separate"/>
        </w:r>
        <w:r>
          <w:t>11</w:t>
        </w:r>
        <w:r>
          <w:fldChar w:fldCharType="end"/>
        </w:r>
      </w:hyperlink>
    </w:p>
    <w:p>
      <w:pPr>
        <w:pStyle w:val="TOC1"/>
        <w:tabs>
          <w:tab w:val="right" w:leader="dot" w:pos="8306"/>
        </w:tabs>
      </w:pPr>
      <w:hyperlink w:anchor="_Toc18872" w:history="1">
        <w:r>
          <w:rPr>
            <w:rFonts w:ascii="仿宋" w:eastAsia="仿宋" w:hAnsi="仿宋" w:cs="仿宋" w:hint="eastAsia"/>
            <w:lang w:eastAsia="zh-CN"/>
          </w:rPr>
          <w:t>四、煤制烯烃项目危机管理</w:t>
        </w:r>
        <w:r>
          <w:tab/>
        </w:r>
        <w:r>
          <w:fldChar w:fldCharType="begin"/>
        </w:r>
        <w:r>
          <w:instrText xml:space="preserve"> PAGEREF _Toc18872 \h </w:instrText>
        </w:r>
        <w:r>
          <w:fldChar w:fldCharType="separate"/>
        </w:r>
        <w:r>
          <w:t>11</w:t>
        </w:r>
        <w:r>
          <w:fldChar w:fldCharType="end"/>
        </w:r>
      </w:hyperlink>
    </w:p>
    <w:p>
      <w:pPr>
        <w:pStyle w:val="TOC2"/>
        <w:tabs>
          <w:tab w:val="right" w:leader="dot" w:pos="8306"/>
        </w:tabs>
      </w:pPr>
      <w:hyperlink w:anchor="_Toc7232" w:history="1">
        <w:r>
          <w:rPr>
            <w:rFonts w:ascii="仿宋" w:eastAsia="仿宋" w:hAnsi="仿宋" w:cs="仿宋" w:hint="eastAsia"/>
            <w:lang w:eastAsia="zh-CN"/>
          </w:rPr>
          <w:t>(一)、危机预警与识别</w:t>
        </w:r>
        <w:r>
          <w:tab/>
        </w:r>
        <w:r>
          <w:fldChar w:fldCharType="begin"/>
        </w:r>
        <w:r>
          <w:instrText xml:space="preserve"> PAGEREF _Toc7232 \h </w:instrText>
        </w:r>
        <w:r>
          <w:fldChar w:fldCharType="separate"/>
        </w:r>
        <w:r>
          <w:t>11</w:t>
        </w:r>
        <w:r>
          <w:fldChar w:fldCharType="end"/>
        </w:r>
      </w:hyperlink>
    </w:p>
    <w:p>
      <w:pPr>
        <w:pStyle w:val="TOC2"/>
        <w:tabs>
          <w:tab w:val="right" w:leader="dot" w:pos="8306"/>
        </w:tabs>
      </w:pPr>
      <w:hyperlink w:anchor="_Toc12756" w:history="1">
        <w:r>
          <w:rPr>
            <w:rFonts w:ascii="仿宋" w:eastAsia="仿宋" w:hAnsi="仿宋" w:cs="仿宋" w:hint="eastAsia"/>
            <w:lang w:eastAsia="zh-CN"/>
          </w:rPr>
          <w:t>(二)、危机应对与恢复</w:t>
        </w:r>
        <w:r>
          <w:tab/>
        </w:r>
        <w:r>
          <w:fldChar w:fldCharType="begin"/>
        </w:r>
        <w:r>
          <w:instrText xml:space="preserve"> PAGEREF _Toc12756 \h </w:instrText>
        </w:r>
        <w:r>
          <w:fldChar w:fldCharType="separate"/>
        </w:r>
        <w:r>
          <w:t>12</w:t>
        </w:r>
        <w:r>
          <w:fldChar w:fldCharType="end"/>
        </w:r>
      </w:hyperlink>
    </w:p>
    <w:p>
      <w:pPr>
        <w:pStyle w:val="TOC1"/>
        <w:tabs>
          <w:tab w:val="right" w:leader="dot" w:pos="8306"/>
        </w:tabs>
      </w:pPr>
      <w:hyperlink w:anchor="_Toc25793" w:history="1">
        <w:r>
          <w:rPr>
            <w:rFonts w:ascii="仿宋" w:eastAsia="仿宋" w:hAnsi="仿宋" w:cs="仿宋" w:hint="eastAsia"/>
            <w:lang w:eastAsia="zh-CN"/>
          </w:rPr>
          <w:t>五、煤制烯烃项目绩效评估</w:t>
        </w:r>
        <w:r>
          <w:tab/>
        </w:r>
        <w:r>
          <w:fldChar w:fldCharType="begin"/>
        </w:r>
        <w:r>
          <w:instrText xml:space="preserve"> PAGEREF _Toc25793 \h </w:instrText>
        </w:r>
        <w:r>
          <w:fldChar w:fldCharType="separate"/>
        </w:r>
        <w:r>
          <w:t>14</w:t>
        </w:r>
        <w:r>
          <w:fldChar w:fldCharType="end"/>
        </w:r>
      </w:hyperlink>
    </w:p>
    <w:p>
      <w:pPr>
        <w:pStyle w:val="TOC2"/>
        <w:tabs>
          <w:tab w:val="right" w:leader="dot" w:pos="8306"/>
        </w:tabs>
      </w:pPr>
      <w:hyperlink w:anchor="_Toc24430" w:history="1">
        <w:r>
          <w:rPr>
            <w:rFonts w:ascii="仿宋" w:eastAsia="仿宋" w:hAnsi="仿宋" w:cs="仿宋" w:hint="eastAsia"/>
            <w:lang w:eastAsia="zh-CN"/>
          </w:rPr>
          <w:t>(一)、绩效评估指标</w:t>
        </w:r>
        <w:r>
          <w:tab/>
        </w:r>
        <w:r>
          <w:fldChar w:fldCharType="begin"/>
        </w:r>
        <w:r>
          <w:instrText xml:space="preserve"> PAGEREF _Toc24430 \h </w:instrText>
        </w:r>
        <w:r>
          <w:fldChar w:fldCharType="separate"/>
        </w:r>
        <w:r>
          <w:t>14</w:t>
        </w:r>
        <w:r>
          <w:fldChar w:fldCharType="end"/>
        </w:r>
      </w:hyperlink>
    </w:p>
    <w:p>
      <w:pPr>
        <w:pStyle w:val="TOC2"/>
        <w:tabs>
          <w:tab w:val="right" w:leader="dot" w:pos="8306"/>
        </w:tabs>
      </w:pPr>
      <w:hyperlink w:anchor="_Toc10680" w:history="1">
        <w:r>
          <w:rPr>
            <w:rFonts w:ascii="仿宋" w:eastAsia="仿宋" w:hAnsi="仿宋" w:cs="仿宋" w:hint="eastAsia"/>
            <w:lang w:eastAsia="zh-CN"/>
          </w:rPr>
          <w:t>(二)、绩效评估方法</w:t>
        </w:r>
        <w:r>
          <w:tab/>
        </w:r>
        <w:r>
          <w:fldChar w:fldCharType="begin"/>
        </w:r>
        <w:r>
          <w:instrText xml:space="preserve"> PAGEREF _Toc10680 \h </w:instrText>
        </w:r>
        <w:r>
          <w:fldChar w:fldCharType="separate"/>
        </w:r>
        <w:r>
          <w:t>15</w:t>
        </w:r>
        <w:r>
          <w:fldChar w:fldCharType="end"/>
        </w:r>
      </w:hyperlink>
    </w:p>
    <w:p>
      <w:pPr>
        <w:pStyle w:val="TOC2"/>
        <w:tabs>
          <w:tab w:val="right" w:leader="dot" w:pos="8306"/>
        </w:tabs>
      </w:pPr>
      <w:hyperlink w:anchor="_Toc32218" w:history="1">
        <w:r>
          <w:rPr>
            <w:rFonts w:ascii="仿宋" w:eastAsia="仿宋" w:hAnsi="仿宋" w:cs="仿宋" w:hint="eastAsia"/>
            <w:lang w:eastAsia="zh-CN"/>
          </w:rPr>
          <w:t>(三)、绩效评估周期</w:t>
        </w:r>
        <w:r>
          <w:tab/>
        </w:r>
        <w:r>
          <w:fldChar w:fldCharType="begin"/>
        </w:r>
        <w:r>
          <w:instrText xml:space="preserve"> PAGEREF _Toc32218 \h </w:instrText>
        </w:r>
        <w:r>
          <w:fldChar w:fldCharType="separate"/>
        </w:r>
        <w:r>
          <w:t>16</w:t>
        </w:r>
        <w:r>
          <w:fldChar w:fldCharType="end"/>
        </w:r>
      </w:hyperlink>
    </w:p>
    <w:p>
      <w:pPr>
        <w:pStyle w:val="TOC1"/>
        <w:tabs>
          <w:tab w:val="right" w:leader="dot" w:pos="8306"/>
        </w:tabs>
      </w:pPr>
      <w:hyperlink w:anchor="_Toc674" w:history="1">
        <w:r>
          <w:rPr>
            <w:rFonts w:ascii="仿宋" w:eastAsia="仿宋" w:hAnsi="仿宋" w:cs="仿宋" w:hint="eastAsia"/>
            <w:lang w:eastAsia="zh-CN"/>
          </w:rPr>
          <w:t>六、煤制烯烃项目概论</w:t>
        </w:r>
        <w:r>
          <w:tab/>
        </w:r>
        <w:r>
          <w:fldChar w:fldCharType="begin"/>
        </w:r>
        <w:r>
          <w:instrText xml:space="preserve"> PAGEREF _Toc674 \h </w:instrText>
        </w:r>
        <w:r>
          <w:fldChar w:fldCharType="separate"/>
        </w:r>
        <w:r>
          <w:t>17</w:t>
        </w:r>
        <w:r>
          <w:fldChar w:fldCharType="end"/>
        </w:r>
      </w:hyperlink>
    </w:p>
    <w:p>
      <w:pPr>
        <w:pStyle w:val="TOC2"/>
        <w:tabs>
          <w:tab w:val="right" w:leader="dot" w:pos="8306"/>
        </w:tabs>
      </w:pPr>
      <w:hyperlink w:anchor="_Toc25137" w:history="1">
        <w:r>
          <w:rPr>
            <w:rFonts w:ascii="仿宋" w:eastAsia="仿宋" w:hAnsi="仿宋" w:cs="仿宋" w:hint="eastAsia"/>
            <w:lang w:eastAsia="zh-CN"/>
          </w:rPr>
          <w:t>(一)、煤制烯烃项目概况</w:t>
        </w:r>
        <w:r>
          <w:tab/>
        </w:r>
        <w:r>
          <w:fldChar w:fldCharType="begin"/>
        </w:r>
        <w:r>
          <w:instrText xml:space="preserve"> PAGEREF _Toc25137 \h </w:instrText>
        </w:r>
        <w:r>
          <w:fldChar w:fldCharType="separate"/>
        </w:r>
        <w:r>
          <w:t>17</w:t>
        </w:r>
        <w:r>
          <w:fldChar w:fldCharType="end"/>
        </w:r>
      </w:hyperlink>
    </w:p>
    <w:p>
      <w:pPr>
        <w:pStyle w:val="TOC2"/>
        <w:tabs>
          <w:tab w:val="right" w:leader="dot" w:pos="8306"/>
        </w:tabs>
      </w:pPr>
      <w:hyperlink w:anchor="_Toc25983" w:history="1">
        <w:r>
          <w:rPr>
            <w:rFonts w:ascii="仿宋" w:eastAsia="仿宋" w:hAnsi="仿宋" w:cs="仿宋" w:hint="eastAsia"/>
            <w:lang w:eastAsia="zh-CN"/>
          </w:rPr>
          <w:t>(二)、煤制烯烃项目目标</w:t>
        </w:r>
        <w:r>
          <w:tab/>
        </w:r>
        <w:r>
          <w:fldChar w:fldCharType="begin"/>
        </w:r>
        <w:r>
          <w:instrText xml:space="preserve"> PAGEREF _Toc25983 \h </w:instrText>
        </w:r>
        <w:r>
          <w:fldChar w:fldCharType="separate"/>
        </w:r>
        <w:r>
          <w:t>19</w:t>
        </w:r>
        <w:r>
          <w:fldChar w:fldCharType="end"/>
        </w:r>
      </w:hyperlink>
    </w:p>
    <w:p>
      <w:pPr>
        <w:pStyle w:val="TOC2"/>
        <w:tabs>
          <w:tab w:val="right" w:leader="dot" w:pos="8306"/>
        </w:tabs>
      </w:pPr>
      <w:hyperlink w:anchor="_Toc29334" w:history="1">
        <w:r>
          <w:rPr>
            <w:rFonts w:ascii="仿宋" w:eastAsia="仿宋" w:hAnsi="仿宋" w:cs="仿宋" w:hint="eastAsia"/>
            <w:lang w:eastAsia="zh-CN"/>
          </w:rPr>
          <w:t>(三)、煤制烯烃项目提出的理由</w:t>
        </w:r>
        <w:r>
          <w:tab/>
        </w:r>
        <w:r>
          <w:fldChar w:fldCharType="begin"/>
        </w:r>
        <w:r>
          <w:instrText xml:space="preserve"> PAGEREF _Toc29334 \h </w:instrText>
        </w:r>
        <w:r>
          <w:fldChar w:fldCharType="separate"/>
        </w:r>
        <w:r>
          <w:t>20</w:t>
        </w:r>
        <w:r>
          <w:fldChar w:fldCharType="end"/>
        </w:r>
      </w:hyperlink>
    </w:p>
    <w:p>
      <w:pPr>
        <w:pStyle w:val="TOC2"/>
        <w:tabs>
          <w:tab w:val="right" w:leader="dot" w:pos="8306"/>
        </w:tabs>
      </w:pPr>
      <w:hyperlink w:anchor="_Toc20351" w:history="1">
        <w:r>
          <w:rPr>
            <w:rFonts w:ascii="仿宋" w:eastAsia="仿宋" w:hAnsi="仿宋" w:cs="仿宋" w:hint="eastAsia"/>
            <w:lang w:eastAsia="zh-CN"/>
          </w:rPr>
          <w:t>(四)、煤制烯烃项目意义</w:t>
        </w:r>
        <w:r>
          <w:tab/>
        </w:r>
        <w:r>
          <w:fldChar w:fldCharType="begin"/>
        </w:r>
        <w:r>
          <w:instrText xml:space="preserve"> PAGEREF _Toc20351 \h </w:instrText>
        </w:r>
        <w:r>
          <w:fldChar w:fldCharType="separate"/>
        </w:r>
        <w:r>
          <w:t>21</w:t>
        </w:r>
        <w:r>
          <w:fldChar w:fldCharType="end"/>
        </w:r>
      </w:hyperlink>
    </w:p>
    <w:p>
      <w:pPr>
        <w:pStyle w:val="TOC2"/>
        <w:tabs>
          <w:tab w:val="right" w:leader="dot" w:pos="8306"/>
        </w:tabs>
      </w:pPr>
      <w:hyperlink w:anchor="_Toc4265" w:history="1">
        <w:r>
          <w:rPr>
            <w:rFonts w:ascii="仿宋" w:eastAsia="仿宋" w:hAnsi="仿宋" w:cs="仿宋" w:hint="eastAsia"/>
            <w:lang w:eastAsia="zh-CN"/>
          </w:rPr>
          <w:t>(五)、煤制烯烃项目背景</w:t>
        </w:r>
        <w:r>
          <w:tab/>
        </w:r>
        <w:r>
          <w:fldChar w:fldCharType="begin"/>
        </w:r>
        <w:r>
          <w:instrText xml:space="preserve"> PAGEREF _Toc4265 \h </w:instrText>
        </w:r>
        <w:r>
          <w:fldChar w:fldCharType="separate"/>
        </w:r>
        <w:r>
          <w:t>22</w:t>
        </w:r>
        <w:r>
          <w:fldChar w:fldCharType="end"/>
        </w:r>
      </w:hyperlink>
    </w:p>
    <w:p>
      <w:pPr>
        <w:pStyle w:val="TOC1"/>
        <w:tabs>
          <w:tab w:val="right" w:leader="dot" w:pos="8306"/>
        </w:tabs>
      </w:pPr>
      <w:hyperlink w:anchor="_Toc22572" w:history="1">
        <w:r>
          <w:rPr>
            <w:rFonts w:ascii="仿宋" w:eastAsia="仿宋" w:hAnsi="仿宋" w:cs="仿宋" w:hint="eastAsia"/>
            <w:lang w:eastAsia="zh-CN"/>
          </w:rPr>
          <w:t>七、煤制烯烃项目投资规划</w:t>
        </w:r>
        <w:r>
          <w:tab/>
        </w:r>
        <w:r>
          <w:fldChar w:fldCharType="begin"/>
        </w:r>
        <w:r>
          <w:instrText xml:space="preserve"> PAGEREF _Toc22572 \h </w:instrText>
        </w:r>
        <w:r>
          <w:fldChar w:fldCharType="separate"/>
        </w:r>
        <w:r>
          <w:t>23</w:t>
        </w:r>
        <w:r>
          <w:fldChar w:fldCharType="end"/>
        </w:r>
      </w:hyperlink>
    </w:p>
    <w:p>
      <w:pPr>
        <w:pStyle w:val="TOC2"/>
        <w:tabs>
          <w:tab w:val="right" w:leader="dot" w:pos="8306"/>
        </w:tabs>
      </w:pPr>
      <w:hyperlink w:anchor="_Toc26766" w:history="1">
        <w:r>
          <w:rPr>
            <w:rFonts w:ascii="仿宋" w:eastAsia="仿宋" w:hAnsi="仿宋" w:cs="仿宋" w:hint="eastAsia"/>
            <w:lang w:eastAsia="zh-CN"/>
          </w:rPr>
          <w:t>(一)、煤制烯烃项目总投资估算</w:t>
        </w:r>
        <w:r>
          <w:tab/>
        </w:r>
        <w:r>
          <w:fldChar w:fldCharType="begin"/>
        </w:r>
        <w:r>
          <w:instrText xml:space="preserve"> PAGEREF _Toc26766 \h </w:instrText>
        </w:r>
        <w:r>
          <w:fldChar w:fldCharType="separate"/>
        </w:r>
        <w:r>
          <w:t>23</w:t>
        </w:r>
        <w:r>
          <w:fldChar w:fldCharType="end"/>
        </w:r>
      </w:hyperlink>
    </w:p>
    <w:p>
      <w:pPr>
        <w:pStyle w:val="TOC2"/>
        <w:tabs>
          <w:tab w:val="right" w:leader="dot" w:pos="8306"/>
        </w:tabs>
      </w:pPr>
      <w:hyperlink w:anchor="_Toc10963" w:history="1">
        <w:r>
          <w:rPr>
            <w:rFonts w:ascii="仿宋" w:eastAsia="仿宋" w:hAnsi="仿宋" w:cs="仿宋" w:hint="eastAsia"/>
            <w:lang w:eastAsia="zh-CN"/>
          </w:rPr>
          <w:t>(二)、资金筹措</w:t>
        </w:r>
        <w:r>
          <w:tab/>
        </w:r>
        <w:r>
          <w:fldChar w:fldCharType="begin"/>
        </w:r>
        <w:r>
          <w:instrText xml:space="preserve"> PAGEREF _Toc10963 \h </w:instrText>
        </w:r>
        <w:r>
          <w:fldChar w:fldCharType="separate"/>
        </w:r>
        <w:r>
          <w:t>24</w:t>
        </w:r>
        <w:r>
          <w:fldChar w:fldCharType="end"/>
        </w:r>
      </w:hyperlink>
    </w:p>
    <w:p>
      <w:pPr>
        <w:pStyle w:val="TOC1"/>
        <w:tabs>
          <w:tab w:val="right" w:leader="dot" w:pos="8306"/>
        </w:tabs>
      </w:pPr>
      <w:hyperlink w:anchor="_Toc20789" w:history="1">
        <w:r>
          <w:rPr>
            <w:rFonts w:ascii="仿宋" w:eastAsia="仿宋" w:hAnsi="仿宋" w:cs="仿宋" w:hint="eastAsia"/>
            <w:lang w:eastAsia="zh-CN"/>
          </w:rPr>
          <w:t>八、煤制烯烃项目人力资源管理</w:t>
        </w:r>
        <w:r>
          <w:tab/>
        </w:r>
        <w:r>
          <w:fldChar w:fldCharType="begin"/>
        </w:r>
        <w:r>
          <w:instrText xml:space="preserve"> PAGEREF _Toc20789 \h </w:instrText>
        </w:r>
        <w:r>
          <w:fldChar w:fldCharType="separate"/>
        </w:r>
        <w:r>
          <w:t>25</w:t>
        </w:r>
        <w:r>
          <w:fldChar w:fldCharType="end"/>
        </w:r>
      </w:hyperlink>
    </w:p>
    <w:p>
      <w:pPr>
        <w:pStyle w:val="TOC2"/>
        <w:tabs>
          <w:tab w:val="right" w:leader="dot" w:pos="8306"/>
        </w:tabs>
      </w:pPr>
      <w:hyperlink w:anchor="_Toc51" w:history="1">
        <w:r>
          <w:rPr>
            <w:rFonts w:ascii="仿宋" w:eastAsia="仿宋" w:hAnsi="仿宋" w:cs="仿宋" w:hint="eastAsia"/>
            <w:lang w:eastAsia="zh-CN"/>
          </w:rPr>
          <w:t>(一)、建立健全的预算管理制度</w:t>
        </w:r>
        <w:r>
          <w:tab/>
        </w:r>
        <w:r>
          <w:fldChar w:fldCharType="begin"/>
        </w:r>
        <w:r>
          <w:instrText xml:space="preserve"> PAGEREF _Toc51 \h </w:instrText>
        </w:r>
        <w:r>
          <w:fldChar w:fldCharType="separate"/>
        </w:r>
        <w:r>
          <w:t>25</w:t>
        </w:r>
        <w:r>
          <w:fldChar w:fldCharType="end"/>
        </w:r>
      </w:hyperlink>
    </w:p>
    <w:p>
      <w:pPr>
        <w:pStyle w:val="TOC2"/>
        <w:tabs>
          <w:tab w:val="right" w:leader="dot" w:pos="8306"/>
        </w:tabs>
      </w:pPr>
      <w:hyperlink w:anchor="_Toc4028" w:history="1">
        <w:r>
          <w:rPr>
            <w:rFonts w:ascii="仿宋" w:eastAsia="仿宋" w:hAnsi="仿宋" w:cs="仿宋" w:hint="eastAsia"/>
            <w:lang w:eastAsia="zh-CN"/>
          </w:rPr>
          <w:t>(二)、加强资金流动监控</w:t>
        </w:r>
        <w:r>
          <w:tab/>
        </w:r>
        <w:r>
          <w:fldChar w:fldCharType="begin"/>
        </w:r>
        <w:r>
          <w:instrText xml:space="preserve"> PAGEREF _Toc4028 \h </w:instrText>
        </w:r>
        <w:r>
          <w:fldChar w:fldCharType="separate"/>
        </w:r>
        <w:r>
          <w:t>27</w:t>
        </w:r>
        <w:r>
          <w:fldChar w:fldCharType="end"/>
        </w:r>
      </w:hyperlink>
    </w:p>
    <w:p>
      <w:pPr>
        <w:pStyle w:val="TOC2"/>
        <w:tabs>
          <w:tab w:val="right" w:leader="dot" w:pos="8306"/>
        </w:tabs>
      </w:pPr>
      <w:hyperlink w:anchor="_Toc17093" w:history="1">
        <w:r>
          <w:rPr>
            <w:rFonts w:ascii="仿宋" w:eastAsia="仿宋" w:hAnsi="仿宋" w:cs="仿宋" w:hint="eastAsia"/>
            <w:lang w:eastAsia="zh-CN"/>
          </w:rPr>
          <w:t>(三)、制定完善的风险控制机制</w:t>
        </w:r>
        <w:r>
          <w:tab/>
        </w:r>
        <w:r>
          <w:fldChar w:fldCharType="begin"/>
        </w:r>
        <w:r>
          <w:instrText xml:space="preserve"> PAGEREF _Toc17093 \h </w:instrText>
        </w:r>
        <w:r>
          <w:fldChar w:fldCharType="separate"/>
        </w:r>
        <w:r>
          <w:t>28</w:t>
        </w:r>
        <w:r>
          <w:fldChar w:fldCharType="end"/>
        </w:r>
      </w:hyperlink>
    </w:p>
    <w:p>
      <w:pPr>
        <w:pStyle w:val="TOC2"/>
        <w:tabs>
          <w:tab w:val="right" w:leader="dot" w:pos="8306"/>
        </w:tabs>
      </w:pPr>
      <w:hyperlink w:anchor="_Toc7983" w:history="1">
        <w:r>
          <w:rPr>
            <w:rFonts w:ascii="仿宋" w:eastAsia="仿宋" w:hAnsi="仿宋" w:cs="仿宋" w:hint="eastAsia"/>
            <w:lang w:eastAsia="zh-CN"/>
          </w:rPr>
          <w:t>(四)、优化成本管理</w:t>
        </w:r>
        <w:r>
          <w:tab/>
        </w:r>
        <w:r>
          <w:fldChar w:fldCharType="begin"/>
        </w:r>
        <w:r>
          <w:instrText xml:space="preserve"> PAGEREF _Toc7983 \h </w:instrText>
        </w:r>
        <w:r>
          <w:fldChar w:fldCharType="separate"/>
        </w:r>
        <w:r>
          <w:t>29</w:t>
        </w:r>
        <w:r>
          <w:fldChar w:fldCharType="end"/>
        </w:r>
      </w:hyperlink>
    </w:p>
    <w:p>
      <w:pPr>
        <w:pStyle w:val="TOC1"/>
        <w:tabs>
          <w:tab w:val="right" w:leader="dot" w:pos="8306"/>
        </w:tabs>
      </w:pPr>
      <w:hyperlink w:anchor="_Toc6676" w:history="1">
        <w:r>
          <w:rPr>
            <w:rFonts w:ascii="仿宋" w:eastAsia="仿宋" w:hAnsi="仿宋" w:cs="仿宋" w:hint="eastAsia"/>
            <w:lang w:eastAsia="zh-CN"/>
          </w:rPr>
          <w:t>九、煤制烯烃项目风险管理</w:t>
        </w:r>
        <w:r>
          <w:tab/>
        </w:r>
        <w:r>
          <w:fldChar w:fldCharType="begin"/>
        </w:r>
        <w:r>
          <w:instrText xml:space="preserve"> PAGEREF _Toc6676 \h </w:instrText>
        </w:r>
        <w:r>
          <w:fldChar w:fldCharType="separate"/>
        </w:r>
        <w:r>
          <w:t>31</w:t>
        </w:r>
        <w:r>
          <w:fldChar w:fldCharType="end"/>
        </w:r>
      </w:hyperlink>
    </w:p>
    <w:p>
      <w:pPr>
        <w:pStyle w:val="TOC2"/>
        <w:tabs>
          <w:tab w:val="right" w:leader="dot" w:pos="8306"/>
        </w:tabs>
      </w:pPr>
      <w:hyperlink w:anchor="_Toc26348" w:history="1">
        <w:r>
          <w:rPr>
            <w:rFonts w:ascii="仿宋" w:eastAsia="仿宋" w:hAnsi="仿宋" w:cs="仿宋" w:hint="eastAsia"/>
            <w:lang w:eastAsia="zh-CN"/>
          </w:rPr>
          <w:t>(一)、风险识别与评估</w:t>
        </w:r>
        <w:r>
          <w:tab/>
        </w:r>
        <w:r>
          <w:fldChar w:fldCharType="begin"/>
        </w:r>
        <w:r>
          <w:instrText xml:space="preserve"> PAGEREF _Toc26348 \h </w:instrText>
        </w:r>
        <w:r>
          <w:fldChar w:fldCharType="separate"/>
        </w:r>
        <w:r>
          <w:t>31</w:t>
        </w:r>
        <w:r>
          <w:fldChar w:fldCharType="end"/>
        </w:r>
      </w:hyperlink>
    </w:p>
    <w:p>
      <w:pPr>
        <w:pStyle w:val="TOC2"/>
        <w:tabs>
          <w:tab w:val="right" w:leader="dot" w:pos="8306"/>
        </w:tabs>
      </w:pPr>
      <w:hyperlink w:anchor="_Toc15869" w:history="1">
        <w:r>
          <w:rPr>
            <w:rFonts w:ascii="仿宋" w:eastAsia="仿宋" w:hAnsi="仿宋" w:cs="仿宋" w:hint="eastAsia"/>
            <w:lang w:eastAsia="zh-CN"/>
          </w:rPr>
          <w:t>(二)、风险应对策略</w:t>
        </w:r>
        <w:r>
          <w:tab/>
        </w:r>
        <w:r>
          <w:fldChar w:fldCharType="begin"/>
        </w:r>
        <w:r>
          <w:instrText xml:space="preserve"> PAGEREF _Toc15869 \h </w:instrText>
        </w:r>
        <w:r>
          <w:fldChar w:fldCharType="separate"/>
        </w:r>
        <w:r>
          <w:t>32</w:t>
        </w:r>
        <w:r>
          <w:fldChar w:fldCharType="end"/>
        </w:r>
      </w:hyperlink>
    </w:p>
    <w:p>
      <w:pPr>
        <w:pStyle w:val="TOC2"/>
        <w:tabs>
          <w:tab w:val="right" w:leader="dot" w:pos="8306"/>
        </w:tabs>
      </w:pPr>
      <w:hyperlink w:anchor="_Toc23921" w:history="1">
        <w:r>
          <w:rPr>
            <w:rFonts w:ascii="仿宋" w:eastAsia="仿宋" w:hAnsi="仿宋" w:cs="仿宋" w:hint="eastAsia"/>
            <w:lang w:eastAsia="zh-CN"/>
          </w:rPr>
          <w:t>(三)、风险监控与控制</w:t>
        </w:r>
        <w:r>
          <w:tab/>
        </w:r>
        <w:r>
          <w:fldChar w:fldCharType="begin"/>
        </w:r>
        <w:r>
          <w:instrText xml:space="preserve"> PAGEREF _Toc23921 \h </w:instrText>
        </w:r>
        <w:r>
          <w:fldChar w:fldCharType="separate"/>
        </w:r>
        <w:r>
          <w:t>34</w:t>
        </w:r>
        <w:r>
          <w:fldChar w:fldCharType="end"/>
        </w:r>
      </w:hyperlink>
    </w:p>
    <w:p>
      <w:pPr>
        <w:pStyle w:val="TOC1"/>
        <w:tabs>
          <w:tab w:val="right" w:leader="dot" w:pos="8306"/>
        </w:tabs>
      </w:pPr>
      <w:hyperlink w:anchor="_Toc14546" w:history="1">
        <w:r>
          <w:rPr>
            <w:rFonts w:ascii="仿宋" w:eastAsia="仿宋" w:hAnsi="仿宋" w:cs="仿宋" w:hint="eastAsia"/>
            <w:lang w:eastAsia="zh-CN"/>
          </w:rPr>
          <w:t>十、煤制烯烃项目创新与研发</w:t>
        </w:r>
        <w:r>
          <w:tab/>
        </w:r>
        <w:r>
          <w:fldChar w:fldCharType="begin"/>
        </w:r>
        <w:r>
          <w:instrText xml:space="preserve"> PAGEREF _Toc14546 \h </w:instrText>
        </w:r>
        <w:r>
          <w:fldChar w:fldCharType="separate"/>
        </w:r>
        <w:r>
          <w:t>35</w:t>
        </w:r>
        <w:r>
          <w:fldChar w:fldCharType="end"/>
        </w:r>
      </w:hyperlink>
    </w:p>
    <w:p>
      <w:pPr>
        <w:pStyle w:val="TOC2"/>
        <w:tabs>
          <w:tab w:val="right" w:leader="dot" w:pos="8306"/>
        </w:tabs>
      </w:pPr>
      <w:hyperlink w:anchor="_Toc16997" w:history="1">
        <w:r>
          <w:rPr>
            <w:rFonts w:ascii="仿宋" w:eastAsia="仿宋" w:hAnsi="仿宋" w:cs="仿宋" w:hint="eastAsia"/>
            <w:lang w:eastAsia="zh-CN"/>
          </w:rPr>
          <w:t>(一)、创新策略与方向</w:t>
        </w:r>
        <w:r>
          <w:tab/>
        </w:r>
        <w:r>
          <w:fldChar w:fldCharType="begin"/>
        </w:r>
        <w:r>
          <w:instrText xml:space="preserve"> PAGEREF _Toc16997 \h </w:instrText>
        </w:r>
        <w:r>
          <w:fldChar w:fldCharType="separate"/>
        </w:r>
        <w:r>
          <w:t>35</w:t>
        </w:r>
        <w:r>
          <w:fldChar w:fldCharType="end"/>
        </w:r>
      </w:hyperlink>
    </w:p>
    <w:p>
      <w:pPr>
        <w:pStyle w:val="TOC2"/>
        <w:tabs>
          <w:tab w:val="right" w:leader="dot" w:pos="8306"/>
        </w:tabs>
      </w:pPr>
      <w:hyperlink w:anchor="_Toc14262" w:history="1">
        <w:r>
          <w:rPr>
            <w:rFonts w:ascii="仿宋" w:eastAsia="仿宋" w:hAnsi="仿宋" w:cs="仿宋" w:hint="eastAsia"/>
            <w:lang w:eastAsia="zh-CN"/>
          </w:rPr>
          <w:t>(二)、研发规划与投入</w:t>
        </w:r>
        <w:r>
          <w:tab/>
        </w:r>
        <w:r>
          <w:fldChar w:fldCharType="begin"/>
        </w:r>
        <w:r>
          <w:instrText xml:space="preserve"> PAGEREF _Toc14262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823" w:history="1">
        <w:r>
          <w:rPr>
            <w:rFonts w:ascii="仿宋" w:eastAsia="仿宋" w:hAnsi="仿宋" w:cs="仿宋" w:hint="eastAsia"/>
            <w:lang w:eastAsia="zh-CN"/>
          </w:rPr>
          <w:t>十一、煤制烯烃项目财务管理</w:t>
        </w:r>
        <w:r>
          <w:tab/>
        </w:r>
        <w:r>
          <w:fldChar w:fldCharType="begin"/>
        </w:r>
        <w:r>
          <w:instrText xml:space="preserve"> PAGEREF _Toc12823 \h </w:instrText>
        </w:r>
        <w:r>
          <w:fldChar w:fldCharType="separate"/>
        </w:r>
        <w:r>
          <w:t>38</w:t>
        </w:r>
        <w:r>
          <w:fldChar w:fldCharType="end"/>
        </w:r>
      </w:hyperlink>
    </w:p>
    <w:p>
      <w:pPr>
        <w:pStyle w:val="TOC2"/>
        <w:tabs>
          <w:tab w:val="right" w:leader="dot" w:pos="8306"/>
        </w:tabs>
      </w:pPr>
      <w:hyperlink w:anchor="_Toc17063" w:history="1">
        <w:r>
          <w:rPr>
            <w:rFonts w:ascii="仿宋" w:eastAsia="仿宋" w:hAnsi="仿宋" w:cs="仿宋" w:hint="eastAsia"/>
            <w:lang w:eastAsia="zh-CN"/>
          </w:rPr>
          <w:t>(一)、资金需求大</w:t>
        </w:r>
        <w:r>
          <w:tab/>
        </w:r>
        <w:r>
          <w:fldChar w:fldCharType="begin"/>
        </w:r>
        <w:r>
          <w:instrText xml:space="preserve"> PAGEREF _Toc17063 \h </w:instrText>
        </w:r>
        <w:r>
          <w:fldChar w:fldCharType="separate"/>
        </w:r>
        <w:r>
          <w:t>38</w:t>
        </w:r>
        <w:r>
          <w:fldChar w:fldCharType="end"/>
        </w:r>
      </w:hyperlink>
    </w:p>
    <w:p>
      <w:pPr>
        <w:pStyle w:val="TOC2"/>
        <w:tabs>
          <w:tab w:val="right" w:leader="dot" w:pos="8306"/>
        </w:tabs>
      </w:pPr>
      <w:hyperlink w:anchor="_Toc9675" w:history="1">
        <w:r>
          <w:rPr>
            <w:rFonts w:ascii="仿宋" w:eastAsia="仿宋" w:hAnsi="仿宋" w:cs="仿宋" w:hint="eastAsia"/>
            <w:lang w:eastAsia="zh-CN"/>
          </w:rPr>
          <w:t>(二)、研发周期长</w:t>
        </w:r>
        <w:r>
          <w:tab/>
        </w:r>
        <w:r>
          <w:fldChar w:fldCharType="begin"/>
        </w:r>
        <w:r>
          <w:instrText xml:space="preserve"> PAGEREF _Toc9675 \h </w:instrText>
        </w:r>
        <w:r>
          <w:fldChar w:fldCharType="separate"/>
        </w:r>
        <w:r>
          <w:t>39</w:t>
        </w:r>
        <w:r>
          <w:fldChar w:fldCharType="end"/>
        </w:r>
      </w:hyperlink>
    </w:p>
    <w:p>
      <w:pPr>
        <w:pStyle w:val="TOC2"/>
        <w:tabs>
          <w:tab w:val="right" w:leader="dot" w:pos="8306"/>
        </w:tabs>
      </w:pPr>
      <w:hyperlink w:anchor="_Toc16916" w:history="1">
        <w:r>
          <w:rPr>
            <w:rFonts w:ascii="仿宋" w:eastAsia="仿宋" w:hAnsi="仿宋" w:cs="仿宋" w:hint="eastAsia"/>
            <w:lang w:eastAsia="zh-CN"/>
          </w:rPr>
          <w:t>(三)、市场风险大</w:t>
        </w:r>
        <w:r>
          <w:tab/>
        </w:r>
        <w:r>
          <w:fldChar w:fldCharType="begin"/>
        </w:r>
        <w:r>
          <w:instrText xml:space="preserve"> PAGEREF _Toc16916 \h </w:instrText>
        </w:r>
        <w:r>
          <w:fldChar w:fldCharType="separate"/>
        </w:r>
        <w:r>
          <w:t>40</w:t>
        </w:r>
        <w:r>
          <w:fldChar w:fldCharType="end"/>
        </w:r>
      </w:hyperlink>
    </w:p>
    <w:p>
      <w:pPr>
        <w:pStyle w:val="TOC2"/>
        <w:tabs>
          <w:tab w:val="right" w:leader="dot" w:pos="8306"/>
        </w:tabs>
      </w:pPr>
      <w:hyperlink w:anchor="_Toc20359" w:history="1">
        <w:r>
          <w:rPr>
            <w:rFonts w:ascii="仿宋" w:eastAsia="仿宋" w:hAnsi="仿宋" w:cs="仿宋" w:hint="eastAsia"/>
            <w:lang w:eastAsia="zh-CN"/>
          </w:rPr>
          <w:t>(四)、利润率高</w:t>
        </w:r>
        <w:r>
          <w:tab/>
        </w:r>
        <w:r>
          <w:fldChar w:fldCharType="begin"/>
        </w:r>
        <w:r>
          <w:instrText xml:space="preserve"> PAGEREF _Toc20359 \h </w:instrText>
        </w:r>
        <w:r>
          <w:fldChar w:fldCharType="separate"/>
        </w:r>
        <w:r>
          <w:t>43</w:t>
        </w:r>
        <w:r>
          <w:fldChar w:fldCharType="end"/>
        </w:r>
      </w:hyperlink>
    </w:p>
    <w:p>
      <w:pPr>
        <w:pStyle w:val="TOC1"/>
        <w:tabs>
          <w:tab w:val="right" w:leader="dot" w:pos="8306"/>
        </w:tabs>
      </w:pPr>
      <w:hyperlink w:anchor="_Toc9718" w:history="1">
        <w:r>
          <w:rPr>
            <w:rFonts w:ascii="仿宋" w:eastAsia="仿宋" w:hAnsi="仿宋" w:cs="仿宋" w:hint="eastAsia"/>
            <w:lang w:eastAsia="zh-CN"/>
          </w:rPr>
          <w:t>十二、煤制烯烃项目环境影响分析</w:t>
        </w:r>
        <w:r>
          <w:tab/>
        </w:r>
        <w:r>
          <w:fldChar w:fldCharType="begin"/>
        </w:r>
        <w:r>
          <w:instrText xml:space="preserve"> PAGEREF _Toc9718 \h </w:instrText>
        </w:r>
        <w:r>
          <w:fldChar w:fldCharType="separate"/>
        </w:r>
        <w:r>
          <w:t>45</w:t>
        </w:r>
        <w:r>
          <w:fldChar w:fldCharType="end"/>
        </w:r>
      </w:hyperlink>
    </w:p>
    <w:p>
      <w:pPr>
        <w:pStyle w:val="TOC2"/>
        <w:tabs>
          <w:tab w:val="right" w:leader="dot" w:pos="8306"/>
        </w:tabs>
      </w:pPr>
      <w:hyperlink w:anchor="_Toc30020" w:history="1">
        <w:r>
          <w:rPr>
            <w:rFonts w:ascii="仿宋" w:eastAsia="仿宋" w:hAnsi="仿宋" w:cs="仿宋" w:hint="eastAsia"/>
            <w:lang w:eastAsia="zh-CN"/>
          </w:rPr>
          <w:t>(一)、建设区域环境质量现状</w:t>
        </w:r>
        <w:r>
          <w:tab/>
        </w:r>
        <w:r>
          <w:fldChar w:fldCharType="begin"/>
        </w:r>
        <w:r>
          <w:instrText xml:space="preserve"> PAGEREF _Toc30020 \h </w:instrText>
        </w:r>
        <w:r>
          <w:fldChar w:fldCharType="separate"/>
        </w:r>
        <w:r>
          <w:t>45</w:t>
        </w:r>
        <w:r>
          <w:fldChar w:fldCharType="end"/>
        </w:r>
      </w:hyperlink>
    </w:p>
    <w:p>
      <w:pPr>
        <w:pStyle w:val="TOC2"/>
        <w:tabs>
          <w:tab w:val="right" w:leader="dot" w:pos="8306"/>
        </w:tabs>
      </w:pPr>
      <w:hyperlink w:anchor="_Toc25272" w:history="1">
        <w:r>
          <w:rPr>
            <w:rFonts w:ascii="仿宋" w:eastAsia="仿宋" w:hAnsi="仿宋" w:cs="仿宋" w:hint="eastAsia"/>
            <w:lang w:eastAsia="zh-CN"/>
          </w:rPr>
          <w:t>(二)、建设期环境保护</w:t>
        </w:r>
        <w:r>
          <w:tab/>
        </w:r>
        <w:r>
          <w:fldChar w:fldCharType="begin"/>
        </w:r>
        <w:r>
          <w:instrText xml:space="preserve"> PAGEREF _Toc25272 \h </w:instrText>
        </w:r>
        <w:r>
          <w:fldChar w:fldCharType="separate"/>
        </w:r>
        <w:r>
          <w:t>46</w:t>
        </w:r>
        <w:r>
          <w:fldChar w:fldCharType="end"/>
        </w:r>
      </w:hyperlink>
    </w:p>
    <w:p>
      <w:pPr>
        <w:pStyle w:val="TOC2"/>
        <w:tabs>
          <w:tab w:val="right" w:leader="dot" w:pos="8306"/>
        </w:tabs>
      </w:pPr>
      <w:hyperlink w:anchor="_Toc20143" w:history="1">
        <w:r>
          <w:rPr>
            <w:rFonts w:ascii="仿宋" w:eastAsia="仿宋" w:hAnsi="仿宋" w:cs="仿宋" w:hint="eastAsia"/>
            <w:lang w:eastAsia="zh-CN"/>
          </w:rPr>
          <w:t>(三)、运营期环境保护</w:t>
        </w:r>
        <w:r>
          <w:tab/>
        </w:r>
        <w:r>
          <w:fldChar w:fldCharType="begin"/>
        </w:r>
        <w:r>
          <w:instrText xml:space="preserve"> PAGEREF _Toc20143 \h </w:instrText>
        </w:r>
        <w:r>
          <w:fldChar w:fldCharType="separate"/>
        </w:r>
        <w:r>
          <w:t>48</w:t>
        </w:r>
        <w:r>
          <w:fldChar w:fldCharType="end"/>
        </w:r>
      </w:hyperlink>
    </w:p>
    <w:p>
      <w:pPr>
        <w:pStyle w:val="TOC2"/>
        <w:tabs>
          <w:tab w:val="right" w:leader="dot" w:pos="8306"/>
        </w:tabs>
      </w:pPr>
      <w:hyperlink w:anchor="_Toc23169" w:history="1">
        <w:r>
          <w:rPr>
            <w:rFonts w:ascii="仿宋" w:eastAsia="仿宋" w:hAnsi="仿宋" w:cs="仿宋" w:hint="eastAsia"/>
            <w:lang w:eastAsia="zh-CN"/>
          </w:rPr>
          <w:t>(四)、煤制烯烃项目建设对区域经济的影响</w:t>
        </w:r>
        <w:r>
          <w:tab/>
        </w:r>
        <w:r>
          <w:fldChar w:fldCharType="begin"/>
        </w:r>
        <w:r>
          <w:instrText xml:space="preserve"> PAGEREF _Toc23169 \h </w:instrText>
        </w:r>
        <w:r>
          <w:fldChar w:fldCharType="separate"/>
        </w:r>
        <w:r>
          <w:t>49</w:t>
        </w:r>
        <w:r>
          <w:fldChar w:fldCharType="end"/>
        </w:r>
      </w:hyperlink>
    </w:p>
    <w:p>
      <w:pPr>
        <w:pStyle w:val="TOC2"/>
        <w:tabs>
          <w:tab w:val="right" w:leader="dot" w:pos="8306"/>
        </w:tabs>
      </w:pPr>
      <w:hyperlink w:anchor="_Toc16858" w:history="1">
        <w:r>
          <w:rPr>
            <w:rFonts w:ascii="仿宋" w:eastAsia="仿宋" w:hAnsi="仿宋" w:cs="仿宋" w:hint="eastAsia"/>
            <w:lang w:eastAsia="zh-CN"/>
          </w:rPr>
          <w:t>(五)、废弃物处理</w:t>
        </w:r>
        <w:r>
          <w:tab/>
        </w:r>
        <w:r>
          <w:fldChar w:fldCharType="begin"/>
        </w:r>
        <w:r>
          <w:instrText xml:space="preserve"> PAGEREF _Toc16858 \h </w:instrText>
        </w:r>
        <w:r>
          <w:fldChar w:fldCharType="separate"/>
        </w:r>
        <w:r>
          <w:t>51</w:t>
        </w:r>
        <w:r>
          <w:fldChar w:fldCharType="end"/>
        </w:r>
      </w:hyperlink>
    </w:p>
    <w:p>
      <w:pPr>
        <w:pStyle w:val="TOC2"/>
        <w:tabs>
          <w:tab w:val="right" w:leader="dot" w:pos="8306"/>
        </w:tabs>
      </w:pPr>
      <w:hyperlink w:anchor="_Toc15763" w:history="1">
        <w:r>
          <w:rPr>
            <w:rFonts w:ascii="仿宋" w:eastAsia="仿宋" w:hAnsi="仿宋" w:cs="仿宋" w:hint="eastAsia"/>
            <w:lang w:eastAsia="zh-CN"/>
          </w:rPr>
          <w:t>(六)、特殊环境影响分析</w:t>
        </w:r>
        <w:r>
          <w:tab/>
        </w:r>
        <w:r>
          <w:fldChar w:fldCharType="begin"/>
        </w:r>
        <w:r>
          <w:instrText xml:space="preserve"> PAGEREF _Toc15763 \h </w:instrText>
        </w:r>
        <w:r>
          <w:fldChar w:fldCharType="separate"/>
        </w:r>
        <w:r>
          <w:t>52</w:t>
        </w:r>
        <w:r>
          <w:fldChar w:fldCharType="end"/>
        </w:r>
      </w:hyperlink>
    </w:p>
    <w:p>
      <w:pPr>
        <w:pStyle w:val="TOC2"/>
        <w:tabs>
          <w:tab w:val="right" w:leader="dot" w:pos="8306"/>
        </w:tabs>
      </w:pPr>
      <w:hyperlink w:anchor="_Toc32398" w:history="1">
        <w:r>
          <w:rPr>
            <w:rFonts w:ascii="仿宋" w:eastAsia="仿宋" w:hAnsi="仿宋" w:cs="仿宋" w:hint="eastAsia"/>
            <w:lang w:eastAsia="zh-CN"/>
          </w:rPr>
          <w:t>(七)、清洁生产</w:t>
        </w:r>
        <w:r>
          <w:tab/>
        </w:r>
        <w:r>
          <w:fldChar w:fldCharType="begin"/>
        </w:r>
        <w:r>
          <w:instrText xml:space="preserve"> PAGEREF _Toc32398 \h </w:instrText>
        </w:r>
        <w:r>
          <w:fldChar w:fldCharType="separate"/>
        </w:r>
        <w:r>
          <w:t>53</w:t>
        </w:r>
        <w:r>
          <w:fldChar w:fldCharType="end"/>
        </w:r>
      </w:hyperlink>
    </w:p>
    <w:p>
      <w:pPr>
        <w:pStyle w:val="TOC2"/>
        <w:tabs>
          <w:tab w:val="right" w:leader="dot" w:pos="8306"/>
        </w:tabs>
      </w:pPr>
      <w:hyperlink w:anchor="_Toc732" w:history="1">
        <w:r>
          <w:rPr>
            <w:rFonts w:ascii="仿宋" w:eastAsia="仿宋" w:hAnsi="仿宋" w:cs="仿宋" w:hint="eastAsia"/>
            <w:lang w:eastAsia="zh-CN"/>
          </w:rPr>
          <w:t>(八)、环境保护综合评价</w:t>
        </w:r>
        <w:r>
          <w:tab/>
        </w:r>
        <w:r>
          <w:fldChar w:fldCharType="begin"/>
        </w:r>
        <w:r>
          <w:instrText xml:space="preserve"> PAGEREF _Toc732 \h </w:instrText>
        </w:r>
        <w:r>
          <w:fldChar w:fldCharType="separate"/>
        </w:r>
        <w:r>
          <w:t>54</w:t>
        </w:r>
        <w:r>
          <w:fldChar w:fldCharType="end"/>
        </w:r>
      </w:hyperlink>
    </w:p>
    <w:p>
      <w:pPr>
        <w:pStyle w:val="TOC1"/>
        <w:tabs>
          <w:tab w:val="right" w:leader="dot" w:pos="8306"/>
        </w:tabs>
      </w:pPr>
      <w:hyperlink w:anchor="_Toc13601" w:history="1">
        <w:r>
          <w:rPr>
            <w:rFonts w:ascii="仿宋" w:eastAsia="仿宋" w:hAnsi="仿宋" w:cs="仿宋" w:hint="eastAsia"/>
            <w:lang w:eastAsia="zh-CN"/>
          </w:rPr>
          <w:t>十三、供应链管理</w:t>
        </w:r>
        <w:r>
          <w:tab/>
        </w:r>
        <w:r>
          <w:fldChar w:fldCharType="begin"/>
        </w:r>
        <w:r>
          <w:instrText xml:space="preserve"> PAGEREF _Toc13601 \h </w:instrText>
        </w:r>
        <w:r>
          <w:fldChar w:fldCharType="separate"/>
        </w:r>
        <w:r>
          <w:t>55</w:t>
        </w:r>
        <w:r>
          <w:fldChar w:fldCharType="end"/>
        </w:r>
      </w:hyperlink>
    </w:p>
    <w:p>
      <w:pPr>
        <w:pStyle w:val="TOC2"/>
        <w:tabs>
          <w:tab w:val="right" w:leader="dot" w:pos="8306"/>
        </w:tabs>
      </w:pPr>
      <w:hyperlink w:anchor="_Toc25079" w:history="1">
        <w:r>
          <w:rPr>
            <w:rFonts w:ascii="仿宋" w:eastAsia="仿宋" w:hAnsi="仿宋" w:cs="仿宋" w:hint="eastAsia"/>
            <w:lang w:eastAsia="zh-CN"/>
          </w:rPr>
          <w:t>(一)、供应链战略规划</w:t>
        </w:r>
        <w:r>
          <w:tab/>
        </w:r>
        <w:r>
          <w:fldChar w:fldCharType="begin"/>
        </w:r>
        <w:r>
          <w:instrText xml:space="preserve"> PAGEREF _Toc25079 \h </w:instrText>
        </w:r>
        <w:r>
          <w:fldChar w:fldCharType="separate"/>
        </w:r>
        <w:r>
          <w:t>55</w:t>
        </w:r>
        <w:r>
          <w:fldChar w:fldCharType="end"/>
        </w:r>
      </w:hyperlink>
    </w:p>
    <w:p>
      <w:pPr>
        <w:pStyle w:val="TOC2"/>
        <w:tabs>
          <w:tab w:val="right" w:leader="dot" w:pos="8306"/>
        </w:tabs>
      </w:pPr>
      <w:hyperlink w:anchor="_Toc19702" w:history="1">
        <w:r>
          <w:rPr>
            <w:rFonts w:ascii="仿宋" w:eastAsia="仿宋" w:hAnsi="仿宋" w:cs="仿宋" w:hint="eastAsia"/>
            <w:lang w:eastAsia="zh-CN"/>
          </w:rPr>
          <w:t>(二)、供应商选择与合作</w:t>
        </w:r>
        <w:r>
          <w:tab/>
        </w:r>
        <w:r>
          <w:fldChar w:fldCharType="begin"/>
        </w:r>
        <w:r>
          <w:instrText xml:space="preserve"> PAGEREF _Toc19702 \h </w:instrText>
        </w:r>
        <w:r>
          <w:fldChar w:fldCharType="separate"/>
        </w:r>
        <w:r>
          <w:t>57</w:t>
        </w:r>
        <w:r>
          <w:fldChar w:fldCharType="end"/>
        </w:r>
      </w:hyperlink>
    </w:p>
    <w:p>
      <w:pPr>
        <w:pStyle w:val="TOC2"/>
        <w:tabs>
          <w:tab w:val="right" w:leader="dot" w:pos="8306"/>
        </w:tabs>
      </w:pPr>
      <w:hyperlink w:anchor="_Toc16930" w:history="1">
        <w:r>
          <w:rPr>
            <w:rFonts w:ascii="仿宋" w:eastAsia="仿宋" w:hAnsi="仿宋" w:cs="仿宋" w:hint="eastAsia"/>
            <w:lang w:eastAsia="zh-CN"/>
          </w:rPr>
          <w:t>(三)、物流与库存管理</w:t>
        </w:r>
        <w:r>
          <w:tab/>
        </w:r>
        <w:r>
          <w:fldChar w:fldCharType="begin"/>
        </w:r>
        <w:r>
          <w:instrText xml:space="preserve"> PAGEREF _Toc16930 \h </w:instrText>
        </w:r>
        <w:r>
          <w:fldChar w:fldCharType="separate"/>
        </w:r>
        <w:r>
          <w:t>58</w:t>
        </w:r>
        <w:r>
          <w:fldChar w:fldCharType="end"/>
        </w:r>
      </w:hyperlink>
    </w:p>
    <w:p>
      <w:pPr>
        <w:pStyle w:val="TOC1"/>
        <w:tabs>
          <w:tab w:val="right" w:leader="dot" w:pos="8306"/>
        </w:tabs>
      </w:pPr>
      <w:hyperlink w:anchor="_Toc24601" w:history="1">
        <w:r>
          <w:rPr>
            <w:rFonts w:ascii="仿宋" w:eastAsia="仿宋" w:hAnsi="仿宋" w:cs="仿宋" w:hint="eastAsia"/>
            <w:lang w:eastAsia="zh-CN"/>
          </w:rPr>
          <w:t>十四、煤制烯烃项目实施保障措施</w:t>
        </w:r>
        <w:r>
          <w:tab/>
        </w:r>
        <w:r>
          <w:fldChar w:fldCharType="begin"/>
        </w:r>
        <w:r>
          <w:instrText xml:space="preserve"> PAGEREF _Toc24601 \h </w:instrText>
        </w:r>
        <w:r>
          <w:fldChar w:fldCharType="separate"/>
        </w:r>
        <w:r>
          <w:t>59</w:t>
        </w:r>
        <w:r>
          <w:fldChar w:fldCharType="end"/>
        </w:r>
      </w:hyperlink>
    </w:p>
    <w:p>
      <w:pPr>
        <w:pStyle w:val="TOC2"/>
        <w:tabs>
          <w:tab w:val="right" w:leader="dot" w:pos="8306"/>
        </w:tabs>
      </w:pPr>
      <w:hyperlink w:anchor="_Toc28148" w:history="1">
        <w:r>
          <w:rPr>
            <w:rFonts w:ascii="仿宋" w:eastAsia="仿宋" w:hAnsi="仿宋" w:cs="仿宋" w:hint="eastAsia"/>
            <w:lang w:eastAsia="zh-CN"/>
          </w:rPr>
          <w:t>(一)、煤制烯烃项目实施保障机制</w:t>
        </w:r>
        <w:r>
          <w:tab/>
        </w:r>
        <w:r>
          <w:fldChar w:fldCharType="begin"/>
        </w:r>
        <w:r>
          <w:instrText xml:space="preserve"> PAGEREF _Toc28148 \h </w:instrText>
        </w:r>
        <w:r>
          <w:fldChar w:fldCharType="separate"/>
        </w:r>
        <w:r>
          <w:t>59</w:t>
        </w:r>
        <w:r>
          <w:fldChar w:fldCharType="end"/>
        </w:r>
      </w:hyperlink>
    </w:p>
    <w:p>
      <w:pPr>
        <w:pStyle w:val="TOC2"/>
        <w:tabs>
          <w:tab w:val="right" w:leader="dot" w:pos="8306"/>
        </w:tabs>
      </w:pPr>
      <w:hyperlink w:anchor="_Toc11408" w:history="1">
        <w:r>
          <w:rPr>
            <w:rFonts w:ascii="仿宋" w:eastAsia="仿宋" w:hAnsi="仿宋" w:cs="仿宋" w:hint="eastAsia"/>
            <w:lang w:eastAsia="zh-CN"/>
          </w:rPr>
          <w:t>(二)、煤制烯烃项目法律合规要求</w:t>
        </w:r>
        <w:r>
          <w:tab/>
        </w:r>
        <w:r>
          <w:fldChar w:fldCharType="begin"/>
        </w:r>
        <w:r>
          <w:instrText xml:space="preserve"> PAGEREF _Toc11408 \h </w:instrText>
        </w:r>
        <w:r>
          <w:fldChar w:fldCharType="separate"/>
        </w:r>
        <w:r>
          <w:t>63</w:t>
        </w:r>
        <w:r>
          <w:fldChar w:fldCharType="end"/>
        </w:r>
      </w:hyperlink>
    </w:p>
    <w:p>
      <w:pPr>
        <w:pStyle w:val="TOC2"/>
        <w:tabs>
          <w:tab w:val="right" w:leader="dot" w:pos="8306"/>
        </w:tabs>
      </w:pPr>
      <w:hyperlink w:anchor="_Toc6630" w:history="1">
        <w:r>
          <w:rPr>
            <w:rFonts w:ascii="仿宋" w:eastAsia="仿宋" w:hAnsi="仿宋" w:cs="仿宋" w:hint="eastAsia"/>
            <w:lang w:eastAsia="zh-CN"/>
          </w:rPr>
          <w:t>(三)、煤制烯烃项目合同管理与法律事务</w:t>
        </w:r>
        <w:r>
          <w:tab/>
        </w:r>
        <w:r>
          <w:fldChar w:fldCharType="begin"/>
        </w:r>
        <w:r>
          <w:instrText xml:space="preserve"> PAGEREF _Toc6630 \h </w:instrText>
        </w:r>
        <w:r>
          <w:fldChar w:fldCharType="separate"/>
        </w:r>
        <w:r>
          <w:t>67</w:t>
        </w:r>
        <w:r>
          <w:fldChar w:fldCharType="end"/>
        </w:r>
      </w:hyperlink>
    </w:p>
    <w:p>
      <w:pPr>
        <w:pStyle w:val="TOC2"/>
        <w:tabs>
          <w:tab w:val="right" w:leader="dot" w:pos="8306"/>
        </w:tabs>
      </w:pPr>
      <w:hyperlink w:anchor="_Toc29013" w:history="1">
        <w:r>
          <w:rPr>
            <w:rFonts w:ascii="仿宋" w:eastAsia="仿宋" w:hAnsi="仿宋" w:cs="仿宋" w:hint="eastAsia"/>
            <w:lang w:eastAsia="zh-CN"/>
          </w:rPr>
          <w:t>(四)、煤制烯烃项目知识产权保护策略</w:t>
        </w:r>
        <w:r>
          <w:tab/>
        </w:r>
        <w:r>
          <w:fldChar w:fldCharType="begin"/>
        </w:r>
        <w:r>
          <w:instrText xml:space="preserve"> PAGEREF _Toc29013 \h </w:instrText>
        </w:r>
        <w:r>
          <w:fldChar w:fldCharType="separate"/>
        </w:r>
        <w:r>
          <w:t>73</w:t>
        </w:r>
        <w:r>
          <w:fldChar w:fldCharType="end"/>
        </w:r>
      </w:hyperlink>
    </w:p>
    <w:p>
      <w:pPr>
        <w:pStyle w:val="TOC1"/>
        <w:tabs>
          <w:tab w:val="right" w:leader="dot" w:pos="8306"/>
        </w:tabs>
      </w:pPr>
      <w:hyperlink w:anchor="_Toc31713" w:history="1">
        <w:r>
          <w:rPr>
            <w:rFonts w:ascii="仿宋" w:eastAsia="仿宋" w:hAnsi="仿宋" w:cs="仿宋" w:hint="eastAsia"/>
            <w:lang w:eastAsia="zh-CN"/>
          </w:rPr>
          <w:t>十五、利益相关者分析与沟通计划</w:t>
        </w:r>
        <w:r>
          <w:tab/>
        </w:r>
        <w:r>
          <w:fldChar w:fldCharType="begin"/>
        </w:r>
        <w:r>
          <w:instrText xml:space="preserve"> PAGEREF _Toc31713 \h </w:instrText>
        </w:r>
        <w:r>
          <w:fldChar w:fldCharType="separate"/>
        </w:r>
        <w:r>
          <w:t>76</w:t>
        </w:r>
        <w:r>
          <w:fldChar w:fldCharType="end"/>
        </w:r>
      </w:hyperlink>
    </w:p>
    <w:p>
      <w:pPr>
        <w:pStyle w:val="TOC2"/>
        <w:tabs>
          <w:tab w:val="right" w:leader="dot" w:pos="8306"/>
        </w:tabs>
      </w:pPr>
      <w:hyperlink w:anchor="_Toc7200" w:history="1">
        <w:r>
          <w:rPr>
            <w:rFonts w:ascii="仿宋" w:eastAsia="仿宋" w:hAnsi="仿宋" w:cs="仿宋" w:hint="eastAsia"/>
            <w:lang w:eastAsia="zh-CN"/>
          </w:rPr>
          <w:t>(一)、利益相关者分析</w:t>
        </w:r>
        <w:r>
          <w:tab/>
        </w:r>
        <w:r>
          <w:fldChar w:fldCharType="begin"/>
        </w:r>
        <w:r>
          <w:instrText xml:space="preserve"> PAGEREF _Toc7200 \h </w:instrText>
        </w:r>
        <w:r>
          <w:fldChar w:fldCharType="separate"/>
        </w:r>
        <w:r>
          <w:t>76</w:t>
        </w:r>
        <w:r>
          <w:fldChar w:fldCharType="end"/>
        </w:r>
      </w:hyperlink>
    </w:p>
    <w:p>
      <w:pPr>
        <w:pStyle w:val="TOC2"/>
        <w:tabs>
          <w:tab w:val="right" w:leader="dot" w:pos="8306"/>
        </w:tabs>
      </w:pPr>
      <w:hyperlink w:anchor="_Toc25708" w:history="1">
        <w:r>
          <w:rPr>
            <w:rFonts w:ascii="仿宋" w:eastAsia="仿宋" w:hAnsi="仿宋" w:cs="仿宋" w:hint="eastAsia"/>
            <w:lang w:eastAsia="zh-CN"/>
          </w:rPr>
          <w:t>(二)、沟通计划</w:t>
        </w:r>
        <w:r>
          <w:tab/>
        </w:r>
        <w:r>
          <w:fldChar w:fldCharType="begin"/>
        </w:r>
        <w:r>
          <w:instrText xml:space="preserve"> PAGEREF _Toc25708 \h </w:instrText>
        </w:r>
        <w:r>
          <w:fldChar w:fldCharType="separate"/>
        </w:r>
        <w:r>
          <w:t>77</w:t>
        </w:r>
        <w:r>
          <w:fldChar w:fldCharType="end"/>
        </w:r>
      </w:hyperlink>
    </w:p>
    <w:p>
      <w:pPr>
        <w:pStyle w:val="TOC1"/>
        <w:tabs>
          <w:tab w:val="right" w:leader="dot" w:pos="8306"/>
        </w:tabs>
      </w:pPr>
      <w:hyperlink w:anchor="_Toc5725" w:history="1">
        <w:r>
          <w:rPr>
            <w:rFonts w:ascii="仿宋" w:eastAsia="仿宋" w:hAnsi="仿宋" w:cs="仿宋" w:hint="eastAsia"/>
            <w:lang w:eastAsia="zh-CN"/>
          </w:rPr>
          <w:t>十六、营销与推广策略</w:t>
        </w:r>
        <w:r>
          <w:tab/>
        </w:r>
        <w:r>
          <w:fldChar w:fldCharType="begin"/>
        </w:r>
        <w:r>
          <w:instrText xml:space="preserve"> PAGEREF _Toc5725 \h </w:instrText>
        </w:r>
        <w:r>
          <w:fldChar w:fldCharType="separate"/>
        </w:r>
        <w:r>
          <w:t>78</w:t>
        </w:r>
        <w:r>
          <w:fldChar w:fldCharType="end"/>
        </w:r>
      </w:hyperlink>
    </w:p>
    <w:p>
      <w:pPr>
        <w:pStyle w:val="TOC2"/>
        <w:tabs>
          <w:tab w:val="right" w:leader="dot" w:pos="8306"/>
        </w:tabs>
      </w:pPr>
      <w:hyperlink w:anchor="_Toc3641" w:history="1">
        <w:r>
          <w:rPr>
            <w:rFonts w:ascii="仿宋" w:eastAsia="仿宋" w:hAnsi="仿宋" w:cs="仿宋" w:hint="eastAsia"/>
            <w:lang w:eastAsia="zh-CN"/>
          </w:rPr>
          <w:t>(一)、产品/服务定位与特点</w:t>
        </w:r>
        <w:r>
          <w:tab/>
        </w:r>
        <w:r>
          <w:fldChar w:fldCharType="begin"/>
        </w:r>
        <w:r>
          <w:instrText xml:space="preserve"> PAGEREF _Toc3641 \h </w:instrText>
        </w:r>
        <w:r>
          <w:fldChar w:fldCharType="separate"/>
        </w:r>
        <w:r>
          <w:t>78</w:t>
        </w:r>
        <w:r>
          <w:fldChar w:fldCharType="end"/>
        </w:r>
      </w:hyperlink>
    </w:p>
    <w:p>
      <w:pPr>
        <w:pStyle w:val="TOC2"/>
        <w:tabs>
          <w:tab w:val="right" w:leader="dot" w:pos="8306"/>
        </w:tabs>
      </w:pPr>
      <w:hyperlink w:anchor="_Toc13066" w:history="1">
        <w:r>
          <w:rPr>
            <w:rFonts w:ascii="仿宋" w:eastAsia="仿宋" w:hAnsi="仿宋" w:cs="仿宋" w:hint="eastAsia"/>
            <w:lang w:eastAsia="zh-CN"/>
          </w:rPr>
          <w:t>(二)、市场定位与竞争分析</w:t>
        </w:r>
        <w:r>
          <w:tab/>
        </w:r>
        <w:r>
          <w:fldChar w:fldCharType="begin"/>
        </w:r>
        <w:r>
          <w:instrText xml:space="preserve"> PAGEREF _Toc13066 \h </w:instrText>
        </w:r>
        <w:r>
          <w:fldChar w:fldCharType="separate"/>
        </w:r>
        <w:r>
          <w:t>79</w:t>
        </w:r>
        <w:r>
          <w:fldChar w:fldCharType="end"/>
        </w:r>
      </w:hyperlink>
    </w:p>
    <w:p>
      <w:pPr>
        <w:pStyle w:val="TOC2"/>
        <w:tabs>
          <w:tab w:val="right" w:leader="dot" w:pos="8306"/>
        </w:tabs>
      </w:pPr>
      <w:hyperlink w:anchor="_Toc16153" w:history="1">
        <w:r>
          <w:rPr>
            <w:rFonts w:ascii="仿宋" w:eastAsia="仿宋" w:hAnsi="仿宋" w:cs="仿宋" w:hint="eastAsia"/>
            <w:lang w:eastAsia="zh-CN"/>
          </w:rPr>
          <w:t>(三)、营销渠道与策略</w:t>
        </w:r>
        <w:r>
          <w:tab/>
        </w:r>
        <w:r>
          <w:fldChar w:fldCharType="begin"/>
        </w:r>
        <w:r>
          <w:instrText xml:space="preserve"> PAGEREF _Toc16153 \h </w:instrText>
        </w:r>
        <w:r>
          <w:fldChar w:fldCharType="separate"/>
        </w:r>
        <w:r>
          <w:t>81</w:t>
        </w:r>
        <w:r>
          <w:fldChar w:fldCharType="end"/>
        </w:r>
      </w:hyperlink>
    </w:p>
    <w:p>
      <w:pPr>
        <w:pStyle w:val="TOC2"/>
        <w:tabs>
          <w:tab w:val="right" w:leader="dot" w:pos="8306"/>
        </w:tabs>
      </w:pPr>
      <w:hyperlink w:anchor="_Toc3154" w:history="1">
        <w:r>
          <w:rPr>
            <w:rFonts w:ascii="仿宋" w:eastAsia="仿宋" w:hAnsi="仿宋" w:cs="仿宋" w:hint="eastAsia"/>
            <w:lang w:eastAsia="zh-CN"/>
          </w:rPr>
          <w:t>(四)、推广与宣传活动</w:t>
        </w:r>
        <w:r>
          <w:tab/>
        </w:r>
        <w:r>
          <w:fldChar w:fldCharType="begin"/>
        </w:r>
        <w:r>
          <w:instrText xml:space="preserve"> PAGEREF _Toc3154 \h </w:instrText>
        </w:r>
        <w:r>
          <w:fldChar w:fldCharType="separate"/>
        </w:r>
        <w:r>
          <w:t>82</w:t>
        </w:r>
        <w:r>
          <w:fldChar w:fldCharType="end"/>
        </w:r>
      </w:hyperlink>
    </w:p>
    <w:p>
      <w:pPr>
        <w:pStyle w:val="TOC1"/>
        <w:tabs>
          <w:tab w:val="right" w:leader="dot" w:pos="8306"/>
        </w:tabs>
      </w:pPr>
      <w:hyperlink w:anchor="_Toc28073" w:history="1">
        <w:r>
          <w:rPr>
            <w:rFonts w:ascii="仿宋" w:eastAsia="仿宋" w:hAnsi="仿宋" w:cs="仿宋" w:hint="eastAsia"/>
            <w:lang w:eastAsia="zh-CN"/>
          </w:rPr>
          <w:t>十七、煤制烯烃项目工程方案分析</w:t>
        </w:r>
        <w:r>
          <w:tab/>
        </w:r>
        <w:r>
          <w:fldChar w:fldCharType="begin"/>
        </w:r>
        <w:r>
          <w:instrText xml:space="preserve"> PAGEREF _Toc28073 \h </w:instrText>
        </w:r>
        <w:r>
          <w:fldChar w:fldCharType="separate"/>
        </w:r>
        <w:r>
          <w:t>87</w:t>
        </w:r>
        <w:r>
          <w:fldChar w:fldCharType="end"/>
        </w:r>
      </w:hyperlink>
    </w:p>
    <w:p>
      <w:pPr>
        <w:pStyle w:val="TOC2"/>
        <w:tabs>
          <w:tab w:val="right" w:leader="dot" w:pos="8306"/>
        </w:tabs>
      </w:pPr>
      <w:hyperlink w:anchor="_Toc22294" w:history="1">
        <w:r>
          <w:rPr>
            <w:rFonts w:ascii="仿宋" w:eastAsia="仿宋" w:hAnsi="仿宋" w:cs="仿宋" w:hint="eastAsia"/>
            <w:lang w:eastAsia="zh-CN"/>
          </w:rPr>
          <w:t>(一)、建筑工程设计原则</w:t>
        </w:r>
        <w:r>
          <w:tab/>
        </w:r>
        <w:r>
          <w:fldChar w:fldCharType="begin"/>
        </w:r>
        <w:r>
          <w:instrText xml:space="preserve"> PAGEREF _Toc22294 \h </w:instrText>
        </w:r>
        <w:r>
          <w:fldChar w:fldCharType="separate"/>
        </w:r>
        <w:r>
          <w:t>87</w:t>
        </w:r>
        <w:r>
          <w:fldChar w:fldCharType="end"/>
        </w:r>
      </w:hyperlink>
    </w:p>
    <w:p>
      <w:pPr>
        <w:pStyle w:val="TOC2"/>
        <w:tabs>
          <w:tab w:val="right" w:leader="dot" w:pos="8306"/>
        </w:tabs>
      </w:pPr>
      <w:hyperlink w:anchor="_Toc31017" w:history="1">
        <w:r>
          <w:rPr>
            <w:rFonts w:ascii="仿宋" w:eastAsia="仿宋" w:hAnsi="仿宋" w:cs="仿宋" w:hint="eastAsia"/>
            <w:lang w:eastAsia="zh-CN"/>
          </w:rPr>
          <w:t>(二)、土建工程建设指标</w:t>
        </w:r>
        <w:r>
          <w:tab/>
        </w:r>
        <w:r>
          <w:fldChar w:fldCharType="begin"/>
        </w:r>
        <w:r>
          <w:instrText xml:space="preserve"> PAGEREF _Toc31017 \h </w:instrText>
        </w:r>
        <w:r>
          <w:fldChar w:fldCharType="separate"/>
        </w:r>
        <w:r>
          <w:t>90</w:t>
        </w:r>
        <w:r>
          <w:fldChar w:fldCharType="end"/>
        </w:r>
      </w:hyperlink>
    </w:p>
    <w:p>
      <w:pPr>
        <w:pStyle w:val="TOC1"/>
        <w:tabs>
          <w:tab w:val="right" w:leader="dot" w:pos="8306"/>
        </w:tabs>
      </w:pPr>
      <w:hyperlink w:anchor="_Toc9168" w:history="1">
        <w:r>
          <w:rPr>
            <w:rFonts w:ascii="仿宋" w:eastAsia="仿宋" w:hAnsi="仿宋" w:cs="仿宋" w:hint="eastAsia"/>
            <w:lang w:eastAsia="zh-CN"/>
          </w:rPr>
          <w:t>十八、风险识别与分类</w:t>
        </w:r>
        <w:r>
          <w:tab/>
        </w:r>
        <w:r>
          <w:fldChar w:fldCharType="begin"/>
        </w:r>
        <w:r>
          <w:instrText xml:space="preserve"> PAGEREF _Toc9168 \h </w:instrText>
        </w:r>
        <w:r>
          <w:fldChar w:fldCharType="separate"/>
        </w:r>
        <w:r>
          <w:t>92</w:t>
        </w:r>
        <w:r>
          <w:fldChar w:fldCharType="end"/>
        </w:r>
      </w:hyperlink>
    </w:p>
    <w:p>
      <w:pPr>
        <w:pStyle w:val="TOC2"/>
        <w:tabs>
          <w:tab w:val="right" w:leader="dot" w:pos="8306"/>
        </w:tabs>
      </w:pPr>
      <w:hyperlink w:anchor="_Toc11622" w:history="1">
        <w:r>
          <w:rPr>
            <w:rFonts w:ascii="仿宋" w:eastAsia="仿宋" w:hAnsi="仿宋" w:cs="仿宋" w:hint="eastAsia"/>
            <w:lang w:eastAsia="zh-CN"/>
          </w:rPr>
          <w:t>(一)、风险识别</w:t>
        </w:r>
        <w:r>
          <w:tab/>
        </w:r>
        <w:r>
          <w:fldChar w:fldCharType="begin"/>
        </w:r>
        <w:r>
          <w:instrText xml:space="preserve"> PAGEREF _Toc11622 \h </w:instrText>
        </w:r>
        <w:r>
          <w:fldChar w:fldCharType="separate"/>
        </w:r>
        <w:r>
          <w:t>92</w:t>
        </w:r>
        <w:r>
          <w:fldChar w:fldCharType="end"/>
        </w:r>
      </w:hyperlink>
    </w:p>
    <w:p>
      <w:pPr>
        <w:pStyle w:val="TOC2"/>
        <w:tabs>
          <w:tab w:val="right" w:leader="dot" w:pos="8306"/>
        </w:tabs>
      </w:pPr>
      <w:hyperlink w:anchor="_Toc32624" w:history="1">
        <w:r>
          <w:rPr>
            <w:rFonts w:ascii="仿宋" w:eastAsia="仿宋" w:hAnsi="仿宋" w:cs="仿宋" w:hint="eastAsia"/>
            <w:lang w:eastAsia="zh-CN"/>
          </w:rPr>
          <w:t>(二)、风险分类</w:t>
        </w:r>
        <w:r>
          <w:tab/>
        </w:r>
        <w:r>
          <w:fldChar w:fldCharType="begin"/>
        </w:r>
        <w:r>
          <w:instrText xml:space="preserve"> PAGEREF _Toc32624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8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532"/>
      <w:r>
        <w:rPr>
          <w:rFonts w:ascii="仿宋" w:eastAsia="仿宋" w:hAnsi="仿宋" w:cs="仿宋" w:hint="eastAsia"/>
          <w:sz w:val="28"/>
          <w:lang w:eastAsia="zh-CN"/>
        </w:rPr>
        <w:t>一、煤制烯烃项目建设单位说明</w:t>
      </w:r>
      <w:bookmarkEnd w:id="2"/>
    </w:p>
    <w:p>
      <w:pPr>
        <w:pStyle w:val="Heading2"/>
        <w:rPr>
          <w:rFonts w:ascii="仿宋" w:eastAsia="仿宋" w:hAnsi="仿宋" w:cs="仿宋" w:hint="eastAsia"/>
          <w:lang w:eastAsia="zh-CN"/>
        </w:rPr>
      </w:pPr>
      <w:bookmarkStart w:id="3" w:name="_Toc26177"/>
      <w:r>
        <w:rPr>
          <w:rFonts w:ascii="仿宋" w:eastAsia="仿宋" w:hAnsi="仿宋" w:cs="仿宋" w:hint="eastAsia"/>
          <w:lang w:eastAsia="zh-CN"/>
        </w:rPr>
        <w:t>(一)、煤制烯烃项目承办单位基本情况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178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煤制烯烃项目承办单位的XXXX，我们着眼于实现可持续的经济效益。通过技术创新和解决方案的提供，公司预计在煤制烯烃项目执行期间将获得可观的收入增长。这一收入来源主要包括煤制烯烃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同时，我们注重成本控制和效率提升，以确保煤制烯烃项目的可持续盈利。透过精细的管理和资源优化，公司期望实现煤制烯烃项目利润最大化。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煤制烯烃项目实施进行全面的投资评估，包括煤制烯烃项目启动阶段的资金投入和后续运营成本。通过对煤制烯烃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煤制烯烃项目实施过程中具备足够的资金流动性，公司将进行详尽的现金流分析。这包括资金需求的合理预测、煤制烯烃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774"/>
      <w:r>
        <w:rPr>
          <w:rFonts w:ascii="仿宋" w:eastAsia="仿宋" w:hAnsi="仿宋" w:cs="仿宋" w:hint="eastAsia"/>
          <w:sz w:val="28"/>
          <w:lang w:eastAsia="zh-CN"/>
        </w:rPr>
        <w:t>二、煤制烯烃项目文档管理</w:t>
      </w:r>
      <w:bookmarkEnd w:id="5"/>
    </w:p>
    <w:p>
      <w:pPr>
        <w:pStyle w:val="Heading2"/>
        <w:rPr>
          <w:rFonts w:ascii="仿宋" w:eastAsia="仿宋" w:hAnsi="仿宋" w:cs="仿宋" w:hint="eastAsia"/>
          <w:lang w:eastAsia="zh-CN"/>
        </w:rPr>
      </w:pPr>
      <w:bookmarkStart w:id="6" w:name="_Toc1678"/>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煤制烯烃项目高度重视文档的质量和准确性，以支持煤制烯烃项目的各项活动和决策。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烯烃项目文档的编制始于煤制烯烃项目计划的初期，我们制定了详细的文档编制计划，明确了每个文档的内容、格式和编写责任人。在煤制烯烃项目启动阶段，我们首先编制了煤制烯烃项目章程，明确定义了煤制烯烃项目的目标、范围、风险等关键要素。随后，煤制烯烃项目团队根据计划陆续编制了需求文档、设计文档、测试文档等各类文档，确保煤制烯烃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审查是煤制烯烃项目管理中的重要环节，旨在确保煤制烯烃项目文档符合质量标准和煤制烯烃项目需求。在煤制烯烃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除了内部审查，我们还进行了外部审查，邀请煤制烯烃项目相关利益方和专业领域的专家对文档进行独立审查。这有助于获取更全面、客观的反馈，确保煤制烯烃项目文档不仅符合内部标准，也满足外部需求。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煤制烯烃项目在文档编制与审查方面建立了严格的管理机制，通过规范的流程和多维度的审查，确保煤制烯烃项目文档的质量、准确性和可靠性，为煤制烯烃项目的顺利推进提供了有力支持。</w:t>
      </w:r>
    </w:p>
    <w:p>
      <w:pPr>
        <w:pStyle w:val="Heading2"/>
        <w:ind w:firstLine="560" w:firstLineChars="200"/>
        <w:rPr>
          <w:rFonts w:ascii="仿宋" w:eastAsia="仿宋" w:hAnsi="仿宋" w:cs="仿宋" w:hint="eastAsia"/>
          <w:sz w:val="28"/>
          <w:lang w:eastAsia="zh-CN"/>
        </w:rPr>
      </w:pPr>
      <w:bookmarkStart w:id="7" w:name="_Toc22437"/>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在煤制烯烃项目中，我们致力于优化文档发布与分发过程，以确保信息的高效传递和团队间协作的顺畅进行。以下是我们采取的关键优化策略：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我们通过多渠道发布文档，包括电子邮件、煤制烯烃项目管理平台、内部网站等，以满足不同团队成员的偏好和需求。多渠道发布确保了信息的全面覆盖。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我们采用了精细的权限控制，确保只有授权人员可以访问敏感信息。这种安全措施保护了煤制烯烃项目文档的机密性，防止了未经授权的信息泄露。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9578"/>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文档存档与归档是煤制烯烃项目生命周期中一个至关重要的环节，直接关系到煤制烯烃项目信息的长期保存和历史记录的完整性。在煤制烯烃项目中，我们实施了一系列有效的文档存档与归档管理策略：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9774"/>
      <w:r>
        <w:rPr>
          <w:rFonts w:ascii="仿宋" w:eastAsia="仿宋" w:hAnsi="仿宋" w:cs="仿宋" w:hint="eastAsia"/>
          <w:sz w:val="28"/>
          <w:lang w:eastAsia="zh-CN"/>
        </w:rPr>
        <w:t>三、煤制烯烃项目土建工程</w:t>
      </w:r>
      <w:bookmarkEnd w:id="9"/>
    </w:p>
    <w:p>
      <w:pPr>
        <w:pStyle w:val="Heading2"/>
        <w:rPr>
          <w:rFonts w:ascii="仿宋" w:eastAsia="仿宋" w:hAnsi="仿宋" w:cs="仿宋" w:hint="eastAsia"/>
          <w:lang w:eastAsia="zh-CN"/>
        </w:rPr>
      </w:pPr>
      <w:bookmarkStart w:id="10" w:name="_Toc7705"/>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在煤制烯烃项目的建筑工程设计中，我们将秉承一系列重要的设计原则，以确保煤制烯烃项目建筑在功能、美观、可持续性等方面达到最佳效果。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首要原则是确保建筑的功能性得到最大化的发挥。我们将充分理解煤制烯烃项目的实际需求，合理布局各个功能区域，保证建筑在满足业务需求的同时，提供高效的工作环境。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在建筑设计中，我们将综合考虑建设和运营成本。通过精细的经济效益分析，确保设计方案在高效利用资源的同时，对煤制烯烃项目的长期盈利能力有积极的贡献。</w:t>
      </w:r>
    </w:p>
    <w:p>
      <w:pPr>
        <w:pStyle w:val="Heading2"/>
        <w:ind w:firstLine="560" w:firstLineChars="200"/>
        <w:rPr>
          <w:rFonts w:ascii="仿宋" w:eastAsia="仿宋" w:hAnsi="仿宋" w:cs="仿宋" w:hint="eastAsia"/>
          <w:sz w:val="28"/>
          <w:lang w:eastAsia="zh-CN"/>
        </w:rPr>
      </w:pPr>
      <w:bookmarkStart w:id="11" w:name="_Toc24164"/>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煤制烯烃项目的土建工程设计中，我们将精准设定设计年限，结合煤制烯烃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煤制烯烃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8521"/>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煤制烯烃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煤制烯烃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煤制烯烃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6522"/>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本期工程煤制烯烃项目预计总建筑面积XXX平方米，其中：计容建筑面积XXX平方米，计划建筑工程投资XX万元，占煤制烯烃项目总投资的XX%。</w:t>
      </w:r>
    </w:p>
    <w:p>
      <w:pPr>
        <w:pStyle w:val="Heading1"/>
        <w:ind w:firstLine="560" w:firstLineChars="200"/>
        <w:rPr>
          <w:rFonts w:ascii="仿宋" w:eastAsia="仿宋" w:hAnsi="仿宋" w:cs="仿宋" w:hint="eastAsia"/>
          <w:sz w:val="28"/>
          <w:lang w:eastAsia="zh-CN"/>
        </w:rPr>
      </w:pPr>
      <w:bookmarkStart w:id="14" w:name="_Toc18872"/>
      <w:r>
        <w:rPr>
          <w:rFonts w:ascii="仿宋" w:eastAsia="仿宋" w:hAnsi="仿宋" w:cs="仿宋" w:hint="eastAsia"/>
          <w:sz w:val="28"/>
          <w:lang w:eastAsia="zh-CN"/>
        </w:rPr>
        <w:t>四、煤制烯烃项目危机管理</w:t>
      </w:r>
      <w:bookmarkEnd w:id="14"/>
    </w:p>
    <w:p>
      <w:pPr>
        <w:pStyle w:val="Heading2"/>
        <w:rPr>
          <w:rFonts w:ascii="仿宋" w:eastAsia="仿宋" w:hAnsi="仿宋" w:cs="仿宋" w:hint="eastAsia"/>
          <w:lang w:eastAsia="zh-CN"/>
        </w:rPr>
      </w:pPr>
      <w:bookmarkStart w:id="15" w:name="_Toc7232"/>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煤制烯烃项目危机管理中，危机预警与识别是确保煤制烯烃项目稳健运行的核心步骤。通过建立全面的监测机制，煤制烯烃项目团队旨在及时发现和理解潜在的风险和危机因素，以便采取及时的预防和应对措施，确保煤制烯烃项目持续处于可控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首先，通过深入的风险评估，煤制烯烃项目团队全面分析了整个煤制烯烃项目和各个阶段可能存在的威胁。这包括准确评估每个潜在风险的发生概率和可能影响的程度，为后续危机预警提供了有力支持。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煤制烯烃项目团队着重于明确定义煤制烯烃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煤制烯烃项目进展的持续监控，团队能够及时发现潜在问题并作出迅速反应。煤制烯烃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在这一阶段，团队的专业素养和反应速度将发挥至关重要的作用，以确保潜在危机能够在初期得到有效的处理，最大程度地减轻负面影响。通过危机预警与识别，煤制烯烃项目得以更有序、可控地推进。</w:t>
      </w:r>
    </w:p>
    <w:p>
      <w:pPr>
        <w:pStyle w:val="Heading2"/>
        <w:ind w:firstLine="560" w:firstLineChars="200"/>
        <w:rPr>
          <w:rFonts w:ascii="仿宋" w:eastAsia="仿宋" w:hAnsi="仿宋" w:cs="仿宋" w:hint="eastAsia"/>
          <w:sz w:val="28"/>
          <w:lang w:eastAsia="zh-CN"/>
        </w:rPr>
      </w:pPr>
      <w:bookmarkStart w:id="16" w:name="_Toc12756"/>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在危机发生时，煤制烯烃项目团队立即行动，成立了应急小组。该小组的任务是迅速制定并实施紧急应对措施，以最小化潜在损失。以下是采取的主要措施：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暂停煤制烯烃项目进度：为遏制危机蔓延，煤制烯烃项目暂时停止进行，以便全面评估当前状况。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资源重新分配：重新评估煤制烯烃项目资源的分配，确保最大限度地减小损失。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实时沟通：与关键利益相关者建立实时沟通机制，向他们传递煤制烯烃项目危机的实际状况，保障煤制烯烃项目核心利益。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在紧急应对的同时，煤制烯烃项目团队强调了团队协作和有效沟通的重要性。以下是团队协作的关键举措：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信息共享机制：建立了信息共享平台，确保团队成员能够及时获取煤制烯烃项目危机的实时信息。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领导者沟通：煤制烯烃项目领导者通过定期会议和即时沟通工具，指导团队应对危机，保持团队稳定运行。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随着危机得到初步控制，煤制烯烃项目团队转向制定恢复计划，以确保煤制烯烃项目能够从中迅速恢复。主要恢复计划包括：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修复受损的进度计划：重新评估煤制烯烃项目进度，制定修复计划，确保煤制烯烃项目尽快回归正常进程。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重新调整资源分配：优化资源分配，确保煤制烯烃项目在有限资源下高效运转。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风险管理机制加强：对煤制烯烃项目风险进行全面评估，制定更强化的风险管理策略，以预防未来可能的危机。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25793"/>
      <w:r>
        <w:rPr>
          <w:rFonts w:ascii="仿宋" w:eastAsia="仿宋" w:hAnsi="仿宋" w:cs="仿宋" w:hint="eastAsia"/>
          <w:sz w:val="28"/>
          <w:lang w:eastAsia="zh-CN"/>
        </w:rPr>
        <w:t>五、煤制烯烃项目绩效评估</w:t>
      </w:r>
      <w:bookmarkEnd w:id="17"/>
    </w:p>
    <w:p>
      <w:pPr>
        <w:pStyle w:val="Heading2"/>
        <w:rPr>
          <w:rFonts w:ascii="仿宋" w:eastAsia="仿宋" w:hAnsi="仿宋" w:cs="仿宋" w:hint="eastAsia"/>
          <w:lang w:eastAsia="zh-CN"/>
        </w:rPr>
      </w:pPr>
      <w:bookmarkStart w:id="18" w:name="_Toc24430"/>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煤制烯烃项目中，我们设计了一套全面的绩效评估指标，以确保煤制烯烃项目的可控和成功交付。这些指标跨足煤制烯烃项目目标、成本、进度和质量等多个维度，为我们提供了全面洞察煤制烯烃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烯烃项目目标达成率是我们关注的首要指标。我们设定了明确的目标，并通过定期监测和评估，迅速发现并应对潜在的目标偏差。这为煤制烯烃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成本绩效是另一个核心关注点。通过实际成本与预算成本的对比分析，我们深入了解成本差异的原因，及时调整资源分配，保持煤制烯烃项目在经济效益方面的合理水平。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烯烃项目进度作为关键的绩效指标之一，得到了精心的关注。我们制定了详细的煤制烯烃项目进度计划，并设立了进度符合度指标，确保实际进度与计划进度保持一致。这使我们能够快速发现和解决潜在的进度问题，保持煤制烯烃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煤制烯烃项目绩效的不可或缺的一环。我们引入了一系列的质量标准和客户满意度指标，以确保煤制烯烃项目交付的成果在质量上达到或超越预期水平。通过持续监测这些指标，我们努力提升煤制烯烃项目整体质量水平，为煤制烯烃项目的成功交付提供有力保障。通过这些科学且全面的绩效评估，我们能够更好地引导煤制烯烃项目的持续改进，确保煤制烯烃项目目标的顺利达成。</w:t>
      </w:r>
    </w:p>
    <w:p>
      <w:pPr>
        <w:pStyle w:val="Heading2"/>
        <w:ind w:firstLine="560" w:firstLineChars="200"/>
        <w:rPr>
          <w:rFonts w:ascii="仿宋" w:eastAsia="仿宋" w:hAnsi="仿宋" w:cs="仿宋" w:hint="eastAsia"/>
          <w:sz w:val="28"/>
          <w:lang w:eastAsia="zh-CN"/>
        </w:rPr>
      </w:pPr>
      <w:bookmarkStart w:id="19" w:name="_Toc10680"/>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绩效评估是煤制烯烃项目中的关键环节，为确保煤制烯烃项目达到预期目标，我们采用了多层次、多维度的绩效评估方法。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煤制烯烃项目的战略目标对齐，确保每个决策和行动都与煤制烯烃项目整体目标保持一致。团队会定期召开战略对齐会议，审视当前工作与煤制烯烃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煤制烯烃项目进度、质量、成本和风险等方面。这些指标通过数据收集和分析，为煤制烯烃项目管理团队提供了客观的评估依据。例如，我们通过煤制烯烃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绩效评估不仅仅停留在煤制烯烃项目内部，还考虑了煤制烯烃项目对外部环境的影响。我们定期进行干系人满意度调查，以了解各利益相关方对煤制烯烃项目的期望和满意度，并及时做出调整。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这种多层次、多角度的绩效评估方法，使得我们能够全面了解煤制烯烃项目的运行状态，及时做出调整，确保煤制烯烃项目在不断变化的环境中保持稳健前行。</w:t>
      </w:r>
    </w:p>
    <w:p>
      <w:pPr>
        <w:pStyle w:val="Heading2"/>
        <w:ind w:firstLine="560" w:firstLineChars="200"/>
        <w:rPr>
          <w:rFonts w:ascii="仿宋" w:eastAsia="仿宋" w:hAnsi="仿宋" w:cs="仿宋" w:hint="eastAsia"/>
          <w:sz w:val="28"/>
          <w:lang w:eastAsia="zh-CN"/>
        </w:rPr>
      </w:pPr>
      <w:bookmarkStart w:id="20" w:name="_Toc32218"/>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为了确保煤制烯烃项目的有效管理和不断优化，我们采用了精心设计的绩效评估周期。这个周期旨在实现灵活、实时和全面的评估，以适应煤制烯烃项目执行中的各种挑战。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煤制烯烃项目的不同需求，分为短期、中期和长期。短期评估关注每个迭代或工作周期，以及时发现和解决当前任务中的问题。中期评估涵盖几个迭代，深入了解整体煤制烯烃项目的趋势和性能。长期评估则着眼于整个煤制烯烃项目阶段，确保煤制烯烃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煤制烯烃项目管理工具和协作平台，团队成员能够随时更新和分享煤制烯烃项目数据。这种实时性的反馈机制使我们能够及时察觉潜在问题，快速调整，保持煤制烯烃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https://d.book118.com/185311130241011121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煤制烯烃项目计划设计方案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煤制烯烃项目计划设计方案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煤制烯烃项目计划设计方案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煤制烯烃项目计划设计方案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煤制烯烃项目计划设计方案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煤制烯烃项目计划设计方案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煤制烯烃项目计划设计方案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煤制烯烃项目计划设计方案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煤制烯烃项目计划设计方案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煤制烯烃项目计划设计方案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煤制烯烃项目计划设计方案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煤制烯烃项目计划设计方案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煤制烯烃项目计划设计方案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煤制烯烃项目计划设计方案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煤制烯烃项目计划设计方案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煤制烯烃项目计划设计方案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煤制烯烃项目计划设计方案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851C3D"/>
    <w:rsid w:val="0F851C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5311130241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2024-03-02T08:40:00Z</dcterms:created>
  <dcterms:modified xsi:type="dcterms:W3CDTF">2024-03-02T08:41:01Z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EF27650C8EE84017902D92FEBF96BC7A_11</vt:lpwstr>
  </property>
  <property fmtid="{D5CDD505-2E9C-101B-9397-08002B2CF9AE}" pid="3" name="KSOProductBuildVer">
    <vt:lpwstr>2052-12.1.0.16388</vt:lpwstr>
  </property>
</Properties>
</file>