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药物缓释材料项目构思建设方案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1" w:history="1">
        <w:r>
          <w:rPr>
            <w:rFonts w:ascii="仿宋" w:eastAsia="仿宋" w:hAnsi="仿宋" w:cs="仿宋" w:hint="eastAsia"/>
            <w:lang w:eastAsia="zh-CN"/>
          </w:rPr>
          <w:t>概论</w:t>
        </w:r>
        <w:r>
          <w:tab/>
        </w:r>
        <w:r>
          <w:fldChar w:fldCharType="begin"/>
        </w:r>
        <w:r>
          <w:instrText xml:space="preserve"> PAGEREF _Toc20661 \h </w:instrText>
        </w:r>
        <w:r>
          <w:fldChar w:fldCharType="separate"/>
        </w:r>
        <w:r>
          <w:t>3</w:t>
        </w:r>
        <w:r>
          <w:fldChar w:fldCharType="end"/>
        </w:r>
      </w:hyperlink>
    </w:p>
    <w:p>
      <w:pPr>
        <w:pStyle w:val="TOC1"/>
        <w:tabs>
          <w:tab w:val="right" w:leader="dot" w:pos="8306"/>
        </w:tabs>
      </w:pPr>
      <w:hyperlink w:anchor="_Toc17606" w:history="1">
        <w:r>
          <w:rPr>
            <w:rFonts w:ascii="仿宋" w:eastAsia="仿宋" w:hAnsi="仿宋" w:cs="仿宋" w:hint="eastAsia"/>
            <w:lang w:eastAsia="zh-CN"/>
          </w:rPr>
          <w:t>一、建设风险评估分析</w:t>
        </w:r>
        <w:r>
          <w:tab/>
        </w:r>
        <w:r>
          <w:fldChar w:fldCharType="begin"/>
        </w:r>
        <w:r>
          <w:instrText xml:space="preserve"> PAGEREF _Toc17606 \h </w:instrText>
        </w:r>
        <w:r>
          <w:fldChar w:fldCharType="separate"/>
        </w:r>
        <w:r>
          <w:t>3</w:t>
        </w:r>
        <w:r>
          <w:fldChar w:fldCharType="end"/>
        </w:r>
      </w:hyperlink>
    </w:p>
    <w:p>
      <w:pPr>
        <w:pStyle w:val="TOC2"/>
        <w:tabs>
          <w:tab w:val="right" w:leader="dot" w:pos="8306"/>
        </w:tabs>
      </w:pPr>
      <w:hyperlink w:anchor="_Toc32034" w:history="1">
        <w:r>
          <w:rPr>
            <w:rFonts w:ascii="仿宋" w:eastAsia="仿宋" w:hAnsi="仿宋" w:cs="仿宋" w:hint="eastAsia"/>
            <w:lang w:eastAsia="zh-CN"/>
          </w:rPr>
          <w:t>(一)、政策风险分析</w:t>
        </w:r>
        <w:r>
          <w:tab/>
        </w:r>
        <w:r>
          <w:fldChar w:fldCharType="begin"/>
        </w:r>
        <w:r>
          <w:instrText xml:space="preserve"> PAGEREF _Toc32034 \h </w:instrText>
        </w:r>
        <w:r>
          <w:fldChar w:fldCharType="separate"/>
        </w:r>
        <w:r>
          <w:t>3</w:t>
        </w:r>
        <w:r>
          <w:fldChar w:fldCharType="end"/>
        </w:r>
      </w:hyperlink>
    </w:p>
    <w:p>
      <w:pPr>
        <w:pStyle w:val="TOC2"/>
        <w:tabs>
          <w:tab w:val="right" w:leader="dot" w:pos="8306"/>
        </w:tabs>
      </w:pPr>
      <w:hyperlink w:anchor="_Toc15381" w:history="1">
        <w:r>
          <w:rPr>
            <w:rFonts w:ascii="仿宋" w:eastAsia="仿宋" w:hAnsi="仿宋" w:cs="仿宋" w:hint="eastAsia"/>
            <w:lang w:eastAsia="zh-CN"/>
          </w:rPr>
          <w:t>(二)、社会风险分析</w:t>
        </w:r>
        <w:r>
          <w:tab/>
        </w:r>
        <w:r>
          <w:fldChar w:fldCharType="begin"/>
        </w:r>
        <w:r>
          <w:instrText xml:space="preserve"> PAGEREF _Toc15381 \h </w:instrText>
        </w:r>
        <w:r>
          <w:fldChar w:fldCharType="separate"/>
        </w:r>
        <w:r>
          <w:t>4</w:t>
        </w:r>
        <w:r>
          <w:fldChar w:fldCharType="end"/>
        </w:r>
      </w:hyperlink>
    </w:p>
    <w:p>
      <w:pPr>
        <w:pStyle w:val="TOC2"/>
        <w:tabs>
          <w:tab w:val="right" w:leader="dot" w:pos="8306"/>
        </w:tabs>
      </w:pPr>
      <w:hyperlink w:anchor="_Toc5655" w:history="1">
        <w:r>
          <w:rPr>
            <w:rFonts w:ascii="仿宋" w:eastAsia="仿宋" w:hAnsi="仿宋" w:cs="仿宋" w:hint="eastAsia"/>
            <w:lang w:eastAsia="zh-CN"/>
          </w:rPr>
          <w:t>(三)、市场风险分析</w:t>
        </w:r>
        <w:r>
          <w:tab/>
        </w:r>
        <w:r>
          <w:fldChar w:fldCharType="begin"/>
        </w:r>
        <w:r>
          <w:instrText xml:space="preserve"> PAGEREF _Toc5655 \h </w:instrText>
        </w:r>
        <w:r>
          <w:fldChar w:fldCharType="separate"/>
        </w:r>
        <w:r>
          <w:t>6</w:t>
        </w:r>
        <w:r>
          <w:fldChar w:fldCharType="end"/>
        </w:r>
      </w:hyperlink>
    </w:p>
    <w:p>
      <w:pPr>
        <w:pStyle w:val="TOC2"/>
        <w:tabs>
          <w:tab w:val="right" w:leader="dot" w:pos="8306"/>
        </w:tabs>
      </w:pPr>
      <w:hyperlink w:anchor="_Toc5808" w:history="1">
        <w:r>
          <w:rPr>
            <w:rFonts w:ascii="仿宋" w:eastAsia="仿宋" w:hAnsi="仿宋" w:cs="仿宋" w:hint="eastAsia"/>
            <w:lang w:eastAsia="zh-CN"/>
          </w:rPr>
          <w:t>(四)、资金风险分析</w:t>
        </w:r>
        <w:r>
          <w:tab/>
        </w:r>
        <w:r>
          <w:fldChar w:fldCharType="begin"/>
        </w:r>
        <w:r>
          <w:instrText xml:space="preserve"> PAGEREF _Toc5808 \h </w:instrText>
        </w:r>
        <w:r>
          <w:fldChar w:fldCharType="separate"/>
        </w:r>
        <w:r>
          <w:t>6</w:t>
        </w:r>
        <w:r>
          <w:fldChar w:fldCharType="end"/>
        </w:r>
      </w:hyperlink>
    </w:p>
    <w:p>
      <w:pPr>
        <w:pStyle w:val="TOC2"/>
        <w:tabs>
          <w:tab w:val="right" w:leader="dot" w:pos="8306"/>
        </w:tabs>
      </w:pPr>
      <w:hyperlink w:anchor="_Toc12153" w:history="1">
        <w:r>
          <w:rPr>
            <w:rFonts w:ascii="仿宋" w:eastAsia="仿宋" w:hAnsi="仿宋" w:cs="仿宋" w:hint="eastAsia"/>
            <w:lang w:eastAsia="zh-CN"/>
          </w:rPr>
          <w:t>(五)、技术风险分析</w:t>
        </w:r>
        <w:r>
          <w:tab/>
        </w:r>
        <w:r>
          <w:fldChar w:fldCharType="begin"/>
        </w:r>
        <w:r>
          <w:instrText xml:space="preserve"> PAGEREF _Toc12153 \h </w:instrText>
        </w:r>
        <w:r>
          <w:fldChar w:fldCharType="separate"/>
        </w:r>
        <w:r>
          <w:t>8</w:t>
        </w:r>
        <w:r>
          <w:fldChar w:fldCharType="end"/>
        </w:r>
      </w:hyperlink>
    </w:p>
    <w:p>
      <w:pPr>
        <w:pStyle w:val="TOC2"/>
        <w:tabs>
          <w:tab w:val="right" w:leader="dot" w:pos="8306"/>
        </w:tabs>
      </w:pPr>
      <w:hyperlink w:anchor="_Toc532" w:history="1">
        <w:r>
          <w:rPr>
            <w:rFonts w:ascii="仿宋" w:eastAsia="仿宋" w:hAnsi="仿宋" w:cs="仿宋" w:hint="eastAsia"/>
            <w:lang w:eastAsia="zh-CN"/>
          </w:rPr>
          <w:t>(六)、财务风险分析</w:t>
        </w:r>
        <w:r>
          <w:tab/>
        </w:r>
        <w:r>
          <w:fldChar w:fldCharType="begin"/>
        </w:r>
        <w:r>
          <w:instrText xml:space="preserve"> PAGEREF _Toc532 \h </w:instrText>
        </w:r>
        <w:r>
          <w:fldChar w:fldCharType="separate"/>
        </w:r>
        <w:r>
          <w:t>9</w:t>
        </w:r>
        <w:r>
          <w:fldChar w:fldCharType="end"/>
        </w:r>
      </w:hyperlink>
    </w:p>
    <w:p>
      <w:pPr>
        <w:pStyle w:val="TOC2"/>
        <w:tabs>
          <w:tab w:val="right" w:leader="dot" w:pos="8306"/>
        </w:tabs>
      </w:pPr>
      <w:hyperlink w:anchor="_Toc11602" w:history="1">
        <w:r>
          <w:rPr>
            <w:rFonts w:ascii="仿宋" w:eastAsia="仿宋" w:hAnsi="仿宋" w:cs="仿宋" w:hint="eastAsia"/>
            <w:lang w:eastAsia="zh-CN"/>
          </w:rPr>
          <w:t>(七)、管理风险分析</w:t>
        </w:r>
        <w:r>
          <w:tab/>
        </w:r>
        <w:r>
          <w:fldChar w:fldCharType="begin"/>
        </w:r>
        <w:r>
          <w:instrText xml:space="preserve"> PAGEREF _Toc11602 \h </w:instrText>
        </w:r>
        <w:r>
          <w:fldChar w:fldCharType="separate"/>
        </w:r>
        <w:r>
          <w:t>11</w:t>
        </w:r>
        <w:r>
          <w:fldChar w:fldCharType="end"/>
        </w:r>
      </w:hyperlink>
    </w:p>
    <w:p>
      <w:pPr>
        <w:pStyle w:val="TOC2"/>
        <w:tabs>
          <w:tab w:val="right" w:leader="dot" w:pos="8306"/>
        </w:tabs>
      </w:pPr>
      <w:hyperlink w:anchor="_Toc5276" w:history="1">
        <w:r>
          <w:rPr>
            <w:rFonts w:ascii="仿宋" w:eastAsia="仿宋" w:hAnsi="仿宋" w:cs="仿宋" w:hint="eastAsia"/>
            <w:lang w:eastAsia="zh-CN"/>
          </w:rPr>
          <w:t>(八)、其它风险分析</w:t>
        </w:r>
        <w:r>
          <w:tab/>
        </w:r>
        <w:r>
          <w:fldChar w:fldCharType="begin"/>
        </w:r>
        <w:r>
          <w:instrText xml:space="preserve"> PAGEREF _Toc5276 \h </w:instrText>
        </w:r>
        <w:r>
          <w:fldChar w:fldCharType="separate"/>
        </w:r>
        <w:r>
          <w:t>12</w:t>
        </w:r>
        <w:r>
          <w:fldChar w:fldCharType="end"/>
        </w:r>
      </w:hyperlink>
    </w:p>
    <w:p>
      <w:pPr>
        <w:pStyle w:val="TOC2"/>
        <w:tabs>
          <w:tab w:val="right" w:leader="dot" w:pos="8306"/>
        </w:tabs>
      </w:pPr>
      <w:hyperlink w:anchor="_Toc27939" w:history="1">
        <w:r>
          <w:rPr>
            <w:rFonts w:ascii="仿宋" w:eastAsia="仿宋" w:hAnsi="仿宋" w:cs="仿宋" w:hint="eastAsia"/>
            <w:lang w:eastAsia="zh-CN"/>
          </w:rPr>
          <w:t>(九)、社会影响评估</w:t>
        </w:r>
        <w:r>
          <w:tab/>
        </w:r>
        <w:r>
          <w:fldChar w:fldCharType="begin"/>
        </w:r>
        <w:r>
          <w:instrText xml:space="preserve"> PAGEREF _Toc27939 \h </w:instrText>
        </w:r>
        <w:r>
          <w:fldChar w:fldCharType="separate"/>
        </w:r>
        <w:r>
          <w:t>13</w:t>
        </w:r>
        <w:r>
          <w:fldChar w:fldCharType="end"/>
        </w:r>
      </w:hyperlink>
    </w:p>
    <w:p>
      <w:pPr>
        <w:pStyle w:val="TOC1"/>
        <w:tabs>
          <w:tab w:val="right" w:leader="dot" w:pos="8306"/>
        </w:tabs>
      </w:pPr>
      <w:hyperlink w:anchor="_Toc7183" w:history="1">
        <w:r>
          <w:rPr>
            <w:rFonts w:ascii="仿宋" w:eastAsia="仿宋" w:hAnsi="仿宋" w:cs="仿宋" w:hint="eastAsia"/>
            <w:lang w:eastAsia="zh-CN"/>
          </w:rPr>
          <w:t>二、药物缓释材料项目概论</w:t>
        </w:r>
        <w:r>
          <w:tab/>
        </w:r>
        <w:r>
          <w:fldChar w:fldCharType="begin"/>
        </w:r>
        <w:r>
          <w:instrText xml:space="preserve"> PAGEREF _Toc7183 \h </w:instrText>
        </w:r>
        <w:r>
          <w:fldChar w:fldCharType="separate"/>
        </w:r>
        <w:r>
          <w:t>15</w:t>
        </w:r>
        <w:r>
          <w:fldChar w:fldCharType="end"/>
        </w:r>
      </w:hyperlink>
    </w:p>
    <w:p>
      <w:pPr>
        <w:pStyle w:val="TOC2"/>
        <w:tabs>
          <w:tab w:val="right" w:leader="dot" w:pos="8306"/>
        </w:tabs>
      </w:pPr>
      <w:hyperlink w:anchor="_Toc31417" w:history="1">
        <w:r>
          <w:rPr>
            <w:rFonts w:ascii="仿宋" w:eastAsia="仿宋" w:hAnsi="仿宋" w:cs="仿宋" w:hint="eastAsia"/>
            <w:lang w:eastAsia="zh-CN"/>
          </w:rPr>
          <w:t>(一)、项目申报单位概况</w:t>
        </w:r>
        <w:r>
          <w:tab/>
        </w:r>
        <w:r>
          <w:fldChar w:fldCharType="begin"/>
        </w:r>
        <w:r>
          <w:instrText xml:space="preserve"> PAGEREF _Toc31417 \h </w:instrText>
        </w:r>
        <w:r>
          <w:fldChar w:fldCharType="separate"/>
        </w:r>
        <w:r>
          <w:t>15</w:t>
        </w:r>
        <w:r>
          <w:fldChar w:fldCharType="end"/>
        </w:r>
      </w:hyperlink>
    </w:p>
    <w:p>
      <w:pPr>
        <w:pStyle w:val="TOC2"/>
        <w:tabs>
          <w:tab w:val="right" w:leader="dot" w:pos="8306"/>
        </w:tabs>
      </w:pPr>
      <w:hyperlink w:anchor="_Toc7582" w:history="1">
        <w:r>
          <w:rPr>
            <w:rFonts w:ascii="仿宋" w:eastAsia="仿宋" w:hAnsi="仿宋" w:cs="仿宋" w:hint="eastAsia"/>
            <w:lang w:eastAsia="zh-CN"/>
          </w:rPr>
          <w:t>(二)、项目概况</w:t>
        </w:r>
        <w:r>
          <w:tab/>
        </w:r>
        <w:r>
          <w:fldChar w:fldCharType="begin"/>
        </w:r>
        <w:r>
          <w:instrText xml:space="preserve"> PAGEREF _Toc7582 \h </w:instrText>
        </w:r>
        <w:r>
          <w:fldChar w:fldCharType="separate"/>
        </w:r>
        <w:r>
          <w:t>16</w:t>
        </w:r>
        <w:r>
          <w:fldChar w:fldCharType="end"/>
        </w:r>
      </w:hyperlink>
    </w:p>
    <w:p>
      <w:pPr>
        <w:pStyle w:val="TOC1"/>
        <w:tabs>
          <w:tab w:val="right" w:leader="dot" w:pos="8306"/>
        </w:tabs>
      </w:pPr>
      <w:hyperlink w:anchor="_Toc13489" w:history="1">
        <w:r>
          <w:rPr>
            <w:rFonts w:ascii="仿宋" w:eastAsia="仿宋" w:hAnsi="仿宋" w:cs="仿宋" w:hint="eastAsia"/>
            <w:lang w:eastAsia="zh-CN"/>
          </w:rPr>
          <w:t>三、资源开发及综合利用分析</w:t>
        </w:r>
        <w:r>
          <w:tab/>
        </w:r>
        <w:r>
          <w:fldChar w:fldCharType="begin"/>
        </w:r>
        <w:r>
          <w:instrText xml:space="preserve"> PAGEREF _Toc13489 \h </w:instrText>
        </w:r>
        <w:r>
          <w:fldChar w:fldCharType="separate"/>
        </w:r>
        <w:r>
          <w:t>19</w:t>
        </w:r>
        <w:r>
          <w:fldChar w:fldCharType="end"/>
        </w:r>
      </w:hyperlink>
    </w:p>
    <w:p>
      <w:pPr>
        <w:pStyle w:val="TOC2"/>
        <w:tabs>
          <w:tab w:val="right" w:leader="dot" w:pos="8306"/>
        </w:tabs>
      </w:pPr>
      <w:hyperlink w:anchor="_Toc31456" w:history="1">
        <w:r>
          <w:rPr>
            <w:rFonts w:ascii="仿宋" w:eastAsia="仿宋" w:hAnsi="仿宋" w:cs="仿宋" w:hint="eastAsia"/>
            <w:lang w:eastAsia="zh-CN"/>
          </w:rPr>
          <w:t>(一)、资源开发方案</w:t>
        </w:r>
        <w:r>
          <w:tab/>
        </w:r>
        <w:r>
          <w:fldChar w:fldCharType="begin"/>
        </w:r>
        <w:r>
          <w:instrText xml:space="preserve"> PAGEREF _Toc31456 \h </w:instrText>
        </w:r>
        <w:r>
          <w:fldChar w:fldCharType="separate"/>
        </w:r>
        <w:r>
          <w:t>19</w:t>
        </w:r>
        <w:r>
          <w:fldChar w:fldCharType="end"/>
        </w:r>
      </w:hyperlink>
    </w:p>
    <w:p>
      <w:pPr>
        <w:pStyle w:val="TOC2"/>
        <w:tabs>
          <w:tab w:val="right" w:leader="dot" w:pos="8306"/>
        </w:tabs>
      </w:pPr>
      <w:hyperlink w:anchor="_Toc9742" w:history="1">
        <w:r>
          <w:rPr>
            <w:rFonts w:ascii="仿宋" w:eastAsia="仿宋" w:hAnsi="仿宋" w:cs="仿宋" w:hint="eastAsia"/>
            <w:lang w:eastAsia="zh-CN"/>
          </w:rPr>
          <w:t>(二)、资源利用方案</w:t>
        </w:r>
        <w:r>
          <w:tab/>
        </w:r>
        <w:r>
          <w:fldChar w:fldCharType="begin"/>
        </w:r>
        <w:r>
          <w:instrText xml:space="preserve"> PAGEREF _Toc9742 \h </w:instrText>
        </w:r>
        <w:r>
          <w:fldChar w:fldCharType="separate"/>
        </w:r>
        <w:r>
          <w:t>21</w:t>
        </w:r>
        <w:r>
          <w:fldChar w:fldCharType="end"/>
        </w:r>
      </w:hyperlink>
    </w:p>
    <w:p>
      <w:pPr>
        <w:pStyle w:val="TOC2"/>
        <w:tabs>
          <w:tab w:val="right" w:leader="dot" w:pos="8306"/>
        </w:tabs>
      </w:pPr>
      <w:hyperlink w:anchor="_Toc2949" w:history="1">
        <w:r>
          <w:rPr>
            <w:rFonts w:ascii="仿宋" w:eastAsia="仿宋" w:hAnsi="仿宋" w:cs="仿宋" w:hint="eastAsia"/>
            <w:lang w:eastAsia="zh-CN"/>
          </w:rPr>
          <w:t>(三)、资源节约措施</w:t>
        </w:r>
        <w:r>
          <w:tab/>
        </w:r>
        <w:r>
          <w:fldChar w:fldCharType="begin"/>
        </w:r>
        <w:r>
          <w:instrText xml:space="preserve"> PAGEREF _Toc2949 \h </w:instrText>
        </w:r>
        <w:r>
          <w:fldChar w:fldCharType="separate"/>
        </w:r>
        <w:r>
          <w:t>22</w:t>
        </w:r>
        <w:r>
          <w:fldChar w:fldCharType="end"/>
        </w:r>
      </w:hyperlink>
    </w:p>
    <w:p>
      <w:pPr>
        <w:pStyle w:val="TOC1"/>
        <w:tabs>
          <w:tab w:val="right" w:leader="dot" w:pos="8306"/>
        </w:tabs>
      </w:pPr>
      <w:hyperlink w:anchor="_Toc17806" w:history="1">
        <w:r>
          <w:rPr>
            <w:rFonts w:ascii="仿宋" w:eastAsia="仿宋" w:hAnsi="仿宋" w:cs="仿宋" w:hint="eastAsia"/>
            <w:lang w:eastAsia="zh-CN"/>
          </w:rPr>
          <w:t>四、项目监理与质量保证</w:t>
        </w:r>
        <w:r>
          <w:tab/>
        </w:r>
        <w:r>
          <w:fldChar w:fldCharType="begin"/>
        </w:r>
        <w:r>
          <w:instrText xml:space="preserve"> PAGEREF _Toc17806 \h </w:instrText>
        </w:r>
        <w:r>
          <w:fldChar w:fldCharType="separate"/>
        </w:r>
        <w:r>
          <w:t>23</w:t>
        </w:r>
        <w:r>
          <w:fldChar w:fldCharType="end"/>
        </w:r>
      </w:hyperlink>
    </w:p>
    <w:p>
      <w:pPr>
        <w:pStyle w:val="TOC2"/>
        <w:tabs>
          <w:tab w:val="right" w:leader="dot" w:pos="8306"/>
        </w:tabs>
      </w:pPr>
      <w:hyperlink w:anchor="_Toc14812" w:history="1">
        <w:r>
          <w:rPr>
            <w:rFonts w:ascii="仿宋" w:eastAsia="仿宋" w:hAnsi="仿宋" w:cs="仿宋" w:hint="eastAsia"/>
            <w:lang w:eastAsia="zh-CN"/>
          </w:rPr>
          <w:t>(一)、监理体系构建</w:t>
        </w:r>
        <w:r>
          <w:tab/>
        </w:r>
        <w:r>
          <w:fldChar w:fldCharType="begin"/>
        </w:r>
        <w:r>
          <w:instrText xml:space="preserve"> PAGEREF _Toc14812 \h </w:instrText>
        </w:r>
        <w:r>
          <w:fldChar w:fldCharType="separate"/>
        </w:r>
        <w:r>
          <w:t>23</w:t>
        </w:r>
        <w:r>
          <w:fldChar w:fldCharType="end"/>
        </w:r>
      </w:hyperlink>
    </w:p>
    <w:p>
      <w:pPr>
        <w:pStyle w:val="TOC2"/>
        <w:tabs>
          <w:tab w:val="right" w:leader="dot" w:pos="8306"/>
        </w:tabs>
      </w:pPr>
      <w:hyperlink w:anchor="_Toc4259" w:history="1">
        <w:r>
          <w:rPr>
            <w:rFonts w:ascii="仿宋" w:eastAsia="仿宋" w:hAnsi="仿宋" w:cs="仿宋" w:hint="eastAsia"/>
            <w:lang w:eastAsia="zh-CN"/>
          </w:rPr>
          <w:t>(二)、质量保证体系实施</w:t>
        </w:r>
        <w:r>
          <w:tab/>
        </w:r>
        <w:r>
          <w:fldChar w:fldCharType="begin"/>
        </w:r>
        <w:r>
          <w:instrText xml:space="preserve"> PAGEREF _Toc4259 \h </w:instrText>
        </w:r>
        <w:r>
          <w:fldChar w:fldCharType="separate"/>
        </w:r>
        <w:r>
          <w:t>24</w:t>
        </w:r>
        <w:r>
          <w:fldChar w:fldCharType="end"/>
        </w:r>
      </w:hyperlink>
    </w:p>
    <w:p>
      <w:pPr>
        <w:pStyle w:val="TOC2"/>
        <w:tabs>
          <w:tab w:val="right" w:leader="dot" w:pos="8306"/>
        </w:tabs>
      </w:pPr>
      <w:hyperlink w:anchor="_Toc24680" w:history="1">
        <w:r>
          <w:rPr>
            <w:rFonts w:ascii="仿宋" w:eastAsia="仿宋" w:hAnsi="仿宋" w:cs="仿宋" w:hint="eastAsia"/>
            <w:lang w:eastAsia="zh-CN"/>
          </w:rPr>
          <w:t>(三)、监理与质量控制流程</w:t>
        </w:r>
        <w:r>
          <w:tab/>
        </w:r>
        <w:r>
          <w:fldChar w:fldCharType="begin"/>
        </w:r>
        <w:r>
          <w:instrText xml:space="preserve"> PAGEREF _Toc24680 \h </w:instrText>
        </w:r>
        <w:r>
          <w:fldChar w:fldCharType="separate"/>
        </w:r>
        <w:r>
          <w:t>24</w:t>
        </w:r>
        <w:r>
          <w:fldChar w:fldCharType="end"/>
        </w:r>
      </w:hyperlink>
    </w:p>
    <w:p>
      <w:pPr>
        <w:pStyle w:val="TOC1"/>
        <w:tabs>
          <w:tab w:val="right" w:leader="dot" w:pos="8306"/>
        </w:tabs>
      </w:pPr>
      <w:hyperlink w:anchor="_Toc26429" w:history="1">
        <w:r>
          <w:rPr>
            <w:rFonts w:ascii="仿宋" w:eastAsia="仿宋" w:hAnsi="仿宋" w:cs="仿宋" w:hint="eastAsia"/>
            <w:lang w:eastAsia="zh-CN"/>
          </w:rPr>
          <w:t>五、财务管理与成本控制</w:t>
        </w:r>
        <w:r>
          <w:tab/>
        </w:r>
        <w:r>
          <w:fldChar w:fldCharType="begin"/>
        </w:r>
        <w:r>
          <w:instrText xml:space="preserve"> PAGEREF _Toc26429 \h </w:instrText>
        </w:r>
        <w:r>
          <w:fldChar w:fldCharType="separate"/>
        </w:r>
        <w:r>
          <w:t>25</w:t>
        </w:r>
        <w:r>
          <w:fldChar w:fldCharType="end"/>
        </w:r>
      </w:hyperlink>
    </w:p>
    <w:p>
      <w:pPr>
        <w:pStyle w:val="TOC2"/>
        <w:tabs>
          <w:tab w:val="right" w:leader="dot" w:pos="8306"/>
        </w:tabs>
      </w:pPr>
      <w:hyperlink w:anchor="_Toc22790" w:history="1">
        <w:r>
          <w:rPr>
            <w:rFonts w:ascii="仿宋" w:eastAsia="仿宋" w:hAnsi="仿宋" w:cs="仿宋" w:hint="eastAsia"/>
            <w:lang w:eastAsia="zh-CN"/>
          </w:rPr>
          <w:t>(一)、财务管理体系建设</w:t>
        </w:r>
        <w:r>
          <w:tab/>
        </w:r>
        <w:r>
          <w:fldChar w:fldCharType="begin"/>
        </w:r>
        <w:r>
          <w:instrText xml:space="preserve"> PAGEREF _Toc22790 \h </w:instrText>
        </w:r>
        <w:r>
          <w:fldChar w:fldCharType="separate"/>
        </w:r>
        <w:r>
          <w:t>25</w:t>
        </w:r>
        <w:r>
          <w:fldChar w:fldCharType="end"/>
        </w:r>
      </w:hyperlink>
    </w:p>
    <w:p>
      <w:pPr>
        <w:pStyle w:val="TOC2"/>
        <w:tabs>
          <w:tab w:val="right" w:leader="dot" w:pos="8306"/>
        </w:tabs>
      </w:pPr>
      <w:hyperlink w:anchor="_Toc30400" w:history="1">
        <w:r>
          <w:rPr>
            <w:rFonts w:ascii="仿宋" w:eastAsia="仿宋" w:hAnsi="仿宋" w:cs="仿宋" w:hint="eastAsia"/>
            <w:lang w:eastAsia="zh-CN"/>
          </w:rPr>
          <w:t>(二)、成本控制措施</w:t>
        </w:r>
        <w:r>
          <w:tab/>
        </w:r>
        <w:r>
          <w:fldChar w:fldCharType="begin"/>
        </w:r>
        <w:r>
          <w:instrText xml:space="preserve"> PAGEREF _Toc30400 \h </w:instrText>
        </w:r>
        <w:r>
          <w:fldChar w:fldCharType="separate"/>
        </w:r>
        <w:r>
          <w:t>26</w:t>
        </w:r>
        <w:r>
          <w:fldChar w:fldCharType="end"/>
        </w:r>
      </w:hyperlink>
    </w:p>
    <w:p>
      <w:pPr>
        <w:pStyle w:val="TOC1"/>
        <w:tabs>
          <w:tab w:val="right" w:leader="dot" w:pos="8306"/>
        </w:tabs>
      </w:pPr>
      <w:hyperlink w:anchor="_Toc29313" w:history="1">
        <w:r>
          <w:rPr>
            <w:rFonts w:ascii="仿宋" w:eastAsia="仿宋" w:hAnsi="仿宋" w:cs="仿宋" w:hint="eastAsia"/>
            <w:lang w:eastAsia="zh-CN"/>
          </w:rPr>
          <w:t>六、背景、必要性分析</w:t>
        </w:r>
        <w:r>
          <w:tab/>
        </w:r>
        <w:r>
          <w:fldChar w:fldCharType="begin"/>
        </w:r>
        <w:r>
          <w:instrText xml:space="preserve"> PAGEREF _Toc29313 \h </w:instrText>
        </w:r>
        <w:r>
          <w:fldChar w:fldCharType="separate"/>
        </w:r>
        <w:r>
          <w:t>27</w:t>
        </w:r>
        <w:r>
          <w:fldChar w:fldCharType="end"/>
        </w:r>
      </w:hyperlink>
    </w:p>
    <w:p>
      <w:pPr>
        <w:pStyle w:val="TOC2"/>
        <w:tabs>
          <w:tab w:val="right" w:leader="dot" w:pos="8306"/>
        </w:tabs>
      </w:pPr>
      <w:hyperlink w:anchor="_Toc13794" w:history="1">
        <w:r>
          <w:rPr>
            <w:rFonts w:ascii="仿宋" w:eastAsia="仿宋" w:hAnsi="仿宋" w:cs="仿宋" w:hint="eastAsia"/>
            <w:lang w:eastAsia="zh-CN"/>
          </w:rPr>
          <w:t>(一)、项目建设背景</w:t>
        </w:r>
        <w:r>
          <w:tab/>
        </w:r>
        <w:r>
          <w:fldChar w:fldCharType="begin"/>
        </w:r>
        <w:r>
          <w:instrText xml:space="preserve"> PAGEREF _Toc13794 \h </w:instrText>
        </w:r>
        <w:r>
          <w:fldChar w:fldCharType="separate"/>
        </w:r>
        <w:r>
          <w:t>27</w:t>
        </w:r>
        <w:r>
          <w:fldChar w:fldCharType="end"/>
        </w:r>
      </w:hyperlink>
    </w:p>
    <w:p>
      <w:pPr>
        <w:pStyle w:val="TOC2"/>
        <w:tabs>
          <w:tab w:val="right" w:leader="dot" w:pos="8306"/>
        </w:tabs>
      </w:pPr>
      <w:hyperlink w:anchor="_Toc26499" w:history="1">
        <w:r>
          <w:rPr>
            <w:rFonts w:ascii="仿宋" w:eastAsia="仿宋" w:hAnsi="仿宋" w:cs="仿宋" w:hint="eastAsia"/>
            <w:lang w:eastAsia="zh-CN"/>
          </w:rPr>
          <w:t>(二)、必要性分析</w:t>
        </w:r>
        <w:r>
          <w:tab/>
        </w:r>
        <w:r>
          <w:fldChar w:fldCharType="begin"/>
        </w:r>
        <w:r>
          <w:instrText xml:space="preserve"> PAGEREF _Toc26499 \h </w:instrText>
        </w:r>
        <w:r>
          <w:fldChar w:fldCharType="separate"/>
        </w:r>
        <w:r>
          <w:t>28</w:t>
        </w:r>
        <w:r>
          <w:fldChar w:fldCharType="end"/>
        </w:r>
      </w:hyperlink>
    </w:p>
    <w:p>
      <w:pPr>
        <w:pStyle w:val="TOC2"/>
        <w:tabs>
          <w:tab w:val="right" w:leader="dot" w:pos="8306"/>
        </w:tabs>
      </w:pPr>
      <w:hyperlink w:anchor="_Toc16453" w:history="1">
        <w:r>
          <w:rPr>
            <w:rFonts w:ascii="仿宋" w:eastAsia="仿宋" w:hAnsi="仿宋" w:cs="仿宋" w:hint="eastAsia"/>
            <w:lang w:eastAsia="zh-CN"/>
          </w:rPr>
          <w:t>(三)、项目建设有利条件</w:t>
        </w:r>
        <w:r>
          <w:tab/>
        </w:r>
        <w:r>
          <w:fldChar w:fldCharType="begin"/>
        </w:r>
        <w:r>
          <w:instrText xml:space="preserve"> PAGEREF _Toc16453 \h </w:instrText>
        </w:r>
        <w:r>
          <w:fldChar w:fldCharType="separate"/>
        </w:r>
        <w:r>
          <w:t>30</w:t>
        </w:r>
        <w:r>
          <w:fldChar w:fldCharType="end"/>
        </w:r>
      </w:hyperlink>
    </w:p>
    <w:p>
      <w:pPr>
        <w:pStyle w:val="TOC1"/>
        <w:tabs>
          <w:tab w:val="right" w:leader="dot" w:pos="8306"/>
        </w:tabs>
      </w:pPr>
      <w:hyperlink w:anchor="_Toc2622" w:history="1">
        <w:r>
          <w:rPr>
            <w:rFonts w:ascii="仿宋" w:eastAsia="仿宋" w:hAnsi="仿宋" w:cs="仿宋" w:hint="eastAsia"/>
            <w:lang w:eastAsia="zh-CN"/>
          </w:rPr>
          <w:t>七、技术创新与产业升级</w:t>
        </w:r>
        <w:r>
          <w:tab/>
        </w:r>
        <w:r>
          <w:fldChar w:fldCharType="begin"/>
        </w:r>
        <w:r>
          <w:instrText xml:space="preserve"> PAGEREF _Toc2622 \h </w:instrText>
        </w:r>
        <w:r>
          <w:fldChar w:fldCharType="separate"/>
        </w:r>
        <w:r>
          <w:t>31</w:t>
        </w:r>
        <w:r>
          <w:fldChar w:fldCharType="end"/>
        </w:r>
      </w:hyperlink>
    </w:p>
    <w:p>
      <w:pPr>
        <w:pStyle w:val="TOC2"/>
        <w:tabs>
          <w:tab w:val="right" w:leader="dot" w:pos="8306"/>
        </w:tabs>
      </w:pPr>
      <w:hyperlink w:anchor="_Toc6148" w:history="1">
        <w:r>
          <w:rPr>
            <w:rFonts w:ascii="仿宋" w:eastAsia="仿宋" w:hAnsi="仿宋" w:cs="仿宋" w:hint="eastAsia"/>
            <w:lang w:eastAsia="zh-CN"/>
          </w:rPr>
          <w:t>(一)、技术创新方向与目标</w:t>
        </w:r>
        <w:r>
          <w:tab/>
        </w:r>
        <w:r>
          <w:fldChar w:fldCharType="begin"/>
        </w:r>
        <w:r>
          <w:instrText xml:space="preserve"> PAGEREF _Toc6148 \h </w:instrText>
        </w:r>
        <w:r>
          <w:fldChar w:fldCharType="separate"/>
        </w:r>
        <w:r>
          <w:t>31</w:t>
        </w:r>
        <w:r>
          <w:fldChar w:fldCharType="end"/>
        </w:r>
      </w:hyperlink>
    </w:p>
    <w:p>
      <w:pPr>
        <w:pStyle w:val="TOC2"/>
        <w:tabs>
          <w:tab w:val="right" w:leader="dot" w:pos="8306"/>
        </w:tabs>
      </w:pPr>
      <w:hyperlink w:anchor="_Toc12878" w:history="1">
        <w:r>
          <w:rPr>
            <w:rFonts w:ascii="仿宋" w:eastAsia="仿宋" w:hAnsi="仿宋" w:cs="仿宋" w:hint="eastAsia"/>
            <w:lang w:eastAsia="zh-CN"/>
          </w:rPr>
          <w:t>(二)、产业升级路径与措施</w:t>
        </w:r>
        <w:r>
          <w:tab/>
        </w:r>
        <w:r>
          <w:fldChar w:fldCharType="begin"/>
        </w:r>
        <w:r>
          <w:instrText xml:space="preserve"> PAGEREF _Toc12878 \h </w:instrText>
        </w:r>
        <w:r>
          <w:fldChar w:fldCharType="separate"/>
        </w:r>
        <w:r>
          <w:t>33</w:t>
        </w:r>
        <w:r>
          <w:fldChar w:fldCharType="end"/>
        </w:r>
      </w:hyperlink>
    </w:p>
    <w:p>
      <w:pPr>
        <w:pStyle w:val="TOC1"/>
        <w:tabs>
          <w:tab w:val="right" w:leader="dot" w:pos="8306"/>
        </w:tabs>
      </w:pPr>
      <w:hyperlink w:anchor="_Toc17552" w:history="1">
        <w:r>
          <w:rPr>
            <w:rFonts w:ascii="仿宋" w:eastAsia="仿宋" w:hAnsi="仿宋" w:cs="仿宋" w:hint="eastAsia"/>
            <w:lang w:eastAsia="zh-CN"/>
          </w:rPr>
          <w:t>八、项目质量与标准</w:t>
        </w:r>
        <w:r>
          <w:tab/>
        </w:r>
        <w:r>
          <w:fldChar w:fldCharType="begin"/>
        </w:r>
        <w:r>
          <w:instrText xml:space="preserve"> PAGEREF _Toc17552 \h </w:instrText>
        </w:r>
        <w:r>
          <w:fldChar w:fldCharType="separate"/>
        </w:r>
        <w:r>
          <w:t>34</w:t>
        </w:r>
        <w:r>
          <w:fldChar w:fldCharType="end"/>
        </w:r>
      </w:hyperlink>
    </w:p>
    <w:p>
      <w:pPr>
        <w:pStyle w:val="TOC2"/>
        <w:tabs>
          <w:tab w:val="right" w:leader="dot" w:pos="8306"/>
        </w:tabs>
      </w:pPr>
      <w:hyperlink w:anchor="_Toc9878" w:history="1">
        <w:r>
          <w:rPr>
            <w:rFonts w:ascii="仿宋" w:eastAsia="仿宋" w:hAnsi="仿宋" w:cs="仿宋" w:hint="eastAsia"/>
            <w:lang w:eastAsia="zh-CN"/>
          </w:rPr>
          <w:t>(一)、质量保障体系</w:t>
        </w:r>
        <w:r>
          <w:tab/>
        </w:r>
        <w:r>
          <w:fldChar w:fldCharType="begin"/>
        </w:r>
        <w:r>
          <w:instrText xml:space="preserve"> PAGEREF _Toc9878 \h </w:instrText>
        </w:r>
        <w:r>
          <w:fldChar w:fldCharType="separate"/>
        </w:r>
        <w:r>
          <w:t>34</w:t>
        </w:r>
        <w:r>
          <w:fldChar w:fldCharType="end"/>
        </w:r>
      </w:hyperlink>
    </w:p>
    <w:p>
      <w:pPr>
        <w:pStyle w:val="TOC2"/>
        <w:tabs>
          <w:tab w:val="right" w:leader="dot" w:pos="8306"/>
        </w:tabs>
      </w:pPr>
      <w:hyperlink w:anchor="_Toc16785" w:history="1">
        <w:r>
          <w:rPr>
            <w:rFonts w:ascii="仿宋" w:eastAsia="仿宋" w:hAnsi="仿宋" w:cs="仿宋" w:hint="eastAsia"/>
            <w:lang w:eastAsia="zh-CN"/>
          </w:rPr>
          <w:t>(二)、标准化作业流程</w:t>
        </w:r>
        <w:r>
          <w:tab/>
        </w:r>
        <w:r>
          <w:fldChar w:fldCharType="begin"/>
        </w:r>
        <w:r>
          <w:instrText xml:space="preserve"> PAGEREF _Toc16785 \h </w:instrText>
        </w:r>
        <w:r>
          <w:fldChar w:fldCharType="separate"/>
        </w:r>
        <w:r>
          <w:t>36</w:t>
        </w:r>
        <w:r>
          <w:fldChar w:fldCharType="end"/>
        </w:r>
      </w:hyperlink>
    </w:p>
    <w:p>
      <w:pPr>
        <w:pStyle w:val="TOC2"/>
        <w:tabs>
          <w:tab w:val="right" w:leader="dot" w:pos="8306"/>
        </w:tabs>
      </w:pPr>
      <w:hyperlink w:anchor="_Toc19245" w:history="1">
        <w:r>
          <w:rPr>
            <w:rFonts w:ascii="仿宋" w:eastAsia="仿宋" w:hAnsi="仿宋" w:cs="仿宋" w:hint="eastAsia"/>
            <w:lang w:eastAsia="zh-CN"/>
          </w:rPr>
          <w:t>(三)、质量监控与评估</w:t>
        </w:r>
        <w:r>
          <w:tab/>
        </w:r>
        <w:r>
          <w:fldChar w:fldCharType="begin"/>
        </w:r>
        <w:r>
          <w:instrText xml:space="preserve"> PAGEREF _Toc19245 \h </w:instrText>
        </w:r>
        <w:r>
          <w:fldChar w:fldCharType="separate"/>
        </w:r>
        <w:r>
          <w:t>37</w:t>
        </w:r>
        <w:r>
          <w:fldChar w:fldCharType="end"/>
        </w:r>
      </w:hyperlink>
    </w:p>
    <w:p>
      <w:pPr>
        <w:pStyle w:val="TOC2"/>
        <w:tabs>
          <w:tab w:val="right" w:leader="dot" w:pos="8306"/>
        </w:tabs>
      </w:pPr>
      <w:hyperlink w:anchor="_Toc1441" w:history="1">
        <w:r>
          <w:rPr>
            <w:rFonts w:ascii="仿宋" w:eastAsia="仿宋" w:hAnsi="仿宋" w:cs="仿宋" w:hint="eastAsia"/>
            <w:lang w:eastAsia="zh-CN"/>
          </w:rPr>
          <w:t>(四)、质量改进计划</w:t>
        </w:r>
        <w:r>
          <w:tab/>
        </w:r>
        <w:r>
          <w:fldChar w:fldCharType="begin"/>
        </w:r>
        <w:r>
          <w:instrText xml:space="preserve"> PAGEREF _Toc1441 \h </w:instrText>
        </w:r>
        <w:r>
          <w:fldChar w:fldCharType="separate"/>
        </w:r>
        <w:r>
          <w:t>38</w:t>
        </w:r>
        <w:r>
          <w:fldChar w:fldCharType="end"/>
        </w:r>
      </w:hyperlink>
    </w:p>
    <w:p>
      <w:pPr>
        <w:pStyle w:val="TOC1"/>
        <w:tabs>
          <w:tab w:val="right" w:leader="dot" w:pos="8306"/>
        </w:tabs>
      </w:pPr>
      <w:hyperlink w:anchor="_Toc23450" w:history="1">
        <w:r>
          <w:rPr>
            <w:rFonts w:ascii="仿宋" w:eastAsia="仿宋" w:hAnsi="仿宋" w:cs="仿宋" w:hint="eastAsia"/>
            <w:lang w:eastAsia="zh-CN"/>
          </w:rPr>
          <w:t>九、土地利用与规划方案</w:t>
        </w:r>
        <w:r>
          <w:tab/>
        </w:r>
        <w:r>
          <w:fldChar w:fldCharType="begin"/>
        </w:r>
        <w:r>
          <w:instrText xml:space="preserve"> PAGEREF _Toc23450 \h </w:instrText>
        </w:r>
        <w:r>
          <w:fldChar w:fldCharType="separate"/>
        </w:r>
        <w:r>
          <w:t>39</w:t>
        </w:r>
        <w:r>
          <w:fldChar w:fldCharType="end"/>
        </w:r>
      </w:hyperlink>
    </w:p>
    <w:p>
      <w:pPr>
        <w:pStyle w:val="TOC2"/>
        <w:tabs>
          <w:tab w:val="right" w:leader="dot" w:pos="8306"/>
        </w:tabs>
      </w:pPr>
      <w:hyperlink w:anchor="_Toc26658" w:history="1">
        <w:r>
          <w:rPr>
            <w:rFonts w:ascii="仿宋" w:eastAsia="仿宋" w:hAnsi="仿宋" w:cs="仿宋" w:hint="eastAsia"/>
            <w:lang w:eastAsia="zh-CN"/>
          </w:rPr>
          <w:t>(一)、项目用地情况分析</w:t>
        </w:r>
        <w:r>
          <w:tab/>
        </w:r>
        <w:r>
          <w:fldChar w:fldCharType="begin"/>
        </w:r>
        <w:r>
          <w:instrText xml:space="preserve"> PAGEREF _Toc26658 \h </w:instrText>
        </w:r>
        <w:r>
          <w:fldChar w:fldCharType="separate"/>
        </w:r>
        <w:r>
          <w:t>39</w:t>
        </w:r>
        <w:r>
          <w:fldChar w:fldCharType="end"/>
        </w:r>
      </w:hyperlink>
    </w:p>
    <w:p>
      <w:pPr>
        <w:pStyle w:val="TOC2"/>
        <w:tabs>
          <w:tab w:val="right" w:leader="dot" w:pos="8306"/>
        </w:tabs>
      </w:pPr>
      <w:hyperlink w:anchor="_Toc31716" w:history="1">
        <w:r>
          <w:rPr>
            <w:rFonts w:ascii="仿宋" w:eastAsia="仿宋" w:hAnsi="仿宋" w:cs="仿宋" w:hint="eastAsia"/>
            <w:lang w:eastAsia="zh-CN"/>
          </w:rPr>
          <w:t>(二)、土地利用规划方案</w:t>
        </w:r>
        <w:r>
          <w:tab/>
        </w:r>
        <w:r>
          <w:fldChar w:fldCharType="begin"/>
        </w:r>
        <w:r>
          <w:instrText xml:space="preserve"> PAGEREF _Toc31716 \h </w:instrText>
        </w:r>
        <w:r>
          <w:fldChar w:fldCharType="separate"/>
        </w:r>
        <w:r>
          <w:t>40</w:t>
        </w:r>
        <w:r>
          <w:fldChar w:fldCharType="end"/>
        </w:r>
      </w:hyperlink>
    </w:p>
    <w:p>
      <w:pPr>
        <w:pStyle w:val="TOC1"/>
        <w:tabs>
          <w:tab w:val="right" w:leader="dot" w:pos="8306"/>
        </w:tabs>
      </w:pPr>
      <w:hyperlink w:anchor="_Toc9852" w:history="1">
        <w:r>
          <w:rPr>
            <w:rFonts w:ascii="仿宋" w:eastAsia="仿宋" w:hAnsi="仿宋" w:cs="仿宋" w:hint="eastAsia"/>
            <w:lang w:eastAsia="zh-CN"/>
          </w:rPr>
          <w:t>十、经济效益与社会效益优化</w:t>
        </w:r>
        <w:r>
          <w:tab/>
        </w:r>
        <w:r>
          <w:fldChar w:fldCharType="begin"/>
        </w:r>
        <w:r>
          <w:instrText xml:space="preserve"> PAGEREF _Toc9852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8" w:history="1">
        <w:r>
          <w:rPr>
            <w:rFonts w:ascii="仿宋" w:eastAsia="仿宋" w:hAnsi="仿宋" w:cs="仿宋" w:hint="eastAsia"/>
            <w:lang w:eastAsia="zh-CN"/>
          </w:rPr>
          <w:t>(一)、经济效益提升策略</w:t>
        </w:r>
        <w:r>
          <w:tab/>
        </w:r>
        <w:r>
          <w:fldChar w:fldCharType="begin"/>
        </w:r>
        <w:r>
          <w:instrText xml:space="preserve"> PAGEREF _Toc32588 \h </w:instrText>
        </w:r>
        <w:r>
          <w:fldChar w:fldCharType="separate"/>
        </w:r>
        <w:r>
          <w:t>42</w:t>
        </w:r>
        <w:r>
          <w:fldChar w:fldCharType="end"/>
        </w:r>
      </w:hyperlink>
    </w:p>
    <w:p>
      <w:pPr>
        <w:pStyle w:val="TOC2"/>
        <w:tabs>
          <w:tab w:val="right" w:leader="dot" w:pos="8306"/>
        </w:tabs>
      </w:pPr>
      <w:hyperlink w:anchor="_Toc3201" w:history="1">
        <w:r>
          <w:rPr>
            <w:rFonts w:ascii="仿宋" w:eastAsia="仿宋" w:hAnsi="仿宋" w:cs="仿宋" w:hint="eastAsia"/>
            <w:lang w:eastAsia="zh-CN"/>
          </w:rPr>
          <w:t>(二)、社会效益增强方案</w:t>
        </w:r>
        <w:r>
          <w:tab/>
        </w:r>
        <w:r>
          <w:fldChar w:fldCharType="begin"/>
        </w:r>
        <w:r>
          <w:instrText xml:space="preserve"> PAGEREF _Toc3201 \h </w:instrText>
        </w:r>
        <w:r>
          <w:fldChar w:fldCharType="separate"/>
        </w:r>
        <w:r>
          <w:t>43</w:t>
        </w:r>
        <w:r>
          <w:fldChar w:fldCharType="end"/>
        </w:r>
      </w:hyperlink>
    </w:p>
    <w:p>
      <w:pPr>
        <w:pStyle w:val="TOC1"/>
        <w:tabs>
          <w:tab w:val="right" w:leader="dot" w:pos="8306"/>
        </w:tabs>
      </w:pPr>
      <w:hyperlink w:anchor="_Toc31144" w:history="1">
        <w:r>
          <w:rPr>
            <w:rFonts w:ascii="仿宋" w:eastAsia="仿宋" w:hAnsi="仿宋" w:cs="仿宋" w:hint="eastAsia"/>
            <w:lang w:eastAsia="zh-CN"/>
          </w:rPr>
          <w:t>十一、环境保护与治理方案</w:t>
        </w:r>
        <w:r>
          <w:tab/>
        </w:r>
        <w:r>
          <w:fldChar w:fldCharType="begin"/>
        </w:r>
        <w:r>
          <w:instrText xml:space="preserve"> PAGEREF _Toc31144 \h </w:instrText>
        </w:r>
        <w:r>
          <w:fldChar w:fldCharType="separate"/>
        </w:r>
        <w:r>
          <w:t>44</w:t>
        </w:r>
        <w:r>
          <w:fldChar w:fldCharType="end"/>
        </w:r>
      </w:hyperlink>
    </w:p>
    <w:p>
      <w:pPr>
        <w:pStyle w:val="TOC2"/>
        <w:tabs>
          <w:tab w:val="right" w:leader="dot" w:pos="8306"/>
        </w:tabs>
      </w:pPr>
      <w:hyperlink w:anchor="_Toc8399" w:history="1">
        <w:r>
          <w:rPr>
            <w:rFonts w:ascii="仿宋" w:eastAsia="仿宋" w:hAnsi="仿宋" w:cs="仿宋" w:hint="eastAsia"/>
            <w:lang w:eastAsia="zh-CN"/>
          </w:rPr>
          <w:t>(一)、项目环境影响评估</w:t>
        </w:r>
        <w:r>
          <w:tab/>
        </w:r>
        <w:r>
          <w:fldChar w:fldCharType="begin"/>
        </w:r>
        <w:r>
          <w:instrText xml:space="preserve"> PAGEREF _Toc8399 \h </w:instrText>
        </w:r>
        <w:r>
          <w:fldChar w:fldCharType="separate"/>
        </w:r>
        <w:r>
          <w:t>44</w:t>
        </w:r>
        <w:r>
          <w:fldChar w:fldCharType="end"/>
        </w:r>
      </w:hyperlink>
    </w:p>
    <w:p>
      <w:pPr>
        <w:pStyle w:val="TOC2"/>
        <w:tabs>
          <w:tab w:val="right" w:leader="dot" w:pos="8306"/>
        </w:tabs>
      </w:pPr>
      <w:hyperlink w:anchor="_Toc6323" w:history="1">
        <w:r>
          <w:rPr>
            <w:rFonts w:ascii="仿宋" w:eastAsia="仿宋" w:hAnsi="仿宋" w:cs="仿宋" w:hint="eastAsia"/>
            <w:lang w:eastAsia="zh-CN"/>
          </w:rPr>
          <w:t>(二)、环境保护措施与治理方案</w:t>
        </w:r>
        <w:r>
          <w:tab/>
        </w:r>
        <w:r>
          <w:fldChar w:fldCharType="begin"/>
        </w:r>
        <w:r>
          <w:instrText xml:space="preserve"> PAGEREF _Toc6323 \h </w:instrText>
        </w:r>
        <w:r>
          <w:fldChar w:fldCharType="separate"/>
        </w:r>
        <w:r>
          <w:t>44</w:t>
        </w:r>
        <w:r>
          <w:fldChar w:fldCharType="end"/>
        </w:r>
      </w:hyperlink>
    </w:p>
    <w:p>
      <w:pPr>
        <w:pStyle w:val="TOC1"/>
        <w:tabs>
          <w:tab w:val="right" w:leader="dot" w:pos="8306"/>
        </w:tabs>
      </w:pPr>
      <w:hyperlink w:anchor="_Toc32105" w:history="1">
        <w:r>
          <w:rPr>
            <w:rFonts w:ascii="仿宋" w:eastAsia="仿宋" w:hAnsi="仿宋" w:cs="仿宋" w:hint="eastAsia"/>
            <w:lang w:eastAsia="zh-CN"/>
          </w:rPr>
          <w:t>十二、环境保护与绿色发展</w:t>
        </w:r>
        <w:r>
          <w:tab/>
        </w:r>
        <w:r>
          <w:fldChar w:fldCharType="begin"/>
        </w:r>
        <w:r>
          <w:instrText xml:space="preserve"> PAGEREF _Toc32105 \h </w:instrText>
        </w:r>
        <w:r>
          <w:fldChar w:fldCharType="separate"/>
        </w:r>
        <w:r>
          <w:t>45</w:t>
        </w:r>
        <w:r>
          <w:fldChar w:fldCharType="end"/>
        </w:r>
      </w:hyperlink>
    </w:p>
    <w:p>
      <w:pPr>
        <w:pStyle w:val="TOC2"/>
        <w:tabs>
          <w:tab w:val="right" w:leader="dot" w:pos="8306"/>
        </w:tabs>
      </w:pPr>
      <w:hyperlink w:anchor="_Toc27862" w:history="1">
        <w:r>
          <w:rPr>
            <w:rFonts w:ascii="仿宋" w:eastAsia="仿宋" w:hAnsi="仿宋" w:cs="仿宋" w:hint="eastAsia"/>
            <w:lang w:eastAsia="zh-CN"/>
          </w:rPr>
          <w:t>(一)、环境保护措施</w:t>
        </w:r>
        <w:r>
          <w:tab/>
        </w:r>
        <w:r>
          <w:fldChar w:fldCharType="begin"/>
        </w:r>
        <w:r>
          <w:instrText xml:space="preserve"> PAGEREF _Toc27862 \h </w:instrText>
        </w:r>
        <w:r>
          <w:fldChar w:fldCharType="separate"/>
        </w:r>
        <w:r>
          <w:t>45</w:t>
        </w:r>
        <w:r>
          <w:fldChar w:fldCharType="end"/>
        </w:r>
      </w:hyperlink>
    </w:p>
    <w:p>
      <w:pPr>
        <w:pStyle w:val="TOC2"/>
        <w:tabs>
          <w:tab w:val="right" w:leader="dot" w:pos="8306"/>
        </w:tabs>
      </w:pPr>
      <w:hyperlink w:anchor="_Toc32213" w:history="1">
        <w:r>
          <w:rPr>
            <w:rFonts w:ascii="仿宋" w:eastAsia="仿宋" w:hAnsi="仿宋" w:cs="仿宋" w:hint="eastAsia"/>
            <w:lang w:eastAsia="zh-CN"/>
          </w:rPr>
          <w:t>(二)、绿色发展与可持续发展策略</w:t>
        </w:r>
        <w:r>
          <w:tab/>
        </w:r>
        <w:r>
          <w:fldChar w:fldCharType="begin"/>
        </w:r>
        <w:r>
          <w:instrText xml:space="preserve"> PAGEREF _Toc32213 \h </w:instrText>
        </w:r>
        <w:r>
          <w:fldChar w:fldCharType="separate"/>
        </w:r>
        <w:r>
          <w:t>47</w:t>
        </w:r>
        <w:r>
          <w:fldChar w:fldCharType="end"/>
        </w:r>
      </w:hyperlink>
    </w:p>
    <w:p>
      <w:pPr>
        <w:pStyle w:val="TOC1"/>
        <w:tabs>
          <w:tab w:val="right" w:leader="dot" w:pos="8306"/>
        </w:tabs>
      </w:pPr>
      <w:hyperlink w:anchor="_Toc17711" w:history="1">
        <w:r>
          <w:rPr>
            <w:rFonts w:ascii="仿宋" w:eastAsia="仿宋" w:hAnsi="仿宋" w:cs="仿宋" w:hint="eastAsia"/>
            <w:lang w:eastAsia="zh-CN"/>
          </w:rPr>
          <w:t>十三、企业合规与伦理</w:t>
        </w:r>
        <w:r>
          <w:tab/>
        </w:r>
        <w:r>
          <w:fldChar w:fldCharType="begin"/>
        </w:r>
        <w:r>
          <w:instrText xml:space="preserve"> PAGEREF _Toc17711 \h </w:instrText>
        </w:r>
        <w:r>
          <w:fldChar w:fldCharType="separate"/>
        </w:r>
        <w:r>
          <w:t>48</w:t>
        </w:r>
        <w:r>
          <w:fldChar w:fldCharType="end"/>
        </w:r>
      </w:hyperlink>
    </w:p>
    <w:p>
      <w:pPr>
        <w:pStyle w:val="TOC2"/>
        <w:tabs>
          <w:tab w:val="right" w:leader="dot" w:pos="8306"/>
        </w:tabs>
      </w:pPr>
      <w:hyperlink w:anchor="_Toc30604" w:history="1">
        <w:r>
          <w:rPr>
            <w:rFonts w:ascii="仿宋" w:eastAsia="仿宋" w:hAnsi="仿宋" w:cs="仿宋" w:hint="eastAsia"/>
            <w:lang w:eastAsia="zh-CN"/>
          </w:rPr>
          <w:t>(一)、合规政策与程序</w:t>
        </w:r>
        <w:r>
          <w:tab/>
        </w:r>
        <w:r>
          <w:fldChar w:fldCharType="begin"/>
        </w:r>
        <w:r>
          <w:instrText xml:space="preserve"> PAGEREF _Toc30604 \h </w:instrText>
        </w:r>
        <w:r>
          <w:fldChar w:fldCharType="separate"/>
        </w:r>
        <w:r>
          <w:t>48</w:t>
        </w:r>
        <w:r>
          <w:fldChar w:fldCharType="end"/>
        </w:r>
      </w:hyperlink>
    </w:p>
    <w:p>
      <w:pPr>
        <w:pStyle w:val="TOC2"/>
        <w:tabs>
          <w:tab w:val="right" w:leader="dot" w:pos="8306"/>
        </w:tabs>
      </w:pPr>
      <w:hyperlink w:anchor="_Toc8421" w:history="1">
        <w:r>
          <w:rPr>
            <w:rFonts w:ascii="仿宋" w:eastAsia="仿宋" w:hAnsi="仿宋" w:cs="仿宋" w:hint="eastAsia"/>
            <w:lang w:eastAsia="zh-CN"/>
          </w:rPr>
          <w:t>(二)、伦理规范与培训</w:t>
        </w:r>
        <w:r>
          <w:tab/>
        </w:r>
        <w:r>
          <w:fldChar w:fldCharType="begin"/>
        </w:r>
        <w:r>
          <w:instrText xml:space="preserve"> PAGEREF _Toc8421 \h </w:instrText>
        </w:r>
        <w:r>
          <w:fldChar w:fldCharType="separate"/>
        </w:r>
        <w:r>
          <w:t>49</w:t>
        </w:r>
        <w:r>
          <w:fldChar w:fldCharType="end"/>
        </w:r>
      </w:hyperlink>
    </w:p>
    <w:p>
      <w:pPr>
        <w:pStyle w:val="TOC2"/>
        <w:tabs>
          <w:tab w:val="right" w:leader="dot" w:pos="8306"/>
        </w:tabs>
      </w:pPr>
      <w:hyperlink w:anchor="_Toc5754" w:history="1">
        <w:r>
          <w:rPr>
            <w:rFonts w:ascii="仿宋" w:eastAsia="仿宋" w:hAnsi="仿宋" w:cs="仿宋" w:hint="eastAsia"/>
            <w:lang w:eastAsia="zh-CN"/>
          </w:rPr>
          <w:t>(三)、合规风险评估</w:t>
        </w:r>
        <w:r>
          <w:tab/>
        </w:r>
        <w:r>
          <w:fldChar w:fldCharType="begin"/>
        </w:r>
        <w:r>
          <w:instrText xml:space="preserve"> PAGEREF _Toc5754 \h </w:instrText>
        </w:r>
        <w:r>
          <w:fldChar w:fldCharType="separate"/>
        </w:r>
        <w:r>
          <w:t>50</w:t>
        </w:r>
        <w:r>
          <w:fldChar w:fldCharType="end"/>
        </w:r>
      </w:hyperlink>
    </w:p>
    <w:p>
      <w:pPr>
        <w:pStyle w:val="TOC2"/>
        <w:tabs>
          <w:tab w:val="right" w:leader="dot" w:pos="8306"/>
        </w:tabs>
      </w:pPr>
      <w:hyperlink w:anchor="_Toc2059" w:history="1">
        <w:r>
          <w:rPr>
            <w:rFonts w:ascii="仿宋" w:eastAsia="仿宋" w:hAnsi="仿宋" w:cs="仿宋" w:hint="eastAsia"/>
            <w:lang w:eastAsia="zh-CN"/>
          </w:rPr>
          <w:t>(四)、合规监督与执行</w:t>
        </w:r>
        <w:r>
          <w:tab/>
        </w:r>
        <w:r>
          <w:fldChar w:fldCharType="begin"/>
        </w:r>
        <w:r>
          <w:instrText xml:space="preserve"> PAGEREF _Toc2059 \h </w:instrText>
        </w:r>
        <w:r>
          <w:fldChar w:fldCharType="separate"/>
        </w:r>
        <w:r>
          <w:t>51</w:t>
        </w:r>
        <w:r>
          <w:fldChar w:fldCharType="end"/>
        </w:r>
      </w:hyperlink>
    </w:p>
    <w:p>
      <w:pPr>
        <w:pStyle w:val="TOC1"/>
        <w:tabs>
          <w:tab w:val="right" w:leader="dot" w:pos="8306"/>
        </w:tabs>
      </w:pPr>
      <w:hyperlink w:anchor="_Toc1754" w:history="1">
        <w:r>
          <w:rPr>
            <w:rFonts w:ascii="仿宋" w:eastAsia="仿宋" w:hAnsi="仿宋" w:cs="仿宋" w:hint="eastAsia"/>
            <w:lang w:eastAsia="zh-CN"/>
          </w:rPr>
          <w:t>十四、成果转化与推广应用</w:t>
        </w:r>
        <w:r>
          <w:tab/>
        </w:r>
        <w:r>
          <w:fldChar w:fldCharType="begin"/>
        </w:r>
        <w:r>
          <w:instrText xml:space="preserve"> PAGEREF _Toc1754 \h </w:instrText>
        </w:r>
        <w:r>
          <w:fldChar w:fldCharType="separate"/>
        </w:r>
        <w:r>
          <w:t>52</w:t>
        </w:r>
        <w:r>
          <w:fldChar w:fldCharType="end"/>
        </w:r>
      </w:hyperlink>
    </w:p>
    <w:p>
      <w:pPr>
        <w:pStyle w:val="TOC2"/>
        <w:tabs>
          <w:tab w:val="right" w:leader="dot" w:pos="8306"/>
        </w:tabs>
      </w:pPr>
      <w:hyperlink w:anchor="_Toc28826" w:history="1">
        <w:r>
          <w:rPr>
            <w:rFonts w:ascii="仿宋" w:eastAsia="仿宋" w:hAnsi="仿宋" w:cs="仿宋" w:hint="eastAsia"/>
            <w:lang w:eastAsia="zh-CN"/>
          </w:rPr>
          <w:t>(一)、成果转化策略制定</w:t>
        </w:r>
        <w:r>
          <w:tab/>
        </w:r>
        <w:r>
          <w:fldChar w:fldCharType="begin"/>
        </w:r>
        <w:r>
          <w:instrText xml:space="preserve"> PAGEREF _Toc28826 \h </w:instrText>
        </w:r>
        <w:r>
          <w:fldChar w:fldCharType="separate"/>
        </w:r>
        <w:r>
          <w:t>52</w:t>
        </w:r>
        <w:r>
          <w:fldChar w:fldCharType="end"/>
        </w:r>
      </w:hyperlink>
    </w:p>
    <w:p>
      <w:pPr>
        <w:pStyle w:val="TOC2"/>
        <w:tabs>
          <w:tab w:val="right" w:leader="dot" w:pos="8306"/>
        </w:tabs>
      </w:pPr>
      <w:hyperlink w:anchor="_Toc7872" w:history="1">
        <w:r>
          <w:rPr>
            <w:rFonts w:ascii="仿宋" w:eastAsia="仿宋" w:hAnsi="仿宋" w:cs="仿宋" w:hint="eastAsia"/>
            <w:lang w:eastAsia="zh-CN"/>
          </w:rPr>
          <w:t>(二)、成果推广应用方案</w:t>
        </w:r>
        <w:r>
          <w:tab/>
        </w:r>
        <w:r>
          <w:fldChar w:fldCharType="begin"/>
        </w:r>
        <w:r>
          <w:instrText xml:space="preserve"> PAGEREF _Toc7872 \h </w:instrText>
        </w:r>
        <w:r>
          <w:fldChar w:fldCharType="separate"/>
        </w:r>
        <w:r>
          <w:t>53</w:t>
        </w:r>
        <w:r>
          <w:fldChar w:fldCharType="end"/>
        </w:r>
      </w:hyperlink>
    </w:p>
    <w:p>
      <w:pPr>
        <w:pStyle w:val="TOC1"/>
        <w:tabs>
          <w:tab w:val="right" w:leader="dot" w:pos="8306"/>
        </w:tabs>
      </w:pPr>
      <w:hyperlink w:anchor="_Toc14417" w:history="1">
        <w:r>
          <w:rPr>
            <w:rFonts w:ascii="仿宋" w:eastAsia="仿宋" w:hAnsi="仿宋" w:cs="仿宋" w:hint="eastAsia"/>
            <w:lang w:eastAsia="zh-CN"/>
          </w:rPr>
          <w:t>十五、法律法规与政策遵循</w:t>
        </w:r>
        <w:r>
          <w:tab/>
        </w:r>
        <w:r>
          <w:fldChar w:fldCharType="begin"/>
        </w:r>
        <w:r>
          <w:instrText xml:space="preserve"> PAGEREF _Toc14417 \h </w:instrText>
        </w:r>
        <w:r>
          <w:fldChar w:fldCharType="separate"/>
        </w:r>
        <w:r>
          <w:t>55</w:t>
        </w:r>
        <w:r>
          <w:fldChar w:fldCharType="end"/>
        </w:r>
      </w:hyperlink>
    </w:p>
    <w:p>
      <w:pPr>
        <w:pStyle w:val="TOC2"/>
        <w:tabs>
          <w:tab w:val="right" w:leader="dot" w:pos="8306"/>
        </w:tabs>
      </w:pPr>
      <w:hyperlink w:anchor="_Toc3329" w:history="1">
        <w:r>
          <w:rPr>
            <w:rFonts w:ascii="仿宋" w:eastAsia="仿宋" w:hAnsi="仿宋" w:cs="仿宋" w:hint="eastAsia"/>
            <w:lang w:eastAsia="zh-CN"/>
          </w:rPr>
          <w:t>(一)、法律法规遵守</w:t>
        </w:r>
        <w:r>
          <w:tab/>
        </w:r>
        <w:r>
          <w:fldChar w:fldCharType="begin"/>
        </w:r>
        <w:r>
          <w:instrText xml:space="preserve"> PAGEREF _Toc3329 \h </w:instrText>
        </w:r>
        <w:r>
          <w:fldChar w:fldCharType="separate"/>
        </w:r>
        <w:r>
          <w:t>55</w:t>
        </w:r>
        <w:r>
          <w:fldChar w:fldCharType="end"/>
        </w:r>
      </w:hyperlink>
    </w:p>
    <w:p>
      <w:pPr>
        <w:pStyle w:val="TOC2"/>
        <w:tabs>
          <w:tab w:val="right" w:leader="dot" w:pos="8306"/>
        </w:tabs>
      </w:pPr>
      <w:hyperlink w:anchor="_Toc17018" w:history="1">
        <w:r>
          <w:rPr>
            <w:rFonts w:ascii="仿宋" w:eastAsia="仿宋" w:hAnsi="仿宋" w:cs="仿宋" w:hint="eastAsia"/>
            <w:lang w:eastAsia="zh-CN"/>
          </w:rPr>
          <w:t>(二)、政策导向与利用</w:t>
        </w:r>
        <w:r>
          <w:tab/>
        </w:r>
        <w:r>
          <w:fldChar w:fldCharType="begin"/>
        </w:r>
        <w:r>
          <w:instrText xml:space="preserve"> PAGEREF _Toc17018 \h </w:instrText>
        </w:r>
        <w:r>
          <w:fldChar w:fldCharType="separate"/>
        </w:r>
        <w:r>
          <w:t>56</w:t>
        </w:r>
        <w:r>
          <w:fldChar w:fldCharType="end"/>
        </w:r>
      </w:hyperlink>
    </w:p>
    <w:p>
      <w:pPr>
        <w:pStyle w:val="TOC1"/>
        <w:tabs>
          <w:tab w:val="right" w:leader="dot" w:pos="8306"/>
        </w:tabs>
      </w:pPr>
      <w:hyperlink w:anchor="_Toc97" w:history="1">
        <w:r>
          <w:rPr>
            <w:rFonts w:ascii="仿宋" w:eastAsia="仿宋" w:hAnsi="仿宋" w:cs="仿宋" w:hint="eastAsia"/>
            <w:lang w:eastAsia="zh-CN"/>
          </w:rPr>
          <w:t>十六、创新驱动与持续发展</w:t>
        </w:r>
        <w:r>
          <w:tab/>
        </w:r>
        <w:r>
          <w:fldChar w:fldCharType="begin"/>
        </w:r>
        <w:r>
          <w:instrText xml:space="preserve"> PAGEREF _Toc97 \h </w:instrText>
        </w:r>
        <w:r>
          <w:fldChar w:fldCharType="separate"/>
        </w:r>
        <w:r>
          <w:t>57</w:t>
        </w:r>
        <w:r>
          <w:fldChar w:fldCharType="end"/>
        </w:r>
      </w:hyperlink>
    </w:p>
    <w:p>
      <w:pPr>
        <w:pStyle w:val="TOC2"/>
        <w:tabs>
          <w:tab w:val="right" w:leader="dot" w:pos="8306"/>
        </w:tabs>
      </w:pPr>
      <w:hyperlink w:anchor="_Toc226" w:history="1">
        <w:r>
          <w:rPr>
            <w:rFonts w:ascii="仿宋" w:eastAsia="仿宋" w:hAnsi="仿宋" w:cs="仿宋" w:hint="eastAsia"/>
            <w:lang w:eastAsia="zh-CN"/>
          </w:rPr>
          <w:t>(一)、创新驱动战略实施</w:t>
        </w:r>
        <w:r>
          <w:tab/>
        </w:r>
        <w:r>
          <w:fldChar w:fldCharType="begin"/>
        </w:r>
        <w:r>
          <w:instrText xml:space="preserve"> PAGEREF _Toc226 \h </w:instrText>
        </w:r>
        <w:r>
          <w:fldChar w:fldCharType="separate"/>
        </w:r>
        <w:r>
          <w:t>57</w:t>
        </w:r>
        <w:r>
          <w:fldChar w:fldCharType="end"/>
        </w:r>
      </w:hyperlink>
    </w:p>
    <w:p>
      <w:pPr>
        <w:pStyle w:val="TOC2"/>
        <w:tabs>
          <w:tab w:val="right" w:leader="dot" w:pos="8306"/>
        </w:tabs>
      </w:pPr>
      <w:hyperlink w:anchor="_Toc4400" w:history="1">
        <w:r>
          <w:rPr>
            <w:rFonts w:ascii="仿宋" w:eastAsia="仿宋" w:hAnsi="仿宋" w:cs="仿宋" w:hint="eastAsia"/>
            <w:lang w:eastAsia="zh-CN"/>
          </w:rPr>
          <w:t>(二)、持续发展路径探索</w:t>
        </w:r>
        <w:r>
          <w:tab/>
        </w:r>
        <w:r>
          <w:fldChar w:fldCharType="begin"/>
        </w:r>
        <w:r>
          <w:instrText xml:space="preserve"> PAGEREF _Toc4400 \h </w:instrText>
        </w:r>
        <w:r>
          <w:fldChar w:fldCharType="separate"/>
        </w:r>
        <w:r>
          <w:t>58</w:t>
        </w:r>
        <w:r>
          <w:fldChar w:fldCharType="end"/>
        </w:r>
      </w:hyperlink>
    </w:p>
    <w:p>
      <w:pPr>
        <w:pStyle w:val="TOC1"/>
        <w:tabs>
          <w:tab w:val="right" w:leader="dot" w:pos="8306"/>
        </w:tabs>
      </w:pPr>
      <w:hyperlink w:anchor="_Toc10629" w:history="1">
        <w:r>
          <w:rPr>
            <w:rFonts w:ascii="仿宋" w:eastAsia="仿宋" w:hAnsi="仿宋" w:cs="仿宋" w:hint="eastAsia"/>
            <w:lang w:eastAsia="zh-CN"/>
          </w:rPr>
          <w:t>十七、项目施工方案</w:t>
        </w:r>
        <w:r>
          <w:tab/>
        </w:r>
        <w:r>
          <w:fldChar w:fldCharType="begin"/>
        </w:r>
        <w:r>
          <w:instrText xml:space="preserve"> PAGEREF _Toc10629 \h </w:instrText>
        </w:r>
        <w:r>
          <w:fldChar w:fldCharType="separate"/>
        </w:r>
        <w:r>
          <w:t>62</w:t>
        </w:r>
        <w:r>
          <w:fldChar w:fldCharType="end"/>
        </w:r>
      </w:hyperlink>
    </w:p>
    <w:p>
      <w:pPr>
        <w:pStyle w:val="TOC2"/>
        <w:tabs>
          <w:tab w:val="right" w:leader="dot" w:pos="8306"/>
        </w:tabs>
      </w:pPr>
      <w:hyperlink w:anchor="_Toc18614" w:history="1">
        <w:r>
          <w:rPr>
            <w:rFonts w:ascii="仿宋" w:eastAsia="仿宋" w:hAnsi="仿宋" w:cs="仿宋" w:hint="eastAsia"/>
            <w:lang w:eastAsia="zh-CN"/>
          </w:rPr>
          <w:t>(一)、施工组织设计</w:t>
        </w:r>
        <w:r>
          <w:tab/>
        </w:r>
        <w:r>
          <w:fldChar w:fldCharType="begin"/>
        </w:r>
        <w:r>
          <w:instrText xml:space="preserve"> PAGEREF _Toc18614 \h </w:instrText>
        </w:r>
        <w:r>
          <w:fldChar w:fldCharType="separate"/>
        </w:r>
        <w:r>
          <w:t>62</w:t>
        </w:r>
        <w:r>
          <w:fldChar w:fldCharType="end"/>
        </w:r>
      </w:hyperlink>
    </w:p>
    <w:p>
      <w:pPr>
        <w:pStyle w:val="TOC2"/>
        <w:tabs>
          <w:tab w:val="right" w:leader="dot" w:pos="8306"/>
        </w:tabs>
      </w:pPr>
      <w:hyperlink w:anchor="_Toc9925" w:history="1">
        <w:r>
          <w:rPr>
            <w:rFonts w:ascii="仿宋" w:eastAsia="仿宋" w:hAnsi="仿宋" w:cs="仿宋" w:hint="eastAsia"/>
            <w:lang w:eastAsia="zh-CN"/>
          </w:rPr>
          <w:t>(二)、施工工艺与技术路线</w:t>
        </w:r>
        <w:r>
          <w:tab/>
        </w:r>
        <w:r>
          <w:fldChar w:fldCharType="begin"/>
        </w:r>
        <w:r>
          <w:instrText xml:space="preserve"> PAGEREF _Toc9925 \h </w:instrText>
        </w:r>
        <w:r>
          <w:fldChar w:fldCharType="separate"/>
        </w:r>
        <w:r>
          <w:t>64</w:t>
        </w:r>
        <w:r>
          <w:fldChar w:fldCharType="end"/>
        </w:r>
      </w:hyperlink>
    </w:p>
    <w:p>
      <w:pPr>
        <w:pStyle w:val="TOC2"/>
        <w:tabs>
          <w:tab w:val="right" w:leader="dot" w:pos="8306"/>
        </w:tabs>
      </w:pPr>
      <w:hyperlink w:anchor="_Toc15649" w:history="1">
        <w:r>
          <w:rPr>
            <w:rFonts w:ascii="仿宋" w:eastAsia="仿宋" w:hAnsi="仿宋" w:cs="仿宋" w:hint="eastAsia"/>
            <w:lang w:eastAsia="zh-CN"/>
          </w:rPr>
          <w:t>(三)、关键节点施工计划</w:t>
        </w:r>
        <w:r>
          <w:tab/>
        </w:r>
        <w:r>
          <w:fldChar w:fldCharType="begin"/>
        </w:r>
        <w:r>
          <w:instrText xml:space="preserve"> PAGEREF _Toc15649 \h </w:instrText>
        </w:r>
        <w:r>
          <w:fldChar w:fldCharType="separate"/>
        </w:r>
        <w:r>
          <w:t>65</w:t>
        </w:r>
        <w:r>
          <w:fldChar w:fldCharType="end"/>
        </w:r>
      </w:hyperlink>
    </w:p>
    <w:p>
      <w:pPr>
        <w:pStyle w:val="TOC2"/>
        <w:tabs>
          <w:tab w:val="right" w:leader="dot" w:pos="8306"/>
        </w:tabs>
      </w:pPr>
      <w:hyperlink w:anchor="_Toc32289" w:history="1">
        <w:r>
          <w:rPr>
            <w:rFonts w:ascii="仿宋" w:eastAsia="仿宋" w:hAnsi="仿宋" w:cs="仿宋" w:hint="eastAsia"/>
            <w:lang w:eastAsia="zh-CN"/>
          </w:rPr>
          <w:t>(四)、施工现场管理</w:t>
        </w:r>
        <w:r>
          <w:tab/>
        </w:r>
        <w:r>
          <w:fldChar w:fldCharType="begin"/>
        </w:r>
        <w:r>
          <w:instrText xml:space="preserve"> PAGEREF _Toc32289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3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65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8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60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https://d.book118.com/185320342240011110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药物缓释材料项目构思建设方案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FC271C"/>
    <w:rsid w:val="37FC27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32034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2024-02-03T23:06:00Z</dcterms:created>
  <dcterms:modified xsi:type="dcterms:W3CDTF">2024-02-03T23:06:56Z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73CCAECAFF4F43D1BB45C8E3974CB505_11</vt:lpwstr>
  </property>
  <property fmtid="{D5CDD505-2E9C-101B-9397-08002B2CF9AE}" pid="3" name="KSOProductBuildVer">
    <vt:lpwstr>2052-12.1.0.16250</vt:lpwstr>
  </property>
</Properties>
</file>