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B3E">
      <w:pPr>
        <w:jc w:val="center"/>
        <w:rPr>
          <w:rFonts w:eastAsia="微软雅黑"/>
          <w:b/>
          <w:sz w:val="30"/>
        </w:rPr>
      </w:pPr>
      <w:r>
        <w:rPr>
          <w:rFonts w:eastAsia="微软雅黑"/>
          <w:b/>
          <w:sz w:val="30"/>
        </w:rPr>
        <w:t>2024年春季高三开学摸底考试化学试卷新高考版</w:t>
      </w:r>
    </w:p>
    <w:p w:rsidR="00A77B3E">
      <w:pPr>
        <w:jc w:val="center"/>
        <w:rPr>
          <w:rFonts w:eastAsia="微软雅黑"/>
          <w:b w:val="0"/>
        </w:rPr>
      </w:pPr>
      <w:r>
        <w:rPr>
          <w:rFonts w:eastAsia="微软雅黑"/>
          <w:b w:val="0"/>
          <w:sz w:val="24"/>
        </w:rPr>
        <w:t>学校：___________姓名：___________班级：___________考号：___________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 w:val="0"/>
          <w:sz w:val="24"/>
        </w:rPr>
        <w:br/>
      </w:r>
      <w:r>
        <w:rPr>
          <w:rFonts w:eastAsia="微软雅黑"/>
          <w:b/>
          <w:sz w:val="24"/>
        </w:rPr>
        <w:t>一、单选题</w:t>
      </w:r>
    </w:p>
    <w:p w:rsidR="0053750F" w:rsidRPr="0053750F" w:rsidP="005375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53750F">
        <w:rPr>
          <w:rFonts w:eastAsia="宋体" w:hint="eastAsia"/>
          <w:color w:val="000000"/>
          <w:kern w:val="2"/>
          <w:szCs w:val="22"/>
          <w:lang w:eastAsia="zh-CN"/>
        </w:rPr>
        <w:t>1．</w:t>
      </w:r>
      <w:r w:rsidRPr="0053750F">
        <w:rPr>
          <w:rFonts w:eastAsia="宋体" w:hint="eastAsia"/>
          <w:kern w:val="2"/>
          <w:szCs w:val="22"/>
          <w:lang w:eastAsia="zh-CN"/>
        </w:rPr>
        <w:t>化学与生活、科技、社会发展息息相关，下列说法错误的是</w:t>
      </w:r>
      <w:r w:rsidRPr="0053750F">
        <w:rPr>
          <w:rFonts w:eastAsia="宋体" w:hint="eastAsia"/>
          <w:kern w:val="2"/>
          <w:szCs w:val="22"/>
          <w:lang w:eastAsia="zh-CN"/>
        </w:rPr>
        <w:t>(</w:t>
      </w:r>
      <w:r w:rsidRPr="0053750F">
        <w:rPr>
          <w:rFonts w:eastAsia="宋体"/>
          <w:kern w:val="2"/>
          <w:szCs w:val="22"/>
          <w:lang w:eastAsia="zh-CN"/>
        </w:rPr>
        <w:t xml:space="preserve">   )</w:t>
      </w:r>
    </w:p>
    <w:p w:rsidR="0053750F" w:rsidRPr="0053750F" w:rsidP="005375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53750F">
        <w:rPr>
          <w:rFonts w:eastAsia="宋体" w:hint="eastAsia"/>
          <w:kern w:val="2"/>
          <w:szCs w:val="22"/>
          <w:lang w:eastAsia="zh-CN"/>
        </w:rPr>
        <w:t>A.</w:t>
      </w:r>
      <w:r w:rsidRPr="0053750F">
        <w:rPr>
          <w:rFonts w:eastAsia="宋体" w:hint="eastAsia"/>
          <w:kern w:val="2"/>
          <w:szCs w:val="22"/>
          <w:lang w:eastAsia="zh-CN"/>
        </w:rPr>
        <w:t>铁粉可用作食品包装袋中的脱氧剂</w:t>
      </w:r>
    </w:p>
    <w:p w:rsidR="0053750F" w:rsidRPr="0053750F" w:rsidP="005375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53750F">
        <w:rPr>
          <w:rFonts w:eastAsia="宋体" w:hint="eastAsia"/>
          <w:kern w:val="2"/>
          <w:szCs w:val="22"/>
          <w:lang w:eastAsia="zh-CN"/>
        </w:rPr>
        <w:t>B.</w:t>
      </w:r>
      <w:r w:rsidRPr="0053750F">
        <w:rPr>
          <w:rFonts w:eastAsia="宋体" w:hint="eastAsia"/>
          <w:kern w:val="2"/>
          <w:szCs w:val="22"/>
          <w:lang w:eastAsia="zh-CN"/>
        </w:rPr>
        <w:t>通讯材料碳纳米管与石墨</w:t>
      </w:r>
      <w:r w:rsidRPr="0053750F">
        <w:rPr>
          <w:rFonts w:eastAsia="宋体" w:hint="eastAsia"/>
          <w:kern w:val="2"/>
          <w:szCs w:val="22"/>
          <w:lang w:eastAsia="zh-CN"/>
        </w:rPr>
        <w:t>烯</w:t>
      </w:r>
      <w:r w:rsidRPr="0053750F">
        <w:rPr>
          <w:rFonts w:eastAsia="宋体" w:hint="eastAsia"/>
          <w:kern w:val="2"/>
          <w:szCs w:val="22"/>
          <w:lang w:eastAsia="zh-CN"/>
        </w:rPr>
        <w:t>互为同素异形体</w:t>
      </w:r>
    </w:p>
    <w:p w:rsidR="0053750F" w:rsidRPr="0053750F" w:rsidP="005375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53750F">
        <w:rPr>
          <w:rFonts w:eastAsia="宋体" w:hint="eastAsia"/>
          <w:kern w:val="2"/>
          <w:szCs w:val="22"/>
          <w:lang w:eastAsia="zh-CN"/>
        </w:rPr>
        <w:t>C.</w:t>
      </w:r>
      <w:r w:rsidRPr="0053750F">
        <w:rPr>
          <w:rFonts w:eastAsia="宋体" w:hint="eastAsia"/>
          <w:kern w:val="2"/>
          <w:szCs w:val="22"/>
          <w:lang w:eastAsia="zh-CN"/>
        </w:rPr>
        <w:t>二氧化硅可用作航天器的太阳能电池板</w:t>
      </w:r>
    </w:p>
    <w:p w:rsidR="0053750F" w:rsidRPr="0053750F" w:rsidP="005375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53750F">
        <w:rPr>
          <w:rFonts w:eastAsia="宋体" w:hint="eastAsia"/>
          <w:kern w:val="2"/>
          <w:szCs w:val="22"/>
          <w:lang w:eastAsia="zh-CN"/>
        </w:rPr>
        <w:t>D.</w:t>
      </w:r>
      <w:r w:rsidRPr="0053750F">
        <w:rPr>
          <w:rFonts w:eastAsia="宋体" w:hint="eastAsia"/>
          <w:kern w:val="2"/>
          <w:szCs w:val="22"/>
          <w:lang w:eastAsia="zh-CN"/>
        </w:rPr>
        <w:t>“</w:t>
      </w:r>
      <w:r w:rsidRPr="0053750F">
        <w:rPr>
          <w:rFonts w:eastAsia="宋体" w:hint="eastAsia"/>
          <w:kern w:val="2"/>
          <w:szCs w:val="22"/>
          <w:lang w:eastAsia="zh-CN"/>
        </w:rPr>
        <w:t>绿氢</w:t>
      </w:r>
      <w:r w:rsidRPr="0053750F">
        <w:rPr>
          <w:rFonts w:eastAsia="宋体" w:hint="eastAsia"/>
          <w:kern w:val="2"/>
          <w:szCs w:val="22"/>
          <w:lang w:eastAsia="zh-CN"/>
        </w:rPr>
        <w:t>”</w:t>
      </w:r>
      <w:r w:rsidRPr="0053750F">
        <w:rPr>
          <w:rFonts w:eastAsia="宋体" w:hint="eastAsia"/>
          <w:kern w:val="2"/>
          <w:szCs w:val="22"/>
          <w:lang w:eastAsia="zh-CN"/>
        </w:rPr>
        <w:t>火炬储氢瓶中的储氢合金是新型合金材料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8560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2．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下列化学用语表示错误的是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A.1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，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3-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丁二烯的结构简式：</w:t>
      </w:r>
      <w:bookmarkStart w:id="0" w:name="MTBlankEqn"/>
      <w:r>
        <w:rPr>
          <w:rFonts w:ascii="Times New Roman" w:eastAsia="宋体" w:hAnsi="Times New Roman" w:cs="Times New Roman"/>
          <w:position w:val="-12"/>
          <w:sz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o:spid="_x0000_i1025" type="#_x0000_t75" style="width:78.75pt;height:18pt" o:oleicon="f" o:ole="">
            <v:imagedata r:id="rId4" o:title=""/>
            <o:lock v:ext="edit" aspectratio="t"/>
          </v:shape>
          <o:OLEObject Type="Embed" ProgID="Equation.DSMT4" ShapeID="_x0000_i1025" DrawAspect="Content" ObjectID="_1559595546" r:id="rId5"/>
        </w:object>
      </w:r>
      <w:bookmarkEnd w:id="0"/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B.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顺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-2-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丁烯的分子结构模型：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631950" cy="1162050"/>
            <wp:effectExtent l="0" t="0" r="6350" b="0"/>
            <wp:docPr id="1" name="_x0000_i1027" descr="C:\Users\Administrator\AppData\Local\Temp\tianruoocr\截图_202305121656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102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9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C.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028" o:spid="_x0000_i1026" type="#_x0000_t75" style="width:42pt;height:18pt" o:oleicon="f" o:ole="">
            <v:imagedata r:id="rId7" o:title=""/>
            <o:lock v:ext="edit" aspectratio="t"/>
          </v:shape>
          <o:OLEObject Type="Embed" ProgID="Equation.DSMT4" ShapeID="_x0000_i1028" DrawAspect="Content" ObjectID="_1755192844" r:id="rId8"/>
        </w:objec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的电离方程式：</w:t>
      </w:r>
      <w:r>
        <w:rPr>
          <w:rFonts w:ascii="Times New Roman" w:eastAsia="宋体" w:hAnsi="Times New Roman" w:cs="Times New Roman"/>
          <w:position w:val="-34"/>
          <w:sz w:val="24"/>
        </w:rPr>
        <w:object>
          <v:shape id="_x0000_i1030" o:spid="_x0000_i1027" type="#_x0000_t75" style="width:128.25pt;height:39.75pt" o:oleicon="f" o:ole="">
            <v:imagedata r:id="rId9" o:title=""/>
            <o:lock v:ext="edit" aspectratio="t"/>
          </v:shape>
          <o:OLEObject Type="Embed" ProgID="Equation.DSMT4" ShapeID="_x0000_i1030" DrawAspect="Content" ObjectID="_1649316166" r:id="rId10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D.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基态铜原子的价层电子轨道表示式：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879600" cy="627997"/>
            <wp:effectExtent l="0" t="0" r="6350" b="1270"/>
            <wp:docPr id="2" name="_x0000_i1032" descr="C:\Users\Administrator\AppData\Local\Temp\tianruoocr\截图_202305121656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103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191" cy="640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547EB3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3．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实验是学习化学的基础。下列有关化学实验的叙述正确的是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547EB3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4229100" cy="895350"/>
            <wp:effectExtent l="0" t="0" r="0" b="0"/>
            <wp:docPr id="1628639153" name="_x0000_i1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639153" name="_x0000_i105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A.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用图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1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装置比较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Cu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Fe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的活泼性强弱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B.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用图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2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装置制取乙酸乙酯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C.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用图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3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装置制取并收集干燥的氨气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D.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缩小图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4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中容器体积，</w:t>
      </w:r>
      <w:r>
        <w:rPr>
          <w:rFonts w:ascii="Times New Roman" w:eastAsia="宋体" w:hAnsi="Times New Roman" w:cs="Times New Roman"/>
          <w:sz w:val="24"/>
        </w:rPr>
        <w:object>
          <v:shape id="_x0000_i1060" o:spid="_x0000_i1028" type="#_x0000_t75" style="width:131.25pt;height:21pt" o:oleicon="f" o:ole="">
            <v:imagedata r:id="rId13" o:title=""/>
            <o:lock v:ext="edit" aspectratio="t"/>
          </v:shape>
          <o:OLEObject Type="Embed" ProgID="Equation.DSMT4" ShapeID="_x0000_i1060" DrawAspect="Content" ObjectID="_1003550677" r:id="rId14"/>
        </w:objec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平衡逆向移动，气体颜色加深</w:t>
      </w:r>
    </w:p>
    <w:p w:rsidR="00524492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pgSz w:w="11906" w:h="16838"/>
          <w:pgMar w:top="1440" w:right="1440" w:bottom="1440" w:left="1440" w:header="720" w:footer="720" w:gutter="0"/>
          <w:cols w:space="720"/>
          <w:vAlign w:val="top"/>
          <w:docGrid w:linePitch="360"/>
        </w:sectPr>
      </w:pPr>
      <w:r w:rsidRPr="00D000DC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4．</w: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用</w:t>
      </w:r>
      <w:r>
        <w:rPr>
          <w:rFonts w:ascii="Times New Roman" w:eastAsia="宋体" w:hAnsi="Times New Roman" w:cs="Times New Roman"/>
          <w:sz w:val="24"/>
        </w:rPr>
        <w:object>
          <v:shape id="_x0000_i1029" type="#_x0000_t75" style="width:18pt;height:18pt" o:oleicon="f" o:ole="">
            <v:imagedata r:id="rId15" o:title=""/>
          </v:shape>
          <o:OLEObject Type="Embed" ProgID="Equation.DSMT4" ShapeID="_x0000_i1029" DrawAspect="Content" ObjectID="_1745474991" r:id="rId16"/>
        </w:objec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表示阿伏加德罗常数的值，下列说法正确的是</w: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D000DC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 w:rsidR="00524492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A.0.9</w:t>
      </w:r>
      <w:r w:rsidRPr="00D000DC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g</w: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氘化锂（</w:t>
      </w:r>
      <w:r>
        <w:rPr>
          <w:rFonts w:ascii="Times New Roman" w:eastAsia="宋体" w:hAnsi="Times New Roman" w:cs="Times New Roman"/>
          <w:sz w:val="24"/>
        </w:rPr>
        <w:object>
          <v:shape id="_x0000_i1030" type="#_x0000_t75" style="width:27pt;height:15pt" o:oleicon="f" o:ole="">
            <v:imagedata r:id="rId17" o:title=""/>
          </v:shape>
          <o:OLEObject Type="Embed" ProgID="Equation.DSMT4" ShapeID="_x0000_i1030" DrawAspect="Content" ObjectID="_1745474992" r:id="rId18"/>
        </w:objec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）中含有的中子数为</w: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0.4</w:t>
      </w:r>
      <w:r>
        <w:rPr>
          <w:rFonts w:ascii="Times New Roman" w:eastAsia="宋体" w:hAnsi="Times New Roman" w:cs="Times New Roman"/>
          <w:sz w:val="24"/>
        </w:rPr>
        <w:object>
          <v:shape id="_x0000_i1031" type="#_x0000_t75" style="width:18pt;height:18pt" o:oleicon="f" o:ole="">
            <v:imagedata r:id="rId15" o:title=""/>
          </v:shape>
          <o:OLEObject Type="Embed" ProgID="Equation.DSMT4" ShapeID="_x0000_i1031" DrawAspect="Content" ObjectID="_1745474993" r:id="rId19"/>
        </w:object>
      </w:r>
    </w:p>
    <w:p w:rsidR="00524492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B.</w: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标准状况下，</w:t>
      </w:r>
      <w:r>
        <w:rPr>
          <w:rFonts w:ascii="Times New Roman" w:eastAsia="宋体" w:hAnsi="Times New Roman" w:cs="Times New Roman"/>
          <w:sz w:val="24"/>
        </w:rPr>
        <w:object>
          <v:shape id="_x0000_i1032" type="#_x0000_t75" style="width:63.75pt;height:18pt" o:oleicon="f" o:ole="">
            <v:imagedata r:id="rId20" o:title=""/>
          </v:shape>
          <o:OLEObject Type="Embed" ProgID="Equation.DSMT4" ShapeID="_x0000_i1032" DrawAspect="Content" ObjectID="_1745474994" r:id="rId21"/>
        </w:objec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中含有σ键的数目为</w: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5</w:t>
      </w:r>
      <w:r>
        <w:rPr>
          <w:rFonts w:ascii="Times New Roman" w:eastAsia="宋体" w:hAnsi="Times New Roman" w:cs="Times New Roman"/>
          <w:sz w:val="24"/>
        </w:rPr>
        <w:object>
          <v:shape id="_x0000_i1033" type="#_x0000_t75" style="width:18pt;height:18pt" o:oleicon="f" o:ole="">
            <v:imagedata r:id="rId15" o:title=""/>
          </v:shape>
          <o:OLEObject Type="Embed" ProgID="Equation.DSMT4" ShapeID="_x0000_i1033" DrawAspect="Content" ObjectID="_1745474995" r:id="rId22"/>
        </w:object>
      </w:r>
    </w:p>
    <w:p w:rsidR="00524492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C.</w:t>
      </w:r>
      <w:r>
        <w:rPr>
          <w:rFonts w:ascii="Times New Roman" w:eastAsia="宋体" w:hAnsi="Times New Roman" w:cs="Times New Roman"/>
          <w:sz w:val="24"/>
        </w:rPr>
        <w:object>
          <v:shape id="_x0000_i1034" type="#_x0000_t75" style="width:93pt;height:18.75pt" o:oleicon="f" o:ole="">
            <v:imagedata r:id="rId23" o:title=""/>
          </v:shape>
          <o:OLEObject Type="Embed" ProgID="Equation.DSMT4" ShapeID="_x0000_i1034" DrawAspect="Content" ObjectID="_1745474996" r:id="rId24"/>
        </w:objec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溶液中含有的</w:t>
      </w:r>
      <w:r>
        <w:rPr>
          <w:rFonts w:ascii="Times New Roman" w:eastAsia="宋体" w:hAnsi="Times New Roman" w:cs="Times New Roman"/>
          <w:sz w:val="24"/>
        </w:rPr>
        <w:object>
          <v:shape id="_x0000_i1035" type="#_x0000_t75" style="width:17.25pt;height:15pt" o:oleicon="f" o:ole="">
            <v:imagedata r:id="rId25" o:title=""/>
          </v:shape>
          <o:OLEObject Type="Embed" ProgID="Equation.DSMT4" ShapeID="_x0000_i1035" DrawAspect="Content" ObjectID="_1745474997" r:id="rId26"/>
        </w:objec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数目为</w: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0.1</w:t>
      </w:r>
      <w:r>
        <w:rPr>
          <w:rFonts w:ascii="Times New Roman" w:eastAsia="宋体" w:hAnsi="Times New Roman" w:cs="Times New Roman"/>
          <w:sz w:val="24"/>
        </w:rPr>
        <w:object>
          <v:shape id="_x0000_i1036" type="#_x0000_t75" style="width:18pt;height:18pt" o:oleicon="f" o:ole="">
            <v:imagedata r:id="rId15" o:title=""/>
          </v:shape>
          <o:OLEObject Type="Embed" ProgID="Equation.DSMT4" ShapeID="_x0000_i1036" DrawAspect="Content" ObjectID="_1745474998" r:id="rId27"/>
        </w:object>
      </w:r>
    </w:p>
    <w:p w:rsidR="00524492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D.5.6</w:t>
      </w:r>
      <w:r w:rsidRPr="00D000DC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g</w:t>
      </w:r>
      <w:r w:rsidRPr="00D000DC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Fe</w: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与硫单质完全反应，转移的电子数为</w:t>
      </w:r>
      <w:r w:rsidRPr="00D000DC">
        <w:rPr>
          <w:rFonts w:eastAsia="宋体" w:hint="eastAsia"/>
          <w:kern w:val="2"/>
          <w:szCs w:val="22"/>
          <w:shd w:val="clear" w:color="auto" w:fill="FFFFFF"/>
          <w:lang w:eastAsia="zh-CN"/>
        </w:rPr>
        <w:t>0.3</w:t>
      </w:r>
      <w:r>
        <w:rPr>
          <w:rFonts w:ascii="Times New Roman" w:eastAsia="宋体" w:hAnsi="Times New Roman" w:cs="Times New Roman"/>
          <w:sz w:val="24"/>
        </w:rPr>
        <w:object>
          <v:shape id="_x0000_i1037" type="#_x0000_t75" style="width:18pt;height:18pt" o:oleicon="f" o:ole="">
            <v:imagedata r:id="rId15" o:title=""/>
          </v:shape>
          <o:OLEObject Type="Embed" ProgID="Equation.DSMT4" ShapeID="_x0000_i1037" DrawAspect="Content" ObjectID="_1745474999" r:id="rId28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8560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5．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下列关于高分子材料的说法正确的是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85602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763692" cy="1009650"/>
            <wp:effectExtent l="0" t="0" r="8255" b="0"/>
            <wp:docPr id="3" name="_x0000_i1066" descr="C:\Users\Administrator\AppData\Local\Temp\tianruoocr\截图_202305121700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106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328" cy="1019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由</w:t>
      </w:r>
      <w:r w:rsidRPr="00285602">
        <w:rPr>
          <w:rFonts w:eastAsia="宋体" w:hint="eastAsia"/>
          <w:i/>
          <w:kern w:val="2"/>
          <w:szCs w:val="22"/>
          <w:shd w:val="clear" w:color="auto" w:fill="FFFFFF"/>
          <w:lang w:eastAsia="zh-CN"/>
        </w:rPr>
        <w:t>n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个单体分子通过缩聚反应生成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B.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聚丙烯由丙烯通过加聚反应合成，聚丙烯的结构简式为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352550" cy="353608"/>
            <wp:effectExtent l="0" t="0" r="0" b="8890"/>
            <wp:docPr id="4" name="_x0000_i1067" descr="C:\Users\Administrator\AppData\Local\Temp\tianruoocr\截图_20230512170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1067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702" cy="374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C.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脲醛塑料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835150" cy="674688"/>
            <wp:effectExtent l="0" t="0" r="0" b="0"/>
            <wp:docPr id="5" name="_x0000_i1068" descr="C:\Users\Administrator\AppData\Local\Temp\tianruoocr\截图_20230512170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106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3501" cy="681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可由尿素和甲醛通过加聚反应制得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85602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504950" cy="414407"/>
            <wp:effectExtent l="0" t="0" r="0" b="5080"/>
            <wp:docPr id="6" name="_x0000_i1069" descr="C:\Users\Administrator\AppData\Local\Temp\tianruoocr\截图_20230512170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1069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098" cy="426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的单体有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3</w:t>
      </w:r>
      <w:r w:rsidRPr="00285602">
        <w:rPr>
          <w:rFonts w:eastAsia="宋体" w:hint="eastAsia"/>
          <w:kern w:val="2"/>
          <w:szCs w:val="22"/>
          <w:shd w:val="clear" w:color="auto" w:fill="FFFFFF"/>
          <w:lang w:eastAsia="zh-CN"/>
        </w:rPr>
        <w:t>种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E128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6．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下列类比或推理结果正确的是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A.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已知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06" o:spid="_x0000_i1038" type="#_x0000_t75" style="width:23.25pt;height:18pt" o:oleicon="f" o:ole="">
            <v:imagedata r:id="rId33" o:title=""/>
            <o:lock v:ext="edit" aspectratio="t"/>
          </v:shape>
          <o:OLEObject Type="Embed" ProgID="Equation.DSMT4" ShapeID="_x0000_i1106" DrawAspect="Content" ObjectID="_2005789796" r:id="rId34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和浓硫酸可发生归中反应，则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08" o:spid="_x0000_i1039" type="#_x0000_t75" style="width:27.75pt;height:18pt" o:oleicon="f" o:ole="">
            <v:imagedata r:id="rId35" o:title=""/>
            <o:lock v:ext="edit" aspectratio="t"/>
          </v:shape>
          <o:OLEObject Type="Embed" ProgID="Equation.DSMT4" ShapeID="_x0000_i1108" DrawAspect="Content" ObjectID="_1476653312" r:id="rId36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和硝酸也可发生归中反应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B.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已知加热时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Cu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与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10" o:spid="_x0000_i1040" type="#_x0000_t75" style="width:15.75pt;height:18pt" o:oleicon="f" o:ole="">
            <v:imagedata r:id="rId37" o:title=""/>
            <o:lock v:ext="edit" aspectratio="t"/>
          </v:shape>
          <o:OLEObject Type="Embed" ProgID="Equation.DSMT4" ShapeID="_x0000_i1110" DrawAspect="Content" ObjectID="_1174277203" r:id="rId38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反应生成</w:t>
      </w:r>
      <w:r>
        <w:rPr>
          <w:rFonts w:ascii="Times New Roman" w:eastAsia="宋体" w:hAnsi="Times New Roman" w:cs="Times New Roman"/>
          <w:position w:val="-6"/>
          <w:sz w:val="24"/>
        </w:rPr>
        <w:object>
          <v:shape id="_x0000_i1112" o:spid="_x0000_i1041" type="#_x0000_t75" style="width:26.25pt;height:14.25pt" o:oleicon="f" o:ole="">
            <v:imagedata r:id="rId39" o:title=""/>
            <o:lock v:ext="edit" aspectratio="t"/>
          </v:shape>
          <o:OLEObject Type="Embed" ProgID="Equation.DSMT4" ShapeID="_x0000_i1112" DrawAspect="Content" ObjectID="_174182291" r:id="rId40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,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则加热时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Cu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与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S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反应生成</w:t>
      </w:r>
      <w:r>
        <w:rPr>
          <w:rFonts w:ascii="Times New Roman" w:eastAsia="宋体" w:hAnsi="Times New Roman" w:cs="Times New Roman"/>
          <w:position w:val="-6"/>
          <w:sz w:val="24"/>
        </w:rPr>
        <w:object>
          <v:shape id="_x0000_i1114" o:spid="_x0000_i1042" type="#_x0000_t75" style="width:24pt;height:14.25pt" o:oleicon="f" o:ole="">
            <v:imagedata r:id="rId41" o:title=""/>
            <o:lock v:ext="edit" aspectratio="t"/>
          </v:shape>
          <o:OLEObject Type="Embed" ProgID="Equation.DSMT4" ShapeID="_x0000_i1114" DrawAspect="Content" ObjectID="_401846963" r:id="rId42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E1282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已知</w:t>
      </w:r>
      <w:r w:rsidRPr="00EE1282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 w:rsidRPr="00EE1282">
        <w:rPr>
          <w:rFonts w:eastAsia="宋体"/>
          <w:kern w:val="2"/>
          <w:szCs w:val="22"/>
          <w:shd w:val="clear" w:color="auto" w:fill="FFFFFF"/>
          <w:lang w:eastAsia="zh-CN"/>
        </w:rPr>
        <w:t>Si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形成的氧化物晶体类型不同，可推知等物质的量的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16" o:spid="_x0000_i1043" type="#_x0000_t75" style="width:24pt;height:18pt" o:oleicon="f" o:ole="">
            <v:imagedata r:id="rId43" o:title=""/>
            <o:lock v:ext="edit" aspectratio="t"/>
          </v:shape>
          <o:OLEObject Type="Embed" ProgID="Equation.DSMT4" ShapeID="_x0000_i1116" DrawAspect="Content" ObjectID="_973512717" r:id="rId44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18" o:spid="_x0000_i1044" type="#_x0000_t75" style="width:26.25pt;height:18pt" o:oleicon="f" o:ole="">
            <v:imagedata r:id="rId45" o:title=""/>
            <o:lock v:ext="edit" aspectratio="t"/>
          </v:shape>
          <o:OLEObject Type="Embed" ProgID="Equation.DSMT4" ShapeID="_x0000_i1118" DrawAspect="Content" ObjectID="_638171722" r:id="rId46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中σ键数目不相同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D.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已知氧化性</w:t>
      </w:r>
      <w:r>
        <w:rPr>
          <w:rFonts w:ascii="Times New Roman" w:eastAsia="宋体" w:hAnsi="Times New Roman" w:cs="Times New Roman"/>
          <w:position w:val="-10"/>
          <w:sz w:val="24"/>
        </w:rPr>
        <w:object>
          <v:shape id="_x0000_i1120" o:spid="_x0000_i1045" type="#_x0000_t75" style="width:56.25pt;height:18pt" o:oleicon="f" o:ole="">
            <v:imagedata r:id="rId47" o:title=""/>
            <o:lock v:ext="edit" aspectratio="t"/>
          </v:shape>
          <o:OLEObject Type="Embed" ProgID="Equation.DSMT4" ShapeID="_x0000_i1120" DrawAspect="Content" ObjectID="_2122881600" r:id="rId48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，根据溶液中</w:t>
      </w:r>
      <w:r>
        <w:rPr>
          <w:rFonts w:ascii="Times New Roman" w:eastAsia="宋体" w:hAnsi="Times New Roman" w:cs="Times New Roman"/>
          <w:position w:val="-6"/>
          <w:sz w:val="24"/>
        </w:rPr>
        <w:object>
          <v:shape id="_x0000_i1122" o:spid="_x0000_i1046" type="#_x0000_t75" style="width:23.25pt;height:15.75pt" o:oleicon="f" o:ole="">
            <v:imagedata r:id="rId49" o:title=""/>
            <o:lock v:ext="edit" aspectratio="t"/>
          </v:shape>
          <o:OLEObject Type="Embed" ProgID="Equation.DSMT4" ShapeID="_x0000_i1122" DrawAspect="Content" ObjectID="_1380182313" r:id="rId50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24" o:spid="_x0000_i1047" type="#_x0000_t75" style="width:11.25pt;height:15pt" o:oleicon="f" o:ole="">
            <v:imagedata r:id="rId51" o:title=""/>
            <o:lock v:ext="edit" aspectratio="t"/>
          </v:shape>
          <o:OLEObject Type="Embed" ProgID="Equation.DSMT4" ShapeID="_x0000_i1124" DrawAspect="Content" ObjectID="_1638451829" r:id="rId52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易发生氧化还原反应，推断溶液中</w:t>
      </w:r>
      <w:r>
        <w:rPr>
          <w:rFonts w:ascii="Times New Roman" w:eastAsia="宋体" w:hAnsi="Times New Roman" w:cs="Times New Roman"/>
          <w:position w:val="-10"/>
          <w:sz w:val="24"/>
        </w:rPr>
        <w:object>
          <v:shape id="_x0000_i1126" o:spid="_x0000_i1048" type="#_x0000_t75" style="width:23.25pt;height:18pt" o:oleicon="f" o:ole="">
            <v:imagedata r:id="rId53" o:title=""/>
            <o:lock v:ext="edit" aspectratio="t"/>
          </v:shape>
          <o:OLEObject Type="Embed" ProgID="Equation.DSMT4" ShapeID="_x0000_i1126" DrawAspect="Content" ObjectID="_65271247" r:id="rId54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28" o:spid="_x0000_i1049" type="#_x0000_t75" style="width:11.25pt;height:15pt" o:oleicon="f" o:ole="">
            <v:imagedata r:id="rId55" o:title=""/>
            <o:lock v:ext="edit" aspectratio="t"/>
          </v:shape>
          <o:OLEObject Type="Embed" ProgID="Equation.DSMT4" ShapeID="_x0000_i1128" DrawAspect="Content" ObjectID="_818200948" r:id="rId56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也易发生氧化还原反应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7．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下列各项对应的物质按如图所示装置进行实验，固体能完全消失且离子方程式正确的是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(   )</w:t>
      </w:r>
    </w:p>
    <w:tbl>
      <w:tblPr>
        <w:tblStyle w:val="TableGrid0"/>
        <w:tblW w:w="8217" w:type="dxa"/>
        <w:tblLayout w:type="fixed"/>
        <w:tblLook w:val="04A0"/>
      </w:tblPr>
      <w:tblGrid>
        <w:gridCol w:w="421"/>
        <w:gridCol w:w="1134"/>
        <w:gridCol w:w="850"/>
        <w:gridCol w:w="1134"/>
        <w:gridCol w:w="2835"/>
        <w:gridCol w:w="1843"/>
      </w:tblGrid>
      <w:tr w:rsidTr="00107006">
        <w:tblPrEx>
          <w:tblW w:w="8217" w:type="dxa"/>
          <w:tblLayout w:type="fixed"/>
          <w:tblLook w:val="04A0"/>
        </w:tblPrEx>
        <w:tc>
          <w:tcPr>
            <w:tcW w:w="42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选项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气体</w:t>
            </w:r>
            <w:r w:rsidRPr="00CE03B7">
              <w:rPr>
                <w:rFonts w:eastAsia="宋体" w:hint="eastAsia"/>
                <w:shd w:val="clear" w:color="auto" w:fill="FFFFFF"/>
              </w:rPr>
              <w:t>(</w:t>
            </w:r>
            <w:r w:rsidRPr="00CE03B7">
              <w:rPr>
                <w:rFonts w:eastAsia="宋体" w:hint="eastAsia"/>
                <w:shd w:val="clear" w:color="auto" w:fill="FFFFFF"/>
              </w:rPr>
              <w:t>足量）</w:t>
            </w:r>
          </w:p>
        </w:tc>
        <w:tc>
          <w:tcPr>
            <w:tcW w:w="850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液体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固体（少量）</w:t>
            </w:r>
          </w:p>
        </w:tc>
        <w:tc>
          <w:tcPr>
            <w:tcW w:w="2835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离子方程式</w:t>
            </w:r>
          </w:p>
        </w:tc>
        <w:tc>
          <w:tcPr>
            <w:tcW w:w="1843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装置图</w:t>
            </w:r>
          </w:p>
        </w:tc>
      </w:tr>
      <w:tr w:rsidTr="00107006">
        <w:tblPrEx>
          <w:tblW w:w="8217" w:type="dxa"/>
          <w:tblLayout w:type="fixed"/>
          <w:tblLook w:val="04A0"/>
        </w:tblPrEx>
        <w:tc>
          <w:tcPr>
            <w:tcW w:w="42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A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070" o:spid="_x0000_i1050" type="#_x0000_t75" style="width:23.25pt;height:18pt" o:oleicon="f" o:ole="">
                  <v:imagedata r:id="rId57" o:title=""/>
                  <o:lock v:ext="edit" aspectratio="t"/>
                </v:shape>
                <o:OLEObject Type="Embed" ProgID="Equation.DSMT4" ShapeID="_x0000_i1070" DrawAspect="Content" ObjectID="_65212616" r:id="rId58"/>
              </w:object>
            </w:r>
          </w:p>
        </w:tc>
        <w:tc>
          <w:tcPr>
            <w:tcW w:w="850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072" o:spid="_x0000_i1051" type="#_x0000_t75" style="width:33pt;height:18pt" o:oleicon="f" o:ole="">
                  <v:imagedata r:id="rId59" o:title=""/>
                  <o:lock v:ext="edit" aspectratio="t"/>
                </v:shape>
                <o:OLEObject Type="Embed" ProgID="Equation.DSMT4" ShapeID="_x0000_i1072" DrawAspect="Content" ObjectID="_1851925803" r:id="rId60"/>
              </w:object>
            </w:r>
            <w:r w:rsidRPr="00CE03B7">
              <w:rPr>
                <w:rFonts w:eastAsia="宋体" w:hint="eastAsia"/>
                <w:shd w:val="clear" w:color="auto" w:fill="FFFFFF"/>
              </w:rPr>
              <w:t>溶液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074" o:spid="_x0000_i1052" type="#_x0000_t75" style="width:36.75pt;height:18pt" o:oleicon="f" o:ole="">
                  <v:imagedata r:id="rId61" o:title=""/>
                  <o:lock v:ext="edit" aspectratio="t"/>
                </v:shape>
                <o:OLEObject Type="Embed" ProgID="Equation.DSMT4" ShapeID="_x0000_i1074" DrawAspect="Content" ObjectID="_2137491580" r:id="rId62"/>
              </w:object>
            </w:r>
          </w:p>
        </w:tc>
        <w:tc>
          <w:tcPr>
            <w:tcW w:w="2835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先反应：</w:t>
            </w: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076" o:spid="_x0000_i1053" type="#_x0000_t75" style="width:56.25pt;height:19.5pt" o:oleicon="f" o:ole="">
                  <v:imagedata r:id="rId63" o:title=""/>
                  <o:lock v:ext="edit" aspectratio="t"/>
                </v:shape>
                <o:OLEObject Type="Embed" ProgID="Equation.DSMT4" ShapeID="_x0000_i1076" DrawAspect="Content" ObjectID="_1454235444" r:id="rId64"/>
              </w:object>
            </w:r>
          </w:p>
        </w:tc>
        <w:tc>
          <w:tcPr>
            <w:tcW w:w="1843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hd w:val="clear" w:color="auto" w:fill="FFFFFF"/>
              </w:rPr>
              <w:drawing>
                <wp:inline distT="0" distB="0" distL="0" distR="0">
                  <wp:extent cx="990600" cy="941071"/>
                  <wp:effectExtent l="0" t="0" r="0" b="0"/>
                  <wp:docPr id="1732395804" name="_x0000_i1084" descr="C:\Users\Administrator\AppData\Local\Temp\tianruoocr\截图_202305131447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2395804" name="_x0000_i1084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505" cy="950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vAlign w:val="top"/>
          <w:titlePg w:val="0"/>
          <w:docGrid w:linePitch="360"/>
        </w:sectPr>
      </w:pPr>
    </w:p>
    <w:tbl>
      <w:tblPr>
        <w:tblStyle w:val="TableGrid1"/>
        <w:tblW w:w="8217" w:type="dxa"/>
        <w:tblLayout w:type="fixed"/>
        <w:tblLook w:val="04A0"/>
      </w:tblPr>
      <w:tblGrid>
        <w:gridCol w:w="421"/>
        <w:gridCol w:w="1134"/>
        <w:gridCol w:w="850"/>
        <w:gridCol w:w="1134"/>
        <w:gridCol w:w="2835"/>
        <w:gridCol w:w="1843"/>
      </w:tblGrid>
      <w:tr w:rsidTr="00107006">
        <w:tblPrEx>
          <w:tblW w:w="8217" w:type="dxa"/>
          <w:tblLayout w:type="fixed"/>
          <w:tblLook w:val="04A0"/>
        </w:tblPrEx>
        <w:tc>
          <w:tcPr>
            <w:tcW w:w="421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2835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34"/>
                <w:sz w:val="24"/>
              </w:rPr>
              <w:object>
                <v:shape id="_x0000_i1078" o:spid="_x0000_i1054" type="#_x0000_t75" style="width:84.75pt;height:40.5pt" o:oleicon="f" o:ole="">
                  <v:imagedata r:id="rId66" o:title=""/>
                  <o:lock v:ext="edit" aspectratio="t"/>
                </v:shape>
                <o:OLEObject Type="Embed" ProgID="Equation.DSMT4" ShapeID="_x0000_i1078" DrawAspect="Content" ObjectID="_675580731" r:id="rId67"/>
              </w:object>
            </w:r>
          </w:p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后反应：</w:t>
            </w: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080" o:spid="_x0000_i1055" type="#_x0000_t75" style="width:69pt;height:19.5pt" o:oleicon="f" o:ole="">
                  <v:imagedata r:id="rId68" o:title=""/>
                  <o:lock v:ext="edit" aspectratio="t"/>
                </v:shape>
                <o:OLEObject Type="Embed" ProgID="Equation.DSMT4" ShapeID="_x0000_i1080" DrawAspect="Content" ObjectID="_1754296375" r:id="rId69"/>
              </w:object>
            </w:r>
          </w:p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34"/>
                <w:sz w:val="24"/>
              </w:rPr>
              <w:object>
                <v:shape id="_x0000_i1082" o:spid="_x0000_i1056" type="#_x0000_t75" style="width:123pt;height:40.5pt" o:oleicon="f" o:ole="">
                  <v:imagedata r:id="rId70" o:title=""/>
                  <o:lock v:ext="edit" aspectratio="t"/>
                </v:shape>
                <o:OLEObject Type="Embed" ProgID="Equation.DSMT4" ShapeID="_x0000_i1082" DrawAspect="Content" ObjectID="_1821177336" r:id="rId71"/>
              </w:object>
            </w:r>
          </w:p>
        </w:tc>
        <w:tc>
          <w:tcPr>
            <w:tcW w:w="1843" w:type="dxa"/>
            <w:vMerge w:val="restart"/>
            <w:vAlign w:val="center"/>
          </w:tcPr>
          <w:p/>
        </w:tc>
      </w:tr>
      <w:tr w:rsidTr="00107006">
        <w:tblPrEx>
          <w:tblW w:w="8217" w:type="dxa"/>
          <w:tblLayout w:type="fixed"/>
          <w:tblLook w:val="04A0"/>
        </w:tblPrEx>
        <w:tc>
          <w:tcPr>
            <w:tcW w:w="42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B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/>
                <w:shd w:val="clear" w:color="auto" w:fill="FFFFFF"/>
              </w:rPr>
              <w:t>HCl</w:t>
            </w:r>
          </w:p>
        </w:tc>
        <w:tc>
          <w:tcPr>
            <w:tcW w:w="850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085" o:spid="_x0000_i1057" type="#_x0000_t75" style="width:33pt;height:18pt" o:oleicon="f" o:ole="">
                  <v:imagedata r:id="rId72" o:title=""/>
                  <o:lock v:ext="edit" aspectratio="t"/>
                </v:shape>
                <o:OLEObject Type="Embed" ProgID="Equation.DSMT4" ShapeID="_x0000_i1085" DrawAspect="Content" ObjectID="_2130093701" r:id="rId73"/>
              </w:object>
            </w:r>
            <w:r w:rsidRPr="00CE03B7">
              <w:rPr>
                <w:rFonts w:eastAsia="宋体" w:hint="eastAsia"/>
                <w:shd w:val="clear" w:color="auto" w:fill="FFFFFF"/>
              </w:rPr>
              <w:t>溶液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/>
                <w:shd w:val="clear" w:color="auto" w:fill="FFFFFF"/>
              </w:rPr>
              <w:t>Cu</w:t>
            </w:r>
          </w:p>
        </w:tc>
        <w:tc>
          <w:tcPr>
            <w:tcW w:w="2835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087" o:spid="_x0000_i1058" type="#_x0000_t75" style="width:93pt;height:19.5pt" o:oleicon="f" o:ole="">
                  <v:imagedata r:id="rId74" o:title=""/>
                  <o:lock v:ext="edit" aspectratio="t"/>
                </v:shape>
                <o:OLEObject Type="Embed" ProgID="Equation.DSMT4" ShapeID="_x0000_i1087" DrawAspect="Content" ObjectID="_70062080" r:id="rId75"/>
              </w:object>
            </w:r>
          </w:p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34"/>
                <w:sz w:val="24"/>
              </w:rPr>
              <w:object>
                <v:shape id="_x0000_i1089" o:spid="_x0000_i1059" type="#_x0000_t75" style="width:137.25pt;height:40.5pt" o:oleicon="f" o:ole="">
                  <v:imagedata r:id="rId76" o:title=""/>
                  <o:lock v:ext="edit" aspectratio="t"/>
                </v:shape>
                <o:OLEObject Type="Embed" ProgID="Equation.DSMT4" ShapeID="_x0000_i1089" DrawAspect="Content" ObjectID="_1503113964" r:id="rId77"/>
              </w:object>
            </w:r>
          </w:p>
        </w:tc>
        <w:tc>
          <w:tcPr>
            <w:tcW w:w="1843" w:type="dxa"/>
            <w:vMerge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</w:p>
        </w:tc>
      </w:tr>
      <w:tr w:rsidTr="00107006">
        <w:tblPrEx>
          <w:tblW w:w="8217" w:type="dxa"/>
          <w:tblLayout w:type="fixed"/>
          <w:tblLook w:val="04A0"/>
        </w:tblPrEx>
        <w:tc>
          <w:tcPr>
            <w:tcW w:w="42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C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091" o:spid="_x0000_i1060" type="#_x0000_t75" style="width:24.75pt;height:18pt" o:oleicon="f" o:ole="">
                  <v:imagedata r:id="rId78" o:title=""/>
                  <o:lock v:ext="edit" aspectratio="t"/>
                </v:shape>
                <o:OLEObject Type="Embed" ProgID="Equation.DSMT4" ShapeID="_x0000_i1091" DrawAspect="Content" ObjectID="_1130186590" r:id="rId79"/>
              </w:object>
            </w:r>
          </w:p>
        </w:tc>
        <w:tc>
          <w:tcPr>
            <w:tcW w:w="850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蒸馏水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093" o:spid="_x0000_i1061" type="#_x0000_t75" style="width:31.5pt;height:18pt" o:oleicon="f" o:ole="">
                  <v:imagedata r:id="rId80" o:title=""/>
                  <o:lock v:ext="edit" aspectratio="t"/>
                </v:shape>
                <o:OLEObject Type="Embed" ProgID="Equation.DSMT4" ShapeID="_x0000_i1093" DrawAspect="Content" ObjectID="_2005789797" r:id="rId81"/>
              </w:object>
            </w:r>
          </w:p>
        </w:tc>
        <w:tc>
          <w:tcPr>
            <w:tcW w:w="2835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先反应：</w:t>
            </w:r>
            <w:r>
              <w:rPr>
                <w:rFonts w:ascii="Times New Roman" w:eastAsia="宋体" w:hAnsi="Times New Roman" w:cs="Times New Roman"/>
                <w:position w:val="-14"/>
                <w:sz w:val="24"/>
              </w:rPr>
              <w:object>
                <v:shape id="_x0000_i1095" o:spid="_x0000_i1062" type="#_x0000_t75" style="width:87.75pt;height:21pt" o:oleicon="f" o:ole="">
                  <v:imagedata r:id="rId82" o:title=""/>
                  <o:lock v:ext="edit" aspectratio="t"/>
                </v:shape>
                <o:OLEObject Type="Embed" ProgID="Equation.DSMT4" ShapeID="_x0000_i1095" DrawAspect="Content" ObjectID="_1476653313" r:id="rId83"/>
              </w:object>
            </w:r>
          </w:p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14"/>
                <w:sz w:val="24"/>
              </w:rPr>
              <w:object>
                <v:shape id="_x0000_i1097" o:spid="_x0000_i1063" type="#_x0000_t75" style="width:88.5pt;height:21pt" o:oleicon="f" o:ole="">
                  <v:imagedata r:id="rId84" o:title=""/>
                  <o:lock v:ext="edit" aspectratio="t"/>
                </v:shape>
                <o:OLEObject Type="Embed" ProgID="Equation.DSMT4" ShapeID="_x0000_i1097" DrawAspect="Content" ObjectID="_1174277204" r:id="rId85"/>
              </w:object>
            </w:r>
          </w:p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后反应：</w:t>
            </w: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099" o:spid="_x0000_i1064" type="#_x0000_t75" style="width:111pt;height:19.5pt" o:oleicon="f" o:ole="">
                  <v:imagedata r:id="rId86" o:title=""/>
                  <o:lock v:ext="edit" aspectratio="t"/>
                </v:shape>
                <o:OLEObject Type="Embed" ProgID="Equation.DSMT4" ShapeID="_x0000_i1099" DrawAspect="Content" ObjectID="_174182292" r:id="rId87"/>
              </w:object>
            </w:r>
          </w:p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34"/>
                <w:sz w:val="24"/>
              </w:rPr>
              <w:object>
                <v:shape id="_x0000_i1101" o:spid="_x0000_i1065" type="#_x0000_t75" style="width:88.5pt;height:40.5pt" o:oleicon="f" o:ole="">
                  <v:imagedata r:id="rId88" o:title=""/>
                  <o:lock v:ext="edit" aspectratio="t"/>
                </v:shape>
                <o:OLEObject Type="Embed" ProgID="Equation.DSMT4" ShapeID="_x0000_i1101" DrawAspect="Content" ObjectID="_401846964" r:id="rId89"/>
              </w:object>
            </w:r>
          </w:p>
        </w:tc>
        <w:tc>
          <w:tcPr>
            <w:tcW w:w="1843" w:type="dxa"/>
            <w:vMerge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</w:p>
        </w:tc>
      </w:tr>
      <w:tr w:rsidTr="00107006">
        <w:tblPrEx>
          <w:tblW w:w="8217" w:type="dxa"/>
          <w:tblLayout w:type="fixed"/>
          <w:tblLook w:val="04A0"/>
        </w:tblPrEx>
        <w:tc>
          <w:tcPr>
            <w:tcW w:w="42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D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103" o:spid="_x0000_i1066" type="#_x0000_t75" style="width:24pt;height:18pt" o:oleicon="f" o:ole="">
                  <v:imagedata r:id="rId90" o:title=""/>
                  <o:lock v:ext="edit" aspectratio="t"/>
                </v:shape>
                <o:OLEObject Type="Embed" ProgID="Equation.DSMT4" ShapeID="_x0000_i1103" DrawAspect="Content" ObjectID="_973512718" r:id="rId91"/>
              </w:object>
            </w:r>
          </w:p>
        </w:tc>
        <w:tc>
          <w:tcPr>
            <w:tcW w:w="850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澄清石灰水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105" o:spid="_x0000_i1067" type="#_x0000_t75" style="width:47.25pt;height:18pt" o:oleicon="f" o:ole="">
                  <v:imagedata r:id="rId92" o:title=""/>
                  <o:lock v:ext="edit" aspectratio="t"/>
                </v:shape>
                <o:OLEObject Type="Embed" ProgID="Equation.DSMT4" ShapeID="_x0000_i1105" DrawAspect="Content" ObjectID="_638171723" r:id="rId93"/>
              </w:object>
            </w:r>
          </w:p>
        </w:tc>
        <w:tc>
          <w:tcPr>
            <w:tcW w:w="2835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先反应：</w:t>
            </w:r>
            <w:r>
              <w:rPr>
                <w:rFonts w:ascii="Times New Roman" w:eastAsia="宋体" w:hAnsi="Times New Roman" w:cs="Times New Roman"/>
                <w:position w:val="-14"/>
                <w:sz w:val="24"/>
              </w:rPr>
              <w:object>
                <v:shape id="_x0000_i1107" o:spid="_x0000_i1068" type="#_x0000_t75" style="width:87pt;height:21pt" o:oleicon="f" o:ole="">
                  <v:imagedata r:id="rId94" o:title=""/>
                  <o:lock v:ext="edit" aspectratio="t"/>
                </v:shape>
                <o:OLEObject Type="Embed" ProgID="Equation.DSMT4" ShapeID="_x0000_i1107" DrawAspect="Content" ObjectID="_2122881601" r:id="rId95"/>
              </w:object>
            </w:r>
          </w:p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14"/>
                <w:sz w:val="24"/>
              </w:rPr>
              <w:object>
                <v:shape id="_x0000_i1109" o:spid="_x0000_i1069" type="#_x0000_t75" style="width:123.75pt;height:21pt" o:oleicon="f" o:ole="">
                  <v:imagedata r:id="rId96" o:title=""/>
                  <o:lock v:ext="edit" aspectratio="t"/>
                </v:shape>
                <o:OLEObject Type="Embed" ProgID="Equation.DSMT4" ShapeID="_x0000_i1109" DrawAspect="Content" ObjectID="_1380182314" r:id="rId97"/>
              </w:object>
            </w:r>
          </w:p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 w:rsidRPr="00CE03B7">
              <w:rPr>
                <w:rFonts w:eastAsia="宋体" w:hint="eastAsia"/>
                <w:shd w:val="clear" w:color="auto" w:fill="FFFFFF"/>
              </w:rPr>
              <w:t>后反应：</w:t>
            </w:r>
            <w:r>
              <w:rPr>
                <w:rFonts w:ascii="Times New Roman" w:eastAsia="宋体" w:hAnsi="Times New Roman" w:cs="Times New Roman"/>
                <w:position w:val="-12"/>
                <w:sz w:val="24"/>
              </w:rPr>
              <w:object>
                <v:shape id="_x0000_i1111" o:spid="_x0000_i1070" type="#_x0000_t75" style="width:78.75pt;height:19.5pt" o:oleicon="f" o:ole="">
                  <v:imagedata r:id="rId98" o:title=""/>
                  <o:lock v:ext="edit" aspectratio="t"/>
                </v:shape>
                <o:OLEObject Type="Embed" ProgID="Equation.DSMT4" ShapeID="_x0000_i1111" DrawAspect="Content" ObjectID="_1638451830" r:id="rId99"/>
              </w:object>
            </w:r>
          </w:p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position w:val="-14"/>
                <w:sz w:val="24"/>
              </w:rPr>
              <w:object>
                <v:shape id="_x0000_i1113" o:spid="_x0000_i1071" type="#_x0000_t75" style="width:95.25pt;height:21pt" o:oleicon="f" o:ole="">
                  <v:imagedata r:id="rId100" o:title=""/>
                  <o:lock v:ext="edit" aspectratio="t"/>
                </v:shape>
                <o:OLEObject Type="Embed" ProgID="Equation.DSMT4" ShapeID="_x0000_i1113" DrawAspect="Content" ObjectID="_65271248" r:id="rId101"/>
              </w:object>
            </w:r>
          </w:p>
        </w:tc>
        <w:tc>
          <w:tcPr>
            <w:tcW w:w="1843" w:type="dxa"/>
            <w:vMerge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/>
                <w:shd w:val="clear" w:color="auto" w:fill="FFFFFF"/>
              </w:rPr>
            </w:pPr>
          </w:p>
        </w:tc>
      </w:tr>
    </w:tbl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A.A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B.B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D.D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9A38E8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8．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短周期主族元素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X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Y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Z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R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的原子半径依次减小，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X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Y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Z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位于同周期，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Z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R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位于同主族，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R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的单质能与水发生置换反应。向</w:t>
      </w:r>
      <w:r>
        <w:rPr>
          <w:rFonts w:ascii="Times New Roman" w:eastAsia="宋体" w:hAnsi="Times New Roman" w:cs="Times New Roman"/>
          <w:sz w:val="24"/>
        </w:rPr>
        <w:object>
          <v:shape id="_x0000_i1184" o:spid="_x0000_i1072" type="#_x0000_t75" style="width:24pt;height:18pt" o:oleicon="f" o:ole="">
            <v:imagedata r:id="rId102" o:title=""/>
            <o:lock v:ext="edit" aspectratio="t"/>
          </v:shape>
          <o:OLEObject Type="Embed" ProgID="Equation.DSMT4" ShapeID="_x0000_i1184" DrawAspect="Content" ObjectID="_880625662" r:id="rId103"/>
        </w:objec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sz w:val="24"/>
        </w:rPr>
        <w:object>
          <v:shape id="_x0000_i1186" o:spid="_x0000_i1073" type="#_x0000_t75" style="width:24.75pt;height:18pt" o:oleicon="f" o:ole="">
            <v:imagedata r:id="rId104" o:title=""/>
            <o:lock v:ext="edit" aspectratio="t"/>
          </v:shape>
          <o:OLEObject Type="Embed" ProgID="Equation.DSMT4" ShapeID="_x0000_i1186" DrawAspect="Content" ObjectID="_1543454120" r:id="rId105"/>
        </w:objec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的混合溶液中滴加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NaOH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溶液，生成沉淀的质量与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NaOH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溶液体积的关系如图所示。下列说法正确的是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9A38E8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vAlign w:val="top"/>
          <w:titlePg w:val="0"/>
          <w:docGrid w:linePitch="360"/>
        </w:sect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057400" cy="1714500"/>
            <wp:effectExtent l="0" t="0" r="0" b="0"/>
            <wp:docPr id="10" name="_x0000_i1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1188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A.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第一电离能：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Y&gt;X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B.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最简单氢化物沸点：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Z&gt;R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C.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一定条件下</w:t>
      </w:r>
      <w:r>
        <w:rPr>
          <w:rFonts w:ascii="Times New Roman" w:eastAsia="宋体" w:hAnsi="Times New Roman" w:cs="Times New Roman"/>
          <w:sz w:val="24"/>
        </w:rPr>
        <w:object>
          <v:shape id="_x0000_i1189" o:spid="_x0000_i1074" type="#_x0000_t75" style="width:24.75pt;height:18pt" o:oleicon="f" o:ole="">
            <v:imagedata r:id="rId104" o:title=""/>
            <o:lock v:ext="edit" aspectratio="t"/>
          </v:shape>
          <o:OLEObject Type="Embed" ProgID="Equation.DSMT4" ShapeID="_x0000_i1189" DrawAspect="Content" ObjectID="_1331075398" r:id="rId107"/>
        </w:objec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与氨分子能形成配合物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D.Z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的含氧酸根离子中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Z</w:t>
      </w:r>
      <w:r w:rsidRPr="009A38E8">
        <w:rPr>
          <w:rFonts w:eastAsia="宋体" w:hint="eastAsia"/>
          <w:kern w:val="2"/>
          <w:szCs w:val="22"/>
          <w:shd w:val="clear" w:color="auto" w:fill="FFFFFF"/>
          <w:lang w:eastAsia="zh-CN"/>
        </w:rPr>
        <w:t>的杂化类型不同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547EB3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9．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纳米硅是粒子直径小于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5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纳米的晶体硅微粒，可利用团簇化合物</w:t>
      </w:r>
      <w:r>
        <w:rPr>
          <w:rFonts w:ascii="Times New Roman" w:eastAsia="宋体" w:hAnsi="Times New Roman" w:cs="Times New Roman"/>
          <w:sz w:val="24"/>
        </w:rPr>
        <w:object>
          <v:shape id="_x0000_i1124" o:spid="_x0000_i1075" type="#_x0000_t75" style="width:36.75pt;height:18pt" o:oleicon="f" o:ole="">
            <v:imagedata r:id="rId108" o:title=""/>
            <o:lock v:ext="edit" aspectratio="t"/>
          </v:shape>
          <o:OLEObject Type="Embed" ProgID="Equation.DSMT4" ShapeID="_x0000_i1124" DrawAspect="Content" ObjectID="_638171724" r:id="rId109"/>
        </w:objec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sz w:val="24"/>
        </w:rPr>
        <w:object>
          <v:shape id="_x0000_i1126" o:spid="_x0000_i1076" type="#_x0000_t75" style="width:38.25pt;height:18pt" o:oleicon="f" o:ole="">
            <v:imagedata r:id="rId110" o:title=""/>
            <o:lock v:ext="edit" aspectratio="t"/>
          </v:shape>
          <o:OLEObject Type="Embed" ProgID="Equation.DSMT4" ShapeID="_x0000_i1126" DrawAspect="Content" ObjectID="_2122881602" r:id="rId111"/>
        </w:objec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反应制备纳米硅。下列说法正确的是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547EB3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A.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该反应为熵增的反应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B.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该反应的方程式为</w:t>
      </w:r>
      <w:r>
        <w:rPr>
          <w:rFonts w:ascii="Times New Roman" w:eastAsia="宋体" w:hAnsi="Times New Roman" w:cs="Times New Roman"/>
          <w:sz w:val="24"/>
        </w:rPr>
        <w:object>
          <v:shape id="_x0000_i1128" o:spid="_x0000_i1077" type="#_x0000_t75" style="width:234.75pt;height:39.75pt" o:oleicon="f" o:ole="">
            <v:imagedata r:id="rId112" o:title=""/>
            <o:lock v:ext="edit" aspectratio="t"/>
          </v:shape>
          <o:OLEObject Type="Embed" ProgID="Equation.DSMT4" ShapeID="_x0000_i1128" DrawAspect="Content" ObjectID="_1380182315" r:id="rId11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C.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该反应中每转移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1</w:t>
      </w:r>
      <w:r w:rsidRPr="00547EB3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mol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电子就会有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0.25</w:t>
      </w:r>
      <w:r w:rsidRPr="00547EB3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mol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还原产物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Si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生成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D.</w: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纳米硅的导电原理和</w:t>
      </w:r>
      <w:r>
        <w:rPr>
          <w:rFonts w:ascii="Times New Roman" w:eastAsia="宋体" w:hAnsi="Times New Roman" w:cs="Times New Roman"/>
          <w:sz w:val="24"/>
        </w:rPr>
        <w:object>
          <v:shape id="_x0000_i1130" o:spid="_x0000_i1078" type="#_x0000_t75" style="width:30.75pt;height:18pt" o:oleicon="f" o:ole="">
            <v:imagedata r:id="rId114" o:title=""/>
            <o:lock v:ext="edit" aspectratio="t"/>
          </v:shape>
          <o:OLEObject Type="Embed" ProgID="Equation.DSMT4" ShapeID="_x0000_i1130" DrawAspect="Content" ObjectID="_1638451831" r:id="rId115"/>
        </w:object>
      </w:r>
      <w:r w:rsidRPr="00547EB3">
        <w:rPr>
          <w:rFonts w:eastAsia="宋体" w:hint="eastAsia"/>
          <w:kern w:val="2"/>
          <w:szCs w:val="22"/>
          <w:shd w:val="clear" w:color="auto" w:fill="FFFFFF"/>
          <w:lang w:eastAsia="zh-CN"/>
        </w:rPr>
        <w:t>净水的原理相同</w:t>
      </w:r>
    </w:p>
    <w:p w:rsidR="002416C6" w:rsidRPr="002416C6" w:rsidP="002416C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2416C6">
        <w:rPr>
          <w:rFonts w:eastAsia="宋体" w:hint="eastAsia"/>
          <w:color w:val="000000"/>
          <w:kern w:val="2"/>
          <w:szCs w:val="22"/>
          <w:lang w:eastAsia="zh-CN"/>
        </w:rPr>
        <w:t>10．</w:t>
      </w:r>
      <w:r w:rsidRPr="002416C6">
        <w:rPr>
          <w:rFonts w:eastAsia="宋体" w:hint="eastAsia"/>
          <w:kern w:val="2"/>
          <w:szCs w:val="22"/>
          <w:lang w:eastAsia="zh-CN"/>
        </w:rPr>
        <w:t>科研人员新研发了一种可充电电池，工作原理如图，电池总反应为</w:t>
      </w:r>
      <w:r>
        <w:rPr>
          <w:rFonts w:ascii="Times New Roman" w:eastAsia="宋体" w:hAnsi="Times New Roman" w:cs="Times New Roman"/>
          <w:sz w:val="24"/>
        </w:rPr>
        <w:object>
          <v:shape id="_x0000_i1079" type="#_x0000_t75" style="width:312pt;height:23.25pt" o:oleicon="f" o:ole="">
            <v:imagedata r:id="rId116" o:title=""/>
          </v:shape>
          <o:OLEObject Type="Embed" ProgID="Equation.DSMT4" ShapeID="_x0000_i1079" DrawAspect="Content" ObjectID="_1745926979" r:id="rId117"/>
        </w:object>
      </w:r>
      <w:r w:rsidRPr="002416C6">
        <w:rPr>
          <w:rFonts w:eastAsia="宋体" w:hint="eastAsia"/>
          <w:kern w:val="2"/>
          <w:szCs w:val="22"/>
          <w:lang w:eastAsia="zh-CN"/>
        </w:rPr>
        <w:t>。下列说法错误的是</w:t>
      </w:r>
      <w:r w:rsidRPr="002416C6">
        <w:rPr>
          <w:rFonts w:eastAsia="宋体" w:hint="eastAsia"/>
          <w:kern w:val="2"/>
          <w:szCs w:val="22"/>
          <w:lang w:eastAsia="zh-CN"/>
        </w:rPr>
        <w:t>(</w:t>
      </w:r>
      <w:r w:rsidRPr="002416C6">
        <w:rPr>
          <w:rFonts w:eastAsia="宋体"/>
          <w:kern w:val="2"/>
          <w:szCs w:val="22"/>
          <w:lang w:eastAsia="zh-CN"/>
        </w:rPr>
        <w:t xml:space="preserve">   )</w:t>
      </w:r>
    </w:p>
    <w:p w:rsidR="002416C6" w:rsidRPr="002416C6" w:rsidP="002416C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2416C6"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>
            <wp:extent cx="2438400" cy="1438275"/>
            <wp:effectExtent l="0" t="0" r="0" b="9525"/>
            <wp:docPr id="14343935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393522" name="图片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6C6" w:rsidRPr="002416C6" w:rsidP="002416C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2416C6">
        <w:rPr>
          <w:rFonts w:eastAsia="宋体" w:hint="eastAsia"/>
          <w:kern w:val="2"/>
          <w:szCs w:val="22"/>
          <w:lang w:eastAsia="zh-CN"/>
        </w:rPr>
        <w:t>A.</w:t>
      </w:r>
      <w:r w:rsidRPr="002416C6">
        <w:rPr>
          <w:rFonts w:eastAsia="宋体" w:hint="eastAsia"/>
          <w:kern w:val="2"/>
          <w:szCs w:val="22"/>
          <w:lang w:eastAsia="zh-CN"/>
        </w:rPr>
        <w:t>当</w:t>
      </w:r>
      <w:r>
        <w:rPr>
          <w:rFonts w:ascii="Times New Roman" w:eastAsia="宋体" w:hAnsi="Times New Roman" w:cs="Times New Roman"/>
          <w:sz w:val="24"/>
        </w:rPr>
        <w:object>
          <v:shape id="_x0000_i1080" type="#_x0000_t75" style="width:36.75pt;height:14.25pt" o:oleicon="f" o:ole="">
            <v:imagedata r:id="rId119" o:title=""/>
          </v:shape>
          <o:OLEObject Type="Embed" ProgID="Equation.DSMT4" ShapeID="_x0000_i1080" DrawAspect="Content" ObjectID="_1745926980" r:id="rId120"/>
        </w:object>
      </w:r>
      <w:r w:rsidRPr="002416C6">
        <w:rPr>
          <w:rFonts w:eastAsia="宋体" w:hint="eastAsia"/>
          <w:kern w:val="2"/>
          <w:szCs w:val="22"/>
          <w:lang w:eastAsia="zh-CN"/>
        </w:rPr>
        <w:t>时，</w:t>
      </w:r>
      <w:r>
        <w:rPr>
          <w:rFonts w:ascii="Times New Roman" w:eastAsia="宋体" w:hAnsi="Times New Roman" w:cs="Times New Roman"/>
          <w:sz w:val="24"/>
        </w:rPr>
        <w:object>
          <v:shape id="_x0000_i1081" type="#_x0000_t75" style="width:57pt;height:18pt" o:oleicon="f" o:ole="">
            <v:imagedata r:id="rId121" o:title=""/>
          </v:shape>
          <o:OLEObject Type="Embed" ProgID="Equation.DSMT4" ShapeID="_x0000_i1081" DrawAspect="Content" ObjectID="_1745926981" r:id="rId122"/>
        </w:object>
      </w:r>
      <w:r w:rsidRPr="002416C6">
        <w:rPr>
          <w:rFonts w:eastAsia="宋体" w:hint="eastAsia"/>
          <w:kern w:val="2"/>
          <w:szCs w:val="22"/>
          <w:lang w:eastAsia="zh-CN"/>
        </w:rPr>
        <w:t>中的</w:t>
      </w:r>
      <w:r>
        <w:rPr>
          <w:rFonts w:ascii="Times New Roman" w:eastAsia="宋体" w:hAnsi="Times New Roman" w:cs="Times New Roman"/>
          <w:sz w:val="24"/>
        </w:rPr>
        <w:object>
          <v:shape id="_x0000_i1082" type="#_x0000_t75" style="width:24pt;height:15.75pt" o:oleicon="f" o:ole="">
            <v:imagedata r:id="rId123" o:title=""/>
          </v:shape>
          <o:OLEObject Type="Embed" ProgID="Equation.DSMT4" ShapeID="_x0000_i1082" DrawAspect="Content" ObjectID="_1745926982" r:id="rId124"/>
        </w:object>
      </w:r>
      <w:r w:rsidRPr="002416C6">
        <w:rPr>
          <w:rFonts w:eastAsia="宋体" w:hint="eastAsia"/>
          <w:kern w:val="2"/>
          <w:szCs w:val="22"/>
          <w:lang w:eastAsia="zh-CN"/>
        </w:rPr>
        <w:t>和</w:t>
      </w:r>
      <w:r>
        <w:rPr>
          <w:rFonts w:ascii="Times New Roman" w:eastAsia="宋体" w:hAnsi="Times New Roman" w:cs="Times New Roman"/>
          <w:sz w:val="24"/>
        </w:rPr>
        <w:object>
          <v:shape id="_x0000_i1083" type="#_x0000_t75" style="width:24pt;height:15.75pt" o:oleicon="f" o:ole="">
            <v:imagedata r:id="rId125" o:title=""/>
          </v:shape>
          <o:OLEObject Type="Embed" ProgID="Equation.DSMT4" ShapeID="_x0000_i1083" DrawAspect="Content" ObjectID="_1745926983" r:id="rId126"/>
        </w:object>
      </w:r>
      <w:r w:rsidRPr="002416C6">
        <w:rPr>
          <w:rFonts w:eastAsia="宋体" w:hint="eastAsia"/>
          <w:kern w:val="2"/>
          <w:szCs w:val="22"/>
          <w:lang w:eastAsia="zh-CN"/>
        </w:rPr>
        <w:t>个数之比为</w:t>
      </w:r>
      <w:r w:rsidRPr="002416C6">
        <w:rPr>
          <w:rFonts w:eastAsia="宋体" w:hint="eastAsia"/>
          <w:kern w:val="2"/>
          <w:szCs w:val="22"/>
          <w:lang w:eastAsia="zh-CN"/>
        </w:rPr>
        <w:t>2:3</w:t>
      </w:r>
    </w:p>
    <w:p w:rsidR="002416C6" w:rsidRPr="002416C6" w:rsidP="002416C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2416C6">
        <w:rPr>
          <w:rFonts w:eastAsia="宋体" w:hint="eastAsia"/>
          <w:kern w:val="2"/>
          <w:szCs w:val="22"/>
          <w:lang w:eastAsia="zh-CN"/>
        </w:rPr>
        <w:t>B.</w:t>
      </w:r>
      <w:r w:rsidRPr="002416C6">
        <w:rPr>
          <w:rFonts w:eastAsia="宋体" w:hint="eastAsia"/>
          <w:kern w:val="2"/>
          <w:szCs w:val="22"/>
          <w:lang w:eastAsia="zh-CN"/>
        </w:rPr>
        <w:t>放电时，正极反应为</w:t>
      </w:r>
      <w:r>
        <w:rPr>
          <w:rFonts w:ascii="Times New Roman" w:eastAsia="宋体" w:hAnsi="Times New Roman" w:cs="Times New Roman"/>
          <w:sz w:val="24"/>
        </w:rPr>
        <w:object>
          <v:shape id="_x0000_i1084" type="#_x0000_t75" style="width:183.75pt;height:39.75pt" o:oleicon="f" o:ole="">
            <v:imagedata r:id="rId127" o:title=""/>
          </v:shape>
          <o:OLEObject Type="Embed" ProgID="Equation.DSMT4" ShapeID="_x0000_i1084" DrawAspect="Content" ObjectID="_1745926984" r:id="rId128"/>
        </w:object>
      </w:r>
    </w:p>
    <w:p w:rsidR="002416C6" w:rsidRPr="002416C6" w:rsidP="002416C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2416C6">
        <w:rPr>
          <w:rFonts w:eastAsia="宋体" w:hint="eastAsia"/>
          <w:kern w:val="2"/>
          <w:szCs w:val="22"/>
          <w:lang w:eastAsia="zh-CN"/>
        </w:rPr>
        <w:t>C.</w:t>
      </w:r>
      <w:r w:rsidRPr="002416C6">
        <w:rPr>
          <w:rFonts w:eastAsia="宋体" w:hint="eastAsia"/>
          <w:kern w:val="2"/>
          <w:szCs w:val="22"/>
          <w:lang w:eastAsia="zh-CN"/>
        </w:rPr>
        <w:t>充电时，</w:t>
      </w:r>
      <w:r>
        <w:rPr>
          <w:rFonts w:ascii="Times New Roman" w:eastAsia="宋体" w:hAnsi="Times New Roman" w:cs="Times New Roman"/>
          <w:sz w:val="24"/>
        </w:rPr>
        <w:object>
          <v:shape id="_x0000_i1085" type="#_x0000_t75" style="width:108pt;height:18pt" o:oleicon="f" o:ole="">
            <v:imagedata r:id="rId129" o:title=""/>
          </v:shape>
          <o:OLEObject Type="Embed" ProgID="Equation.DSMT4" ShapeID="_x0000_i1085" DrawAspect="Content" ObjectID="_1745926985" r:id="rId130"/>
        </w:object>
      </w:r>
      <w:r w:rsidRPr="002416C6">
        <w:rPr>
          <w:rFonts w:eastAsia="宋体" w:hint="eastAsia"/>
          <w:kern w:val="2"/>
          <w:szCs w:val="22"/>
          <w:lang w:eastAsia="zh-CN"/>
        </w:rPr>
        <w:t>电极发生</w:t>
      </w:r>
      <w:r>
        <w:rPr>
          <w:rFonts w:ascii="Times New Roman" w:eastAsia="宋体" w:hAnsi="Times New Roman" w:cs="Times New Roman"/>
          <w:sz w:val="24"/>
        </w:rPr>
        <w:object>
          <v:shape id="_x0000_i1086" type="#_x0000_t75" style="width:18.75pt;height:15pt" o:oleicon="f" o:ole="">
            <v:imagedata r:id="rId131" o:title=""/>
          </v:shape>
          <o:OLEObject Type="Embed" ProgID="Equation.DSMT4" ShapeID="_x0000_i1086" DrawAspect="Content" ObjectID="_1745926986" r:id="rId132"/>
        </w:object>
      </w:r>
      <w:r w:rsidRPr="002416C6">
        <w:rPr>
          <w:rFonts w:eastAsia="宋体" w:hint="eastAsia"/>
          <w:kern w:val="2"/>
          <w:szCs w:val="22"/>
          <w:lang w:eastAsia="zh-CN"/>
        </w:rPr>
        <w:t>脱嵌，</w:t>
      </w:r>
      <w:r>
        <w:rPr>
          <w:rFonts w:ascii="Times New Roman" w:eastAsia="宋体" w:hAnsi="Times New Roman" w:cs="Times New Roman"/>
          <w:sz w:val="24"/>
        </w:rPr>
        <w:object>
          <v:shape id="_x0000_i1087" type="#_x0000_t75" style="width:18.75pt;height:15pt" o:oleicon="f" o:ole="">
            <v:imagedata r:id="rId133" o:title=""/>
          </v:shape>
          <o:OLEObject Type="Embed" ProgID="Equation.DSMT4" ShapeID="_x0000_i1087" DrawAspect="Content" ObjectID="_1745926987" r:id="rId134"/>
        </w:object>
      </w:r>
      <w:r w:rsidRPr="002416C6">
        <w:rPr>
          <w:rFonts w:eastAsia="宋体" w:hint="eastAsia"/>
          <w:kern w:val="2"/>
          <w:szCs w:val="22"/>
          <w:lang w:eastAsia="zh-CN"/>
        </w:rPr>
        <w:t>从右室移向左室</w:t>
      </w:r>
    </w:p>
    <w:p w:rsidR="002416C6" w:rsidRPr="002416C6" w:rsidP="002416C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2416C6">
        <w:rPr>
          <w:rFonts w:eastAsia="宋体" w:hint="eastAsia"/>
          <w:kern w:val="2"/>
          <w:szCs w:val="22"/>
          <w:lang w:eastAsia="zh-CN"/>
        </w:rPr>
        <w:t>D.</w:t>
      </w:r>
      <w:r w:rsidRPr="002416C6">
        <w:rPr>
          <w:rFonts w:eastAsia="宋体" w:hint="eastAsia"/>
          <w:kern w:val="2"/>
          <w:szCs w:val="22"/>
          <w:lang w:eastAsia="zh-CN"/>
        </w:rPr>
        <w:t>充电时，理论上左室电解质的质量减轻</w:t>
      </w:r>
      <w:r w:rsidRPr="002416C6">
        <w:rPr>
          <w:rFonts w:eastAsia="宋体" w:hint="eastAsia"/>
          <w:kern w:val="2"/>
          <w:szCs w:val="22"/>
          <w:lang w:eastAsia="zh-CN"/>
        </w:rPr>
        <w:t>4</w:t>
      </w:r>
      <w:r w:rsidRPr="002416C6">
        <w:rPr>
          <w:rFonts w:eastAsia="宋体"/>
          <w:kern w:val="2"/>
          <w:szCs w:val="22"/>
          <w:lang w:eastAsia="zh-CN"/>
        </w:rPr>
        <w:t xml:space="preserve"> </w:t>
      </w:r>
      <w:r w:rsidRPr="002416C6">
        <w:rPr>
          <w:rFonts w:eastAsia="宋体" w:hint="eastAsia"/>
          <w:kern w:val="2"/>
          <w:szCs w:val="22"/>
          <w:lang w:eastAsia="zh-CN"/>
        </w:rPr>
        <w:t>g</w:t>
      </w:r>
      <w:r w:rsidRPr="002416C6">
        <w:rPr>
          <w:rFonts w:eastAsia="宋体" w:hint="eastAsia"/>
          <w:kern w:val="2"/>
          <w:szCs w:val="22"/>
          <w:lang w:eastAsia="zh-CN"/>
        </w:rPr>
        <w:t>，电路中有</w:t>
      </w:r>
      <w:r w:rsidRPr="002416C6">
        <w:rPr>
          <w:rFonts w:eastAsia="宋体" w:hint="eastAsia"/>
          <w:kern w:val="2"/>
          <w:szCs w:val="22"/>
          <w:lang w:eastAsia="zh-CN"/>
        </w:rPr>
        <w:t>0.2</w:t>
      </w:r>
      <w:r w:rsidRPr="002416C6">
        <w:rPr>
          <w:rFonts w:eastAsia="宋体"/>
          <w:kern w:val="2"/>
          <w:szCs w:val="22"/>
          <w:lang w:eastAsia="zh-CN"/>
        </w:rPr>
        <w:t xml:space="preserve"> </w:t>
      </w:r>
      <w:r w:rsidRPr="002416C6">
        <w:rPr>
          <w:rFonts w:eastAsia="宋体"/>
          <w:kern w:val="2"/>
          <w:szCs w:val="22"/>
          <w:lang w:eastAsia="zh-CN"/>
        </w:rPr>
        <w:t>m</w:t>
      </w:r>
      <w:r w:rsidRPr="002416C6">
        <w:rPr>
          <w:rFonts w:eastAsia="宋体" w:hint="eastAsia"/>
          <w:kern w:val="2"/>
          <w:szCs w:val="22"/>
          <w:lang w:eastAsia="zh-CN"/>
        </w:rPr>
        <w:t>ol</w:t>
      </w:r>
      <w:r w:rsidRPr="002416C6">
        <w:rPr>
          <w:rFonts w:eastAsia="宋体" w:hint="eastAsia"/>
          <w:kern w:val="2"/>
          <w:szCs w:val="22"/>
          <w:lang w:eastAsia="zh-CN"/>
        </w:rPr>
        <w:t>电子通过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vAlign w:val="top"/>
          <w:titlePg w:val="0"/>
          <w:docGrid w:linePitch="360"/>
        </w:sectPr>
      </w:pPr>
      <w:r w:rsidRPr="00CD0E1C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11．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标准状况下，反应物和生成物的相对能量与反应历程示意图如图所示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[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已知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078" o:spid="_x0000_i1088" type="#_x0000_t75" style="width:31.5pt;height:18pt" o:oleicon="f" o:ole="">
            <v:imagedata r:id="rId135" o:title=""/>
            <o:lock v:ext="edit" aspectratio="t"/>
          </v:shape>
          <o:OLEObject Type="Embed" ProgID="Equation.DSMT4" ShapeID="_x0000_i1078" DrawAspect="Content" ObjectID="_2137491581" r:id="rId136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的相对能量为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0]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，下列说法错误的是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729552" cy="1457119"/>
            <wp:effectExtent l="0" t="0" r="0" b="0"/>
            <wp:docPr id="1326741459" name="_x0000_i1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741459" name="_x0000_i1080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756847" cy="147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081" o:spid="_x0000_i1089" type="#_x0000_t75" style="width:84.75pt;height:18pt" o:oleicon="f" o:ole="">
            <v:imagedata r:id="rId138" o:title=""/>
            <o:lock v:ext="edit" aspectratio="t"/>
          </v:shape>
          <o:OLEObject Type="Embed" ProgID="Equation.DSMT4" ShapeID="_x0000_i1081" DrawAspect="Content" ObjectID="_1454235445" r:id="rId139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B.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相同条件下，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083" o:spid="_x0000_i1090" type="#_x0000_t75" style="width:30pt;height:18pt" o:oleicon="f" o:ole="">
            <v:imagedata r:id="rId140" o:title=""/>
            <o:lock v:ext="edit" aspectratio="t"/>
          </v:shape>
          <o:OLEObject Type="Embed" ProgID="Equation.DSMT4" ShapeID="_x0000_i1083" DrawAspect="Content" ObjectID="_675580732" r:id="rId141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的平衡转化率：历程Ⅰ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=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历程Ⅱ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C.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由历程Ⅱ可计算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085" o:spid="_x0000_i1091" type="#_x0000_t75" style="width:30pt;height:18pt" o:oleicon="f" o:ole="">
            <v:imagedata r:id="rId140" o:title=""/>
            <o:lock v:ext="edit" aspectratio="t"/>
          </v:shape>
          <o:OLEObject Type="Embed" ProgID="Equation.DSMT4" ShapeID="_x0000_i1085" DrawAspect="Content" ObjectID="_1754296376" r:id="rId142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中</w:t>
      </w:r>
      <w:r>
        <w:rPr>
          <w:rFonts w:ascii="Times New Roman" w:eastAsia="宋体" w:hAnsi="Times New Roman" w:cs="Times New Roman"/>
          <w:position w:val="-6"/>
          <w:sz w:val="24"/>
        </w:rPr>
        <w:object>
          <v:shape id="_x0000_i1087" o:spid="_x0000_i1092" type="#_x0000_t75" style="width:31.5pt;height:14.25pt" o:oleicon="f" o:ole="">
            <v:imagedata r:id="rId143" o:title=""/>
            <o:lock v:ext="edit" aspectratio="t"/>
          </v:shape>
          <o:OLEObject Type="Embed" ProgID="Equation.DSMT4" ShapeID="_x0000_i1087" DrawAspect="Content" ObjectID="_1821177337" r:id="rId144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键的键能为</w:t>
      </w:r>
      <w:r>
        <w:rPr>
          <w:rFonts w:ascii="Times New Roman" w:eastAsia="宋体" w:hAnsi="Times New Roman" w:cs="Times New Roman"/>
          <w:position w:val="-14"/>
          <w:sz w:val="24"/>
        </w:rPr>
        <w:object>
          <v:shape id="_x0000_i1089" o:spid="_x0000_i1093" type="#_x0000_t75" style="width:101.25pt;height:20.25pt" o:oleicon="f" o:ole="">
            <v:imagedata r:id="rId145" o:title=""/>
            <o:lock v:ext="edit" aspectratio="t"/>
          </v:shape>
          <o:OLEObject Type="Embed" ProgID="Equation.DSMT4" ShapeID="_x0000_i1089" DrawAspect="Content" ObjectID="_2130093702" r:id="rId146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D.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历程Ⅰ、历程Ⅱ中速率最快的一步的热化学方程式：</w:t>
      </w:r>
      <w:r>
        <w:rPr>
          <w:rFonts w:ascii="Times New Roman" w:eastAsia="宋体" w:hAnsi="Times New Roman" w:cs="Times New Roman"/>
          <w:position w:val="-34"/>
          <w:sz w:val="24"/>
        </w:rPr>
        <w:object>
          <v:shape id="_x0000_i1091" o:spid="_x0000_i1094" type="#_x0000_t75" style="width:338.25pt;height:39.75pt" o:oleicon="f" o:ole="">
            <v:imagedata r:id="rId147" o:title=""/>
            <o:lock v:ext="edit" aspectratio="t"/>
          </v:shape>
          <o:OLEObject Type="Embed" ProgID="Equation.DSMT4" ShapeID="_x0000_i1091" DrawAspect="Content" ObjectID="_70062081" r:id="rId148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25BDC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12．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25</w:t>
      </w:r>
      <w:r w:rsidRPr="00225BDC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℃时，用</w:t>
      </w:r>
      <w:r>
        <w:rPr>
          <w:rFonts w:ascii="Times New Roman" w:eastAsia="宋体" w:hAnsi="Times New Roman" w:cs="Times New Roman"/>
          <w:sz w:val="24"/>
        </w:rPr>
        <w:object>
          <v:shape id="_x0000_i1128" o:spid="_x0000_i1095" type="#_x0000_t75" style="width:69.75pt;height:15.75pt" o:oleicon="f" o:ole="">
            <v:imagedata r:id="rId149" o:title=""/>
            <o:lock v:ext="edit" aspectratio="t"/>
          </v:shape>
          <o:OLEObject Type="Embed" ProgID="Equation.DSMT4" ShapeID="_x0000_i1128" DrawAspect="Content" ObjectID="_638171725" r:id="rId150"/>
        </w:objec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盐酸滴定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10</w:t>
      </w:r>
      <w:r w:rsidRPr="00225BDC">
        <w:rPr>
          <w:rFonts w:eastAsia="宋体"/>
          <w:kern w:val="2"/>
          <w:szCs w:val="22"/>
          <w:shd w:val="clear" w:color="auto" w:fill="FFFFFF"/>
          <w:lang w:eastAsia="zh-CN"/>
        </w:rPr>
        <w:t>0 mL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等浓度的</w:t>
      </w:r>
      <w:r w:rsidRPr="00225BDC">
        <w:rPr>
          <w:rFonts w:eastAsia="宋体"/>
          <w:kern w:val="2"/>
          <w:szCs w:val="22"/>
          <w:shd w:val="clear" w:color="auto" w:fill="FFFFFF"/>
          <w:lang w:eastAsia="zh-CN"/>
        </w:rPr>
        <w:t>MOH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溶液，混合溶液的</w:t>
      </w:r>
      <w:r w:rsidRPr="00225BDC">
        <w:rPr>
          <w:rFonts w:eastAsia="宋体"/>
          <w:kern w:val="2"/>
          <w:szCs w:val="22"/>
          <w:shd w:val="clear" w:color="auto" w:fill="FFFFFF"/>
          <w:lang w:eastAsia="zh-CN"/>
        </w:rPr>
        <w:t>pH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及</w:t>
      </w:r>
      <w:r>
        <w:rPr>
          <w:rFonts w:ascii="Times New Roman" w:eastAsia="宋体" w:hAnsi="Times New Roman" w:cs="Times New Roman"/>
          <w:sz w:val="24"/>
        </w:rPr>
        <w:object>
          <v:shape id="_x0000_i1130" o:spid="_x0000_i1096" type="#_x0000_t75" style="width:36pt;height:18.75pt" o:oleicon="f" o:ole="">
            <v:imagedata r:id="rId151" o:title=""/>
            <o:lock v:ext="edit" aspectratio="t"/>
          </v:shape>
          <o:OLEObject Type="Embed" ProgID="Equation.DSMT4" ShapeID="_x0000_i1130" DrawAspect="Content" ObjectID="_2122881603" r:id="rId152"/>
        </w:objec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[</w:t>
      </w:r>
      <w:r>
        <w:rPr>
          <w:rFonts w:ascii="Times New Roman" w:eastAsia="宋体" w:hAnsi="Times New Roman" w:cs="Times New Roman"/>
          <w:sz w:val="24"/>
        </w:rPr>
        <w:object>
          <v:shape id="_x0000_i1132" o:spid="_x0000_i1097" type="#_x0000_t75" style="width:165.75pt;height:23.25pt" o:oleicon="f" o:ole="">
            <v:imagedata r:id="rId153" o:title=""/>
            <o:lock v:ext="edit" aspectratio="t"/>
          </v:shape>
          <o:OLEObject Type="Embed" ProgID="Equation.DSMT4" ShapeID="_x0000_i1132" DrawAspect="Content" ObjectID="_1380182316" r:id="rId154"/>
        </w:objec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为水电离出的</w:t>
      </w:r>
      <w:r>
        <w:rPr>
          <w:rFonts w:ascii="Times New Roman" w:eastAsia="宋体" w:hAnsi="Times New Roman" w:cs="Times New Roman"/>
          <w:sz w:val="24"/>
        </w:rPr>
        <w:object>
          <v:shape id="_x0000_i1134" o:spid="_x0000_i1098" type="#_x0000_t75" style="width:26.25pt;height:15.75pt" o:oleicon="f" o:ole="">
            <v:imagedata r:id="rId155" o:title=""/>
            <o:lock v:ext="edit" aspectratio="t"/>
          </v:shape>
          <o:OLEObject Type="Embed" ProgID="Equation.DSMT4" ShapeID="_x0000_i1134" DrawAspect="Content" ObjectID="_1638451832" r:id="rId156"/>
        </w:objec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的浓度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]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与滴入盐酸体积的关系如图所示。下列说法正确的是</w:t>
      </w:r>
      <w:r w:rsidRPr="00225BDC">
        <w:rPr>
          <w:rFonts w:eastAsia="宋体"/>
          <w:kern w:val="2"/>
          <w:szCs w:val="22"/>
          <w:shd w:val="clear" w:color="auto" w:fill="FFFFFF"/>
          <w:lang w:eastAsia="zh-CN"/>
        </w:rPr>
        <w:t>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143125" cy="1381125"/>
            <wp:effectExtent l="0" t="0" r="9525" b="9525"/>
            <wp:docPr id="8" name="_x0000_i1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1136"/>
                    <pic:cNvPicPr/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A.25</w:t>
      </w:r>
      <w:r w:rsidRPr="00225BDC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℃时，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M</w:t>
      </w:r>
      <w:r w:rsidRPr="00225BDC">
        <w:rPr>
          <w:rFonts w:eastAsia="宋体"/>
          <w:kern w:val="2"/>
          <w:szCs w:val="22"/>
          <w:shd w:val="clear" w:color="auto" w:fill="FFFFFF"/>
          <w:lang w:eastAsia="zh-CN"/>
        </w:rPr>
        <w:t>O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H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的电离常数数量级为</w:t>
      </w:r>
      <w:r>
        <w:rPr>
          <w:rFonts w:ascii="Times New Roman" w:eastAsia="宋体" w:hAnsi="Times New Roman" w:cs="Times New Roman"/>
          <w:sz w:val="24"/>
        </w:rPr>
        <w:object>
          <v:shape id="_x0000_i1137" o:spid="_x0000_i1099" type="#_x0000_t75" style="width:21.75pt;height:15.75pt" o:oleicon="f" o:ole="">
            <v:imagedata r:id="rId158" o:title=""/>
            <o:lock v:ext="edit" aspectratio="t"/>
          </v:shape>
          <o:OLEObject Type="Embed" ProgID="Equation.DSMT4" ShapeID="_x0000_i1137" DrawAspect="Content" ObjectID="_65271249" r:id="rId159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B.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点①溶液中：</w:t>
      </w:r>
      <w:r>
        <w:rPr>
          <w:rFonts w:ascii="Times New Roman" w:eastAsia="宋体" w:hAnsi="Times New Roman" w:cs="Times New Roman"/>
          <w:sz w:val="24"/>
        </w:rPr>
        <w:object>
          <v:shape id="_x0000_i1139" o:spid="_x0000_i1100" type="#_x0000_t75" style="width:135.75pt;height:21.75pt" o:oleicon="f" o:ole="">
            <v:imagedata r:id="rId160" o:title=""/>
            <o:lock v:ext="edit" aspectratio="t"/>
          </v:shape>
          <o:OLEObject Type="Embed" ProgID="Equation.DSMT4" ShapeID="_x0000_i1139" DrawAspect="Content" ObjectID="_818200949" r:id="rId161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C.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点②溶液呈酸性，</w:t>
      </w:r>
      <w:r>
        <w:rPr>
          <w:rFonts w:ascii="Times New Roman" w:eastAsia="宋体" w:hAnsi="Times New Roman" w:cs="Times New Roman"/>
          <w:sz w:val="24"/>
        </w:rPr>
        <w:object>
          <v:shape id="_x0000_i1141" o:spid="_x0000_i1101" type="#_x0000_t75" style="width:107.25pt;height:21.75pt" o:oleicon="f" o:ole="">
            <v:imagedata r:id="rId162" o:title=""/>
            <o:lock v:ext="edit" aspectratio="t"/>
          </v:shape>
          <o:OLEObject Type="Embed" ProgID="Equation.DSMT4" ShapeID="_x0000_i1141" DrawAspect="Content" ObjectID="_736891500" r:id="rId16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D.</w:t>
      </w:r>
      <w:r w:rsidRPr="00225BDC">
        <w:rPr>
          <w:rFonts w:eastAsia="宋体" w:hint="eastAsia"/>
          <w:kern w:val="2"/>
          <w:szCs w:val="22"/>
          <w:shd w:val="clear" w:color="auto" w:fill="FFFFFF"/>
          <w:lang w:eastAsia="zh-CN"/>
        </w:rPr>
        <w:t>点③溶液呈中性，</w:t>
      </w:r>
      <w:r>
        <w:rPr>
          <w:rFonts w:ascii="Times New Roman" w:eastAsia="宋体" w:hAnsi="Times New Roman" w:cs="Times New Roman"/>
          <w:sz w:val="24"/>
        </w:rPr>
        <w:object>
          <v:shape id="_x0000_i1143" o:spid="_x0000_i1102" type="#_x0000_t75" style="width:81pt;height:21.75pt" o:oleicon="f" o:ole="">
            <v:imagedata r:id="rId164" o:title=""/>
            <o:lock v:ext="edit" aspectratio="t"/>
          </v:shape>
          <o:OLEObject Type="Embed" ProgID="Equation.DSMT4" ShapeID="_x0000_i1143" DrawAspect="Content" ObjectID="_2056119311" r:id="rId165"/>
        </w:object>
      </w:r>
    </w:p>
    <w:p w:rsidR="00860679" w:rsidRPr="00860679" w:rsidP="0086067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vAlign w:val="top"/>
          <w:titlePg w:val="0"/>
          <w:docGrid w:linePitch="360"/>
        </w:sectPr>
      </w:pPr>
      <w:r w:rsidRPr="00860679">
        <w:rPr>
          <w:rFonts w:eastAsia="宋体" w:hint="eastAsia"/>
          <w:color w:val="000000"/>
          <w:kern w:val="2"/>
          <w:szCs w:val="22"/>
          <w:lang w:eastAsia="zh-CN"/>
        </w:rPr>
        <w:t>13．</w:t>
      </w:r>
      <w:r w:rsidRPr="00860679">
        <w:rPr>
          <w:rFonts w:eastAsia="宋体" w:hint="eastAsia"/>
          <w:kern w:val="2"/>
          <w:szCs w:val="22"/>
          <w:lang w:eastAsia="zh-CN"/>
        </w:rPr>
        <w:t>GaAs</w:t>
      </w:r>
      <w:r w:rsidRPr="00860679">
        <w:rPr>
          <w:rFonts w:eastAsia="宋体" w:hint="eastAsia"/>
          <w:kern w:val="2"/>
          <w:szCs w:val="22"/>
          <w:lang w:eastAsia="zh-CN"/>
        </w:rPr>
        <w:t>是</w:t>
      </w:r>
      <w:r w:rsidRPr="00860679">
        <w:rPr>
          <w:rFonts w:eastAsia="宋体" w:hint="eastAsia"/>
          <w:kern w:val="2"/>
          <w:szCs w:val="22"/>
          <w:lang w:eastAsia="zh-CN"/>
        </w:rPr>
        <w:t>5G</w:t>
      </w:r>
      <w:r w:rsidRPr="00860679">
        <w:rPr>
          <w:rFonts w:eastAsia="宋体" w:hint="eastAsia"/>
          <w:kern w:val="2"/>
          <w:szCs w:val="22"/>
          <w:lang w:eastAsia="zh-CN"/>
        </w:rPr>
        <w:t>时代不可或缺的半导体材料，其晶体结构与金刚石相似。将</w:t>
      </w:r>
      <w:r w:rsidRPr="00860679">
        <w:rPr>
          <w:rFonts w:eastAsia="宋体" w:hint="eastAsia"/>
          <w:kern w:val="2"/>
          <w:szCs w:val="22"/>
          <w:lang w:eastAsia="zh-CN"/>
        </w:rPr>
        <w:t>Mn</w:t>
      </w:r>
      <w:r w:rsidRPr="00860679">
        <w:rPr>
          <w:rFonts w:eastAsia="宋体" w:hint="eastAsia"/>
          <w:kern w:val="2"/>
          <w:szCs w:val="22"/>
          <w:lang w:eastAsia="zh-CN"/>
        </w:rPr>
        <w:t>参入</w:t>
      </w:r>
      <w:r w:rsidRPr="00860679">
        <w:rPr>
          <w:rFonts w:eastAsia="宋体" w:hint="eastAsia"/>
          <w:kern w:val="2"/>
          <w:szCs w:val="22"/>
          <w:lang w:eastAsia="zh-CN"/>
        </w:rPr>
        <w:t>GaAs</w:t>
      </w:r>
      <w:r w:rsidRPr="00860679">
        <w:rPr>
          <w:rFonts w:eastAsia="宋体" w:hint="eastAsia"/>
          <w:kern w:val="2"/>
          <w:szCs w:val="22"/>
          <w:lang w:eastAsia="zh-CN"/>
        </w:rPr>
        <w:t>晶体（图甲）可得到稀磁性半导体材料（图乙），晶体结构不变。设</w:t>
      </w:r>
      <w:r>
        <w:rPr>
          <w:rFonts w:ascii="Times New Roman" w:eastAsia="宋体" w:hAnsi="Times New Roman" w:cs="Times New Roman"/>
          <w:sz w:val="24"/>
        </w:rPr>
        <w:object>
          <v:shape id="_x0000_i1103" type="#_x0000_t75" style="width:18pt;height:18pt" o:oleicon="f" o:ole="">
            <v:imagedata r:id="rId166" o:title=""/>
          </v:shape>
          <o:OLEObject Type="Embed" ProgID="Equation.DSMT4" ShapeID="_x0000_i1103" DrawAspect="Content" ObjectID="_1745665261" r:id="rId167"/>
        </w:object>
      </w:r>
      <w:r w:rsidRPr="00860679">
        <w:rPr>
          <w:rFonts w:eastAsia="宋体" w:hint="eastAsia"/>
          <w:kern w:val="2"/>
          <w:szCs w:val="22"/>
          <w:lang w:eastAsia="zh-CN"/>
        </w:rPr>
        <w:t>表示阿伏加德罗常数的值。下列说法错误的是</w:t>
      </w:r>
      <w:r w:rsidRPr="00860679">
        <w:rPr>
          <w:rFonts w:eastAsia="宋体" w:hint="eastAsia"/>
          <w:kern w:val="2"/>
          <w:szCs w:val="22"/>
          <w:lang w:eastAsia="zh-CN"/>
        </w:rPr>
        <w:t>(</w:t>
      </w:r>
      <w:r w:rsidRPr="00860679">
        <w:rPr>
          <w:rFonts w:eastAsia="宋体"/>
          <w:kern w:val="2"/>
          <w:szCs w:val="22"/>
          <w:lang w:eastAsia="zh-CN"/>
        </w:rPr>
        <w:t xml:space="preserve">   )</w:t>
      </w:r>
    </w:p>
    <w:p w:rsidR="00860679" w:rsidRPr="00860679" w:rsidP="0086067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860679"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>
            <wp:extent cx="3998140" cy="1117448"/>
            <wp:effectExtent l="0" t="0" r="2540" b="6985"/>
            <wp:docPr id="187591438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914386" name="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4019356" cy="1123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0679" w:rsidRPr="00860679" w:rsidP="0086067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860679">
        <w:rPr>
          <w:rFonts w:eastAsia="宋体" w:hint="eastAsia"/>
          <w:kern w:val="2"/>
          <w:szCs w:val="22"/>
          <w:lang w:eastAsia="zh-CN"/>
        </w:rPr>
        <w:t>A.GaAs</w:t>
      </w:r>
      <w:r w:rsidRPr="00860679">
        <w:rPr>
          <w:rFonts w:eastAsia="宋体" w:hint="eastAsia"/>
          <w:kern w:val="2"/>
          <w:szCs w:val="22"/>
          <w:lang w:eastAsia="zh-CN"/>
        </w:rPr>
        <w:t>晶体的熔点比</w:t>
      </w:r>
      <w:r w:rsidRPr="00860679">
        <w:rPr>
          <w:rFonts w:eastAsia="宋体" w:hint="eastAsia"/>
          <w:kern w:val="2"/>
          <w:szCs w:val="22"/>
          <w:lang w:eastAsia="zh-CN"/>
        </w:rPr>
        <w:t>GaN</w:t>
      </w:r>
      <w:r w:rsidRPr="00860679">
        <w:rPr>
          <w:rFonts w:eastAsia="宋体" w:hint="eastAsia"/>
          <w:kern w:val="2"/>
          <w:szCs w:val="22"/>
          <w:lang w:eastAsia="zh-CN"/>
        </w:rPr>
        <w:t>晶体的高</w:t>
      </w:r>
    </w:p>
    <w:p w:rsidR="00860679" w:rsidRPr="00860679" w:rsidP="0086067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860679">
        <w:rPr>
          <w:rFonts w:eastAsia="宋体" w:hint="eastAsia"/>
          <w:kern w:val="2"/>
          <w:szCs w:val="22"/>
          <w:lang w:eastAsia="zh-CN"/>
        </w:rPr>
        <w:t>B.</w:t>
      </w:r>
      <w:r w:rsidRPr="00860679">
        <w:rPr>
          <w:rFonts w:eastAsia="宋体" w:hint="eastAsia"/>
          <w:kern w:val="2"/>
          <w:szCs w:val="22"/>
          <w:lang w:eastAsia="zh-CN"/>
        </w:rPr>
        <w:t>掺入</w:t>
      </w:r>
      <w:r w:rsidRPr="00860679">
        <w:rPr>
          <w:rFonts w:eastAsia="宋体" w:hint="eastAsia"/>
          <w:kern w:val="2"/>
          <w:szCs w:val="22"/>
          <w:lang w:eastAsia="zh-CN"/>
        </w:rPr>
        <w:t>Mn</w:t>
      </w:r>
      <w:r w:rsidRPr="00860679">
        <w:rPr>
          <w:rFonts w:eastAsia="宋体" w:hint="eastAsia"/>
          <w:kern w:val="2"/>
          <w:szCs w:val="22"/>
          <w:lang w:eastAsia="zh-CN"/>
        </w:rPr>
        <w:t>的晶体中</w:t>
      </w:r>
      <w:r w:rsidRPr="00860679">
        <w:rPr>
          <w:rFonts w:eastAsia="宋体" w:hint="eastAsia"/>
          <w:kern w:val="2"/>
          <w:szCs w:val="22"/>
          <w:lang w:eastAsia="zh-CN"/>
        </w:rPr>
        <w:t>Mn</w:t>
      </w:r>
      <w:r w:rsidRPr="00860679">
        <w:rPr>
          <w:rFonts w:eastAsia="宋体" w:hint="eastAsia"/>
          <w:kern w:val="2"/>
          <w:szCs w:val="22"/>
          <w:lang w:eastAsia="zh-CN"/>
        </w:rPr>
        <w:t>、</w:t>
      </w:r>
      <w:r w:rsidRPr="00860679">
        <w:rPr>
          <w:rFonts w:eastAsia="宋体" w:hint="eastAsia"/>
          <w:kern w:val="2"/>
          <w:szCs w:val="22"/>
          <w:lang w:eastAsia="zh-CN"/>
        </w:rPr>
        <w:t>Ga</w:t>
      </w:r>
      <w:r w:rsidRPr="00860679">
        <w:rPr>
          <w:rFonts w:eastAsia="宋体" w:hint="eastAsia"/>
          <w:kern w:val="2"/>
          <w:szCs w:val="22"/>
          <w:lang w:eastAsia="zh-CN"/>
        </w:rPr>
        <w:t>、</w:t>
      </w:r>
      <w:r w:rsidRPr="00860679">
        <w:rPr>
          <w:rFonts w:eastAsia="宋体" w:hint="eastAsia"/>
          <w:kern w:val="2"/>
          <w:szCs w:val="22"/>
          <w:lang w:eastAsia="zh-CN"/>
        </w:rPr>
        <w:t>As</w:t>
      </w:r>
      <w:r w:rsidRPr="00860679">
        <w:rPr>
          <w:rFonts w:eastAsia="宋体" w:hint="eastAsia"/>
          <w:kern w:val="2"/>
          <w:szCs w:val="22"/>
          <w:lang w:eastAsia="zh-CN"/>
        </w:rPr>
        <w:t>的原子个数比为</w:t>
      </w:r>
      <w:r w:rsidRPr="00860679">
        <w:rPr>
          <w:rFonts w:eastAsia="宋体" w:hint="eastAsia"/>
          <w:kern w:val="2"/>
          <w:szCs w:val="22"/>
          <w:lang w:eastAsia="zh-CN"/>
        </w:rPr>
        <w:t>5:27:32</w:t>
      </w:r>
    </w:p>
    <w:p w:rsidR="00860679" w:rsidRPr="00860679" w:rsidP="0086067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 w:rsidRPr="00860679">
        <w:rPr>
          <w:rFonts w:eastAsia="宋体" w:hint="eastAsia"/>
          <w:kern w:val="2"/>
          <w:szCs w:val="22"/>
          <w:lang w:eastAsia="zh-CN"/>
        </w:rPr>
        <w:t>C</w:t>
      </w:r>
      <w:r w:rsidRPr="00860679">
        <w:rPr>
          <w:rFonts w:eastAsia="宋体"/>
          <w:kern w:val="2"/>
          <w:szCs w:val="22"/>
          <w:lang w:eastAsia="zh-CN"/>
        </w:rPr>
        <w:t>.</w:t>
      </w:r>
      <w:r w:rsidRPr="00860679">
        <w:rPr>
          <w:rFonts w:eastAsia="宋体" w:hint="eastAsia"/>
          <w:kern w:val="2"/>
          <w:szCs w:val="22"/>
          <w:lang w:eastAsia="zh-CN"/>
        </w:rPr>
        <w:t>图乙中</w:t>
      </w:r>
      <w:r w:rsidRPr="00860679">
        <w:rPr>
          <w:rFonts w:eastAsia="宋体" w:hint="eastAsia"/>
          <w:kern w:val="2"/>
          <w:szCs w:val="22"/>
          <w:lang w:eastAsia="zh-CN"/>
        </w:rPr>
        <w:t>a</w:t>
      </w:r>
      <w:r w:rsidRPr="00860679">
        <w:rPr>
          <w:rFonts w:eastAsia="宋体" w:hint="eastAsia"/>
          <w:kern w:val="2"/>
          <w:szCs w:val="22"/>
          <w:lang w:eastAsia="zh-CN"/>
        </w:rPr>
        <w:t>和</w:t>
      </w:r>
      <w:r w:rsidRPr="00860679">
        <w:rPr>
          <w:rFonts w:eastAsia="宋体" w:hint="eastAsia"/>
          <w:kern w:val="2"/>
          <w:szCs w:val="22"/>
          <w:lang w:eastAsia="zh-CN"/>
        </w:rPr>
        <w:t>c</w:t>
      </w:r>
      <w:r w:rsidRPr="00860679">
        <w:rPr>
          <w:rFonts w:eastAsia="宋体" w:hint="eastAsia"/>
          <w:kern w:val="2"/>
          <w:szCs w:val="22"/>
          <w:lang w:eastAsia="zh-CN"/>
        </w:rPr>
        <w:t>的原子坐标参数分别为（</w:t>
      </w:r>
      <w:r w:rsidRPr="00860679">
        <w:rPr>
          <w:rFonts w:eastAsia="宋体" w:hint="eastAsia"/>
          <w:kern w:val="2"/>
          <w:szCs w:val="22"/>
          <w:lang w:eastAsia="zh-CN"/>
        </w:rPr>
        <w:t>0</w:t>
      </w:r>
      <w:r w:rsidRPr="00860679">
        <w:rPr>
          <w:rFonts w:eastAsia="宋体" w:hint="eastAsia"/>
          <w:kern w:val="2"/>
          <w:szCs w:val="22"/>
          <w:lang w:eastAsia="zh-CN"/>
        </w:rPr>
        <w:t>，</w:t>
      </w:r>
      <w:r w:rsidRPr="00860679">
        <w:rPr>
          <w:rFonts w:eastAsia="宋体" w:hint="eastAsia"/>
          <w:kern w:val="2"/>
          <w:szCs w:val="22"/>
          <w:lang w:eastAsia="zh-CN"/>
        </w:rPr>
        <w:t>0</w:t>
      </w:r>
      <w:r w:rsidRPr="00860679">
        <w:rPr>
          <w:rFonts w:eastAsia="宋体" w:hint="eastAsia"/>
          <w:kern w:val="2"/>
          <w:szCs w:val="22"/>
          <w:lang w:eastAsia="zh-CN"/>
        </w:rPr>
        <w:t>，</w:t>
      </w:r>
      <w:r w:rsidRPr="00860679">
        <w:rPr>
          <w:rFonts w:eastAsia="宋体" w:hint="eastAsia"/>
          <w:kern w:val="2"/>
          <w:szCs w:val="22"/>
          <w:lang w:eastAsia="zh-CN"/>
        </w:rPr>
        <w:t>0</w:t>
      </w:r>
      <w:r w:rsidRPr="00860679">
        <w:rPr>
          <w:rFonts w:eastAsia="宋体" w:hint="eastAsia"/>
          <w:kern w:val="2"/>
          <w:szCs w:val="22"/>
          <w:lang w:eastAsia="zh-CN"/>
        </w:rPr>
        <w:t>）和</w:t>
      </w:r>
      <w:r>
        <w:rPr>
          <w:rFonts w:ascii="Times New Roman" w:eastAsia="宋体" w:hAnsi="Times New Roman" w:cs="Times New Roman"/>
          <w:sz w:val="24"/>
        </w:rPr>
        <w:object>
          <v:shape id="_x0000_i1104" type="#_x0000_t75" style="width:47.25pt;height:33.75pt" o:oleicon="f" o:ole="">
            <v:imagedata r:id="rId169" o:title=""/>
          </v:shape>
          <o:OLEObject Type="Embed" ProgID="Equation.DSMT4" ShapeID="_x0000_i1104" DrawAspect="Content" ObjectID="_1745665262" r:id="rId170"/>
        </w:object>
      </w:r>
      <w:r w:rsidRPr="00860679">
        <w:rPr>
          <w:rFonts w:eastAsia="宋体" w:hint="eastAsia"/>
          <w:kern w:val="2"/>
          <w:szCs w:val="22"/>
          <w:lang w:eastAsia="zh-CN"/>
        </w:rPr>
        <w:t>，则</w:t>
      </w:r>
      <w:r w:rsidRPr="00860679">
        <w:rPr>
          <w:rFonts w:eastAsia="宋体" w:hint="eastAsia"/>
          <w:kern w:val="2"/>
          <w:szCs w:val="22"/>
          <w:lang w:eastAsia="zh-CN"/>
        </w:rPr>
        <w:t>b</w:t>
      </w:r>
      <w:r w:rsidRPr="00860679">
        <w:rPr>
          <w:rFonts w:eastAsia="宋体" w:hint="eastAsia"/>
          <w:kern w:val="2"/>
          <w:szCs w:val="22"/>
          <w:lang w:eastAsia="zh-CN"/>
        </w:rPr>
        <w:t>的原子坐标参数为（</w:t>
      </w:r>
      <w:r w:rsidRPr="00860679">
        <w:rPr>
          <w:rFonts w:eastAsia="宋体" w:hint="eastAsia"/>
          <w:kern w:val="2"/>
          <w:szCs w:val="22"/>
          <w:lang w:eastAsia="zh-CN"/>
        </w:rPr>
        <w:t>1</w:t>
      </w:r>
      <w:r w:rsidRPr="00860679">
        <w:rPr>
          <w:rFonts w:eastAsia="宋体" w:hint="eastAsia"/>
          <w:kern w:val="2"/>
          <w:szCs w:val="22"/>
          <w:lang w:eastAsia="zh-CN"/>
        </w:rPr>
        <w:t>，</w:t>
      </w:r>
      <w:r w:rsidRPr="00860679">
        <w:rPr>
          <w:rFonts w:eastAsia="宋体" w:hint="eastAsia"/>
          <w:kern w:val="2"/>
          <w:szCs w:val="22"/>
          <w:lang w:eastAsia="zh-CN"/>
        </w:rPr>
        <w:t>1</w:t>
      </w:r>
      <w:r w:rsidRPr="00860679">
        <w:rPr>
          <w:rFonts w:eastAsia="宋体" w:hint="eastAsia"/>
          <w:kern w:val="2"/>
          <w:szCs w:val="22"/>
          <w:lang w:eastAsia="zh-CN"/>
        </w:rPr>
        <w:t>，</w:t>
      </w:r>
      <w:r w:rsidRPr="00860679">
        <w:rPr>
          <w:rFonts w:eastAsia="宋体" w:hint="eastAsia"/>
          <w:kern w:val="2"/>
          <w:szCs w:val="22"/>
          <w:lang w:eastAsia="zh-CN"/>
        </w:rPr>
        <w:t>0</w:t>
      </w:r>
      <w:r w:rsidRPr="00860679">
        <w:rPr>
          <w:rFonts w:eastAsia="宋体" w:hint="eastAsia"/>
          <w:kern w:val="2"/>
          <w:szCs w:val="22"/>
          <w:lang w:eastAsia="zh-CN"/>
        </w:rPr>
        <w:t>）</w:t>
      </w:r>
    </w:p>
    <w:p w:rsidR="00860679" w:rsidRPr="00860679" w:rsidP="0086067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lang w:eastAsia="zh-CN"/>
        </w:rPr>
      </w:pPr>
      <w:r>
        <w:rPr>
          <w:rFonts w:eastAsia="宋体" w:hint="eastAsia"/>
          <w:kern w:val="2"/>
          <w:szCs w:val="22"/>
          <w:lang w:eastAsia="zh-CN"/>
        </w:rPr>
        <w:t>D.</w:t>
      </w:r>
      <w:r w:rsidRPr="00860679">
        <w:rPr>
          <w:rFonts w:eastAsia="宋体" w:hint="eastAsia"/>
          <w:kern w:val="2"/>
          <w:szCs w:val="22"/>
          <w:lang w:eastAsia="zh-CN"/>
        </w:rPr>
        <w:t>GaAs</w:t>
      </w:r>
      <w:r w:rsidRPr="00860679">
        <w:rPr>
          <w:rFonts w:eastAsia="宋体" w:hint="eastAsia"/>
          <w:kern w:val="2"/>
          <w:szCs w:val="22"/>
          <w:lang w:eastAsia="zh-CN"/>
        </w:rPr>
        <w:t>晶体的密度为</w:t>
      </w:r>
      <w:r>
        <w:rPr>
          <w:rFonts w:ascii="Times New Roman" w:eastAsia="宋体" w:hAnsi="Times New Roman" w:cs="Times New Roman"/>
          <w:sz w:val="24"/>
        </w:rPr>
        <w:object>
          <v:shape id="_x0000_i1105" type="#_x0000_t75" style="width:48pt;height:18pt" o:oleicon="f" o:ole="">
            <v:imagedata r:id="rId171" o:title=""/>
          </v:shape>
          <o:OLEObject Type="Embed" ProgID="Equation.DSMT4" ShapeID="_x0000_i1105" DrawAspect="Content" ObjectID="_1745665263" r:id="rId172"/>
        </w:object>
      </w:r>
      <w:r w:rsidRPr="00860679">
        <w:rPr>
          <w:rFonts w:eastAsia="宋体" w:hint="eastAsia"/>
          <w:kern w:val="2"/>
          <w:szCs w:val="22"/>
          <w:lang w:eastAsia="zh-CN"/>
        </w:rPr>
        <w:t>，则该晶体中距离最近的两个</w:t>
      </w:r>
      <w:r w:rsidRPr="00860679">
        <w:rPr>
          <w:rFonts w:eastAsia="宋体" w:hint="eastAsia"/>
          <w:kern w:val="2"/>
          <w:szCs w:val="22"/>
          <w:lang w:eastAsia="zh-CN"/>
        </w:rPr>
        <w:t>镓</w:t>
      </w:r>
      <w:r w:rsidRPr="00860679">
        <w:rPr>
          <w:rFonts w:eastAsia="宋体" w:hint="eastAsia"/>
          <w:kern w:val="2"/>
          <w:szCs w:val="22"/>
          <w:lang w:eastAsia="zh-CN"/>
        </w:rPr>
        <w:t>原子的核间距为</w:t>
      </w:r>
      <w:r>
        <w:rPr>
          <w:rFonts w:ascii="Times New Roman" w:eastAsia="宋体" w:hAnsi="Times New Roman" w:cs="Times New Roman"/>
          <w:sz w:val="24"/>
        </w:rPr>
        <w:object>
          <v:shape id="_x0000_i1106" type="#_x0000_t75" style="width:110.25pt;height:38.25pt" o:oleicon="f" o:ole="">
            <v:imagedata r:id="rId173" o:title=""/>
          </v:shape>
          <o:OLEObject Type="Embed" ProgID="Equation.DSMT4" ShapeID="_x0000_i1106" DrawAspect="Content" ObjectID="_1745665264" r:id="rId174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7340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14．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某化学小组从废弃定影液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[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银主要以</w:t>
      </w:r>
      <w:r>
        <w:rPr>
          <w:rFonts w:ascii="Times New Roman" w:eastAsia="宋体" w:hAnsi="Times New Roman" w:cs="Times New Roman"/>
          <w:sz w:val="24"/>
        </w:rPr>
        <w:object>
          <v:shape id="_x0000_i1073" o:spid="_x0000_i1107" type="#_x0000_t75" style="width:90pt;height:21.75pt" o:oleicon="f" o:ole="">
            <v:imagedata r:id="rId175" o:title=""/>
            <o:lock v:ext="edit" aspectratio="t"/>
          </v:shape>
          <o:OLEObject Type="Embed" ProgID="Equation.DSMT4" ShapeID="_x0000_i1073" DrawAspect="Content" ObjectID="_1851925804" r:id="rId176"/>
        </w:objec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形式存在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]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中回收银并制备大苏打</w:t>
      </w:r>
      <w:r>
        <w:rPr>
          <w:rFonts w:ascii="Times New Roman" w:eastAsia="宋体" w:hAnsi="Times New Roman" w:cs="Times New Roman"/>
          <w:sz w:val="24"/>
        </w:rPr>
        <w:object>
          <v:shape id="_x0000_i1075" o:spid="_x0000_i1108" type="#_x0000_t75" style="width:89.25pt;height:20.25pt" o:oleicon="f" o:ole="">
            <v:imagedata r:id="rId177" o:title=""/>
            <o:lock v:ext="edit" aspectratio="t"/>
          </v:shape>
          <o:OLEObject Type="Embed" ProgID="Equation.DSMT4" ShapeID="_x0000_i1075" DrawAspect="Content" ObjectID="_2137491582" r:id="rId178"/>
        </w:objec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的实验流程如图。已知：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20</w:t>
      </w:r>
      <w:r w:rsidRPr="00C73402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℃、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80</w:t>
      </w:r>
      <w:r w:rsidRPr="00C73402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℃时</w:t>
      </w:r>
      <w:r>
        <w:rPr>
          <w:rFonts w:ascii="Times New Roman" w:eastAsia="宋体" w:hAnsi="Times New Roman" w:cs="Times New Roman"/>
          <w:sz w:val="24"/>
        </w:rPr>
        <w:object>
          <v:shape id="_x0000_i1077" o:spid="_x0000_i1109" type="#_x0000_t75" style="width:45pt;height:18pt" o:oleicon="f" o:ole="">
            <v:imagedata r:id="rId179" o:title=""/>
            <o:lock v:ext="edit" aspectratio="t"/>
          </v:shape>
          <o:OLEObject Type="Embed" ProgID="Equation.DSMT4" ShapeID="_x0000_i1077" DrawAspect="Content" ObjectID="_1454235446" r:id="rId180"/>
        </w:objec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的溶解度分别为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70.1</w:t>
      </w:r>
      <w:r w:rsidRPr="00C73402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g/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100</w:t>
      </w:r>
      <w:r w:rsidRPr="00C73402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 xml:space="preserve">g </w:t>
      </w:r>
      <w:r>
        <w:rPr>
          <w:rFonts w:ascii="Times New Roman" w:eastAsia="宋体" w:hAnsi="Times New Roman" w:cs="Times New Roman"/>
          <w:sz w:val="24"/>
        </w:rPr>
        <w:object>
          <v:shape id="_x0000_i1079" o:spid="_x0000_i1110" type="#_x0000_t75" style="width:26.25pt;height:18pt" o:oleicon="f" o:ole="">
            <v:imagedata r:id="rId181" o:title=""/>
            <o:lock v:ext="edit" aspectratio="t"/>
          </v:shape>
          <o:OLEObject Type="Embed" ProgID="Equation.DSMT4" ShapeID="_x0000_i1079" DrawAspect="Content" ObjectID="_675580733" r:id="rId182"/>
        </w:objec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）、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231</w:t>
      </w:r>
      <w:r w:rsidRPr="00C73402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g/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100</w:t>
      </w:r>
      <w:r w:rsidRPr="00C73402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g</w:t>
      </w:r>
      <w:r w:rsidRPr="00C73402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>
        <w:rPr>
          <w:rFonts w:ascii="Times New Roman" w:eastAsia="宋体" w:hAnsi="Times New Roman" w:cs="Times New Roman"/>
          <w:sz w:val="24"/>
        </w:rPr>
        <w:object>
          <v:shape id="_x0000_i1081" o:spid="_x0000_i1111" type="#_x0000_t75" style="width:26.25pt;height:18pt" o:oleicon="f" o:ole="">
            <v:imagedata r:id="rId183" o:title=""/>
            <o:lock v:ext="edit" aspectratio="t"/>
          </v:shape>
          <o:OLEObject Type="Embed" ProgID="Equation.DSMT4" ShapeID="_x0000_i1081" DrawAspect="Content" ObjectID="_1754296377" r:id="rId184"/>
        </w:objec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）。下列说法正确的是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C73402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3181350" cy="923925"/>
            <wp:effectExtent l="0" t="0" r="0" b="9525"/>
            <wp:docPr id="601297553" name="_x0000_i1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297553" name="_x0000_i1083"/>
                    <pic:cNvPicPr/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A.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从滤液中获得大苏打应使用蒸发结晶的方法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B.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“沉银”时发生反应的离子方程式为</w:t>
      </w:r>
      <w:r>
        <w:rPr>
          <w:rFonts w:ascii="Times New Roman" w:eastAsia="宋体" w:hAnsi="Times New Roman" w:cs="Times New Roman"/>
          <w:sz w:val="24"/>
        </w:rPr>
        <w:object>
          <v:shape id="_x0000_i1084" o:spid="_x0000_i1112" type="#_x0000_t75" style="width:212.25pt;height:39.75pt" o:oleicon="f" o:ole="">
            <v:imagedata r:id="rId186" o:title=""/>
            <o:lock v:ext="edit" aspectratio="t"/>
          </v:shape>
          <o:OLEObject Type="Embed" ProgID="Equation.DSMT4" ShapeID="_x0000_i1084" DrawAspect="Content" ObjectID="_1821177338" r:id="rId187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C.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“煅烧”中生成的</w:t>
      </w:r>
      <w:r>
        <w:rPr>
          <w:rFonts w:ascii="Times New Roman" w:eastAsia="宋体" w:hAnsi="Times New Roman" w:cs="Times New Roman"/>
          <w:sz w:val="24"/>
        </w:rPr>
        <w:object>
          <v:shape id="_x0000_i1086" o:spid="_x0000_i1113" type="#_x0000_t75" style="width:23.25pt;height:18pt" o:oleicon="f" o:ole="">
            <v:imagedata r:id="rId188" o:title=""/>
            <o:lock v:ext="edit" aspectratio="t"/>
          </v:shape>
          <o:OLEObject Type="Embed" ProgID="Equation.DSMT4" ShapeID="_x0000_i1086" DrawAspect="Content" ObjectID="_2130093703" r:id="rId189"/>
        </w:objec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可以用澄清石灰水吸收并通入</w:t>
      </w:r>
      <w:r>
        <w:rPr>
          <w:rFonts w:ascii="Times New Roman" w:eastAsia="宋体" w:hAnsi="Times New Roman" w:cs="Times New Roman"/>
          <w:sz w:val="24"/>
        </w:rPr>
        <w:object>
          <v:shape id="_x0000_i1088" o:spid="_x0000_i1114" type="#_x0000_t75" style="width:15.75pt;height:18pt" o:oleicon="f" o:ole="">
            <v:imagedata r:id="rId190" o:title=""/>
            <o:lock v:ext="edit" aspectratio="t"/>
          </v:shape>
          <o:OLEObject Type="Embed" ProgID="Equation.DSMT4" ShapeID="_x0000_i1088" DrawAspect="Content" ObjectID="_70062082" r:id="rId191"/>
        </w:objec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制取石膏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eastAsia"/>
          <w:kern w:val="2"/>
          <w:szCs w:val="22"/>
          <w:shd w:val="clear" w:color="auto" w:fill="FFFFFF"/>
          <w:lang w:eastAsia="zh-CN"/>
        </w:rPr>
      </w:pP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D</w:t>
      </w:r>
      <w:r w:rsidRPr="00C7340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“电解”时应用</w:t>
      </w:r>
      <w:r>
        <w:rPr>
          <w:rFonts w:ascii="Times New Roman" w:eastAsia="宋体" w:hAnsi="Times New Roman" w:cs="Times New Roman"/>
          <w:sz w:val="24"/>
        </w:rPr>
        <w:object>
          <v:shape id="_x0000_i1090" o:spid="_x0000_i1115" type="#_x0000_t75" style="width:39pt;height:18pt" o:oleicon="f" o:ole="">
            <v:imagedata r:id="rId192" o:title=""/>
            <o:lock v:ext="edit" aspectratio="t"/>
          </v:shape>
          <o:OLEObject Type="Embed" ProgID="Equation.DSMT4" ShapeID="_x0000_i1090" DrawAspect="Content" ObjectID="_1503113965" r:id="rId193"/>
        </w:object>
      </w:r>
      <w:r w:rsidRPr="00C73402">
        <w:rPr>
          <w:rFonts w:eastAsia="宋体" w:hint="eastAsia"/>
          <w:kern w:val="2"/>
          <w:szCs w:val="22"/>
          <w:shd w:val="clear" w:color="auto" w:fill="FFFFFF"/>
          <w:lang w:eastAsia="zh-CN"/>
        </w:rPr>
        <w:t>溶液作电解液且浓度保持不变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vAlign w:val="top"/>
          <w:titlePg w:val="0"/>
          <w:docGrid w:linePitch="360"/>
        </w:sectPr>
      </w:pPr>
      <w:r w:rsidRPr="00EE128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15．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一种废催化剂（含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42" o:spid="_x0000_i1116" type="#_x0000_t75" style="width:27.75pt;height:18pt" o:oleicon="f" o:ole="">
            <v:imagedata r:id="rId194" o:title=""/>
            <o:lock v:ext="edit" aspectratio="t"/>
          </v:shape>
          <o:OLEObject Type="Embed" ProgID="Equation.DSMT4" ShapeID="_x0000_i1142" DrawAspect="Content" ObjectID="_736891501" r:id="rId195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44" o:spid="_x0000_i1117" type="#_x0000_t75" style="width:29.25pt;height:18pt" o:oleicon="f" o:ole="">
            <v:imagedata r:id="rId196" o:title=""/>
            <o:lock v:ext="edit" aspectratio="t"/>
          </v:shape>
          <o:OLEObject Type="Embed" ProgID="Equation.DSMT4" ShapeID="_x0000_i1144" DrawAspect="Content" ObjectID="_2056119312" r:id="rId197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46" o:spid="_x0000_i1118" type="#_x0000_t75" style="width:29.25pt;height:18pt" o:oleicon="f" o:ole="">
            <v:imagedata r:id="rId198" o:title=""/>
            <o:lock v:ext="edit" aspectratio="t"/>
          </v:shape>
          <o:OLEObject Type="Embed" ProgID="Equation.DSMT4" ShapeID="_x0000_i1146" DrawAspect="Content" ObjectID="_1084756724" r:id="rId199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和杂质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48" o:spid="_x0000_i1119" type="#_x0000_t75" style="width:31.5pt;height:18pt" o:oleicon="f" o:ole="">
            <v:imagedata r:id="rId200" o:title=""/>
            <o:lock v:ext="edit" aspectratio="t"/>
          </v:shape>
          <o:OLEObject Type="Embed" ProgID="Equation.DSMT4" ShapeID="_x0000_i1148" DrawAspect="Content" ObjectID="_1537539262" r:id="rId201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50" o:spid="_x0000_i1120" type="#_x0000_t75" style="width:26.25pt;height:18pt" o:oleicon="f" o:ole="">
            <v:imagedata r:id="rId202" o:title=""/>
            <o:lock v:ext="edit" aspectratio="t"/>
          </v:shape>
          <o:OLEObject Type="Embed" ProgID="Equation.DSMT4" ShapeID="_x0000_i1150" DrawAspect="Content" ObjectID="_255459778" r:id="rId203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等）的处理流程如图所示。已知工序①得到的溶液的主要成分是</w:t>
      </w:r>
      <w:r>
        <w:rPr>
          <w:rFonts w:ascii="Times New Roman" w:eastAsia="宋体" w:hAnsi="Times New Roman" w:cs="Times New Roman"/>
          <w:position w:val="-16"/>
          <w:sz w:val="24"/>
        </w:rPr>
        <w:object>
          <v:shape id="_x0000_i1152" o:spid="_x0000_i1121" type="#_x0000_t75" style="width:82.5pt;height:24.75pt" o:oleicon="f" o:ole="">
            <v:imagedata r:id="rId204" o:title=""/>
            <o:lock v:ext="edit" aspectratio="t"/>
          </v:shape>
          <o:OLEObject Type="Embed" ProgID="Equation.DSMT4" ShapeID="_x0000_i1152" DrawAspect="Content" ObjectID="_587232589" r:id="rId205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16"/>
          <w:sz w:val="24"/>
        </w:rPr>
        <w:object>
          <v:shape id="_x0000_i1154" o:spid="_x0000_i1122" type="#_x0000_t75" style="width:75.75pt;height:24.75pt" o:oleicon="f" o:ole="">
            <v:imagedata r:id="rId206" o:title=""/>
            <o:lock v:ext="edit" aspectratio="t"/>
          </v:shape>
          <o:OLEObject Type="Embed" ProgID="Equation.DSMT4" ShapeID="_x0000_i1154" DrawAspect="Content" ObjectID="_1947978014" r:id="rId207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56" o:spid="_x0000_i1123" type="#_x0000_t75" style="width:42pt;height:18pt" o:oleicon="f" o:ole="">
            <v:imagedata r:id="rId208" o:title=""/>
            <o:lock v:ext="edit" aspectratio="t"/>
          </v:shape>
          <o:OLEObject Type="Embed" ProgID="Equation.DSMT4" ShapeID="_x0000_i1156" DrawAspect="Content" ObjectID="_1706746116" r:id="rId209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，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58" o:spid="_x0000_i1124" type="#_x0000_t75" style="width:33pt;height:18.75pt" o:oleicon="f" o:ole="">
            <v:imagedata r:id="rId210" o:title=""/>
            <o:lock v:ext="edit" aspectratio="t"/>
          </v:shape>
          <o:OLEObject Type="Embed" ProgID="Equation.DSMT4" ShapeID="_x0000_i1158" DrawAspect="Content" ObjectID="_724046315" r:id="rId211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具有还原性，能被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60" o:spid="_x0000_i1125" type="#_x0000_t75" style="width:30pt;height:18pt" o:oleicon="f" o:ole="">
            <v:imagedata r:id="rId212" o:title=""/>
            <o:lock v:ext="edit" aspectratio="t"/>
          </v:shape>
          <o:OLEObject Type="Embed" ProgID="Equation.DSMT4" ShapeID="_x0000_i1160" DrawAspect="Content" ObjectID="_981848395" r:id="rId213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氧化。下列说法错误的是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274310" cy="1151282"/>
            <wp:effectExtent l="0" t="0" r="2540" b="0"/>
            <wp:docPr id="926701967" name="_x0000_i1162" descr="C:\Users\Administrator\AppData\Local\Temp\tianruoocr\截图_202305130927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701967" name="_x0000_i1162"/>
                    <pic:cNvPicPr/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51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A.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固体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A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的主要成分是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63" o:spid="_x0000_i1126" type="#_x0000_t75" style="width:26.25pt;height:18pt" o:oleicon="f" o:ole="">
            <v:imagedata r:id="rId215" o:title=""/>
            <o:lock v:ext="edit" aspectratio="t"/>
          </v:shape>
          <o:OLEObject Type="Embed" ProgID="Equation.DSMT4" ShapeID="_x0000_i1163" DrawAspect="Content" ObjectID="_315304373" r:id="rId216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E128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含</w:t>
      </w:r>
      <w:r>
        <w:rPr>
          <w:rFonts w:ascii="Times New Roman" w:eastAsia="宋体" w:hAnsi="Times New Roman" w:cs="Times New Roman"/>
          <w:position w:val="-16"/>
          <w:sz w:val="24"/>
        </w:rPr>
        <w:object>
          <v:shape id="_x0000_i1165" o:spid="_x0000_i1127" type="#_x0000_t75" style="width:75.75pt;height:24.75pt" o:oleicon="f" o:ole="">
            <v:imagedata r:id="rId217" o:title=""/>
            <o:lock v:ext="edit" aspectratio="t"/>
          </v:shape>
          <o:OLEObject Type="Embed" ProgID="Equation.DSMT4" ShapeID="_x0000_i1165" DrawAspect="Content" ObjectID="_475269784" r:id="rId218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的溶液中存在</w:t>
      </w:r>
      <w:r>
        <w:rPr>
          <w:rFonts w:ascii="Times New Roman" w:eastAsia="宋体" w:hAnsi="Times New Roman" w:cs="Times New Roman"/>
          <w:position w:val="-16"/>
          <w:sz w:val="24"/>
        </w:rPr>
        <w:object>
          <v:shape id="_x0000_i1167" o:spid="_x0000_i1128" type="#_x0000_t75" style="width:300pt;height:24.75pt" o:oleicon="f" o:ole="">
            <v:imagedata r:id="rId219" o:title=""/>
            <o:lock v:ext="edit" aspectratio="t"/>
          </v:shape>
          <o:OLEObject Type="Embed" ProgID="Equation.DSMT4" ShapeID="_x0000_i1167" DrawAspect="Content" ObjectID="_880625663" r:id="rId220"/>
        </w:object>
      </w:r>
      <w:r w:rsidRPr="00EE1282">
        <w:rPr>
          <w:rFonts w:eastAsia="宋体"/>
          <w:kern w:val="2"/>
          <w:szCs w:val="22"/>
          <w:shd w:val="clear" w:color="auto" w:fill="FFFFFF"/>
          <w:lang w:eastAsia="zh-CN"/>
        </w:rPr>
        <w:t>，</w:t>
      </w:r>
      <w:r>
        <w:rPr>
          <w:rFonts w:ascii="Times New Roman" w:eastAsia="宋体" w:hAnsi="Times New Roman" w:cs="Times New Roman"/>
          <w:position w:val="-14"/>
          <w:sz w:val="24"/>
        </w:rPr>
        <w:object>
          <v:shape id="_x0000_i1169" o:spid="_x0000_i1129" type="#_x0000_t75" style="width:247.5pt;height:21pt" o:oleicon="f" o:ole="">
            <v:imagedata r:id="rId221" o:title=""/>
            <o:lock v:ext="edit" aspectratio="t"/>
          </v:shape>
          <o:OLEObject Type="Embed" ProgID="Equation.DSMT4" ShapeID="_x0000_i1169" DrawAspect="Content" ObjectID="_1543454121" r:id="rId222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,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若</w:t>
      </w:r>
      <w:r>
        <w:rPr>
          <w:rFonts w:ascii="Times New Roman" w:eastAsia="宋体" w:hAnsi="Times New Roman" w:cs="Times New Roman"/>
          <w:position w:val="-16"/>
          <w:sz w:val="24"/>
        </w:rPr>
        <w:object>
          <v:shape id="_x0000_i1171" o:spid="_x0000_i1130" type="#_x0000_t75" style="width:123pt;height:21.75pt" o:oleicon="f" o:ole="">
            <v:imagedata r:id="rId223" o:title=""/>
            <o:lock v:ext="edit" aspectratio="t"/>
          </v:shape>
          <o:OLEObject Type="Embed" ProgID="Equation.DSMT4" ShapeID="_x0000_i1171" DrawAspect="Content" ObjectID="_1331075399" r:id="rId224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，则</w:t>
      </w:r>
      <w:r>
        <w:rPr>
          <w:rFonts w:ascii="Times New Roman" w:eastAsia="宋体" w:hAnsi="Times New Roman" w:cs="Times New Roman"/>
          <w:position w:val="-36"/>
          <w:sz w:val="24"/>
        </w:rPr>
        <w:object>
          <v:shape id="_x0000_i1173" o:spid="_x0000_i1131" type="#_x0000_t75" style="width:128.25pt;height:48.75pt" o:oleicon="f" o:ole="">
            <v:imagedata r:id="rId225" o:title=""/>
            <o:lock v:ext="edit" aspectratio="t"/>
          </v:shape>
          <o:OLEObject Type="Embed" ProgID="Equation.DSMT4" ShapeID="_x0000_i1173" DrawAspect="Content" ObjectID="_1047903413" r:id="rId226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C.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在实验室中进行工序①要用到普通漏斗，进行浓缩要用到蒸发皿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D.</w: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加入足量双氧水生成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75" o:spid="_x0000_i1132" type="#_x0000_t75" style="width:57pt;height:18pt" o:oleicon="f" o:ole="">
            <v:imagedata r:id="rId227" o:title=""/>
            <o:lock v:ext="edit" aspectratio="t"/>
          </v:shape>
          <o:OLEObject Type="Embed" ProgID="Equation.DSMT4" ShapeID="_x0000_i1175" DrawAspect="Content" ObjectID="_418573418" r:id="rId228"/>
        </w:object>
      </w:r>
      <w:r w:rsidRPr="00EE1282">
        <w:rPr>
          <w:rFonts w:eastAsia="宋体" w:hint="eastAsia"/>
          <w:kern w:val="2"/>
          <w:szCs w:val="22"/>
          <w:shd w:val="clear" w:color="auto" w:fill="FFFFFF"/>
          <w:lang w:eastAsia="zh-CN"/>
        </w:rPr>
        <w:t>，反应的离子方程式为</w:t>
      </w:r>
      <w:r>
        <w:rPr>
          <w:rFonts w:ascii="Times New Roman" w:eastAsia="宋体" w:hAnsi="Times New Roman" w:cs="Times New Roman"/>
          <w:position w:val="-34"/>
          <w:sz w:val="24"/>
        </w:rPr>
        <w:object>
          <v:shape id="_x0000_i1177" o:spid="_x0000_i1133" type="#_x0000_t75" style="width:258.75pt;height:40.5pt" o:oleicon="f" o:ole="">
            <v:imagedata r:id="rId229" o:title=""/>
            <o:lock v:ext="edit" aspectratio="t"/>
          </v:shape>
          <o:OLEObject Type="Embed" ProgID="Equation.DSMT4" ShapeID="_x0000_i1177" DrawAspect="Content" ObjectID="_1885901857" r:id="rId230"/>
        </w:objec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二、填空题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16．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氧化钪（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216" o:spid="_x0000_i1134" type="#_x0000_t75" style="width:31.5pt;height:18pt" o:oleicon="f" o:ole="">
            <v:imagedata r:id="rId231" o:title=""/>
            <o:lock v:ext="edit" aspectratio="t"/>
          </v:shape>
          <o:OLEObject Type="Embed" ProgID="Equation.DSMT4" ShapeID="_x0000_i1216" DrawAspect="Content" ObjectID="_1922776196" r:id="rId232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）在合金、电光源、催化剂和陶瓷等领域有广泛应用，以链锰矿石（含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218" o:spid="_x0000_i1135" type="#_x0000_t75" style="width:237pt;height:18pt" o:oleicon="f" o:ole="">
            <v:imagedata r:id="rId233" o:title=""/>
            <o:lock v:ext="edit" aspectratio="t"/>
          </v:shape>
          <o:OLEObject Type="Embed" ProgID="Equation.DSMT4" ShapeID="_x0000_i1218" DrawAspect="Content" ObjectID="_1925089818" r:id="rId234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）为原料制备氧化钪的一种工艺流程如图所示。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274310" cy="853484"/>
            <wp:effectExtent l="0" t="0" r="2540" b="3810"/>
            <wp:docPr id="892271838" name="_x0000_i1220" descr="C:\Users\Administrator\AppData\Local\Temp\tianruoocr\截图_20230513143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271838" name="_x0000_i1220"/>
                    <pic:cNvPicPr/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53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已知：①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TBP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P507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均为有机萃取剂；②常温下，</w:t>
      </w:r>
      <w:r>
        <w:rPr>
          <w:rFonts w:ascii="Times New Roman" w:eastAsia="宋体" w:hAnsi="Times New Roman" w:cs="Times New Roman"/>
          <w:position w:val="-14"/>
          <w:sz w:val="24"/>
        </w:rPr>
        <w:object>
          <v:shape id="_x0000_i1221" o:spid="_x0000_i1136" type="#_x0000_t75" style="width:119.25pt;height:20.25pt" o:oleicon="f" o:ole="">
            <v:imagedata r:id="rId236" o:title=""/>
            <o:lock v:ext="edit" aspectratio="t"/>
          </v:shape>
          <o:OLEObject Type="Embed" ProgID="Equation.DSMT4" ShapeID="_x0000_i1221" DrawAspect="Content" ObjectID="_185928884" r:id="rId237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；③草酸可与多种金属离子形成可溶性络合物。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回答下列问题：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1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）为了提高“浸取”效果，可采取的措施有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（写出一种）。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2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）“浸取”时铁屑被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223" o:spid="_x0000_i1137" type="#_x0000_t75" style="width:33pt;height:18pt" o:oleicon="f" o:ole="">
            <v:imagedata r:id="rId238" o:title=""/>
            <o:lock v:ext="edit" aspectratio="t"/>
          </v:shape>
          <o:OLEObject Type="Embed" ProgID="Equation.DSMT4" ShapeID="_x0000_i1223" DrawAspect="Content" ObjectID="_1800834903" r:id="rId239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氧化为</w:t>
      </w:r>
      <w:r>
        <w:rPr>
          <w:rFonts w:ascii="Times New Roman" w:eastAsia="宋体" w:hAnsi="Times New Roman" w:cs="Times New Roman"/>
          <w:position w:val="-6"/>
          <w:sz w:val="24"/>
        </w:rPr>
        <w:object>
          <v:shape id="_x0000_i1225" o:spid="_x0000_i1138" type="#_x0000_t75" style="width:24pt;height:15.75pt" o:oleicon="f" o:ole="">
            <v:imagedata r:id="rId240" o:title=""/>
            <o:lock v:ext="edit" aspectratio="t"/>
          </v:shape>
          <o:OLEObject Type="Embed" ProgID="Equation.DSMT4" ShapeID="_x0000_i1225" DrawAspect="Content" ObjectID="_365378955" r:id="rId241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，该反应的离子方程式是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vAlign w:val="top"/>
          <w:titlePg w:val="0"/>
          <w:docGrid w:linePitch="360"/>
        </w:sect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3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）“萃取除铁”时铁和钪的萃取率与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O/A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（有机相与水相的体积比）的关系如图所示。该工艺中最佳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O/A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为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4191635" cy="2720975"/>
            <wp:effectExtent l="0" t="0" r="0" b="3175"/>
            <wp:docPr id="7" name="_x0000_i1227" descr="C:\Users\Administrator\AppData\Local\Temp\tianruoocr\截图_202305131432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1227"/>
                    <pic:cNvPicPr/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635" cy="272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4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）“萃余液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2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”中的金属阳离子有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5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）常温下，“沉淀分离”时加入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NaOH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溶液调节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pH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至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6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，滤液中</w:t>
      </w:r>
      <w:r>
        <w:rPr>
          <w:rFonts w:ascii="Times New Roman" w:eastAsia="宋体" w:hAnsi="Times New Roman" w:cs="Times New Roman"/>
          <w:position w:val="-6"/>
          <w:sz w:val="24"/>
        </w:rPr>
        <w:object>
          <v:shape id="_x0000_i1228" o:spid="_x0000_i1139" type="#_x0000_t75" style="width:23.25pt;height:15.75pt" o:oleicon="f" o:ole="">
            <v:imagedata r:id="rId243" o:title=""/>
            <o:lock v:ext="edit" aspectratio="t"/>
          </v:shape>
          <o:OLEObject Type="Embed" ProgID="Equation.DSMT4" ShapeID="_x0000_i1228" DrawAspect="Content" ObjectID="_1383227060" r:id="rId244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的浓度为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6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）已知</w:t>
      </w:r>
      <w:r>
        <w:rPr>
          <w:rFonts w:ascii="Times New Roman" w:eastAsia="宋体" w:hAnsi="Times New Roman" w:cs="Times New Roman"/>
          <w:position w:val="-14"/>
          <w:sz w:val="24"/>
        </w:rPr>
        <w:object>
          <v:shape id="_x0000_i1230" o:spid="_x0000_i1140" type="#_x0000_t75" style="width:87pt;height:20.25pt" o:oleicon="f" o:ole="">
            <v:imagedata r:id="rId245" o:title=""/>
            <o:lock v:ext="edit" aspectratio="t"/>
          </v:shape>
          <o:OLEObject Type="Embed" ProgID="Equation.DSMT4" ShapeID="_x0000_i1230" DrawAspect="Content" ObjectID="_1775570415" r:id="rId246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，</w:t>
      </w:r>
      <w:r>
        <w:rPr>
          <w:rFonts w:ascii="Times New Roman" w:eastAsia="宋体" w:hAnsi="Times New Roman" w:cs="Times New Roman"/>
          <w:position w:val="-14"/>
          <w:sz w:val="24"/>
        </w:rPr>
        <w:object>
          <v:shape id="_x0000_i1232" o:spid="_x0000_i1141" type="#_x0000_t75" style="width:88.5pt;height:20.25pt" o:oleicon="f" o:ole="">
            <v:imagedata r:id="rId247" o:title=""/>
            <o:lock v:ext="edit" aspectratio="t"/>
          </v:shape>
          <o:OLEObject Type="Embed" ProgID="Equation.DSMT4" ShapeID="_x0000_i1232" DrawAspect="Content" ObjectID="_470701926" r:id="rId248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，</w:t>
      </w:r>
      <w:r>
        <w:rPr>
          <w:rFonts w:ascii="Times New Roman" w:eastAsia="宋体" w:hAnsi="Times New Roman" w:cs="Times New Roman"/>
          <w:position w:val="-16"/>
          <w:sz w:val="24"/>
        </w:rPr>
        <w:object>
          <v:shape id="_x0000_i1234" o:spid="_x0000_i1142" type="#_x0000_t75" style="width:108pt;height:21.75pt" o:oleicon="f" o:ole="">
            <v:imagedata r:id="rId249" o:title=""/>
            <o:lock v:ext="edit" aspectratio="t"/>
          </v:shape>
          <o:OLEObject Type="Embed" ProgID="Equation.DSMT4" ShapeID="_x0000_i1234" DrawAspect="Content" ObjectID="_2147425016" r:id="rId250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。“沉钪”时，发生反应</w:t>
      </w:r>
      <w:r>
        <w:rPr>
          <w:rFonts w:ascii="Times New Roman" w:eastAsia="宋体" w:hAnsi="Times New Roman" w:cs="Times New Roman"/>
          <w:position w:val="-14"/>
          <w:sz w:val="24"/>
        </w:rPr>
        <w:object>
          <v:shape id="_x0000_i1236" o:spid="_x0000_i1143" type="#_x0000_t75" style="width:213pt;height:21pt" o:oleicon="f" o:ole="">
            <v:imagedata r:id="rId251" o:title=""/>
            <o:lock v:ext="edit" aspectratio="t"/>
          </v:shape>
          <o:OLEObject Type="Embed" ProgID="Equation.DSMT4" ShapeID="_x0000_i1236" DrawAspect="Content" ObjectID="_1033724855" r:id="rId252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，此反应的平衡常数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38" o:spid="_x0000_i1144" type="#_x0000_t75" style="width:23.25pt;height:12.75pt" o:oleicon="f" o:ole="">
            <v:imagedata r:id="rId253" o:title=""/>
            <o:lock v:ext="edit" aspectratio="t"/>
          </v:shape>
          <o:OLEObject Type="Embed" ProgID="Equation.DSMT4" ShapeID="_x0000_i1238" DrawAspect="Content" ObjectID="_1400600080" r:id="rId254"/>
        </w:objec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（用含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a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b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c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的代数式表示）。反应过程中，草酸用量过多时，航的沉淀率下降，原因可能是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__________________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7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）草酸钪品体</w:t>
      </w:r>
      <w:r>
        <w:rPr>
          <w:rFonts w:ascii="Times New Roman" w:eastAsia="宋体" w:hAnsi="Times New Roman" w:cs="Times New Roman"/>
          <w:position w:val="-16"/>
          <w:sz w:val="24"/>
        </w:rPr>
        <w:object>
          <v:shape id="_x0000_i1240" o:spid="_x0000_i1145" type="#_x0000_t75" style="width:105.75pt;height:21.75pt" o:oleicon="f" o:ole="">
            <v:imagedata r:id="rId255" o:title=""/>
            <o:lock v:ext="edit" aspectratio="t"/>
          </v:shape>
          <o:OLEObject Type="Embed" ProgID="Equation.DSMT4" ShapeID="_x0000_i1240" DrawAspect="Content" ObjectID="_1545599780" r:id="rId256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在空气中加热，</w:t>
      </w:r>
      <w:r>
        <w:rPr>
          <w:rFonts w:ascii="Times New Roman" w:eastAsia="宋体" w:hAnsi="Times New Roman" w:cs="Times New Roman"/>
          <w:position w:val="-28"/>
          <w:sz w:val="24"/>
        </w:rPr>
        <w:object>
          <v:shape id="_x0000_i1242" o:spid="_x0000_i1146" type="#_x0000_t75" style="width:71.25pt;height:34.5pt" o:oleicon="f" o:ole="">
            <v:imagedata r:id="rId257" o:title=""/>
            <o:lock v:ext="edit" aspectratio="t"/>
          </v:shape>
          <o:OLEObject Type="Embed" ProgID="Equation.DSMT4" ShapeID="_x0000_i1242" DrawAspect="Content" ObjectID="_1738307654" r:id="rId258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随温度的变化情况如图所示。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550-850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℃发生反应的化学方程式为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_________________________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470067" cy="1738892"/>
            <wp:effectExtent l="0" t="0" r="6985" b="0"/>
            <wp:docPr id="1317389898" name="_x0000_i1244" descr="C:\Users\Administrator\AppData\Local\Temp\tianruoocr\截图_202305131432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389898" name="_x0000_i1244"/>
                    <pic:cNvPicPr/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067" cy="1738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D2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vAlign w:val="top"/>
          <w:titlePg w:val="0"/>
          <w:docGrid w:linePitch="360"/>
        </w:sectPr>
      </w:pPr>
      <w:r w:rsidRPr="00CE03B7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17．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药物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Q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对治疗心脏病有疗效。一种合成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Q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的流程如下。</w:t>
      </w:r>
    </w:p>
    <w:p w:rsidR="00887D2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4623207" cy="2708534"/>
            <wp:effectExtent l="0" t="0" r="6350" b="0"/>
            <wp:docPr id="11" name="_x0000_i1320" descr="C:\Users\Administrator\AppData\Local\Temp\tianruoocr\截图_202305131434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1320"/>
                    <pic:cNvPicPr/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207" cy="2708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D2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已知：</w:t>
      </w:r>
      <w:r>
        <w:rPr>
          <w:rFonts w:ascii="Times New Roman" w:eastAsia="宋体" w:hAnsi="Times New Roman" w:cs="Times New Roman"/>
          <w:position w:val="-14"/>
          <w:sz w:val="24"/>
          <w:shd w:val="clear" w:color="auto" w:fill="FFFFFF"/>
        </w:rPr>
        <w:object>
          <v:shape id="_x0000_i1147" type="#_x0000_t75" style="width:273.75pt;height:20.25pt" o:oleicon="f" o:ole="">
            <v:imagedata r:id="rId261" o:title=""/>
          </v:shape>
          <o:OLEObject Type="Embed" ProgID="Equation.DSMT4" ShapeID="_x0000_i1147" DrawAspect="Content" ObjectID="_1745502832" r:id="rId262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 w:rsidR="00887D2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回答下列问题：</w:t>
      </w:r>
    </w:p>
    <w:p w:rsidR="00887D2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1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A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的沸点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________________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（填“大于”或“小于”）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021278" cy="481435"/>
            <wp:effectExtent l="0" t="0" r="7620" b="0"/>
            <wp:docPr id="12" name="_x0000_i1323" descr="C:\Users\Administrator\AppData\Local\Temp\tianruoocr\截图_202305131533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1323"/>
                    <pic:cNvPicPr/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129" cy="500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H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的结构简式为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，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E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→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F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的试剂和条件分别是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 w:rsidR="00887D2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2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F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中所含官能团的名称为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，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F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→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G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的反应类型是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 w:rsidR="00887D2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3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）吡啶（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653143" cy="547863"/>
            <wp:effectExtent l="0" t="0" r="0" b="5080"/>
            <wp:docPr id="13" name="_x0000_i1324" descr="C:\Users\Administrator\AppData\Local\Temp\tianruoocr\截图_202305131535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1324"/>
                    <pic:cNvPicPr/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205" cy="55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）呈碱性，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F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→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G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中常加入吡啶，其作用是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________________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 w:rsidR="00887D2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4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B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→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C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的化学方程式为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________________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 w:rsidR="00887D2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5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）芳香族化合物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L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在分子组成上比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F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少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3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个“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48" type="#_x0000_t75" style="width:24.75pt;height:18pt" o:oleicon="f" o:ole="">
            <v:imagedata r:id="rId265" o:title=""/>
          </v:shape>
          <o:OLEObject Type="Embed" ProgID="Equation.DSMT4" ShapeID="_x0000_i1148" DrawAspect="Content" ObjectID="_1745502833" r:id="rId266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”原子团，则满足下列条件的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L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的结构简式有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种（不考虑立体异构）。</w:t>
      </w:r>
    </w:p>
    <w:p w:rsidR="00887D2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①遇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49" type="#_x0000_t75" style="width:30.75pt;height:18pt" o:oleicon="f" o:ole="">
            <v:imagedata r:id="rId267" o:title=""/>
          </v:shape>
          <o:OLEObject Type="Embed" ProgID="Equation.DSMT4" ShapeID="_x0000_i1149" DrawAspect="Content" ObjectID="_1745502834" r:id="rId268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溶液发生显色反应；②苯环上有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3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个取代基，除苯环外无其他环状结构；③只有一种含氧官能团且均与苯环直接相连。</w:t>
      </w:r>
    </w:p>
    <w:p w:rsidR="00887D29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其中，核磁共振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氢谱显示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有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5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组峰且峰面积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之比为</w:t>
      </w:r>
      <w:r>
        <w:rPr>
          <w:rFonts w:ascii="Times New Roman" w:eastAsia="宋体" w:hAnsi="Times New Roman" w:cs="Times New Roman"/>
          <w:position w:val="-6"/>
          <w:sz w:val="24"/>
        </w:rPr>
        <w:object>
          <v:shape id="_x0000_i1150" type="#_x0000_t75" style="width:59.25pt;height:14.25pt" o:oleicon="f" o:ole="">
            <v:imagedata r:id="rId269" o:title=""/>
          </v:shape>
          <o:OLEObject Type="Embed" ProgID="Equation.DSMT4" ShapeID="_x0000_i1150" DrawAspect="Content" ObjectID="_1745502835" r:id="rId270"/>
        </w:objec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的结构简式为</w:t>
      </w:r>
      <w:r w:rsidRPr="00CE03B7">
        <w:rPr>
          <w:rFonts w:eastAsia="宋体"/>
          <w:kern w:val="2"/>
          <w:szCs w:val="22"/>
          <w:shd w:val="clear" w:color="auto" w:fill="FFFFFF"/>
          <w:lang w:eastAsia="zh-CN"/>
        </w:rPr>
        <w:t>________</w:t>
      </w:r>
      <w:r w:rsidRPr="00CE03B7">
        <w:rPr>
          <w:rFonts w:eastAsia="宋体" w:hint="eastAsia"/>
          <w:kern w:val="2"/>
          <w:szCs w:val="22"/>
          <w:shd w:val="clear" w:color="auto" w:fill="FFFFFF"/>
          <w:lang w:eastAsia="zh-CN"/>
        </w:rPr>
        <w:t>（只写一种即可）。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三、实验题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9"/>
          <w:cols w:space="720"/>
          <w:vAlign w:val="top"/>
          <w:titlePg w:val="0"/>
          <w:docGrid w:linePitch="360"/>
        </w:sectPr>
      </w:pPr>
      <w:r w:rsidRPr="00CD0E1C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18．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消毒剂对新冠疫情防控有着重要作用。过氧乙酸（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74" o:spid="_x0000_i1151" type="#_x0000_t75" style="width:67.5pt;height:18pt" o:oleicon="f" o:ole="">
            <v:imagedata r:id="rId271" o:title=""/>
            <o:lock v:ext="edit" aspectratio="t"/>
          </v:shape>
          <o:OLEObject Type="Embed" ProgID="Equation.DSMT4" ShapeID="_x0000_i1174" DrawAspect="Content" ObjectID="_315304374" r:id="rId272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）是一种常用的消毒剂，易溶于水，有强氧化性，温度高于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40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℃易分解。制备过氧乙酸的一种方法如下（装置如图所示）。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186940" cy="1924050"/>
            <wp:effectExtent l="0" t="0" r="3810" b="0"/>
            <wp:docPr id="1309916954" name="_x0000_i1176" descr="C:\Users\Administrator\AppData\Local\Temp\tianruoocr\截图_202305161718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916954" name="_x0000_i1176"/>
                    <pic:cNvPicPr/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Ⅰ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将冰醋酸、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77" o:spid="_x0000_i1152" type="#_x0000_t75" style="width:30pt;height:18pt" o:oleicon="f" o:ole="">
            <v:imagedata r:id="rId274" o:title=""/>
            <o:lock v:ext="edit" aspectratio="t"/>
          </v:shape>
          <o:OLEObject Type="Embed" ProgID="Equation.DSMT4" ShapeID="_x0000_i1177" DrawAspect="Content" ObjectID="_475269785" r:id="rId275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在三颈烧瓶中混合，置于冰水浴中，不断搅拌下，分批缓慢加入浓硫酸。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Ⅱ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常温下搅拌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48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小时。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Ⅲ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分离出过氧乙酸。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Ⅳ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检测产品纯度。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回答下列问题：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1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）仪器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a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的名称是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>_________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，该仪器的出水口是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>________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（填“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b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”或“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c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”）。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2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）步骤Ⅰ中，分批缓慢加入浓硫酸并使用冰水浴，目的是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>________________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3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）制备过氧乙酸反应的化学方程式是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>________________________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4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）步骤Ⅲ中，分离出过氧乙酸的方法是减压蒸馏，采用该方法的原因是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>________________________________________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5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）步骤Ⅳ检测产品（含有杂质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79" o:spid="_x0000_i1153" type="#_x0000_t75" style="width:59.25pt;height:18pt" o:oleicon="f" o:ole="">
            <v:imagedata r:id="rId276" o:title=""/>
            <o:lock v:ext="edit" aspectratio="t"/>
          </v:shape>
          <o:OLEObject Type="Embed" ProgID="Equation.DSMT4" ShapeID="_x0000_i1179" DrawAspect="Content" ObjectID="_880625664" r:id="rId277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81" o:spid="_x0000_i1154" type="#_x0000_t75" style="width:30pt;height:18pt" o:oleicon="f" o:ole="">
            <v:imagedata r:id="rId278" o:title=""/>
            <o:lock v:ext="edit" aspectratio="t"/>
          </v:shape>
          <o:OLEObject Type="Embed" ProgID="Equation.DSMT4" ShapeID="_x0000_i1181" DrawAspect="Content" ObjectID="_1543454122" r:id="rId279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）中过氧乙酸的含量的方法如下。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i.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称取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3.000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g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样品，溶解，在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100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mL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容量瓶中定容。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ii.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在锥形瓶中加入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10.00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mL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待测液、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5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mL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硫酸，用</w:t>
      </w:r>
      <w:r>
        <w:rPr>
          <w:rFonts w:ascii="Times New Roman" w:eastAsia="宋体" w:hAnsi="Times New Roman" w:cs="Times New Roman"/>
          <w:position w:val="-10"/>
          <w:sz w:val="24"/>
        </w:rPr>
        <w:object>
          <v:shape id="_x0000_i1183" o:spid="_x0000_i1155" type="#_x0000_t75" style="width:76.5pt;height:18pt" o:oleicon="f" o:ole="">
            <v:imagedata r:id="rId280" o:title=""/>
            <o:lock v:ext="edit" aspectratio="t"/>
          </v:shape>
          <o:OLEObject Type="Embed" ProgID="Equation.DSMT4" ShapeID="_x0000_i1183" DrawAspect="Content" ObjectID="_1331075400" r:id="rId281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高锰酸钾标准溶液滴定至溶液呈浅红色，消耗高锰酸钾标准溶液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85" o:spid="_x0000_i1156" type="#_x0000_t75" style="width:31.5pt;height:18pt" o:oleicon="f" o:ole="">
            <v:imagedata r:id="rId282" o:title=""/>
            <o:lock v:ext="edit" aspectratio="t"/>
          </v:shape>
          <o:OLEObject Type="Embed" ProgID="Equation.DSMT4" ShapeID="_x0000_i1185" DrawAspect="Content" ObjectID="_1047903414" r:id="rId283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，高锰酸钾完全参与反应。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ⅲ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再向锥形瓶中加入</w:t>
      </w:r>
      <w:r>
        <w:rPr>
          <w:rFonts w:ascii="Times New Roman" w:eastAsia="宋体" w:hAnsi="Times New Roman" w:cs="Times New Roman"/>
          <w:position w:val="-10"/>
          <w:sz w:val="24"/>
        </w:rPr>
        <w:object>
          <v:shape id="_x0000_i1187" o:spid="_x0000_i1157" type="#_x0000_t75" style="width:48.75pt;height:15.75pt" o:oleicon="f" o:ole="">
            <v:imagedata r:id="rId284" o:title=""/>
            <o:lock v:ext="edit" aspectratio="t"/>
          </v:shape>
          <o:OLEObject Type="Embed" ProgID="Equation.DSMT4" ShapeID="_x0000_i1187" DrawAspect="Content" ObjectID="_418573419" r:id="rId285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溶液（足量），摇匀后在暗处放置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5</w:t>
      </w:r>
      <w:r w:rsidRPr="00CD0E1C">
        <w:rPr>
          <w:rFonts w:eastAsia="宋体"/>
          <w:kern w:val="2"/>
          <w:szCs w:val="22"/>
          <w:shd w:val="clear" w:color="auto" w:fill="FFFFFF"/>
          <w:lang w:eastAsia="zh-CN"/>
        </w:rPr>
        <w:t xml:space="preserve"> 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min</w: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，用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89" o:spid="_x0000_i1158" type="#_x0000_t75" style="width:122.25pt;height:18.75pt" o:oleicon="f" o:ole="">
            <v:imagedata r:id="rId286" o:title=""/>
            <o:lock v:ext="edit" aspectratio="t"/>
          </v:shape>
          <o:OLEObject Type="Embed" ProgID="Equation.DSMT4" ShapeID="_x0000_i1189" DrawAspect="Content" ObjectID="_1885901858" r:id="rId287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，标准溶液滴定（指示剂是淀粉），消耗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91" o:spid="_x0000_i1159" type="#_x0000_t75" style="width:45pt;height:18pt" o:oleicon="f" o:ole="">
            <v:imagedata r:id="rId288" o:title=""/>
            <o:lock v:ext="edit" aspectratio="t"/>
          </v:shape>
          <o:OLEObject Type="Embed" ProgID="Equation.DSMT4" ShapeID="_x0000_i1191" DrawAspect="Content" ObjectID="_1772582790" r:id="rId289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标准溶液</w:t>
      </w:r>
      <w:r>
        <w:rPr>
          <w:rFonts w:ascii="Times New Roman" w:eastAsia="宋体" w:hAnsi="Times New Roman" w:cs="Times New Roman"/>
          <w:position w:val="-12"/>
          <w:sz w:val="24"/>
        </w:rPr>
        <w:object>
          <v:shape id="_x0000_i1193" o:spid="_x0000_i1160" type="#_x0000_t75" style="width:33.75pt;height:18pt" o:oleicon="f" o:ole="">
            <v:imagedata r:id="rId290" o:title=""/>
            <o:lock v:ext="edit" aspectratio="t"/>
          </v:shape>
          <o:OLEObject Type="Embed" ProgID="Equation.DSMT4" ShapeID="_x0000_i1193" DrawAspect="Content" ObjectID="_1579254086" r:id="rId291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已知：（ⅰ）</w:t>
      </w:r>
      <w:r>
        <w:rPr>
          <w:rFonts w:ascii="Times New Roman" w:eastAsia="宋体" w:hAnsi="Times New Roman" w:cs="Times New Roman"/>
          <w:position w:val="-34"/>
          <w:sz w:val="24"/>
        </w:rPr>
        <w:object>
          <v:shape id="_x0000_i1195" o:spid="_x0000_i1161" type="#_x0000_t75" style="width:174pt;height:39.75pt" o:oleicon="f" o:ole="">
            <v:imagedata r:id="rId292" o:title=""/>
            <o:lock v:ext="edit" aspectratio="t"/>
          </v:shape>
          <o:OLEObject Type="Embed" ProgID="Equation.DSMT4" ShapeID="_x0000_i1195" DrawAspect="Content" ObjectID="_1843011714" r:id="rId293"/>
        </w:object>
      </w:r>
      <w:r w:rsidRPr="00CD0E1C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  <w:r>
        <w:rPr>
          <w:rFonts w:eastAsia="宋体"/>
          <w:kern w:val="2"/>
          <w:szCs w:val="22"/>
          <w:shd w:val="clear" w:color="auto" w:fill="FFFFFF"/>
          <w:lang w:eastAsia="zh-CN"/>
        </w:rPr>
        <w:br/>
      </w:r>
      <w:r>
        <w:rPr>
          <w:rFonts w:eastAsia="宋体"/>
          <w:kern w:val="2"/>
          <w:szCs w:val="22"/>
          <w:shd w:val="clear" w:color="auto" w:fill="FFFFFF"/>
          <w:lang w:eastAsia="zh-C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https://d.book118.com/186005243043010053</w:t>
        </w:r>
      </w:hyperlink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kern w:val="2"/>
          <w:szCs w:val="22"/>
          <w:shd w:val="clear" w:color="auto" w:fill="FFFFFF"/>
          <w:lang w:eastAsia="zh-CN"/>
        </w:rPr>
      </w:pPr>
    </w:p>
    <w:sectPr>
      <w:type w:val="nextPage"/>
      <w:pgSz w:w="11906" w:h="16838"/>
      <w:pgMar w:top="1440" w:right="1440" w:bottom="1440" w:left="1440" w:header="720" w:footer="720" w:gutter="0"/>
      <w:pgNumType w:start="10"/>
      <w:cols w:space="720"/>
      <w:vAlign w:val="top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11360F"/>
    <w:rsid w:val="00225BDC"/>
    <w:rsid w:val="002416C6"/>
    <w:rsid w:val="00285602"/>
    <w:rsid w:val="004D19E3"/>
    <w:rsid w:val="00524492"/>
    <w:rsid w:val="0053750F"/>
    <w:rsid w:val="00547EB3"/>
    <w:rsid w:val="005764A4"/>
    <w:rsid w:val="00605E5A"/>
    <w:rsid w:val="00712762"/>
    <w:rsid w:val="00762A5E"/>
    <w:rsid w:val="00860679"/>
    <w:rsid w:val="00887D29"/>
    <w:rsid w:val="009A38E8"/>
    <w:rsid w:val="00A77B3E"/>
    <w:rsid w:val="00A81264"/>
    <w:rsid w:val="00B635EF"/>
    <w:rsid w:val="00C73402"/>
    <w:rsid w:val="00CA2A55"/>
    <w:rsid w:val="00CD0E1C"/>
    <w:rsid w:val="00CE03B7"/>
    <w:rsid w:val="00D000DC"/>
    <w:rsid w:val="00EE1282"/>
    <w:rsid w:val="00F9686C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uiPriority w:val="39"/>
    <w:rsid w:val="00E91C1A"/>
    <w:rPr>
      <w:rFonts w:asciiTheme="minorHAnsi" w:eastAsiaTheme="minorEastAsia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TableNormal"/>
    <w:uiPriority w:val="39"/>
    <w:rsid w:val="00E91C1A"/>
    <w:rPr>
      <w:rFonts w:asciiTheme="minorHAnsi" w:eastAsiaTheme="minorEastAsia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E91C1A"/>
    <w:rPr>
      <w:rFonts w:asciiTheme="minorHAnsi" w:eastAsiaTheme="minorEastAsia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51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4.png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5.wmf" /><Relationship Id="rId109" Type="http://schemas.openxmlformats.org/officeDocument/2006/relationships/oleObject" Target="embeddings/oleObject51.bin" /><Relationship Id="rId11" Type="http://schemas.openxmlformats.org/officeDocument/2006/relationships/image" Target="media/image5.png" /><Relationship Id="rId110" Type="http://schemas.openxmlformats.org/officeDocument/2006/relationships/image" Target="media/image56.wmf" /><Relationship Id="rId111" Type="http://schemas.openxmlformats.org/officeDocument/2006/relationships/oleObject" Target="embeddings/oleObject52.bin" /><Relationship Id="rId112" Type="http://schemas.openxmlformats.org/officeDocument/2006/relationships/image" Target="media/image57.wmf" /><Relationship Id="rId113" Type="http://schemas.openxmlformats.org/officeDocument/2006/relationships/oleObject" Target="embeddings/oleObject53.bin" /><Relationship Id="rId114" Type="http://schemas.openxmlformats.org/officeDocument/2006/relationships/image" Target="media/image58.wmf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9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60.png" /><Relationship Id="rId119" Type="http://schemas.openxmlformats.org/officeDocument/2006/relationships/image" Target="media/image61.wmf" /><Relationship Id="rId12" Type="http://schemas.openxmlformats.org/officeDocument/2006/relationships/image" Target="media/image6.png" /><Relationship Id="rId120" Type="http://schemas.openxmlformats.org/officeDocument/2006/relationships/oleObject" Target="embeddings/oleObject56.bin" /><Relationship Id="rId121" Type="http://schemas.openxmlformats.org/officeDocument/2006/relationships/image" Target="media/image62.wmf" /><Relationship Id="rId122" Type="http://schemas.openxmlformats.org/officeDocument/2006/relationships/oleObject" Target="embeddings/oleObject57.bin" /><Relationship Id="rId123" Type="http://schemas.openxmlformats.org/officeDocument/2006/relationships/image" Target="media/image63.wmf" /><Relationship Id="rId124" Type="http://schemas.openxmlformats.org/officeDocument/2006/relationships/oleObject" Target="embeddings/oleObject58.bin" /><Relationship Id="rId125" Type="http://schemas.openxmlformats.org/officeDocument/2006/relationships/image" Target="media/image64.wmf" /><Relationship Id="rId126" Type="http://schemas.openxmlformats.org/officeDocument/2006/relationships/oleObject" Target="embeddings/oleObject59.bin" /><Relationship Id="rId127" Type="http://schemas.openxmlformats.org/officeDocument/2006/relationships/image" Target="media/image65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6.wmf" /><Relationship Id="rId13" Type="http://schemas.openxmlformats.org/officeDocument/2006/relationships/image" Target="media/image7.wmf" /><Relationship Id="rId130" Type="http://schemas.openxmlformats.org/officeDocument/2006/relationships/oleObject" Target="embeddings/oleObject61.bin" /><Relationship Id="rId131" Type="http://schemas.openxmlformats.org/officeDocument/2006/relationships/image" Target="media/image67.wmf" /><Relationship Id="rId132" Type="http://schemas.openxmlformats.org/officeDocument/2006/relationships/oleObject" Target="embeddings/oleObject62.bin" /><Relationship Id="rId133" Type="http://schemas.openxmlformats.org/officeDocument/2006/relationships/image" Target="media/image68.wmf" /><Relationship Id="rId134" Type="http://schemas.openxmlformats.org/officeDocument/2006/relationships/oleObject" Target="embeddings/oleObject63.bin" /><Relationship Id="rId135" Type="http://schemas.openxmlformats.org/officeDocument/2006/relationships/image" Target="media/image69.wmf" /><Relationship Id="rId136" Type="http://schemas.openxmlformats.org/officeDocument/2006/relationships/oleObject" Target="embeddings/oleObject64.bin" /><Relationship Id="rId137" Type="http://schemas.openxmlformats.org/officeDocument/2006/relationships/image" Target="media/image70.png" /><Relationship Id="rId138" Type="http://schemas.openxmlformats.org/officeDocument/2006/relationships/image" Target="media/image71.wmf" /><Relationship Id="rId139" Type="http://schemas.openxmlformats.org/officeDocument/2006/relationships/oleObject" Target="embeddings/oleObject65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72.wmf" /><Relationship Id="rId141" Type="http://schemas.openxmlformats.org/officeDocument/2006/relationships/oleObject" Target="embeddings/oleObject66.bin" /><Relationship Id="rId142" Type="http://schemas.openxmlformats.org/officeDocument/2006/relationships/oleObject" Target="embeddings/oleObject67.bin" /><Relationship Id="rId143" Type="http://schemas.openxmlformats.org/officeDocument/2006/relationships/image" Target="media/image73.wmf" /><Relationship Id="rId144" Type="http://schemas.openxmlformats.org/officeDocument/2006/relationships/oleObject" Target="embeddings/oleObject68.bin" /><Relationship Id="rId145" Type="http://schemas.openxmlformats.org/officeDocument/2006/relationships/image" Target="media/image74.wmf" /><Relationship Id="rId146" Type="http://schemas.openxmlformats.org/officeDocument/2006/relationships/oleObject" Target="embeddings/oleObject69.bin" /><Relationship Id="rId147" Type="http://schemas.openxmlformats.org/officeDocument/2006/relationships/image" Target="media/image75.wmf" /><Relationship Id="rId148" Type="http://schemas.openxmlformats.org/officeDocument/2006/relationships/oleObject" Target="embeddings/oleObject70.bin" /><Relationship Id="rId149" Type="http://schemas.openxmlformats.org/officeDocument/2006/relationships/image" Target="media/image76.wmf" /><Relationship Id="rId15" Type="http://schemas.openxmlformats.org/officeDocument/2006/relationships/image" Target="media/image8.wmf" /><Relationship Id="rId150" Type="http://schemas.openxmlformats.org/officeDocument/2006/relationships/oleObject" Target="embeddings/oleObject71.bin" /><Relationship Id="rId151" Type="http://schemas.openxmlformats.org/officeDocument/2006/relationships/image" Target="media/image77.wmf" /><Relationship Id="rId152" Type="http://schemas.openxmlformats.org/officeDocument/2006/relationships/oleObject" Target="embeddings/oleObject72.bin" /><Relationship Id="rId153" Type="http://schemas.openxmlformats.org/officeDocument/2006/relationships/image" Target="media/image78.wmf" /><Relationship Id="rId154" Type="http://schemas.openxmlformats.org/officeDocument/2006/relationships/oleObject" Target="embeddings/oleObject73.bin" /><Relationship Id="rId155" Type="http://schemas.openxmlformats.org/officeDocument/2006/relationships/image" Target="media/image79.wmf" /><Relationship Id="rId156" Type="http://schemas.openxmlformats.org/officeDocument/2006/relationships/oleObject" Target="embeddings/oleObject74.bin" /><Relationship Id="rId157" Type="http://schemas.openxmlformats.org/officeDocument/2006/relationships/image" Target="media/image80.png" /><Relationship Id="rId158" Type="http://schemas.openxmlformats.org/officeDocument/2006/relationships/image" Target="media/image81.wmf" /><Relationship Id="rId159" Type="http://schemas.openxmlformats.org/officeDocument/2006/relationships/oleObject" Target="embeddings/oleObject75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82.wmf" /><Relationship Id="rId161" Type="http://schemas.openxmlformats.org/officeDocument/2006/relationships/oleObject" Target="embeddings/oleObject76.bin" /><Relationship Id="rId162" Type="http://schemas.openxmlformats.org/officeDocument/2006/relationships/image" Target="media/image83.wmf" /><Relationship Id="rId163" Type="http://schemas.openxmlformats.org/officeDocument/2006/relationships/oleObject" Target="embeddings/oleObject77.bin" /><Relationship Id="rId164" Type="http://schemas.openxmlformats.org/officeDocument/2006/relationships/image" Target="media/image84.wmf" /><Relationship Id="rId165" Type="http://schemas.openxmlformats.org/officeDocument/2006/relationships/oleObject" Target="embeddings/oleObject78.bin" /><Relationship Id="rId166" Type="http://schemas.openxmlformats.org/officeDocument/2006/relationships/image" Target="media/image85.wmf" /><Relationship Id="rId167" Type="http://schemas.openxmlformats.org/officeDocument/2006/relationships/oleObject" Target="embeddings/oleObject79.bin" /><Relationship Id="rId168" Type="http://schemas.openxmlformats.org/officeDocument/2006/relationships/image" Target="media/image86.png" /><Relationship Id="rId169" Type="http://schemas.openxmlformats.org/officeDocument/2006/relationships/image" Target="media/image87.wmf" /><Relationship Id="rId17" Type="http://schemas.openxmlformats.org/officeDocument/2006/relationships/image" Target="media/image9.wmf" /><Relationship Id="rId170" Type="http://schemas.openxmlformats.org/officeDocument/2006/relationships/oleObject" Target="embeddings/oleObject80.bin" /><Relationship Id="rId171" Type="http://schemas.openxmlformats.org/officeDocument/2006/relationships/image" Target="media/image88.wmf" /><Relationship Id="rId172" Type="http://schemas.openxmlformats.org/officeDocument/2006/relationships/oleObject" Target="embeddings/oleObject81.bin" /><Relationship Id="rId173" Type="http://schemas.openxmlformats.org/officeDocument/2006/relationships/image" Target="media/image89.wmf" /><Relationship Id="rId174" Type="http://schemas.openxmlformats.org/officeDocument/2006/relationships/oleObject" Target="embeddings/oleObject82.bin" /><Relationship Id="rId175" Type="http://schemas.openxmlformats.org/officeDocument/2006/relationships/image" Target="media/image90.wmf" /><Relationship Id="rId176" Type="http://schemas.openxmlformats.org/officeDocument/2006/relationships/oleObject" Target="embeddings/oleObject83.bin" /><Relationship Id="rId177" Type="http://schemas.openxmlformats.org/officeDocument/2006/relationships/image" Target="media/image91.wmf" /><Relationship Id="rId178" Type="http://schemas.openxmlformats.org/officeDocument/2006/relationships/oleObject" Target="embeddings/oleObject84.bin" /><Relationship Id="rId179" Type="http://schemas.openxmlformats.org/officeDocument/2006/relationships/image" Target="media/image92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5.bin" /><Relationship Id="rId181" Type="http://schemas.openxmlformats.org/officeDocument/2006/relationships/image" Target="media/image93.wmf" /><Relationship Id="rId182" Type="http://schemas.openxmlformats.org/officeDocument/2006/relationships/oleObject" Target="embeddings/oleObject86.bin" /><Relationship Id="rId183" Type="http://schemas.openxmlformats.org/officeDocument/2006/relationships/image" Target="media/image94.wmf" /><Relationship Id="rId184" Type="http://schemas.openxmlformats.org/officeDocument/2006/relationships/oleObject" Target="embeddings/oleObject87.bin" /><Relationship Id="rId185" Type="http://schemas.openxmlformats.org/officeDocument/2006/relationships/image" Target="media/image95.png" /><Relationship Id="rId186" Type="http://schemas.openxmlformats.org/officeDocument/2006/relationships/image" Target="media/image96.wmf" /><Relationship Id="rId187" Type="http://schemas.openxmlformats.org/officeDocument/2006/relationships/oleObject" Target="embeddings/oleObject88.bin" /><Relationship Id="rId188" Type="http://schemas.openxmlformats.org/officeDocument/2006/relationships/image" Target="media/image97.wmf" /><Relationship Id="rId189" Type="http://schemas.openxmlformats.org/officeDocument/2006/relationships/oleObject" Target="embeddings/oleObject89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8.wmf" /><Relationship Id="rId191" Type="http://schemas.openxmlformats.org/officeDocument/2006/relationships/oleObject" Target="embeddings/oleObject90.bin" /><Relationship Id="rId192" Type="http://schemas.openxmlformats.org/officeDocument/2006/relationships/image" Target="media/image99.wmf" /><Relationship Id="rId193" Type="http://schemas.openxmlformats.org/officeDocument/2006/relationships/oleObject" Target="embeddings/oleObject91.bin" /><Relationship Id="rId194" Type="http://schemas.openxmlformats.org/officeDocument/2006/relationships/image" Target="media/image100.wmf" /><Relationship Id="rId195" Type="http://schemas.openxmlformats.org/officeDocument/2006/relationships/oleObject" Target="embeddings/oleObject92.bin" /><Relationship Id="rId196" Type="http://schemas.openxmlformats.org/officeDocument/2006/relationships/image" Target="media/image101.wmf" /><Relationship Id="rId197" Type="http://schemas.openxmlformats.org/officeDocument/2006/relationships/oleObject" Target="embeddings/oleObject93.bin" /><Relationship Id="rId198" Type="http://schemas.openxmlformats.org/officeDocument/2006/relationships/image" Target="media/image102.wmf" /><Relationship Id="rId199" Type="http://schemas.openxmlformats.org/officeDocument/2006/relationships/oleObject" Target="embeddings/oleObject94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image" Target="media/image103.wmf" /><Relationship Id="rId201" Type="http://schemas.openxmlformats.org/officeDocument/2006/relationships/oleObject" Target="embeddings/oleObject95.bin" /><Relationship Id="rId202" Type="http://schemas.openxmlformats.org/officeDocument/2006/relationships/image" Target="media/image104.wmf" /><Relationship Id="rId203" Type="http://schemas.openxmlformats.org/officeDocument/2006/relationships/oleObject" Target="embeddings/oleObject96.bin" /><Relationship Id="rId204" Type="http://schemas.openxmlformats.org/officeDocument/2006/relationships/image" Target="media/image105.wmf" /><Relationship Id="rId205" Type="http://schemas.openxmlformats.org/officeDocument/2006/relationships/oleObject" Target="embeddings/oleObject97.bin" /><Relationship Id="rId206" Type="http://schemas.openxmlformats.org/officeDocument/2006/relationships/image" Target="media/image106.wmf" /><Relationship Id="rId207" Type="http://schemas.openxmlformats.org/officeDocument/2006/relationships/oleObject" Target="embeddings/oleObject98.bin" /><Relationship Id="rId208" Type="http://schemas.openxmlformats.org/officeDocument/2006/relationships/image" Target="media/image107.wmf" /><Relationship Id="rId209" Type="http://schemas.openxmlformats.org/officeDocument/2006/relationships/oleObject" Target="embeddings/oleObject99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108.wmf" /><Relationship Id="rId211" Type="http://schemas.openxmlformats.org/officeDocument/2006/relationships/oleObject" Target="embeddings/oleObject100.bin" /><Relationship Id="rId212" Type="http://schemas.openxmlformats.org/officeDocument/2006/relationships/image" Target="media/image109.wmf" /><Relationship Id="rId213" Type="http://schemas.openxmlformats.org/officeDocument/2006/relationships/oleObject" Target="embeddings/oleObject101.bin" /><Relationship Id="rId214" Type="http://schemas.openxmlformats.org/officeDocument/2006/relationships/image" Target="media/image110.png" /><Relationship Id="rId215" Type="http://schemas.openxmlformats.org/officeDocument/2006/relationships/image" Target="media/image111.wmf" /><Relationship Id="rId216" Type="http://schemas.openxmlformats.org/officeDocument/2006/relationships/oleObject" Target="embeddings/oleObject102.bin" /><Relationship Id="rId217" Type="http://schemas.openxmlformats.org/officeDocument/2006/relationships/image" Target="media/image112.wmf" /><Relationship Id="rId218" Type="http://schemas.openxmlformats.org/officeDocument/2006/relationships/oleObject" Target="embeddings/oleObject103.bin" /><Relationship Id="rId219" Type="http://schemas.openxmlformats.org/officeDocument/2006/relationships/image" Target="media/image113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04.bin" /><Relationship Id="rId221" Type="http://schemas.openxmlformats.org/officeDocument/2006/relationships/image" Target="media/image114.wmf" /><Relationship Id="rId222" Type="http://schemas.openxmlformats.org/officeDocument/2006/relationships/oleObject" Target="embeddings/oleObject105.bin" /><Relationship Id="rId223" Type="http://schemas.openxmlformats.org/officeDocument/2006/relationships/image" Target="media/image115.wmf" /><Relationship Id="rId224" Type="http://schemas.openxmlformats.org/officeDocument/2006/relationships/oleObject" Target="embeddings/oleObject106.bin" /><Relationship Id="rId225" Type="http://schemas.openxmlformats.org/officeDocument/2006/relationships/image" Target="media/image116.wmf" /><Relationship Id="rId226" Type="http://schemas.openxmlformats.org/officeDocument/2006/relationships/oleObject" Target="embeddings/oleObject107.bin" /><Relationship Id="rId227" Type="http://schemas.openxmlformats.org/officeDocument/2006/relationships/image" Target="media/image117.wmf" /><Relationship Id="rId228" Type="http://schemas.openxmlformats.org/officeDocument/2006/relationships/oleObject" Target="embeddings/oleObject108.bin" /><Relationship Id="rId229" Type="http://schemas.openxmlformats.org/officeDocument/2006/relationships/image" Target="media/image118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09.bin" /><Relationship Id="rId231" Type="http://schemas.openxmlformats.org/officeDocument/2006/relationships/image" Target="media/image119.wmf" /><Relationship Id="rId232" Type="http://schemas.openxmlformats.org/officeDocument/2006/relationships/oleObject" Target="embeddings/oleObject110.bin" /><Relationship Id="rId233" Type="http://schemas.openxmlformats.org/officeDocument/2006/relationships/image" Target="media/image120.wmf" /><Relationship Id="rId234" Type="http://schemas.openxmlformats.org/officeDocument/2006/relationships/oleObject" Target="embeddings/oleObject111.bin" /><Relationship Id="rId235" Type="http://schemas.openxmlformats.org/officeDocument/2006/relationships/image" Target="media/image121.png" /><Relationship Id="rId236" Type="http://schemas.openxmlformats.org/officeDocument/2006/relationships/image" Target="media/image122.wmf" /><Relationship Id="rId237" Type="http://schemas.openxmlformats.org/officeDocument/2006/relationships/oleObject" Target="embeddings/oleObject112.bin" /><Relationship Id="rId238" Type="http://schemas.openxmlformats.org/officeDocument/2006/relationships/image" Target="media/image123.wmf" /><Relationship Id="rId239" Type="http://schemas.openxmlformats.org/officeDocument/2006/relationships/oleObject" Target="embeddings/oleObject113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24.wmf" /><Relationship Id="rId241" Type="http://schemas.openxmlformats.org/officeDocument/2006/relationships/oleObject" Target="embeddings/oleObject114.bin" /><Relationship Id="rId242" Type="http://schemas.openxmlformats.org/officeDocument/2006/relationships/image" Target="media/image125.png" /><Relationship Id="rId243" Type="http://schemas.openxmlformats.org/officeDocument/2006/relationships/image" Target="media/image126.wmf" /><Relationship Id="rId244" Type="http://schemas.openxmlformats.org/officeDocument/2006/relationships/oleObject" Target="embeddings/oleObject115.bin" /><Relationship Id="rId245" Type="http://schemas.openxmlformats.org/officeDocument/2006/relationships/image" Target="media/image127.wmf" /><Relationship Id="rId246" Type="http://schemas.openxmlformats.org/officeDocument/2006/relationships/oleObject" Target="embeddings/oleObject116.bin" /><Relationship Id="rId247" Type="http://schemas.openxmlformats.org/officeDocument/2006/relationships/image" Target="media/image128.wmf" /><Relationship Id="rId248" Type="http://schemas.openxmlformats.org/officeDocument/2006/relationships/oleObject" Target="embeddings/oleObject117.bin" /><Relationship Id="rId249" Type="http://schemas.openxmlformats.org/officeDocument/2006/relationships/image" Target="media/image129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18.bin" /><Relationship Id="rId251" Type="http://schemas.openxmlformats.org/officeDocument/2006/relationships/image" Target="media/image130.wmf" /><Relationship Id="rId252" Type="http://schemas.openxmlformats.org/officeDocument/2006/relationships/oleObject" Target="embeddings/oleObject119.bin" /><Relationship Id="rId253" Type="http://schemas.openxmlformats.org/officeDocument/2006/relationships/image" Target="media/image131.wmf" /><Relationship Id="rId254" Type="http://schemas.openxmlformats.org/officeDocument/2006/relationships/oleObject" Target="embeddings/oleObject120.bin" /><Relationship Id="rId255" Type="http://schemas.openxmlformats.org/officeDocument/2006/relationships/image" Target="media/image132.wmf" /><Relationship Id="rId256" Type="http://schemas.openxmlformats.org/officeDocument/2006/relationships/oleObject" Target="embeddings/oleObject121.bin" /><Relationship Id="rId257" Type="http://schemas.openxmlformats.org/officeDocument/2006/relationships/image" Target="media/image133.wmf" /><Relationship Id="rId258" Type="http://schemas.openxmlformats.org/officeDocument/2006/relationships/oleObject" Target="embeddings/oleObject122.bin" /><Relationship Id="rId259" Type="http://schemas.openxmlformats.org/officeDocument/2006/relationships/image" Target="media/image134.png" /><Relationship Id="rId26" Type="http://schemas.openxmlformats.org/officeDocument/2006/relationships/oleObject" Target="embeddings/oleObject11.bin" /><Relationship Id="rId260" Type="http://schemas.openxmlformats.org/officeDocument/2006/relationships/image" Target="media/image135.png" /><Relationship Id="rId261" Type="http://schemas.openxmlformats.org/officeDocument/2006/relationships/image" Target="media/image136.wmf" /><Relationship Id="rId262" Type="http://schemas.openxmlformats.org/officeDocument/2006/relationships/oleObject" Target="embeddings/oleObject123.bin" /><Relationship Id="rId263" Type="http://schemas.openxmlformats.org/officeDocument/2006/relationships/image" Target="media/image137.png" /><Relationship Id="rId264" Type="http://schemas.openxmlformats.org/officeDocument/2006/relationships/image" Target="media/image138.png" /><Relationship Id="rId265" Type="http://schemas.openxmlformats.org/officeDocument/2006/relationships/image" Target="media/image139.wmf" /><Relationship Id="rId266" Type="http://schemas.openxmlformats.org/officeDocument/2006/relationships/oleObject" Target="embeddings/oleObject124.bin" /><Relationship Id="rId267" Type="http://schemas.openxmlformats.org/officeDocument/2006/relationships/image" Target="media/image140.wmf" /><Relationship Id="rId268" Type="http://schemas.openxmlformats.org/officeDocument/2006/relationships/oleObject" Target="embeddings/oleObject125.bin" /><Relationship Id="rId269" Type="http://schemas.openxmlformats.org/officeDocument/2006/relationships/image" Target="media/image141.wmf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26.bin" /><Relationship Id="rId271" Type="http://schemas.openxmlformats.org/officeDocument/2006/relationships/image" Target="media/image142.wmf" /><Relationship Id="rId272" Type="http://schemas.openxmlformats.org/officeDocument/2006/relationships/oleObject" Target="embeddings/oleObject127.bin" /><Relationship Id="rId273" Type="http://schemas.openxmlformats.org/officeDocument/2006/relationships/image" Target="media/image143.png" /><Relationship Id="rId274" Type="http://schemas.openxmlformats.org/officeDocument/2006/relationships/image" Target="media/image144.wmf" /><Relationship Id="rId275" Type="http://schemas.openxmlformats.org/officeDocument/2006/relationships/oleObject" Target="embeddings/oleObject128.bin" /><Relationship Id="rId276" Type="http://schemas.openxmlformats.org/officeDocument/2006/relationships/image" Target="media/image145.wmf" /><Relationship Id="rId277" Type="http://schemas.openxmlformats.org/officeDocument/2006/relationships/oleObject" Target="embeddings/oleObject129.bin" /><Relationship Id="rId278" Type="http://schemas.openxmlformats.org/officeDocument/2006/relationships/image" Target="media/image146.wmf" /><Relationship Id="rId279" Type="http://schemas.openxmlformats.org/officeDocument/2006/relationships/oleObject" Target="embeddings/oleObject130.bin" /><Relationship Id="rId28" Type="http://schemas.openxmlformats.org/officeDocument/2006/relationships/oleObject" Target="embeddings/oleObject13.bin" /><Relationship Id="rId280" Type="http://schemas.openxmlformats.org/officeDocument/2006/relationships/image" Target="media/image147.wmf" /><Relationship Id="rId281" Type="http://schemas.openxmlformats.org/officeDocument/2006/relationships/oleObject" Target="embeddings/oleObject131.bin" /><Relationship Id="rId282" Type="http://schemas.openxmlformats.org/officeDocument/2006/relationships/image" Target="media/image148.wmf" /><Relationship Id="rId283" Type="http://schemas.openxmlformats.org/officeDocument/2006/relationships/oleObject" Target="embeddings/oleObject132.bin" /><Relationship Id="rId284" Type="http://schemas.openxmlformats.org/officeDocument/2006/relationships/image" Target="media/image149.wmf" /><Relationship Id="rId285" Type="http://schemas.openxmlformats.org/officeDocument/2006/relationships/oleObject" Target="embeddings/oleObject133.bin" /><Relationship Id="rId286" Type="http://schemas.openxmlformats.org/officeDocument/2006/relationships/image" Target="media/image150.wmf" /><Relationship Id="rId287" Type="http://schemas.openxmlformats.org/officeDocument/2006/relationships/oleObject" Target="embeddings/oleObject134.bin" /><Relationship Id="rId288" Type="http://schemas.openxmlformats.org/officeDocument/2006/relationships/image" Target="media/image151.wmf" /><Relationship Id="rId289" Type="http://schemas.openxmlformats.org/officeDocument/2006/relationships/oleObject" Target="embeddings/oleObject135.bin" /><Relationship Id="rId29" Type="http://schemas.openxmlformats.org/officeDocument/2006/relationships/image" Target="media/image13.png" /><Relationship Id="rId290" Type="http://schemas.openxmlformats.org/officeDocument/2006/relationships/image" Target="media/image152.wmf" /><Relationship Id="rId291" Type="http://schemas.openxmlformats.org/officeDocument/2006/relationships/oleObject" Target="embeddings/oleObject136.bin" /><Relationship Id="rId292" Type="http://schemas.openxmlformats.org/officeDocument/2006/relationships/image" Target="media/image153.wmf" /><Relationship Id="rId293" Type="http://schemas.openxmlformats.org/officeDocument/2006/relationships/oleObject" Target="embeddings/oleObject137.bin" /><Relationship Id="rId294" Type="http://schemas.openxmlformats.org/officeDocument/2006/relationships/hyperlink" Target="https://d.book118.com/186005243043010053" TargetMode="External" /><Relationship Id="rId295" Type="http://schemas.openxmlformats.org/officeDocument/2006/relationships/theme" Target="theme/theme1.xml" /><Relationship Id="rId296" Type="http://schemas.openxmlformats.org/officeDocument/2006/relationships/styles" Target="styles.xml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8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9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20.wmf" /><Relationship Id="rId4" Type="http://schemas.openxmlformats.org/officeDocument/2006/relationships/image" Target="media/image1.wmf" /><Relationship Id="rId40" Type="http://schemas.openxmlformats.org/officeDocument/2006/relationships/oleObject" Target="embeddings/oleObject17.bin" /><Relationship Id="rId41" Type="http://schemas.openxmlformats.org/officeDocument/2006/relationships/image" Target="media/image21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2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3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4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5.wmf" /><Relationship Id="rId5" Type="http://schemas.openxmlformats.org/officeDocument/2006/relationships/oleObject" Target="embeddings/oleObject1.bin" /><Relationship Id="rId50" Type="http://schemas.openxmlformats.org/officeDocument/2006/relationships/oleObject" Target="embeddings/oleObject22.bin" /><Relationship Id="rId51" Type="http://schemas.openxmlformats.org/officeDocument/2006/relationships/image" Target="media/image26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7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8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9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30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7.bin" /><Relationship Id="rId61" Type="http://schemas.openxmlformats.org/officeDocument/2006/relationships/image" Target="media/image31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2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3.png" /><Relationship Id="rId66" Type="http://schemas.openxmlformats.org/officeDocument/2006/relationships/image" Target="media/image34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5.wmf" /><Relationship Id="rId69" Type="http://schemas.openxmlformats.org/officeDocument/2006/relationships/oleObject" Target="embeddings/oleObject31.bin" /><Relationship Id="rId7" Type="http://schemas.openxmlformats.org/officeDocument/2006/relationships/image" Target="media/image3.wmf" /><Relationship Id="rId70" Type="http://schemas.openxmlformats.org/officeDocument/2006/relationships/image" Target="media/image36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40.wmf" /><Relationship Id="rId79" Type="http://schemas.openxmlformats.org/officeDocument/2006/relationships/oleObject" Target="embeddings/oleObject36.bin" /><Relationship Id="rId8" Type="http://schemas.openxmlformats.org/officeDocument/2006/relationships/oleObject" Target="embeddings/oleObject2.bin" /><Relationship Id="rId80" Type="http://schemas.openxmlformats.org/officeDocument/2006/relationships/image" Target="media/image41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42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3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4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41.bin" /><Relationship Id="rId9" Type="http://schemas.openxmlformats.org/officeDocument/2006/relationships/image" Target="media/image4.wmf" /><Relationship Id="rId90" Type="http://schemas.openxmlformats.org/officeDocument/2006/relationships/image" Target="media/image46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8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