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传像束项目构思建设方案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64" w:history="1">
        <w:r>
          <w:rPr>
            <w:rFonts w:ascii="仿宋" w:eastAsia="仿宋" w:hAnsi="仿宋" w:cs="仿宋" w:hint="eastAsia"/>
            <w:lang w:eastAsia="zh-CN"/>
          </w:rPr>
          <w:t>前言</w:t>
        </w:r>
        <w:r>
          <w:tab/>
        </w:r>
        <w:r>
          <w:fldChar w:fldCharType="begin"/>
        </w:r>
        <w:r>
          <w:instrText xml:space="preserve"> PAGEREF _Toc20964 \h </w:instrText>
        </w:r>
        <w:r>
          <w:fldChar w:fldCharType="separate"/>
        </w:r>
        <w:r>
          <w:t>3</w:t>
        </w:r>
        <w:r>
          <w:fldChar w:fldCharType="end"/>
        </w:r>
      </w:hyperlink>
    </w:p>
    <w:p>
      <w:pPr>
        <w:pStyle w:val="TOC1"/>
        <w:tabs>
          <w:tab w:val="right" w:leader="dot" w:pos="8306"/>
        </w:tabs>
      </w:pPr>
      <w:hyperlink w:anchor="_Toc12052" w:history="1">
        <w:r>
          <w:rPr>
            <w:rFonts w:ascii="仿宋" w:eastAsia="仿宋" w:hAnsi="仿宋" w:cs="仿宋" w:hint="eastAsia"/>
            <w:lang w:eastAsia="zh-CN"/>
          </w:rPr>
          <w:t>一、项目选址研究</w:t>
        </w:r>
        <w:r>
          <w:tab/>
        </w:r>
        <w:r>
          <w:fldChar w:fldCharType="begin"/>
        </w:r>
        <w:r>
          <w:instrText xml:space="preserve"> PAGEREF _Toc12052 \h </w:instrText>
        </w:r>
        <w:r>
          <w:fldChar w:fldCharType="separate"/>
        </w:r>
        <w:r>
          <w:t>3</w:t>
        </w:r>
        <w:r>
          <w:fldChar w:fldCharType="end"/>
        </w:r>
      </w:hyperlink>
    </w:p>
    <w:p>
      <w:pPr>
        <w:pStyle w:val="TOC2"/>
        <w:tabs>
          <w:tab w:val="right" w:leader="dot" w:pos="8306"/>
        </w:tabs>
      </w:pPr>
      <w:hyperlink w:anchor="_Toc7661" w:history="1">
        <w:r>
          <w:rPr>
            <w:rFonts w:ascii="仿宋" w:eastAsia="仿宋" w:hAnsi="仿宋" w:cs="仿宋" w:hint="eastAsia"/>
            <w:lang w:eastAsia="zh-CN"/>
          </w:rPr>
          <w:t>(一)、项目选址原则</w:t>
        </w:r>
        <w:r>
          <w:tab/>
        </w:r>
        <w:r>
          <w:fldChar w:fldCharType="begin"/>
        </w:r>
        <w:r>
          <w:instrText xml:space="preserve"> PAGEREF _Toc7661 \h </w:instrText>
        </w:r>
        <w:r>
          <w:fldChar w:fldCharType="separate"/>
        </w:r>
        <w:r>
          <w:t>3</w:t>
        </w:r>
        <w:r>
          <w:fldChar w:fldCharType="end"/>
        </w:r>
      </w:hyperlink>
    </w:p>
    <w:p>
      <w:pPr>
        <w:pStyle w:val="TOC2"/>
        <w:tabs>
          <w:tab w:val="right" w:leader="dot" w:pos="8306"/>
        </w:tabs>
      </w:pPr>
      <w:hyperlink w:anchor="_Toc16088" w:history="1">
        <w:r>
          <w:rPr>
            <w:rFonts w:ascii="仿宋" w:eastAsia="仿宋" w:hAnsi="仿宋" w:cs="仿宋" w:hint="eastAsia"/>
            <w:lang w:eastAsia="zh-CN"/>
          </w:rPr>
          <w:t>(二)、项目选址</w:t>
        </w:r>
        <w:r>
          <w:tab/>
        </w:r>
        <w:r>
          <w:fldChar w:fldCharType="begin"/>
        </w:r>
        <w:r>
          <w:instrText xml:space="preserve"> PAGEREF _Toc16088 \h </w:instrText>
        </w:r>
        <w:r>
          <w:fldChar w:fldCharType="separate"/>
        </w:r>
        <w:r>
          <w:t>6</w:t>
        </w:r>
        <w:r>
          <w:fldChar w:fldCharType="end"/>
        </w:r>
      </w:hyperlink>
    </w:p>
    <w:p>
      <w:pPr>
        <w:pStyle w:val="TOC2"/>
        <w:tabs>
          <w:tab w:val="right" w:leader="dot" w:pos="8306"/>
        </w:tabs>
      </w:pPr>
      <w:hyperlink w:anchor="_Toc20898" w:history="1">
        <w:r>
          <w:rPr>
            <w:rFonts w:ascii="仿宋" w:eastAsia="仿宋" w:hAnsi="仿宋" w:cs="仿宋" w:hint="eastAsia"/>
            <w:lang w:eastAsia="zh-CN"/>
          </w:rPr>
          <w:t>(三)、建设条件分析</w:t>
        </w:r>
        <w:r>
          <w:tab/>
        </w:r>
        <w:r>
          <w:fldChar w:fldCharType="begin"/>
        </w:r>
        <w:r>
          <w:instrText xml:space="preserve"> PAGEREF _Toc20898 \h </w:instrText>
        </w:r>
        <w:r>
          <w:fldChar w:fldCharType="separate"/>
        </w:r>
        <w:r>
          <w:t>8</w:t>
        </w:r>
        <w:r>
          <w:fldChar w:fldCharType="end"/>
        </w:r>
      </w:hyperlink>
    </w:p>
    <w:p>
      <w:pPr>
        <w:pStyle w:val="TOC2"/>
        <w:tabs>
          <w:tab w:val="right" w:leader="dot" w:pos="8306"/>
        </w:tabs>
      </w:pPr>
      <w:hyperlink w:anchor="_Toc16082" w:history="1">
        <w:r>
          <w:rPr>
            <w:rFonts w:ascii="仿宋" w:eastAsia="仿宋" w:hAnsi="仿宋" w:cs="仿宋" w:hint="eastAsia"/>
            <w:lang w:eastAsia="zh-CN"/>
          </w:rPr>
          <w:t>(四)、用地控制指标</w:t>
        </w:r>
        <w:r>
          <w:tab/>
        </w:r>
        <w:r>
          <w:fldChar w:fldCharType="begin"/>
        </w:r>
        <w:r>
          <w:instrText xml:space="preserve"> PAGEREF _Toc16082 \h </w:instrText>
        </w:r>
        <w:r>
          <w:fldChar w:fldCharType="separate"/>
        </w:r>
        <w:r>
          <w:t>10</w:t>
        </w:r>
        <w:r>
          <w:fldChar w:fldCharType="end"/>
        </w:r>
      </w:hyperlink>
    </w:p>
    <w:p>
      <w:pPr>
        <w:pStyle w:val="TOC2"/>
        <w:tabs>
          <w:tab w:val="right" w:leader="dot" w:pos="8306"/>
        </w:tabs>
      </w:pPr>
      <w:hyperlink w:anchor="_Toc13323" w:history="1">
        <w:r>
          <w:rPr>
            <w:rFonts w:ascii="仿宋" w:eastAsia="仿宋" w:hAnsi="仿宋" w:cs="仿宋" w:hint="eastAsia"/>
            <w:lang w:eastAsia="zh-CN"/>
          </w:rPr>
          <w:t>(五)、地总体要求</w:t>
        </w:r>
        <w:r>
          <w:tab/>
        </w:r>
        <w:r>
          <w:fldChar w:fldCharType="begin"/>
        </w:r>
        <w:r>
          <w:instrText xml:space="preserve"> PAGEREF _Toc13323 \h </w:instrText>
        </w:r>
        <w:r>
          <w:fldChar w:fldCharType="separate"/>
        </w:r>
        <w:r>
          <w:t>11</w:t>
        </w:r>
        <w:r>
          <w:fldChar w:fldCharType="end"/>
        </w:r>
      </w:hyperlink>
    </w:p>
    <w:p>
      <w:pPr>
        <w:pStyle w:val="TOC2"/>
        <w:tabs>
          <w:tab w:val="right" w:leader="dot" w:pos="8306"/>
        </w:tabs>
      </w:pPr>
      <w:hyperlink w:anchor="_Toc21938" w:history="1">
        <w:r>
          <w:rPr>
            <w:rFonts w:ascii="仿宋" w:eastAsia="仿宋" w:hAnsi="仿宋" w:cs="仿宋" w:hint="eastAsia"/>
            <w:lang w:eastAsia="zh-CN"/>
          </w:rPr>
          <w:t>(六)、节约用地措施</w:t>
        </w:r>
        <w:r>
          <w:tab/>
        </w:r>
        <w:r>
          <w:fldChar w:fldCharType="begin"/>
        </w:r>
        <w:r>
          <w:instrText xml:space="preserve"> PAGEREF _Toc21938 \h </w:instrText>
        </w:r>
        <w:r>
          <w:fldChar w:fldCharType="separate"/>
        </w:r>
        <w:r>
          <w:t>12</w:t>
        </w:r>
        <w:r>
          <w:fldChar w:fldCharType="end"/>
        </w:r>
      </w:hyperlink>
    </w:p>
    <w:p>
      <w:pPr>
        <w:pStyle w:val="TOC2"/>
        <w:tabs>
          <w:tab w:val="right" w:leader="dot" w:pos="8306"/>
        </w:tabs>
      </w:pPr>
      <w:hyperlink w:anchor="_Toc1464" w:history="1">
        <w:r>
          <w:rPr>
            <w:rFonts w:ascii="仿宋" w:eastAsia="仿宋" w:hAnsi="仿宋" w:cs="仿宋" w:hint="eastAsia"/>
            <w:lang w:eastAsia="zh-CN"/>
          </w:rPr>
          <w:t>(七)、选址综合评价</w:t>
        </w:r>
        <w:r>
          <w:tab/>
        </w:r>
        <w:r>
          <w:fldChar w:fldCharType="begin"/>
        </w:r>
        <w:r>
          <w:instrText xml:space="preserve"> PAGEREF _Toc1464 \h </w:instrText>
        </w:r>
        <w:r>
          <w:fldChar w:fldCharType="separate"/>
        </w:r>
        <w:r>
          <w:t>14</w:t>
        </w:r>
        <w:r>
          <w:fldChar w:fldCharType="end"/>
        </w:r>
      </w:hyperlink>
    </w:p>
    <w:p>
      <w:pPr>
        <w:pStyle w:val="TOC1"/>
        <w:tabs>
          <w:tab w:val="right" w:leader="dot" w:pos="8306"/>
        </w:tabs>
      </w:pPr>
      <w:hyperlink w:anchor="_Toc11235" w:history="1">
        <w:r>
          <w:rPr>
            <w:rFonts w:ascii="仿宋" w:eastAsia="仿宋" w:hAnsi="仿宋" w:cs="仿宋" w:hint="eastAsia"/>
            <w:lang w:eastAsia="zh-CN"/>
          </w:rPr>
          <w:t>二、发展规划、产业政策和行业准入分析</w:t>
        </w:r>
        <w:r>
          <w:tab/>
        </w:r>
        <w:r>
          <w:fldChar w:fldCharType="begin"/>
        </w:r>
        <w:r>
          <w:instrText xml:space="preserve"> PAGEREF _Toc11235 \h </w:instrText>
        </w:r>
        <w:r>
          <w:fldChar w:fldCharType="separate"/>
        </w:r>
        <w:r>
          <w:t>15</w:t>
        </w:r>
        <w:r>
          <w:fldChar w:fldCharType="end"/>
        </w:r>
      </w:hyperlink>
    </w:p>
    <w:p>
      <w:pPr>
        <w:pStyle w:val="TOC2"/>
        <w:tabs>
          <w:tab w:val="right" w:leader="dot" w:pos="8306"/>
        </w:tabs>
      </w:pPr>
      <w:hyperlink w:anchor="_Toc30492" w:history="1">
        <w:r>
          <w:rPr>
            <w:rFonts w:ascii="仿宋" w:eastAsia="仿宋" w:hAnsi="仿宋" w:cs="仿宋" w:hint="eastAsia"/>
            <w:lang w:eastAsia="zh-CN"/>
          </w:rPr>
          <w:t>(一)、发展规划分析</w:t>
        </w:r>
        <w:r>
          <w:tab/>
        </w:r>
        <w:r>
          <w:fldChar w:fldCharType="begin"/>
        </w:r>
        <w:r>
          <w:instrText xml:space="preserve"> PAGEREF _Toc30492 \h </w:instrText>
        </w:r>
        <w:r>
          <w:fldChar w:fldCharType="separate"/>
        </w:r>
        <w:r>
          <w:t>15</w:t>
        </w:r>
        <w:r>
          <w:fldChar w:fldCharType="end"/>
        </w:r>
      </w:hyperlink>
    </w:p>
    <w:p>
      <w:pPr>
        <w:pStyle w:val="TOC2"/>
        <w:tabs>
          <w:tab w:val="right" w:leader="dot" w:pos="8306"/>
        </w:tabs>
      </w:pPr>
      <w:hyperlink w:anchor="_Toc31481" w:history="1">
        <w:r>
          <w:rPr>
            <w:rFonts w:ascii="仿宋" w:eastAsia="仿宋" w:hAnsi="仿宋" w:cs="仿宋" w:hint="eastAsia"/>
            <w:lang w:eastAsia="zh-CN"/>
          </w:rPr>
          <w:t>(二)、产业政策分析</w:t>
        </w:r>
        <w:r>
          <w:tab/>
        </w:r>
        <w:r>
          <w:fldChar w:fldCharType="begin"/>
        </w:r>
        <w:r>
          <w:instrText xml:space="preserve"> PAGEREF _Toc31481 \h </w:instrText>
        </w:r>
        <w:r>
          <w:fldChar w:fldCharType="separate"/>
        </w:r>
        <w:r>
          <w:t>16</w:t>
        </w:r>
        <w:r>
          <w:fldChar w:fldCharType="end"/>
        </w:r>
      </w:hyperlink>
    </w:p>
    <w:p>
      <w:pPr>
        <w:pStyle w:val="TOC2"/>
        <w:tabs>
          <w:tab w:val="right" w:leader="dot" w:pos="8306"/>
        </w:tabs>
      </w:pPr>
      <w:hyperlink w:anchor="_Toc8888" w:history="1">
        <w:r>
          <w:rPr>
            <w:rFonts w:ascii="仿宋" w:eastAsia="仿宋" w:hAnsi="仿宋" w:cs="仿宋" w:hint="eastAsia"/>
            <w:lang w:eastAsia="zh-CN"/>
          </w:rPr>
          <w:t>(三)、行业准入分析</w:t>
        </w:r>
        <w:r>
          <w:tab/>
        </w:r>
        <w:r>
          <w:fldChar w:fldCharType="begin"/>
        </w:r>
        <w:r>
          <w:instrText xml:space="preserve"> PAGEREF _Toc8888 \h </w:instrText>
        </w:r>
        <w:r>
          <w:fldChar w:fldCharType="separate"/>
        </w:r>
        <w:r>
          <w:t>18</w:t>
        </w:r>
        <w:r>
          <w:fldChar w:fldCharType="end"/>
        </w:r>
      </w:hyperlink>
    </w:p>
    <w:p>
      <w:pPr>
        <w:pStyle w:val="TOC1"/>
        <w:tabs>
          <w:tab w:val="right" w:leader="dot" w:pos="8306"/>
        </w:tabs>
      </w:pPr>
      <w:hyperlink w:anchor="_Toc9637" w:history="1">
        <w:r>
          <w:rPr>
            <w:rFonts w:ascii="仿宋" w:eastAsia="仿宋" w:hAnsi="仿宋" w:cs="仿宋" w:hint="eastAsia"/>
            <w:lang w:eastAsia="zh-CN"/>
          </w:rPr>
          <w:t>三、社会影响分析</w:t>
        </w:r>
        <w:r>
          <w:tab/>
        </w:r>
        <w:r>
          <w:fldChar w:fldCharType="begin"/>
        </w:r>
        <w:r>
          <w:instrText xml:space="preserve"> PAGEREF _Toc9637 \h </w:instrText>
        </w:r>
        <w:r>
          <w:fldChar w:fldCharType="separate"/>
        </w:r>
        <w:r>
          <w:t>19</w:t>
        </w:r>
        <w:r>
          <w:fldChar w:fldCharType="end"/>
        </w:r>
      </w:hyperlink>
    </w:p>
    <w:p>
      <w:pPr>
        <w:pStyle w:val="TOC2"/>
        <w:tabs>
          <w:tab w:val="right" w:leader="dot" w:pos="8306"/>
        </w:tabs>
      </w:pPr>
      <w:hyperlink w:anchor="_Toc12751" w:history="1">
        <w:r>
          <w:rPr>
            <w:rFonts w:ascii="仿宋" w:eastAsia="仿宋" w:hAnsi="仿宋" w:cs="仿宋" w:hint="eastAsia"/>
            <w:lang w:eastAsia="zh-CN"/>
          </w:rPr>
          <w:t>(一)、社会影响效果分析</w:t>
        </w:r>
        <w:r>
          <w:tab/>
        </w:r>
        <w:r>
          <w:fldChar w:fldCharType="begin"/>
        </w:r>
        <w:r>
          <w:instrText xml:space="preserve"> PAGEREF _Toc12751 \h </w:instrText>
        </w:r>
        <w:r>
          <w:fldChar w:fldCharType="separate"/>
        </w:r>
        <w:r>
          <w:t>19</w:t>
        </w:r>
        <w:r>
          <w:fldChar w:fldCharType="end"/>
        </w:r>
      </w:hyperlink>
    </w:p>
    <w:p>
      <w:pPr>
        <w:pStyle w:val="TOC2"/>
        <w:tabs>
          <w:tab w:val="right" w:leader="dot" w:pos="8306"/>
        </w:tabs>
      </w:pPr>
      <w:hyperlink w:anchor="_Toc1069" w:history="1">
        <w:r>
          <w:rPr>
            <w:rFonts w:ascii="仿宋" w:eastAsia="仿宋" w:hAnsi="仿宋" w:cs="仿宋" w:hint="eastAsia"/>
            <w:lang w:eastAsia="zh-CN"/>
          </w:rPr>
          <w:t>(二)、社会适应性分析</w:t>
        </w:r>
        <w:r>
          <w:tab/>
        </w:r>
        <w:r>
          <w:fldChar w:fldCharType="begin"/>
        </w:r>
        <w:r>
          <w:instrText xml:space="preserve"> PAGEREF _Toc1069 \h </w:instrText>
        </w:r>
        <w:r>
          <w:fldChar w:fldCharType="separate"/>
        </w:r>
        <w:r>
          <w:t>22</w:t>
        </w:r>
        <w:r>
          <w:fldChar w:fldCharType="end"/>
        </w:r>
      </w:hyperlink>
    </w:p>
    <w:p>
      <w:pPr>
        <w:pStyle w:val="TOC2"/>
        <w:tabs>
          <w:tab w:val="right" w:leader="dot" w:pos="8306"/>
        </w:tabs>
      </w:pPr>
      <w:hyperlink w:anchor="_Toc18290" w:history="1">
        <w:r>
          <w:rPr>
            <w:rFonts w:ascii="仿宋" w:eastAsia="仿宋" w:hAnsi="仿宋" w:cs="仿宋" w:hint="eastAsia"/>
            <w:lang w:eastAsia="zh-CN"/>
          </w:rPr>
          <w:t>(三)、社会风险及对策分析</w:t>
        </w:r>
        <w:r>
          <w:tab/>
        </w:r>
        <w:r>
          <w:fldChar w:fldCharType="begin"/>
        </w:r>
        <w:r>
          <w:instrText xml:space="preserve"> PAGEREF _Toc18290 \h </w:instrText>
        </w:r>
        <w:r>
          <w:fldChar w:fldCharType="separate"/>
        </w:r>
        <w:r>
          <w:t>23</w:t>
        </w:r>
        <w:r>
          <w:fldChar w:fldCharType="end"/>
        </w:r>
      </w:hyperlink>
    </w:p>
    <w:p>
      <w:pPr>
        <w:pStyle w:val="TOC1"/>
        <w:tabs>
          <w:tab w:val="right" w:leader="dot" w:pos="8306"/>
        </w:tabs>
      </w:pPr>
      <w:hyperlink w:anchor="_Toc12726" w:history="1">
        <w:r>
          <w:rPr>
            <w:rFonts w:ascii="仿宋" w:eastAsia="仿宋" w:hAnsi="仿宋" w:cs="仿宋" w:hint="eastAsia"/>
            <w:lang w:eastAsia="zh-CN"/>
          </w:rPr>
          <w:t>四、建设风险评估分析</w:t>
        </w:r>
        <w:r>
          <w:tab/>
        </w:r>
        <w:r>
          <w:fldChar w:fldCharType="begin"/>
        </w:r>
        <w:r>
          <w:instrText xml:space="preserve"> PAGEREF _Toc12726 \h </w:instrText>
        </w:r>
        <w:r>
          <w:fldChar w:fldCharType="separate"/>
        </w:r>
        <w:r>
          <w:t>27</w:t>
        </w:r>
        <w:r>
          <w:fldChar w:fldCharType="end"/>
        </w:r>
      </w:hyperlink>
    </w:p>
    <w:p>
      <w:pPr>
        <w:pStyle w:val="TOC2"/>
        <w:tabs>
          <w:tab w:val="right" w:leader="dot" w:pos="8306"/>
        </w:tabs>
      </w:pPr>
      <w:hyperlink w:anchor="_Toc27936" w:history="1">
        <w:r>
          <w:rPr>
            <w:rFonts w:ascii="仿宋" w:eastAsia="仿宋" w:hAnsi="仿宋" w:cs="仿宋" w:hint="eastAsia"/>
            <w:lang w:eastAsia="zh-CN"/>
          </w:rPr>
          <w:t>(一)、政策风险分析</w:t>
        </w:r>
        <w:r>
          <w:tab/>
        </w:r>
        <w:r>
          <w:fldChar w:fldCharType="begin"/>
        </w:r>
        <w:r>
          <w:instrText xml:space="preserve"> PAGEREF _Toc27936 \h </w:instrText>
        </w:r>
        <w:r>
          <w:fldChar w:fldCharType="separate"/>
        </w:r>
        <w:r>
          <w:t>27</w:t>
        </w:r>
        <w:r>
          <w:fldChar w:fldCharType="end"/>
        </w:r>
      </w:hyperlink>
    </w:p>
    <w:p>
      <w:pPr>
        <w:pStyle w:val="TOC2"/>
        <w:tabs>
          <w:tab w:val="right" w:leader="dot" w:pos="8306"/>
        </w:tabs>
      </w:pPr>
      <w:hyperlink w:anchor="_Toc18668" w:history="1">
        <w:r>
          <w:rPr>
            <w:rFonts w:ascii="仿宋" w:eastAsia="仿宋" w:hAnsi="仿宋" w:cs="仿宋" w:hint="eastAsia"/>
            <w:lang w:eastAsia="zh-CN"/>
          </w:rPr>
          <w:t>(二)、社会风险分析</w:t>
        </w:r>
        <w:r>
          <w:tab/>
        </w:r>
        <w:r>
          <w:fldChar w:fldCharType="begin"/>
        </w:r>
        <w:r>
          <w:instrText xml:space="preserve"> PAGEREF _Toc18668 \h </w:instrText>
        </w:r>
        <w:r>
          <w:fldChar w:fldCharType="separate"/>
        </w:r>
        <w:r>
          <w:t>28</w:t>
        </w:r>
        <w:r>
          <w:fldChar w:fldCharType="end"/>
        </w:r>
      </w:hyperlink>
    </w:p>
    <w:p>
      <w:pPr>
        <w:pStyle w:val="TOC2"/>
        <w:tabs>
          <w:tab w:val="right" w:leader="dot" w:pos="8306"/>
        </w:tabs>
      </w:pPr>
      <w:hyperlink w:anchor="_Toc21852" w:history="1">
        <w:r>
          <w:rPr>
            <w:rFonts w:ascii="仿宋" w:eastAsia="仿宋" w:hAnsi="仿宋" w:cs="仿宋" w:hint="eastAsia"/>
            <w:lang w:eastAsia="zh-CN"/>
          </w:rPr>
          <w:t>(三)、市场风险分析</w:t>
        </w:r>
        <w:r>
          <w:tab/>
        </w:r>
        <w:r>
          <w:fldChar w:fldCharType="begin"/>
        </w:r>
        <w:r>
          <w:instrText xml:space="preserve"> PAGEREF _Toc21852 \h </w:instrText>
        </w:r>
        <w:r>
          <w:fldChar w:fldCharType="separate"/>
        </w:r>
        <w:r>
          <w:t>29</w:t>
        </w:r>
        <w:r>
          <w:fldChar w:fldCharType="end"/>
        </w:r>
      </w:hyperlink>
    </w:p>
    <w:p>
      <w:pPr>
        <w:pStyle w:val="TOC2"/>
        <w:tabs>
          <w:tab w:val="right" w:leader="dot" w:pos="8306"/>
        </w:tabs>
      </w:pPr>
      <w:hyperlink w:anchor="_Toc12994" w:history="1">
        <w:r>
          <w:rPr>
            <w:rFonts w:ascii="仿宋" w:eastAsia="仿宋" w:hAnsi="仿宋" w:cs="仿宋" w:hint="eastAsia"/>
            <w:lang w:eastAsia="zh-CN"/>
          </w:rPr>
          <w:t>(四)、资金风险分析</w:t>
        </w:r>
        <w:r>
          <w:tab/>
        </w:r>
        <w:r>
          <w:fldChar w:fldCharType="begin"/>
        </w:r>
        <w:r>
          <w:instrText xml:space="preserve"> PAGEREF _Toc12994 \h </w:instrText>
        </w:r>
        <w:r>
          <w:fldChar w:fldCharType="separate"/>
        </w:r>
        <w:r>
          <w:t>30</w:t>
        </w:r>
        <w:r>
          <w:fldChar w:fldCharType="end"/>
        </w:r>
      </w:hyperlink>
    </w:p>
    <w:p>
      <w:pPr>
        <w:pStyle w:val="TOC2"/>
        <w:tabs>
          <w:tab w:val="right" w:leader="dot" w:pos="8306"/>
        </w:tabs>
      </w:pPr>
      <w:hyperlink w:anchor="_Toc11227" w:history="1">
        <w:r>
          <w:rPr>
            <w:rFonts w:ascii="仿宋" w:eastAsia="仿宋" w:hAnsi="仿宋" w:cs="仿宋" w:hint="eastAsia"/>
            <w:lang w:eastAsia="zh-CN"/>
          </w:rPr>
          <w:t>(五)、技术风险分析</w:t>
        </w:r>
        <w:r>
          <w:tab/>
        </w:r>
        <w:r>
          <w:fldChar w:fldCharType="begin"/>
        </w:r>
        <w:r>
          <w:instrText xml:space="preserve"> PAGEREF _Toc11227 \h </w:instrText>
        </w:r>
        <w:r>
          <w:fldChar w:fldCharType="separate"/>
        </w:r>
        <w:r>
          <w:t>31</w:t>
        </w:r>
        <w:r>
          <w:fldChar w:fldCharType="end"/>
        </w:r>
      </w:hyperlink>
    </w:p>
    <w:p>
      <w:pPr>
        <w:pStyle w:val="TOC2"/>
        <w:tabs>
          <w:tab w:val="right" w:leader="dot" w:pos="8306"/>
        </w:tabs>
      </w:pPr>
      <w:hyperlink w:anchor="_Toc101" w:history="1">
        <w:r>
          <w:rPr>
            <w:rFonts w:ascii="仿宋" w:eastAsia="仿宋" w:hAnsi="仿宋" w:cs="仿宋" w:hint="eastAsia"/>
            <w:lang w:eastAsia="zh-CN"/>
          </w:rPr>
          <w:t>(六)、财务风险分析</w:t>
        </w:r>
        <w:r>
          <w:tab/>
        </w:r>
        <w:r>
          <w:fldChar w:fldCharType="begin"/>
        </w:r>
        <w:r>
          <w:instrText xml:space="preserve"> PAGEREF _Toc101 \h </w:instrText>
        </w:r>
        <w:r>
          <w:fldChar w:fldCharType="separate"/>
        </w:r>
        <w:r>
          <w:t>33</w:t>
        </w:r>
        <w:r>
          <w:fldChar w:fldCharType="end"/>
        </w:r>
      </w:hyperlink>
    </w:p>
    <w:p>
      <w:pPr>
        <w:pStyle w:val="TOC2"/>
        <w:tabs>
          <w:tab w:val="right" w:leader="dot" w:pos="8306"/>
        </w:tabs>
      </w:pPr>
      <w:hyperlink w:anchor="_Toc10296" w:history="1">
        <w:r>
          <w:rPr>
            <w:rFonts w:ascii="仿宋" w:eastAsia="仿宋" w:hAnsi="仿宋" w:cs="仿宋" w:hint="eastAsia"/>
            <w:lang w:eastAsia="zh-CN"/>
          </w:rPr>
          <w:t>(七)、管理风险分析</w:t>
        </w:r>
        <w:r>
          <w:tab/>
        </w:r>
        <w:r>
          <w:fldChar w:fldCharType="begin"/>
        </w:r>
        <w:r>
          <w:instrText xml:space="preserve"> PAGEREF _Toc10296 \h </w:instrText>
        </w:r>
        <w:r>
          <w:fldChar w:fldCharType="separate"/>
        </w:r>
        <w:r>
          <w:t>34</w:t>
        </w:r>
        <w:r>
          <w:fldChar w:fldCharType="end"/>
        </w:r>
      </w:hyperlink>
    </w:p>
    <w:p>
      <w:pPr>
        <w:pStyle w:val="TOC2"/>
        <w:tabs>
          <w:tab w:val="right" w:leader="dot" w:pos="8306"/>
        </w:tabs>
      </w:pPr>
      <w:hyperlink w:anchor="_Toc20889" w:history="1">
        <w:r>
          <w:rPr>
            <w:rFonts w:ascii="仿宋" w:eastAsia="仿宋" w:hAnsi="仿宋" w:cs="仿宋" w:hint="eastAsia"/>
            <w:lang w:eastAsia="zh-CN"/>
          </w:rPr>
          <w:t>(八)、其它风险分析</w:t>
        </w:r>
        <w:r>
          <w:tab/>
        </w:r>
        <w:r>
          <w:fldChar w:fldCharType="begin"/>
        </w:r>
        <w:r>
          <w:instrText xml:space="preserve"> PAGEREF _Toc20889 \h </w:instrText>
        </w:r>
        <w:r>
          <w:fldChar w:fldCharType="separate"/>
        </w:r>
        <w:r>
          <w:t>36</w:t>
        </w:r>
        <w:r>
          <w:fldChar w:fldCharType="end"/>
        </w:r>
      </w:hyperlink>
    </w:p>
    <w:p>
      <w:pPr>
        <w:pStyle w:val="TOC2"/>
        <w:tabs>
          <w:tab w:val="right" w:leader="dot" w:pos="8306"/>
        </w:tabs>
      </w:pPr>
      <w:hyperlink w:anchor="_Toc32603" w:history="1">
        <w:r>
          <w:rPr>
            <w:rFonts w:ascii="仿宋" w:eastAsia="仿宋" w:hAnsi="仿宋" w:cs="仿宋" w:hint="eastAsia"/>
            <w:lang w:eastAsia="zh-CN"/>
          </w:rPr>
          <w:t>(九)、社会影响评估</w:t>
        </w:r>
        <w:r>
          <w:tab/>
        </w:r>
        <w:r>
          <w:fldChar w:fldCharType="begin"/>
        </w:r>
        <w:r>
          <w:instrText xml:space="preserve"> PAGEREF _Toc32603 \h </w:instrText>
        </w:r>
        <w:r>
          <w:fldChar w:fldCharType="separate"/>
        </w:r>
        <w:r>
          <w:t>37</w:t>
        </w:r>
        <w:r>
          <w:fldChar w:fldCharType="end"/>
        </w:r>
      </w:hyperlink>
    </w:p>
    <w:p>
      <w:pPr>
        <w:pStyle w:val="TOC1"/>
        <w:tabs>
          <w:tab w:val="right" w:leader="dot" w:pos="8306"/>
        </w:tabs>
      </w:pPr>
      <w:hyperlink w:anchor="_Toc4880" w:history="1">
        <w:r>
          <w:rPr>
            <w:rFonts w:ascii="仿宋" w:eastAsia="仿宋" w:hAnsi="仿宋" w:cs="仿宋" w:hint="eastAsia"/>
            <w:lang w:eastAsia="zh-CN"/>
          </w:rPr>
          <w:t>五、背景、必要性分析</w:t>
        </w:r>
        <w:r>
          <w:tab/>
        </w:r>
        <w:r>
          <w:fldChar w:fldCharType="begin"/>
        </w:r>
        <w:r>
          <w:instrText xml:space="preserve"> PAGEREF _Toc4880 \h </w:instrText>
        </w:r>
        <w:r>
          <w:fldChar w:fldCharType="separate"/>
        </w:r>
        <w:r>
          <w:t>39</w:t>
        </w:r>
        <w:r>
          <w:fldChar w:fldCharType="end"/>
        </w:r>
      </w:hyperlink>
    </w:p>
    <w:p>
      <w:pPr>
        <w:pStyle w:val="TOC2"/>
        <w:tabs>
          <w:tab w:val="right" w:leader="dot" w:pos="8306"/>
        </w:tabs>
      </w:pPr>
      <w:hyperlink w:anchor="_Toc28912" w:history="1">
        <w:r>
          <w:rPr>
            <w:rFonts w:ascii="仿宋" w:eastAsia="仿宋" w:hAnsi="仿宋" w:cs="仿宋" w:hint="eastAsia"/>
            <w:lang w:eastAsia="zh-CN"/>
          </w:rPr>
          <w:t>(一)、项目建设背景</w:t>
        </w:r>
        <w:r>
          <w:tab/>
        </w:r>
        <w:r>
          <w:fldChar w:fldCharType="begin"/>
        </w:r>
        <w:r>
          <w:instrText xml:space="preserve"> PAGEREF _Toc28912 \h </w:instrText>
        </w:r>
        <w:r>
          <w:fldChar w:fldCharType="separate"/>
        </w:r>
        <w:r>
          <w:t>39</w:t>
        </w:r>
        <w:r>
          <w:fldChar w:fldCharType="end"/>
        </w:r>
      </w:hyperlink>
    </w:p>
    <w:p>
      <w:pPr>
        <w:pStyle w:val="TOC2"/>
        <w:tabs>
          <w:tab w:val="right" w:leader="dot" w:pos="8306"/>
        </w:tabs>
      </w:pPr>
      <w:hyperlink w:anchor="_Toc31877" w:history="1">
        <w:r>
          <w:rPr>
            <w:rFonts w:ascii="仿宋" w:eastAsia="仿宋" w:hAnsi="仿宋" w:cs="仿宋" w:hint="eastAsia"/>
            <w:lang w:eastAsia="zh-CN"/>
          </w:rPr>
          <w:t>(二)、必要性分析</w:t>
        </w:r>
        <w:r>
          <w:tab/>
        </w:r>
        <w:r>
          <w:fldChar w:fldCharType="begin"/>
        </w:r>
        <w:r>
          <w:instrText xml:space="preserve"> PAGEREF _Toc31877 \h </w:instrText>
        </w:r>
        <w:r>
          <w:fldChar w:fldCharType="separate"/>
        </w:r>
        <w:r>
          <w:t>40</w:t>
        </w:r>
        <w:r>
          <w:fldChar w:fldCharType="end"/>
        </w:r>
      </w:hyperlink>
    </w:p>
    <w:p>
      <w:pPr>
        <w:pStyle w:val="TOC2"/>
        <w:tabs>
          <w:tab w:val="right" w:leader="dot" w:pos="8306"/>
        </w:tabs>
      </w:pPr>
      <w:hyperlink w:anchor="_Toc22936" w:history="1">
        <w:r>
          <w:rPr>
            <w:rFonts w:ascii="仿宋" w:eastAsia="仿宋" w:hAnsi="仿宋" w:cs="仿宋" w:hint="eastAsia"/>
            <w:lang w:eastAsia="zh-CN"/>
          </w:rPr>
          <w:t>(三)、项目建设有利条件</w:t>
        </w:r>
        <w:r>
          <w:tab/>
        </w:r>
        <w:r>
          <w:fldChar w:fldCharType="begin"/>
        </w:r>
        <w:r>
          <w:instrText xml:space="preserve"> PAGEREF _Toc22936 \h </w:instrText>
        </w:r>
        <w:r>
          <w:fldChar w:fldCharType="separate"/>
        </w:r>
        <w:r>
          <w:t>42</w:t>
        </w:r>
        <w:r>
          <w:fldChar w:fldCharType="end"/>
        </w:r>
      </w:hyperlink>
    </w:p>
    <w:p>
      <w:pPr>
        <w:pStyle w:val="TOC1"/>
        <w:tabs>
          <w:tab w:val="right" w:leader="dot" w:pos="8306"/>
        </w:tabs>
      </w:pPr>
      <w:hyperlink w:anchor="_Toc13469" w:history="1">
        <w:r>
          <w:rPr>
            <w:rFonts w:ascii="仿宋" w:eastAsia="仿宋" w:hAnsi="仿宋" w:cs="仿宋" w:hint="eastAsia"/>
            <w:lang w:eastAsia="zh-CN"/>
          </w:rPr>
          <w:t>六、资源开发及综合利用分析</w:t>
        </w:r>
        <w:r>
          <w:tab/>
        </w:r>
        <w:r>
          <w:fldChar w:fldCharType="begin"/>
        </w:r>
        <w:r>
          <w:instrText xml:space="preserve"> PAGEREF _Toc13469 \h </w:instrText>
        </w:r>
        <w:r>
          <w:fldChar w:fldCharType="separate"/>
        </w:r>
        <w:r>
          <w:t>43</w:t>
        </w:r>
        <w:r>
          <w:fldChar w:fldCharType="end"/>
        </w:r>
      </w:hyperlink>
    </w:p>
    <w:p>
      <w:pPr>
        <w:pStyle w:val="TOC2"/>
        <w:tabs>
          <w:tab w:val="right" w:leader="dot" w:pos="8306"/>
        </w:tabs>
      </w:pPr>
      <w:hyperlink w:anchor="_Toc14277" w:history="1">
        <w:r>
          <w:rPr>
            <w:rFonts w:ascii="仿宋" w:eastAsia="仿宋" w:hAnsi="仿宋" w:cs="仿宋" w:hint="eastAsia"/>
            <w:lang w:eastAsia="zh-CN"/>
          </w:rPr>
          <w:t>(一)、资源开发方案</w:t>
        </w:r>
        <w:r>
          <w:tab/>
        </w:r>
        <w:r>
          <w:fldChar w:fldCharType="begin"/>
        </w:r>
        <w:r>
          <w:instrText xml:space="preserve"> PAGEREF _Toc14277 \h </w:instrText>
        </w:r>
        <w:r>
          <w:fldChar w:fldCharType="separate"/>
        </w:r>
        <w:r>
          <w:t>43</w:t>
        </w:r>
        <w:r>
          <w:fldChar w:fldCharType="end"/>
        </w:r>
      </w:hyperlink>
    </w:p>
    <w:p>
      <w:pPr>
        <w:pStyle w:val="TOC2"/>
        <w:tabs>
          <w:tab w:val="right" w:leader="dot" w:pos="8306"/>
        </w:tabs>
      </w:pPr>
      <w:hyperlink w:anchor="_Toc28890" w:history="1">
        <w:r>
          <w:rPr>
            <w:rFonts w:ascii="仿宋" w:eastAsia="仿宋" w:hAnsi="仿宋" w:cs="仿宋" w:hint="eastAsia"/>
            <w:lang w:eastAsia="zh-CN"/>
          </w:rPr>
          <w:t>(二)、资源利用方案</w:t>
        </w:r>
        <w:r>
          <w:tab/>
        </w:r>
        <w:r>
          <w:fldChar w:fldCharType="begin"/>
        </w:r>
        <w:r>
          <w:instrText xml:space="preserve"> PAGEREF _Toc28890 \h </w:instrText>
        </w:r>
        <w:r>
          <w:fldChar w:fldCharType="separate"/>
        </w:r>
        <w:r>
          <w:t>44</w:t>
        </w:r>
        <w:r>
          <w:fldChar w:fldCharType="end"/>
        </w:r>
      </w:hyperlink>
    </w:p>
    <w:p>
      <w:pPr>
        <w:pStyle w:val="TOC2"/>
        <w:tabs>
          <w:tab w:val="right" w:leader="dot" w:pos="8306"/>
        </w:tabs>
      </w:pPr>
      <w:hyperlink w:anchor="_Toc16481" w:history="1">
        <w:r>
          <w:rPr>
            <w:rFonts w:ascii="仿宋" w:eastAsia="仿宋" w:hAnsi="仿宋" w:cs="仿宋" w:hint="eastAsia"/>
            <w:lang w:eastAsia="zh-CN"/>
          </w:rPr>
          <w:t>(三)、资源节约措施</w:t>
        </w:r>
        <w:r>
          <w:tab/>
        </w:r>
        <w:r>
          <w:fldChar w:fldCharType="begin"/>
        </w:r>
        <w:r>
          <w:instrText xml:space="preserve"> PAGEREF _Toc16481 \h </w:instrText>
        </w:r>
        <w:r>
          <w:fldChar w:fldCharType="separate"/>
        </w:r>
        <w:r>
          <w:t>45</w:t>
        </w:r>
        <w:r>
          <w:fldChar w:fldCharType="end"/>
        </w:r>
      </w:hyperlink>
    </w:p>
    <w:p>
      <w:pPr>
        <w:pStyle w:val="TOC1"/>
        <w:tabs>
          <w:tab w:val="right" w:leader="dot" w:pos="8306"/>
        </w:tabs>
      </w:pPr>
      <w:hyperlink w:anchor="_Toc23082" w:history="1">
        <w:r>
          <w:rPr>
            <w:rFonts w:ascii="仿宋" w:eastAsia="仿宋" w:hAnsi="仿宋" w:cs="仿宋" w:hint="eastAsia"/>
            <w:lang w:eastAsia="zh-CN"/>
          </w:rPr>
          <w:t>七、安全与应急管理</w:t>
        </w:r>
        <w:r>
          <w:tab/>
        </w:r>
        <w:r>
          <w:fldChar w:fldCharType="begin"/>
        </w:r>
        <w:r>
          <w:instrText xml:space="preserve"> PAGEREF _Toc23082 \h </w:instrText>
        </w:r>
        <w:r>
          <w:fldChar w:fldCharType="separate"/>
        </w:r>
        <w:r>
          <w:t>47</w:t>
        </w:r>
        <w:r>
          <w:fldChar w:fldCharType="end"/>
        </w:r>
      </w:hyperlink>
    </w:p>
    <w:p>
      <w:pPr>
        <w:pStyle w:val="TOC2"/>
        <w:tabs>
          <w:tab w:val="right" w:leader="dot" w:pos="8306"/>
        </w:tabs>
      </w:pPr>
      <w:hyperlink w:anchor="_Toc18856" w:history="1">
        <w:r>
          <w:rPr>
            <w:rFonts w:ascii="仿宋" w:eastAsia="仿宋" w:hAnsi="仿宋" w:cs="仿宋" w:hint="eastAsia"/>
            <w:lang w:eastAsia="zh-CN"/>
          </w:rPr>
          <w:t>(一)、安全生产管理</w:t>
        </w:r>
        <w:r>
          <w:tab/>
        </w:r>
        <w:r>
          <w:fldChar w:fldCharType="begin"/>
        </w:r>
        <w:r>
          <w:instrText xml:space="preserve"> PAGEREF _Toc18856 \h </w:instrText>
        </w:r>
        <w:r>
          <w:fldChar w:fldCharType="separate"/>
        </w:r>
        <w:r>
          <w:t>47</w:t>
        </w:r>
        <w:r>
          <w:fldChar w:fldCharType="end"/>
        </w:r>
      </w:hyperlink>
    </w:p>
    <w:p>
      <w:pPr>
        <w:pStyle w:val="TOC2"/>
        <w:tabs>
          <w:tab w:val="right" w:leader="dot" w:pos="8306"/>
        </w:tabs>
      </w:pPr>
      <w:hyperlink w:anchor="_Toc718" w:history="1">
        <w:r>
          <w:rPr>
            <w:rFonts w:ascii="仿宋" w:eastAsia="仿宋" w:hAnsi="仿宋" w:cs="仿宋" w:hint="eastAsia"/>
            <w:lang w:eastAsia="zh-CN"/>
          </w:rPr>
          <w:t>(二)、应急预案与响应</w:t>
        </w:r>
        <w:r>
          <w:tab/>
        </w:r>
        <w:r>
          <w:fldChar w:fldCharType="begin"/>
        </w:r>
        <w:r>
          <w:instrText xml:space="preserve"> PAGEREF _Toc718 \h </w:instrText>
        </w:r>
        <w:r>
          <w:fldChar w:fldCharType="separate"/>
        </w:r>
        <w:r>
          <w:t>48</w:t>
        </w:r>
        <w:r>
          <w:fldChar w:fldCharType="end"/>
        </w:r>
      </w:hyperlink>
    </w:p>
    <w:p>
      <w:pPr>
        <w:pStyle w:val="TOC1"/>
        <w:tabs>
          <w:tab w:val="right" w:leader="dot" w:pos="8306"/>
        </w:tabs>
      </w:pPr>
      <w:hyperlink w:anchor="_Toc17893" w:history="1">
        <w:r>
          <w:rPr>
            <w:rFonts w:ascii="仿宋" w:eastAsia="仿宋" w:hAnsi="仿宋" w:cs="仿宋" w:hint="eastAsia"/>
            <w:lang w:eastAsia="zh-CN"/>
          </w:rPr>
          <w:t>八、资金管理与财务规划</w:t>
        </w:r>
        <w:r>
          <w:tab/>
        </w:r>
        <w:r>
          <w:fldChar w:fldCharType="begin"/>
        </w:r>
        <w:r>
          <w:instrText xml:space="preserve"> PAGEREF _Toc17893 \h </w:instrText>
        </w:r>
        <w:r>
          <w:fldChar w:fldCharType="separate"/>
        </w:r>
        <w:r>
          <w:t>50</w:t>
        </w:r>
        <w:r>
          <w:fldChar w:fldCharType="end"/>
        </w:r>
      </w:hyperlink>
    </w:p>
    <w:p>
      <w:pPr>
        <w:pStyle w:val="TOC2"/>
        <w:tabs>
          <w:tab w:val="right" w:leader="dot" w:pos="8306"/>
        </w:tabs>
      </w:pPr>
      <w:hyperlink w:anchor="_Toc24760" w:history="1">
        <w:r>
          <w:rPr>
            <w:rFonts w:ascii="仿宋" w:eastAsia="仿宋" w:hAnsi="仿宋" w:cs="仿宋" w:hint="eastAsia"/>
            <w:lang w:eastAsia="zh-CN"/>
          </w:rPr>
          <w:t>(一)、项目资金来源与筹措</w:t>
        </w:r>
        <w:r>
          <w:tab/>
        </w:r>
        <w:r>
          <w:fldChar w:fldCharType="begin"/>
        </w:r>
        <w:r>
          <w:instrText xml:space="preserve"> PAGEREF _Toc24760 \h </w:instrText>
        </w:r>
        <w:r>
          <w:fldChar w:fldCharType="separate"/>
        </w:r>
        <w:r>
          <w:t>50</w:t>
        </w:r>
        <w:r>
          <w:fldChar w:fldCharType="end"/>
        </w:r>
      </w:hyperlink>
    </w:p>
    <w:p>
      <w:pPr>
        <w:pStyle w:val="TOC2"/>
        <w:tabs>
          <w:tab w:val="right" w:leader="dot" w:pos="8306"/>
        </w:tabs>
      </w:pPr>
      <w:hyperlink w:anchor="_Toc5352" w:history="1">
        <w:r>
          <w:rPr>
            <w:rFonts w:ascii="仿宋" w:eastAsia="仿宋" w:hAnsi="仿宋" w:cs="仿宋" w:hint="eastAsia"/>
            <w:lang w:eastAsia="zh-CN"/>
          </w:rPr>
          <w:t>(二)、资金使用与监管</w:t>
        </w:r>
        <w:r>
          <w:tab/>
        </w:r>
        <w:r>
          <w:fldChar w:fldCharType="begin"/>
        </w:r>
        <w:r>
          <w:instrText xml:space="preserve"> PAGEREF _Toc5352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27" w:history="1">
        <w:r>
          <w:rPr>
            <w:rFonts w:ascii="仿宋" w:eastAsia="仿宋" w:hAnsi="仿宋" w:cs="仿宋" w:hint="eastAsia"/>
            <w:lang w:eastAsia="zh-CN"/>
          </w:rPr>
          <w:t>(三)、财务规划与预测</w:t>
        </w:r>
        <w:r>
          <w:tab/>
        </w:r>
        <w:r>
          <w:fldChar w:fldCharType="begin"/>
        </w:r>
        <w:r>
          <w:instrText xml:space="preserve"> PAGEREF _Toc6027 \h </w:instrText>
        </w:r>
        <w:r>
          <w:fldChar w:fldCharType="separate"/>
        </w:r>
        <w:r>
          <w:t>53</w:t>
        </w:r>
        <w:r>
          <w:fldChar w:fldCharType="end"/>
        </w:r>
      </w:hyperlink>
    </w:p>
    <w:p>
      <w:pPr>
        <w:pStyle w:val="TOC1"/>
        <w:tabs>
          <w:tab w:val="right" w:leader="dot" w:pos="8306"/>
        </w:tabs>
      </w:pPr>
      <w:hyperlink w:anchor="_Toc27256" w:history="1">
        <w:r>
          <w:rPr>
            <w:rFonts w:ascii="仿宋" w:eastAsia="仿宋" w:hAnsi="仿宋" w:cs="仿宋" w:hint="eastAsia"/>
            <w:lang w:eastAsia="zh-CN"/>
          </w:rPr>
          <w:t>九、土地利用与规划方案</w:t>
        </w:r>
        <w:r>
          <w:tab/>
        </w:r>
        <w:r>
          <w:fldChar w:fldCharType="begin"/>
        </w:r>
        <w:r>
          <w:instrText xml:space="preserve"> PAGEREF _Toc27256 \h </w:instrText>
        </w:r>
        <w:r>
          <w:fldChar w:fldCharType="separate"/>
        </w:r>
        <w:r>
          <w:t>54</w:t>
        </w:r>
        <w:r>
          <w:fldChar w:fldCharType="end"/>
        </w:r>
      </w:hyperlink>
    </w:p>
    <w:p>
      <w:pPr>
        <w:pStyle w:val="TOC2"/>
        <w:tabs>
          <w:tab w:val="right" w:leader="dot" w:pos="8306"/>
        </w:tabs>
      </w:pPr>
      <w:hyperlink w:anchor="_Toc30688" w:history="1">
        <w:r>
          <w:rPr>
            <w:rFonts w:ascii="仿宋" w:eastAsia="仿宋" w:hAnsi="仿宋" w:cs="仿宋" w:hint="eastAsia"/>
            <w:lang w:eastAsia="zh-CN"/>
          </w:rPr>
          <w:t>(一)、项目用地情况分析</w:t>
        </w:r>
        <w:r>
          <w:tab/>
        </w:r>
        <w:r>
          <w:fldChar w:fldCharType="begin"/>
        </w:r>
        <w:r>
          <w:instrText xml:space="preserve"> PAGEREF _Toc30688 \h </w:instrText>
        </w:r>
        <w:r>
          <w:fldChar w:fldCharType="separate"/>
        </w:r>
        <w:r>
          <w:t>54</w:t>
        </w:r>
        <w:r>
          <w:fldChar w:fldCharType="end"/>
        </w:r>
      </w:hyperlink>
    </w:p>
    <w:p>
      <w:pPr>
        <w:pStyle w:val="TOC2"/>
        <w:tabs>
          <w:tab w:val="right" w:leader="dot" w:pos="8306"/>
        </w:tabs>
      </w:pPr>
      <w:hyperlink w:anchor="_Toc14606" w:history="1">
        <w:r>
          <w:rPr>
            <w:rFonts w:ascii="仿宋" w:eastAsia="仿宋" w:hAnsi="仿宋" w:cs="仿宋" w:hint="eastAsia"/>
            <w:lang w:eastAsia="zh-CN"/>
          </w:rPr>
          <w:t>(二)、土地利用规划方案</w:t>
        </w:r>
        <w:r>
          <w:tab/>
        </w:r>
        <w:r>
          <w:fldChar w:fldCharType="begin"/>
        </w:r>
        <w:r>
          <w:instrText xml:space="preserve"> PAGEREF _Toc14606 \h </w:instrText>
        </w:r>
        <w:r>
          <w:fldChar w:fldCharType="separate"/>
        </w:r>
        <w:r>
          <w:t>55</w:t>
        </w:r>
        <w:r>
          <w:fldChar w:fldCharType="end"/>
        </w:r>
      </w:hyperlink>
    </w:p>
    <w:p>
      <w:pPr>
        <w:pStyle w:val="TOC1"/>
        <w:tabs>
          <w:tab w:val="right" w:leader="dot" w:pos="8306"/>
        </w:tabs>
      </w:pPr>
      <w:hyperlink w:anchor="_Toc1411" w:history="1">
        <w:r>
          <w:rPr>
            <w:rFonts w:ascii="仿宋" w:eastAsia="仿宋" w:hAnsi="仿宋" w:cs="仿宋" w:hint="eastAsia"/>
            <w:lang w:eastAsia="zh-CN"/>
          </w:rPr>
          <w:t>十、环境保护与治理方案</w:t>
        </w:r>
        <w:r>
          <w:tab/>
        </w:r>
        <w:r>
          <w:fldChar w:fldCharType="begin"/>
        </w:r>
        <w:r>
          <w:instrText xml:space="preserve"> PAGEREF _Toc1411 \h </w:instrText>
        </w:r>
        <w:r>
          <w:fldChar w:fldCharType="separate"/>
        </w:r>
        <w:r>
          <w:t>56</w:t>
        </w:r>
        <w:r>
          <w:fldChar w:fldCharType="end"/>
        </w:r>
      </w:hyperlink>
    </w:p>
    <w:p>
      <w:pPr>
        <w:pStyle w:val="TOC2"/>
        <w:tabs>
          <w:tab w:val="right" w:leader="dot" w:pos="8306"/>
        </w:tabs>
      </w:pPr>
      <w:hyperlink w:anchor="_Toc19348" w:history="1">
        <w:r>
          <w:rPr>
            <w:rFonts w:ascii="仿宋" w:eastAsia="仿宋" w:hAnsi="仿宋" w:cs="仿宋" w:hint="eastAsia"/>
            <w:lang w:eastAsia="zh-CN"/>
          </w:rPr>
          <w:t>(一)、项目环境影响评估</w:t>
        </w:r>
        <w:r>
          <w:tab/>
        </w:r>
        <w:r>
          <w:fldChar w:fldCharType="begin"/>
        </w:r>
        <w:r>
          <w:instrText xml:space="preserve"> PAGEREF _Toc19348 \h </w:instrText>
        </w:r>
        <w:r>
          <w:fldChar w:fldCharType="separate"/>
        </w:r>
        <w:r>
          <w:t>56</w:t>
        </w:r>
        <w:r>
          <w:fldChar w:fldCharType="end"/>
        </w:r>
      </w:hyperlink>
    </w:p>
    <w:p>
      <w:pPr>
        <w:pStyle w:val="TOC2"/>
        <w:tabs>
          <w:tab w:val="right" w:leader="dot" w:pos="8306"/>
        </w:tabs>
      </w:pPr>
      <w:hyperlink w:anchor="_Toc9410" w:history="1">
        <w:r>
          <w:rPr>
            <w:rFonts w:ascii="仿宋" w:eastAsia="仿宋" w:hAnsi="仿宋" w:cs="仿宋" w:hint="eastAsia"/>
            <w:lang w:eastAsia="zh-CN"/>
          </w:rPr>
          <w:t>(二)、环境保护措施与治理方案</w:t>
        </w:r>
        <w:r>
          <w:tab/>
        </w:r>
        <w:r>
          <w:fldChar w:fldCharType="begin"/>
        </w:r>
        <w:r>
          <w:instrText xml:space="preserve"> PAGEREF _Toc9410 \h </w:instrText>
        </w:r>
        <w:r>
          <w:fldChar w:fldCharType="separate"/>
        </w:r>
        <w:r>
          <w:t>56</w:t>
        </w:r>
        <w:r>
          <w:fldChar w:fldCharType="end"/>
        </w:r>
      </w:hyperlink>
    </w:p>
    <w:p>
      <w:pPr>
        <w:pStyle w:val="TOC1"/>
        <w:tabs>
          <w:tab w:val="right" w:leader="dot" w:pos="8306"/>
        </w:tabs>
      </w:pPr>
      <w:hyperlink w:anchor="_Toc19974" w:history="1">
        <w:r>
          <w:rPr>
            <w:rFonts w:ascii="仿宋" w:eastAsia="仿宋" w:hAnsi="仿宋" w:cs="仿宋" w:hint="eastAsia"/>
            <w:lang w:eastAsia="zh-CN"/>
          </w:rPr>
          <w:t>十一、经济效益与社会效益优化</w:t>
        </w:r>
        <w:r>
          <w:tab/>
        </w:r>
        <w:r>
          <w:fldChar w:fldCharType="begin"/>
        </w:r>
        <w:r>
          <w:instrText xml:space="preserve"> PAGEREF _Toc19974 \h </w:instrText>
        </w:r>
        <w:r>
          <w:fldChar w:fldCharType="separate"/>
        </w:r>
        <w:r>
          <w:t>57</w:t>
        </w:r>
        <w:r>
          <w:fldChar w:fldCharType="end"/>
        </w:r>
      </w:hyperlink>
    </w:p>
    <w:p>
      <w:pPr>
        <w:pStyle w:val="TOC2"/>
        <w:tabs>
          <w:tab w:val="right" w:leader="dot" w:pos="8306"/>
        </w:tabs>
      </w:pPr>
      <w:hyperlink w:anchor="_Toc20228" w:history="1">
        <w:r>
          <w:rPr>
            <w:rFonts w:ascii="仿宋" w:eastAsia="仿宋" w:hAnsi="仿宋" w:cs="仿宋" w:hint="eastAsia"/>
            <w:lang w:eastAsia="zh-CN"/>
          </w:rPr>
          <w:t>(一)、经济效益提升策略</w:t>
        </w:r>
        <w:r>
          <w:tab/>
        </w:r>
        <w:r>
          <w:fldChar w:fldCharType="begin"/>
        </w:r>
        <w:r>
          <w:instrText xml:space="preserve"> PAGEREF _Toc20228 \h </w:instrText>
        </w:r>
        <w:r>
          <w:fldChar w:fldCharType="separate"/>
        </w:r>
        <w:r>
          <w:t>57</w:t>
        </w:r>
        <w:r>
          <w:fldChar w:fldCharType="end"/>
        </w:r>
      </w:hyperlink>
    </w:p>
    <w:p>
      <w:pPr>
        <w:pStyle w:val="TOC2"/>
        <w:tabs>
          <w:tab w:val="right" w:leader="dot" w:pos="8306"/>
        </w:tabs>
      </w:pPr>
      <w:hyperlink w:anchor="_Toc17438" w:history="1">
        <w:r>
          <w:rPr>
            <w:rFonts w:ascii="仿宋" w:eastAsia="仿宋" w:hAnsi="仿宋" w:cs="仿宋" w:hint="eastAsia"/>
            <w:lang w:eastAsia="zh-CN"/>
          </w:rPr>
          <w:t>(二)、社会效益增强方案</w:t>
        </w:r>
        <w:r>
          <w:tab/>
        </w:r>
        <w:r>
          <w:fldChar w:fldCharType="begin"/>
        </w:r>
        <w:r>
          <w:instrText xml:space="preserve"> PAGEREF _Toc17438 \h </w:instrText>
        </w:r>
        <w:r>
          <w:fldChar w:fldCharType="separate"/>
        </w:r>
        <w:r>
          <w:t>58</w:t>
        </w:r>
        <w:r>
          <w:fldChar w:fldCharType="end"/>
        </w:r>
      </w:hyperlink>
    </w:p>
    <w:p>
      <w:pPr>
        <w:pStyle w:val="TOC1"/>
        <w:tabs>
          <w:tab w:val="right" w:leader="dot" w:pos="8306"/>
        </w:tabs>
      </w:pPr>
      <w:hyperlink w:anchor="_Toc28991" w:history="1">
        <w:r>
          <w:rPr>
            <w:rFonts w:ascii="仿宋" w:eastAsia="仿宋" w:hAnsi="仿宋" w:cs="仿宋" w:hint="eastAsia"/>
            <w:lang w:eastAsia="zh-CN"/>
          </w:rPr>
          <w:t>十二、环境保护与绿色发展</w:t>
        </w:r>
        <w:r>
          <w:tab/>
        </w:r>
        <w:r>
          <w:fldChar w:fldCharType="begin"/>
        </w:r>
        <w:r>
          <w:instrText xml:space="preserve"> PAGEREF _Toc28991 \h </w:instrText>
        </w:r>
        <w:r>
          <w:fldChar w:fldCharType="separate"/>
        </w:r>
        <w:r>
          <w:t>59</w:t>
        </w:r>
        <w:r>
          <w:fldChar w:fldCharType="end"/>
        </w:r>
      </w:hyperlink>
    </w:p>
    <w:p>
      <w:pPr>
        <w:pStyle w:val="TOC2"/>
        <w:tabs>
          <w:tab w:val="right" w:leader="dot" w:pos="8306"/>
        </w:tabs>
      </w:pPr>
      <w:hyperlink w:anchor="_Toc9855" w:history="1">
        <w:r>
          <w:rPr>
            <w:rFonts w:ascii="仿宋" w:eastAsia="仿宋" w:hAnsi="仿宋" w:cs="仿宋" w:hint="eastAsia"/>
            <w:lang w:eastAsia="zh-CN"/>
          </w:rPr>
          <w:t>(一)、环境保护措施</w:t>
        </w:r>
        <w:r>
          <w:tab/>
        </w:r>
        <w:r>
          <w:fldChar w:fldCharType="begin"/>
        </w:r>
        <w:r>
          <w:instrText xml:space="preserve"> PAGEREF _Toc9855 \h </w:instrText>
        </w:r>
        <w:r>
          <w:fldChar w:fldCharType="separate"/>
        </w:r>
        <w:r>
          <w:t>59</w:t>
        </w:r>
        <w:r>
          <w:fldChar w:fldCharType="end"/>
        </w:r>
      </w:hyperlink>
    </w:p>
    <w:p>
      <w:pPr>
        <w:pStyle w:val="TOC2"/>
        <w:tabs>
          <w:tab w:val="right" w:leader="dot" w:pos="8306"/>
        </w:tabs>
      </w:pPr>
      <w:hyperlink w:anchor="_Toc27404" w:history="1">
        <w:r>
          <w:rPr>
            <w:rFonts w:ascii="仿宋" w:eastAsia="仿宋" w:hAnsi="仿宋" w:cs="仿宋" w:hint="eastAsia"/>
            <w:lang w:eastAsia="zh-CN"/>
          </w:rPr>
          <w:t>(二)、绿色发展与可持续发展策略</w:t>
        </w:r>
        <w:r>
          <w:tab/>
        </w:r>
        <w:r>
          <w:fldChar w:fldCharType="begin"/>
        </w:r>
        <w:r>
          <w:instrText xml:space="preserve"> PAGEREF _Toc27404 \h </w:instrText>
        </w:r>
        <w:r>
          <w:fldChar w:fldCharType="separate"/>
        </w:r>
        <w:r>
          <w:t>61</w:t>
        </w:r>
        <w:r>
          <w:fldChar w:fldCharType="end"/>
        </w:r>
      </w:hyperlink>
    </w:p>
    <w:p>
      <w:pPr>
        <w:pStyle w:val="TOC1"/>
        <w:tabs>
          <w:tab w:val="right" w:leader="dot" w:pos="8306"/>
        </w:tabs>
      </w:pPr>
      <w:hyperlink w:anchor="_Toc25067" w:history="1">
        <w:r>
          <w:rPr>
            <w:rFonts w:ascii="仿宋" w:eastAsia="仿宋" w:hAnsi="仿宋" w:cs="仿宋" w:hint="eastAsia"/>
            <w:lang w:eastAsia="zh-CN"/>
          </w:rPr>
          <w:t>十三、设施与设备管理</w:t>
        </w:r>
        <w:r>
          <w:tab/>
        </w:r>
        <w:r>
          <w:fldChar w:fldCharType="begin"/>
        </w:r>
        <w:r>
          <w:instrText xml:space="preserve"> PAGEREF _Toc25067 \h </w:instrText>
        </w:r>
        <w:r>
          <w:fldChar w:fldCharType="separate"/>
        </w:r>
        <w:r>
          <w:t>62</w:t>
        </w:r>
        <w:r>
          <w:fldChar w:fldCharType="end"/>
        </w:r>
      </w:hyperlink>
    </w:p>
    <w:p>
      <w:pPr>
        <w:pStyle w:val="TOC2"/>
        <w:tabs>
          <w:tab w:val="right" w:leader="dot" w:pos="8306"/>
        </w:tabs>
      </w:pPr>
      <w:hyperlink w:anchor="_Toc7016" w:history="1">
        <w:r>
          <w:rPr>
            <w:rFonts w:ascii="仿宋" w:eastAsia="仿宋" w:hAnsi="仿宋" w:cs="仿宋" w:hint="eastAsia"/>
            <w:lang w:eastAsia="zh-CN"/>
          </w:rPr>
          <w:t>(一)、设施规划与配置</w:t>
        </w:r>
        <w:r>
          <w:tab/>
        </w:r>
        <w:r>
          <w:fldChar w:fldCharType="begin"/>
        </w:r>
        <w:r>
          <w:instrText xml:space="preserve"> PAGEREF _Toc7016 \h </w:instrText>
        </w:r>
        <w:r>
          <w:fldChar w:fldCharType="separate"/>
        </w:r>
        <w:r>
          <w:t>62</w:t>
        </w:r>
        <w:r>
          <w:fldChar w:fldCharType="end"/>
        </w:r>
      </w:hyperlink>
    </w:p>
    <w:p>
      <w:pPr>
        <w:pStyle w:val="TOC2"/>
        <w:tabs>
          <w:tab w:val="right" w:leader="dot" w:pos="8306"/>
        </w:tabs>
      </w:pPr>
      <w:hyperlink w:anchor="_Toc4499" w:history="1">
        <w:r>
          <w:rPr>
            <w:rFonts w:ascii="仿宋" w:eastAsia="仿宋" w:hAnsi="仿宋" w:cs="仿宋" w:hint="eastAsia"/>
            <w:lang w:eastAsia="zh-CN"/>
          </w:rPr>
          <w:t>(二)、设备采购与维护管理</w:t>
        </w:r>
        <w:r>
          <w:tab/>
        </w:r>
        <w:r>
          <w:fldChar w:fldCharType="begin"/>
        </w:r>
        <w:r>
          <w:instrText xml:space="preserve"> PAGEREF _Toc4499 \h </w:instrText>
        </w:r>
        <w:r>
          <w:fldChar w:fldCharType="separate"/>
        </w:r>
        <w:r>
          <w:t>63</w:t>
        </w:r>
        <w:r>
          <w:fldChar w:fldCharType="end"/>
        </w:r>
      </w:hyperlink>
    </w:p>
    <w:p>
      <w:pPr>
        <w:pStyle w:val="TOC2"/>
        <w:tabs>
          <w:tab w:val="right" w:leader="dot" w:pos="8306"/>
        </w:tabs>
      </w:pPr>
      <w:hyperlink w:anchor="_Toc4190" w:history="1">
        <w:r>
          <w:rPr>
            <w:rFonts w:ascii="仿宋" w:eastAsia="仿宋" w:hAnsi="仿宋" w:cs="仿宋" w:hint="eastAsia"/>
            <w:lang w:eastAsia="zh-CN"/>
          </w:rPr>
          <w:t>(三)、设施设备升级策略</w:t>
        </w:r>
        <w:r>
          <w:tab/>
        </w:r>
        <w:r>
          <w:fldChar w:fldCharType="begin"/>
        </w:r>
        <w:r>
          <w:instrText xml:space="preserve"> PAGEREF _Toc4190 \h </w:instrText>
        </w:r>
        <w:r>
          <w:fldChar w:fldCharType="separate"/>
        </w:r>
        <w:r>
          <w:t>63</w:t>
        </w:r>
        <w:r>
          <w:fldChar w:fldCharType="end"/>
        </w:r>
      </w:hyperlink>
    </w:p>
    <w:p>
      <w:pPr>
        <w:pStyle w:val="TOC1"/>
        <w:tabs>
          <w:tab w:val="right" w:leader="dot" w:pos="8306"/>
        </w:tabs>
      </w:pPr>
      <w:hyperlink w:anchor="_Toc21635" w:history="1">
        <w:r>
          <w:rPr>
            <w:rFonts w:ascii="仿宋" w:eastAsia="仿宋" w:hAnsi="仿宋" w:cs="仿宋" w:hint="eastAsia"/>
            <w:lang w:eastAsia="zh-CN"/>
          </w:rPr>
          <w:t>十四、合作与交流机制建立</w:t>
        </w:r>
        <w:r>
          <w:tab/>
        </w:r>
        <w:r>
          <w:fldChar w:fldCharType="begin"/>
        </w:r>
        <w:r>
          <w:instrText xml:space="preserve"> PAGEREF _Toc21635 \h </w:instrText>
        </w:r>
        <w:r>
          <w:fldChar w:fldCharType="separate"/>
        </w:r>
        <w:r>
          <w:t>64</w:t>
        </w:r>
        <w:r>
          <w:fldChar w:fldCharType="end"/>
        </w:r>
      </w:hyperlink>
    </w:p>
    <w:p>
      <w:pPr>
        <w:pStyle w:val="TOC2"/>
        <w:tabs>
          <w:tab w:val="right" w:leader="dot" w:pos="8306"/>
        </w:tabs>
      </w:pPr>
      <w:hyperlink w:anchor="_Toc22837" w:history="1">
        <w:r>
          <w:rPr>
            <w:rFonts w:ascii="仿宋" w:eastAsia="仿宋" w:hAnsi="仿宋" w:cs="仿宋" w:hint="eastAsia"/>
            <w:lang w:eastAsia="zh-CN"/>
          </w:rPr>
          <w:t>(一)、合作伙伴选择与合作方式</w:t>
        </w:r>
        <w:r>
          <w:tab/>
        </w:r>
        <w:r>
          <w:fldChar w:fldCharType="begin"/>
        </w:r>
        <w:r>
          <w:instrText xml:space="preserve"> PAGEREF _Toc22837 \h </w:instrText>
        </w:r>
        <w:r>
          <w:fldChar w:fldCharType="separate"/>
        </w:r>
        <w:r>
          <w:t>64</w:t>
        </w:r>
        <w:r>
          <w:fldChar w:fldCharType="end"/>
        </w:r>
      </w:hyperlink>
    </w:p>
    <w:p>
      <w:pPr>
        <w:pStyle w:val="TOC2"/>
        <w:tabs>
          <w:tab w:val="right" w:leader="dot" w:pos="8306"/>
        </w:tabs>
      </w:pPr>
      <w:hyperlink w:anchor="_Toc24491" w:history="1">
        <w:r>
          <w:rPr>
            <w:rFonts w:ascii="仿宋" w:eastAsia="仿宋" w:hAnsi="仿宋" w:cs="仿宋" w:hint="eastAsia"/>
            <w:lang w:eastAsia="zh-CN"/>
          </w:rPr>
          <w:t>(二)、交流与合作平台搭建</w:t>
        </w:r>
        <w:r>
          <w:tab/>
        </w:r>
        <w:r>
          <w:fldChar w:fldCharType="begin"/>
        </w:r>
        <w:r>
          <w:instrText xml:space="preserve"> PAGEREF _Toc24491 \h </w:instrText>
        </w:r>
        <w:r>
          <w:fldChar w:fldCharType="separate"/>
        </w:r>
        <w:r>
          <w:t>66</w:t>
        </w:r>
        <w:r>
          <w:fldChar w:fldCharType="end"/>
        </w:r>
      </w:hyperlink>
    </w:p>
    <w:p>
      <w:pPr>
        <w:pStyle w:val="TOC1"/>
        <w:tabs>
          <w:tab w:val="right" w:leader="dot" w:pos="8306"/>
        </w:tabs>
      </w:pPr>
      <w:hyperlink w:anchor="_Toc14037" w:history="1">
        <w:r>
          <w:rPr>
            <w:rFonts w:ascii="仿宋" w:eastAsia="仿宋" w:hAnsi="仿宋" w:cs="仿宋" w:hint="eastAsia"/>
            <w:lang w:eastAsia="zh-CN"/>
          </w:rPr>
          <w:t>十五、知识产权管理与保护</w:t>
        </w:r>
        <w:r>
          <w:tab/>
        </w:r>
        <w:r>
          <w:fldChar w:fldCharType="begin"/>
        </w:r>
        <w:r>
          <w:instrText xml:space="preserve"> PAGEREF _Toc14037 \h </w:instrText>
        </w:r>
        <w:r>
          <w:fldChar w:fldCharType="separate"/>
        </w:r>
        <w:r>
          <w:t>67</w:t>
        </w:r>
        <w:r>
          <w:fldChar w:fldCharType="end"/>
        </w:r>
      </w:hyperlink>
    </w:p>
    <w:p>
      <w:pPr>
        <w:pStyle w:val="TOC2"/>
        <w:tabs>
          <w:tab w:val="right" w:leader="dot" w:pos="8306"/>
        </w:tabs>
      </w:pPr>
      <w:hyperlink w:anchor="_Toc14629" w:history="1">
        <w:r>
          <w:rPr>
            <w:rFonts w:ascii="仿宋" w:eastAsia="仿宋" w:hAnsi="仿宋" w:cs="仿宋" w:hint="eastAsia"/>
            <w:lang w:eastAsia="zh-CN"/>
          </w:rPr>
          <w:t>(一)、知识产权管理体系建设</w:t>
        </w:r>
        <w:r>
          <w:tab/>
        </w:r>
        <w:r>
          <w:fldChar w:fldCharType="begin"/>
        </w:r>
        <w:r>
          <w:instrText xml:space="preserve"> PAGEREF _Toc14629 \h </w:instrText>
        </w:r>
        <w:r>
          <w:fldChar w:fldCharType="separate"/>
        </w:r>
        <w:r>
          <w:t>67</w:t>
        </w:r>
        <w:r>
          <w:fldChar w:fldCharType="end"/>
        </w:r>
      </w:hyperlink>
    </w:p>
    <w:p>
      <w:pPr>
        <w:pStyle w:val="TOC2"/>
        <w:tabs>
          <w:tab w:val="right" w:leader="dot" w:pos="8306"/>
        </w:tabs>
      </w:pPr>
      <w:hyperlink w:anchor="_Toc1147" w:history="1">
        <w:r>
          <w:rPr>
            <w:rFonts w:ascii="仿宋" w:eastAsia="仿宋" w:hAnsi="仿宋" w:cs="仿宋" w:hint="eastAsia"/>
            <w:lang w:eastAsia="zh-CN"/>
          </w:rPr>
          <w:t>(二)、知识产权保护措施</w:t>
        </w:r>
        <w:r>
          <w:tab/>
        </w:r>
        <w:r>
          <w:fldChar w:fldCharType="begin"/>
        </w:r>
        <w:r>
          <w:instrText xml:space="preserve"> PAGEREF _Toc1147 \h </w:instrText>
        </w:r>
        <w:r>
          <w:fldChar w:fldCharType="separate"/>
        </w:r>
        <w:r>
          <w:t>68</w:t>
        </w:r>
        <w:r>
          <w:fldChar w:fldCharType="end"/>
        </w:r>
      </w:hyperlink>
    </w:p>
    <w:p>
      <w:pPr>
        <w:pStyle w:val="TOC1"/>
        <w:tabs>
          <w:tab w:val="right" w:leader="dot" w:pos="8306"/>
        </w:tabs>
      </w:pPr>
      <w:hyperlink w:anchor="_Toc11933" w:history="1">
        <w:r>
          <w:rPr>
            <w:rFonts w:ascii="仿宋" w:eastAsia="仿宋" w:hAnsi="仿宋" w:cs="仿宋" w:hint="eastAsia"/>
            <w:lang w:eastAsia="zh-CN"/>
          </w:rPr>
          <w:t>十六、创新驱动与持续发展</w:t>
        </w:r>
        <w:r>
          <w:tab/>
        </w:r>
        <w:r>
          <w:fldChar w:fldCharType="begin"/>
        </w:r>
        <w:r>
          <w:instrText xml:space="preserve"> PAGEREF _Toc11933 \h </w:instrText>
        </w:r>
        <w:r>
          <w:fldChar w:fldCharType="separate"/>
        </w:r>
        <w:r>
          <w:t>70</w:t>
        </w:r>
        <w:r>
          <w:fldChar w:fldCharType="end"/>
        </w:r>
      </w:hyperlink>
    </w:p>
    <w:p>
      <w:pPr>
        <w:pStyle w:val="TOC2"/>
        <w:tabs>
          <w:tab w:val="right" w:leader="dot" w:pos="8306"/>
        </w:tabs>
      </w:pPr>
      <w:hyperlink w:anchor="_Toc17145" w:history="1">
        <w:r>
          <w:rPr>
            <w:rFonts w:ascii="仿宋" w:eastAsia="仿宋" w:hAnsi="仿宋" w:cs="仿宋" w:hint="eastAsia"/>
            <w:lang w:eastAsia="zh-CN"/>
          </w:rPr>
          <w:t>(一)、创新驱动战略实施</w:t>
        </w:r>
        <w:r>
          <w:tab/>
        </w:r>
        <w:r>
          <w:fldChar w:fldCharType="begin"/>
        </w:r>
        <w:r>
          <w:instrText xml:space="preserve"> PAGEREF _Toc17145 \h </w:instrText>
        </w:r>
        <w:r>
          <w:fldChar w:fldCharType="separate"/>
        </w:r>
        <w:r>
          <w:t>70</w:t>
        </w:r>
        <w:r>
          <w:fldChar w:fldCharType="end"/>
        </w:r>
      </w:hyperlink>
    </w:p>
    <w:p>
      <w:pPr>
        <w:pStyle w:val="TOC2"/>
        <w:tabs>
          <w:tab w:val="right" w:leader="dot" w:pos="8306"/>
        </w:tabs>
      </w:pPr>
      <w:hyperlink w:anchor="_Toc26635" w:history="1">
        <w:r>
          <w:rPr>
            <w:rFonts w:ascii="仿宋" w:eastAsia="仿宋" w:hAnsi="仿宋" w:cs="仿宋" w:hint="eastAsia"/>
            <w:lang w:eastAsia="zh-CN"/>
          </w:rPr>
          <w:t>(二)、持续发展路径探索</w:t>
        </w:r>
        <w:r>
          <w:tab/>
        </w:r>
        <w:r>
          <w:fldChar w:fldCharType="begin"/>
        </w:r>
        <w:r>
          <w:instrText xml:space="preserve"> PAGEREF _Toc26635 \h </w:instrText>
        </w:r>
        <w:r>
          <w:fldChar w:fldCharType="separate"/>
        </w:r>
        <w:r>
          <w:t>71</w:t>
        </w:r>
        <w:r>
          <w:fldChar w:fldCharType="end"/>
        </w:r>
      </w:hyperlink>
    </w:p>
    <w:p>
      <w:pPr>
        <w:pStyle w:val="TOC1"/>
        <w:tabs>
          <w:tab w:val="right" w:leader="dot" w:pos="8306"/>
        </w:tabs>
      </w:pPr>
      <w:hyperlink w:anchor="_Toc17176" w:history="1">
        <w:r>
          <w:rPr>
            <w:rFonts w:ascii="仿宋" w:eastAsia="仿宋" w:hAnsi="仿宋" w:cs="仿宋" w:hint="eastAsia"/>
            <w:lang w:eastAsia="zh-CN"/>
          </w:rPr>
          <w:t>十七、成果转化与推广应用</w:t>
        </w:r>
        <w:r>
          <w:tab/>
        </w:r>
        <w:r>
          <w:fldChar w:fldCharType="begin"/>
        </w:r>
        <w:r>
          <w:instrText xml:space="preserve"> PAGEREF _Toc17176 \h </w:instrText>
        </w:r>
        <w:r>
          <w:fldChar w:fldCharType="separate"/>
        </w:r>
        <w:r>
          <w:t>75</w:t>
        </w:r>
        <w:r>
          <w:fldChar w:fldCharType="end"/>
        </w:r>
      </w:hyperlink>
    </w:p>
    <w:p>
      <w:pPr>
        <w:pStyle w:val="TOC2"/>
        <w:tabs>
          <w:tab w:val="right" w:leader="dot" w:pos="8306"/>
        </w:tabs>
      </w:pPr>
      <w:hyperlink w:anchor="_Toc16664" w:history="1">
        <w:r>
          <w:rPr>
            <w:rFonts w:ascii="仿宋" w:eastAsia="仿宋" w:hAnsi="仿宋" w:cs="仿宋" w:hint="eastAsia"/>
            <w:lang w:eastAsia="zh-CN"/>
          </w:rPr>
          <w:t>(一)、成果转化策略制定</w:t>
        </w:r>
        <w:r>
          <w:tab/>
        </w:r>
        <w:r>
          <w:fldChar w:fldCharType="begin"/>
        </w:r>
        <w:r>
          <w:instrText xml:space="preserve"> PAGEREF _Toc16664 \h </w:instrText>
        </w:r>
        <w:r>
          <w:fldChar w:fldCharType="separate"/>
        </w:r>
        <w:r>
          <w:t>75</w:t>
        </w:r>
        <w:r>
          <w:fldChar w:fldCharType="end"/>
        </w:r>
      </w:hyperlink>
    </w:p>
    <w:p>
      <w:pPr>
        <w:pStyle w:val="TOC2"/>
        <w:tabs>
          <w:tab w:val="right" w:leader="dot" w:pos="8306"/>
        </w:tabs>
      </w:pPr>
      <w:hyperlink w:anchor="_Toc4048" w:history="1">
        <w:r>
          <w:rPr>
            <w:rFonts w:ascii="仿宋" w:eastAsia="仿宋" w:hAnsi="仿宋" w:cs="仿宋" w:hint="eastAsia"/>
            <w:lang w:eastAsia="zh-CN"/>
          </w:rPr>
          <w:t>(二)、成果推广应用方案</w:t>
        </w:r>
        <w:r>
          <w:tab/>
        </w:r>
        <w:r>
          <w:fldChar w:fldCharType="begin"/>
        </w:r>
        <w:r>
          <w:instrText xml:space="preserve"> PAGEREF _Toc4048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052"/>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766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6088"/>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089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608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传像束项目与土地用途规划：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传像束项目的容积率和建筑密度：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用地控制指标通常规定了容积率和建筑密度的要求。对于传像束项目来说，这将影响建筑物的规模和高度。必须确保项目的设计符合容积率和建筑密度的限制，以遵守用地控制法规。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传像束项目的建筑线限制：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用地控制指标还可能规定了建筑物与街道或相邻土地的距离，这被称为建筑线限制。传像束项目必须遵守这些规定，以确保建筑的位置符合法规。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传像束项目的环境影响和可持续性：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用地控制指标可能包括环境保护要求，例如绿地比例和污染防控措施。对于传像束项目，这意味着必须考虑如何保护当地生态系统、水资源和空气质量，以确保项目的可持续性。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在整个项目规划和实施过程中，与用地控制指标的合作和遵守是至关重要的。这有助于确保传像束项目是一个合法、可持续且与城市规划一致的发展项目。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3323"/>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每个城市都有自己的规划目标和愿景，包括住宅区、商业区和工业区的平衡发展。传像束项目需要与城市规划目标保持一致，以确保项目不会破坏城市的整体规划。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https://d.book118.com/186035111203010054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8C2B48"/>
    <w:rsid w:val="778C2B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86035111203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2024-02-22T10:19:00Z</dcterms:created>
  <dcterms:modified xsi:type="dcterms:W3CDTF">2024-02-22T10:19:54Z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322649F388BA41CA97F50EDB2E2DE7FF_11</vt:lpwstr>
  </property>
  <property fmtid="{D5CDD505-2E9C-101B-9397-08002B2CF9AE}" pid="3" name="KSOProductBuildVer">
    <vt:lpwstr>2052-12.1.0.16250</vt:lpwstr>
  </property>
</Properties>
</file>