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0" w:line="183" w:lineRule="auto"/>
        <w:ind w:left="2"/>
        <w:rPr>
          <w:rFonts w:ascii="SimHei" w:eastAsia="SimHei" w:hAnsi="SimHei" w:cs="SimHei"/>
          <w:sz w:val="21"/>
          <w:szCs w:val="21"/>
        </w:rPr>
      </w:pPr>
      <w:r>
        <w:pict>
          <v:shape id="_x0000_s1025" style="width:482.65pt;height:0.75pt;margin-top:212.2pt;margin-left:70.48pt;mso-position-horizontal-relative:page;mso-position-vertical-relative:page;position:absolute;z-index:251659264" coordorigin="0,0" coordsize="9652,15" o:allowincell="f" path="m7,7l9644,7e" filled="f" strokecolor="black" strokeweight="0.75pt">
            <v:stroke endcap="round"/>
          </v:shape>
        </w:pict>
      </w:r>
      <w:r>
        <w:pict>
          <v:shape id="_x0000_s1026" style="width:482.65pt;height:0.75pt;margin-top:728.14pt;margin-left:70.54pt;mso-position-horizontal-relative:page;mso-position-vertical-relative:page;position:absolute;z-index:251660288" coordorigin="0,0" coordsize="9652,15" o:allowincell="f" path="m7,7l9644,7e" filled="f" strokecolor="black" strokeweight="0.75pt">
            <v:stroke endcap="round"/>
          </v:shape>
        </w:pict>
      </w:r>
      <w:r>
        <w:rPr>
          <w:rFonts w:ascii="Times New Roman" w:eastAsia="Times New Roman" w:hAnsi="Times New Roman" w:cs="Times New Roman"/>
          <w:sz w:val="21"/>
          <w:szCs w:val="21"/>
        </w:rPr>
        <w:t>ICS</w:t>
      </w:r>
      <w:r>
        <w:rPr>
          <w:rFonts w:ascii="Times New Roman" w:eastAsia="Times New Roman" w:hAnsi="Times New Roman" w:cs="Times New Roman"/>
          <w:spacing w:val="-1"/>
          <w:sz w:val="21"/>
          <w:szCs w:val="21"/>
        </w:rPr>
        <w:t xml:space="preserve">  </w:t>
      </w:r>
      <w:r>
        <w:rPr>
          <w:rFonts w:ascii="SimHei" w:eastAsia="SimHei" w:hAnsi="SimHei" w:cs="SimHei"/>
          <w:spacing w:val="-1"/>
          <w:sz w:val="21"/>
          <w:szCs w:val="21"/>
        </w:rPr>
        <w:t>13.</w:t>
      </w:r>
      <w:r>
        <w:rPr>
          <w:rFonts w:ascii="SimHei" w:eastAsia="SimHei" w:hAnsi="SimHei" w:cs="SimHei"/>
          <w:sz w:val="21"/>
          <w:szCs w:val="21"/>
        </w:rPr>
        <w:t>260</w:t>
      </w:r>
    </w:p>
    <w:p>
      <w:pPr>
        <w:spacing w:before="104" w:line="187" w:lineRule="auto"/>
        <w:rPr>
          <w:rFonts w:ascii="SimHei" w:eastAsia="SimHei" w:hAnsi="SimHei" w:cs="SimHei"/>
          <w:sz w:val="21"/>
          <w:szCs w:val="21"/>
        </w:rPr>
      </w:pPr>
      <w:r>
        <w:rPr>
          <w:rFonts w:ascii="SimHei" w:eastAsia="SimHei" w:hAnsi="SimHei" w:cs="SimHei"/>
          <w:sz w:val="21"/>
          <w:szCs w:val="21"/>
        </w:rPr>
        <w:t>A</w:t>
      </w:r>
      <w:r>
        <w:rPr>
          <w:rFonts w:ascii="SimHei" w:eastAsia="SimHei" w:hAnsi="SimHei" w:cs="SimHei"/>
          <w:spacing w:val="-1"/>
          <w:sz w:val="21"/>
          <w:szCs w:val="21"/>
        </w:rPr>
        <w:t xml:space="preserve"> </w:t>
      </w:r>
      <w:r>
        <w:rPr>
          <w:rFonts w:ascii="SimHei" w:eastAsia="SimHei" w:hAnsi="SimHei" w:cs="SimHei"/>
          <w:sz w:val="21"/>
          <w:szCs w:val="21"/>
        </w:rPr>
        <w:t>47</w:t>
      </w:r>
    </w:p>
    <w:p>
      <w:pPr>
        <w:spacing w:before="66" w:line="223" w:lineRule="auto"/>
        <w:ind w:left="5"/>
        <w:rPr>
          <w:rFonts w:ascii="SimHei" w:eastAsia="SimHei" w:hAnsi="SimHei" w:cs="SimHei"/>
          <w:sz w:val="21"/>
          <w:szCs w:val="21"/>
        </w:rPr>
      </w:pPr>
      <w:r>
        <w:pict>
          <v:shapetype id="_x0000_t202" coordsize="21600,21600" o:spt="202" path="m,l,21600r21600,l21600,xe">
            <v:stroke joinstyle="miter"/>
            <v:path gradientshapeok="t" o:connecttype="rect"/>
          </v:shapetype>
          <v:shape id="_x0000_s1027" type="#_x0000_t202" style="width:156.35pt;height:46.4pt;margin-top:-1.93pt;margin-left:324.33pt;position:absolute;z-index:251658240" filled="f" stroked="f">
            <o:lock v:ext="edit" aspectratio="f"/>
            <v:textbox inset="0,0,0,0">
              <w:txbxContent>
                <w:p>
                  <w:pPr>
                    <w:spacing w:before="19" w:line="193" w:lineRule="auto"/>
                    <w:ind w:left="20"/>
                    <w:rPr>
                      <w:rFonts w:ascii="Times New Roman" w:eastAsia="Times New Roman" w:hAnsi="Times New Roman" w:cs="Times New Roman"/>
                      <w:sz w:val="96"/>
                      <w:szCs w:val="96"/>
                    </w:rPr>
                  </w:pPr>
                  <w:r>
                    <w:rPr>
                      <w:rFonts w:ascii="Times New Roman" w:eastAsia="Times New Roman" w:hAnsi="Times New Roman" w:cs="Times New Roman"/>
                      <w:b/>
                      <w:bCs/>
                      <w:sz w:val="96"/>
                      <w:szCs w:val="96"/>
                    </w:rPr>
                    <w:t>DB</w:t>
                  </w:r>
                  <w:r>
                    <w:rPr>
                      <w:rFonts w:ascii="Times New Roman" w:eastAsia="Times New Roman" w:hAnsi="Times New Roman" w:cs="Times New Roman"/>
                      <w:b/>
                      <w:bCs/>
                      <w:spacing w:val="397"/>
                      <w:sz w:val="96"/>
                      <w:szCs w:val="96"/>
                    </w:rPr>
                    <w:t>6</w:t>
                  </w:r>
                  <w:r>
                    <w:rPr>
                      <w:rFonts w:ascii="Times New Roman" w:eastAsia="Times New Roman" w:hAnsi="Times New Roman" w:cs="Times New Roman"/>
                      <w:b/>
                      <w:bCs/>
                      <w:spacing w:val="396"/>
                      <w:sz w:val="96"/>
                      <w:szCs w:val="96"/>
                    </w:rPr>
                    <w:t>3</w:t>
                  </w:r>
                </w:p>
              </w:txbxContent>
            </v:textbox>
          </v:shape>
        </w:pict>
      </w:r>
      <w:r>
        <w:rPr>
          <w:rFonts w:ascii="SimHei" w:eastAsia="SimHei" w:hAnsi="SimHei" w:cs="SimHei"/>
          <w:spacing w:val="-1"/>
          <w:sz w:val="21"/>
          <w:szCs w:val="21"/>
        </w:rPr>
        <w:t>备案号：520</w:t>
      </w:r>
      <w:r>
        <w:rPr>
          <w:rFonts w:ascii="SimHei" w:eastAsia="SimHei" w:hAnsi="SimHei" w:cs="SimHei"/>
          <w:sz w:val="21"/>
          <w:szCs w:val="21"/>
        </w:rPr>
        <w:t>65－2016</w:t>
      </w:r>
    </w:p>
    <w:p>
      <w:pPr>
        <w:spacing w:line="350" w:lineRule="auto"/>
        <w:rPr>
          <w:rFonts w:ascii="Arial"/>
          <w:sz w:val="21"/>
        </w:rPr>
      </w:pPr>
    </w:p>
    <w:p>
      <w:pPr>
        <w:spacing w:line="350" w:lineRule="auto"/>
        <w:rPr>
          <w:rFonts w:ascii="Arial"/>
          <w:sz w:val="21"/>
        </w:rPr>
      </w:pPr>
    </w:p>
    <w:p>
      <w:pPr>
        <w:spacing w:before="156" w:line="221" w:lineRule="auto"/>
        <w:ind w:left="119"/>
        <w:rPr>
          <w:rFonts w:ascii="SimHei" w:eastAsia="SimHei" w:hAnsi="SimHei" w:cs="SimHei"/>
          <w:sz w:val="48"/>
          <w:szCs w:val="48"/>
        </w:rPr>
      </w:pPr>
      <w:r>
        <w:rPr>
          <w:rFonts w:ascii="SimHei" w:eastAsia="SimHei" w:hAnsi="SimHei" w:cs="SimHei"/>
          <w:spacing w:val="10"/>
          <w:sz w:val="48"/>
          <w:szCs w:val="48"/>
        </w:rPr>
        <w:t>青</w:t>
      </w:r>
      <w:r>
        <w:rPr>
          <w:rFonts w:ascii="SimHei" w:eastAsia="SimHei" w:hAnsi="SimHei" w:cs="SimHei"/>
          <w:spacing w:val="10"/>
          <w:sz w:val="48"/>
          <w:szCs w:val="48"/>
        </w:rPr>
        <w:t xml:space="preserve">    </w:t>
      </w:r>
      <w:r>
        <w:rPr>
          <w:rFonts w:ascii="SimHei" w:eastAsia="SimHei" w:hAnsi="SimHei" w:cs="SimHei"/>
          <w:spacing w:val="10"/>
          <w:sz w:val="48"/>
          <w:szCs w:val="48"/>
        </w:rPr>
        <w:t>海</w:t>
      </w:r>
      <w:r>
        <w:rPr>
          <w:rFonts w:ascii="SimHei" w:eastAsia="SimHei" w:hAnsi="SimHei" w:cs="SimHei"/>
          <w:spacing w:val="10"/>
          <w:sz w:val="48"/>
          <w:szCs w:val="48"/>
        </w:rPr>
        <w:t xml:space="preserve">    </w:t>
      </w:r>
      <w:r>
        <w:rPr>
          <w:rFonts w:ascii="SimHei" w:eastAsia="SimHei" w:hAnsi="SimHei" w:cs="SimHei"/>
          <w:spacing w:val="10"/>
          <w:sz w:val="48"/>
          <w:szCs w:val="48"/>
        </w:rPr>
        <w:t>省</w:t>
      </w:r>
      <w:r>
        <w:rPr>
          <w:rFonts w:ascii="SimHei" w:eastAsia="SimHei" w:hAnsi="SimHei" w:cs="SimHei"/>
          <w:spacing w:val="10"/>
          <w:sz w:val="48"/>
          <w:szCs w:val="48"/>
        </w:rPr>
        <w:t xml:space="preserve">    </w:t>
      </w:r>
      <w:r>
        <w:rPr>
          <w:rFonts w:ascii="SimHei" w:eastAsia="SimHei" w:hAnsi="SimHei" w:cs="SimHei"/>
          <w:spacing w:val="10"/>
          <w:sz w:val="48"/>
          <w:szCs w:val="48"/>
        </w:rPr>
        <w:t>地</w:t>
      </w:r>
      <w:r>
        <w:rPr>
          <w:rFonts w:ascii="SimHei" w:eastAsia="SimHei" w:hAnsi="SimHei" w:cs="SimHei"/>
          <w:spacing w:val="10"/>
          <w:sz w:val="48"/>
          <w:szCs w:val="48"/>
        </w:rPr>
        <w:t xml:space="preserve">    </w:t>
      </w:r>
      <w:r>
        <w:rPr>
          <w:rFonts w:ascii="SimHei" w:eastAsia="SimHei" w:hAnsi="SimHei" w:cs="SimHei"/>
          <w:spacing w:val="10"/>
          <w:sz w:val="48"/>
          <w:szCs w:val="48"/>
        </w:rPr>
        <w:t>方</w:t>
      </w:r>
      <w:r>
        <w:rPr>
          <w:rFonts w:ascii="SimHei" w:eastAsia="SimHei" w:hAnsi="SimHei" w:cs="SimHei"/>
          <w:spacing w:val="10"/>
          <w:sz w:val="48"/>
          <w:szCs w:val="48"/>
        </w:rPr>
        <w:t xml:space="preserve">    </w:t>
      </w:r>
      <w:r>
        <w:rPr>
          <w:rFonts w:ascii="SimHei" w:eastAsia="SimHei" w:hAnsi="SimHei" w:cs="SimHei"/>
          <w:spacing w:val="10"/>
          <w:sz w:val="48"/>
          <w:szCs w:val="48"/>
        </w:rPr>
        <w:t>标</w:t>
      </w:r>
      <w:r>
        <w:rPr>
          <w:rFonts w:ascii="SimHei" w:eastAsia="SimHei" w:hAnsi="SimHei" w:cs="SimHei"/>
          <w:spacing w:val="10"/>
          <w:sz w:val="48"/>
          <w:szCs w:val="48"/>
        </w:rPr>
        <w:t xml:space="preserve">    </w:t>
      </w:r>
      <w:r>
        <w:rPr>
          <w:rFonts w:ascii="SimHei" w:eastAsia="SimHei" w:hAnsi="SimHei" w:cs="SimHei"/>
          <w:spacing w:val="5"/>
          <w:sz w:val="48"/>
          <w:szCs w:val="48"/>
        </w:rPr>
        <w:t>准</w:t>
      </w:r>
    </w:p>
    <w:p>
      <w:pPr>
        <w:spacing w:before="320" w:line="355" w:lineRule="exact"/>
        <w:ind w:right="297"/>
        <w:jc w:val="right"/>
        <w:rPr>
          <w:rFonts w:ascii="SimHei" w:eastAsia="SimHei" w:hAnsi="SimHei" w:cs="SimHei"/>
          <w:sz w:val="27"/>
          <w:szCs w:val="27"/>
        </w:rPr>
      </w:pPr>
      <w:r>
        <w:rPr>
          <w:rFonts w:ascii="Times New Roman" w:eastAsia="Times New Roman" w:hAnsi="Times New Roman" w:cs="Times New Roman"/>
          <w:position w:val="1"/>
          <w:sz w:val="27"/>
          <w:szCs w:val="27"/>
        </w:rPr>
        <w:t>DB</w:t>
      </w:r>
      <w:r>
        <w:rPr>
          <w:rFonts w:ascii="SimHei" w:eastAsia="SimHei" w:hAnsi="SimHei" w:cs="SimHei"/>
          <w:spacing w:val="12"/>
          <w:position w:val="1"/>
          <w:sz w:val="27"/>
          <w:szCs w:val="27"/>
        </w:rPr>
        <w:t>6</w:t>
      </w:r>
      <w:r>
        <w:rPr>
          <w:rFonts w:ascii="SimHei" w:eastAsia="SimHei" w:hAnsi="SimHei" w:cs="SimHei"/>
          <w:spacing w:val="6"/>
          <w:position w:val="1"/>
          <w:sz w:val="27"/>
          <w:szCs w:val="27"/>
        </w:rPr>
        <w:t>3/</w:t>
      </w:r>
      <w:r>
        <w:rPr>
          <w:rFonts w:ascii="SimHei" w:eastAsia="SimHei" w:hAnsi="SimHei" w:cs="SimHei"/>
          <w:position w:val="1"/>
          <w:sz w:val="27"/>
          <w:szCs w:val="27"/>
        </w:rPr>
        <w:t>T</w:t>
      </w:r>
      <w:r>
        <w:rPr>
          <w:rFonts w:ascii="SimHei" w:eastAsia="SimHei" w:hAnsi="SimHei" w:cs="SimHei"/>
          <w:spacing w:val="6"/>
          <w:position w:val="1"/>
          <w:sz w:val="27"/>
          <w:szCs w:val="27"/>
        </w:rPr>
        <w:t xml:space="preserve"> </w:t>
      </w:r>
      <w:r>
        <w:rPr>
          <w:rFonts w:ascii="SimHei" w:eastAsia="SimHei" w:hAnsi="SimHei" w:cs="SimHei"/>
          <w:spacing w:val="6"/>
          <w:position w:val="1"/>
          <w:sz w:val="27"/>
          <w:szCs w:val="27"/>
        </w:rPr>
        <w:t>1514</w:t>
      </w:r>
      <w:r>
        <w:rPr>
          <w:rFonts w:ascii="Times New Roman" w:eastAsia="Times New Roman" w:hAnsi="Times New Roman" w:cs="Times New Roman"/>
          <w:spacing w:val="6"/>
          <w:position w:val="1"/>
          <w:sz w:val="27"/>
          <w:szCs w:val="27"/>
        </w:rPr>
        <w:t>—</w:t>
      </w:r>
      <w:r>
        <w:rPr>
          <w:rFonts w:ascii="SimHei" w:eastAsia="SimHei" w:hAnsi="SimHei" w:cs="SimHei"/>
          <w:spacing w:val="6"/>
          <w:position w:val="1"/>
          <w:sz w:val="27"/>
          <w:szCs w:val="27"/>
        </w:rPr>
        <w:t>2016</w:t>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166" w:line="224" w:lineRule="auto"/>
        <w:ind w:left="222"/>
        <w:rPr>
          <w:rFonts w:ascii="SimHei" w:eastAsia="SimHei" w:hAnsi="SimHei" w:cs="SimHei"/>
          <w:sz w:val="51"/>
          <w:szCs w:val="51"/>
        </w:rPr>
      </w:pPr>
      <w:r>
        <w:rPr>
          <w:rFonts w:ascii="SimHei" w:eastAsia="SimHei" w:hAnsi="SimHei" w:cs="SimHei"/>
          <w:spacing w:val="9"/>
          <w:sz w:val="51"/>
          <w:szCs w:val="51"/>
        </w:rPr>
        <w:t>风力发电场雷电防护装置检测技术规</w:t>
      </w:r>
      <w:r>
        <w:rPr>
          <w:rFonts w:ascii="SimHei" w:eastAsia="SimHei" w:hAnsi="SimHei" w:cs="SimHei"/>
          <w:spacing w:val="7"/>
          <w:sz w:val="51"/>
          <w:szCs w:val="51"/>
        </w:rPr>
        <w:t>范</w:t>
      </w:r>
    </w:p>
    <w:p/>
    <w:p/>
    <w:p/>
    <w:p/>
    <w:p/>
    <w:p/>
    <w:p/>
    <w:p/>
    <w:p/>
    <w:p/>
    <w:p/>
    <w:p/>
    <w:p/>
    <w:p/>
    <w:p/>
    <w:p/>
    <w:p>
      <w:pPr>
        <w:sectPr>
          <w:footerReference w:type="default" r:id="rId4"/>
          <w:pgSz w:w="11905" w:h="16840"/>
          <w:pgMar w:top="618" w:right="818" w:bottom="167" w:left="1330" w:header="0" w:footer="7" w:gutter="0"/>
          <w:cols w:num="1" w:space="708" w:equalWidth="0">
            <w:col w:w="9755" w:space="0"/>
          </w:cols>
        </w:sectPr>
      </w:pPr>
    </w:p>
    <w:p/>
    <w:p/>
    <w:p/>
    <w:p/>
    <w:p/>
    <w:p/>
    <w:p/>
    <w:p/>
    <w:p/>
    <w:p/>
    <w:p/>
    <w:p/>
    <w:p>
      <w:pPr>
        <w:spacing w:line="101" w:lineRule="exact"/>
      </w:pPr>
    </w:p>
    <w:p>
      <w:pPr>
        <w:sectPr>
          <w:footerReference w:type="default" r:id="rId5"/>
          <w:type w:val="nextPage"/>
          <w:pgSz w:w="11905" w:h="16840"/>
          <w:pgMar w:top="618" w:right="818" w:bottom="167" w:left="1330" w:header="0" w:footer="7" w:gutter="0"/>
          <w:pgNumType w:start="2"/>
          <w:cols w:num="1" w:space="708" w:equalWidth="0">
            <w:col w:w="9755" w:space="0"/>
          </w:cols>
          <w:titlePg w:val="0"/>
        </w:sectPr>
      </w:pPr>
    </w:p>
    <w:p>
      <w:pPr>
        <w:spacing w:before="56" w:line="194" w:lineRule="auto"/>
        <w:ind w:left="96"/>
        <w:rPr>
          <w:rFonts w:ascii="SimHei" w:eastAsia="SimHei" w:hAnsi="SimHei" w:cs="SimHei"/>
          <w:sz w:val="27"/>
          <w:szCs w:val="27"/>
        </w:rPr>
      </w:pPr>
      <w:r>
        <w:rPr>
          <w:rFonts w:ascii="SimHei" w:eastAsia="SimHei" w:hAnsi="SimHei" w:cs="SimHei"/>
          <w:spacing w:val="-9"/>
          <w:sz w:val="27"/>
          <w:szCs w:val="27"/>
        </w:rPr>
        <w:t>2016-10</w:t>
      </w:r>
      <w:r>
        <w:rPr>
          <w:rFonts w:ascii="SimHei" w:eastAsia="SimHei" w:hAnsi="SimHei" w:cs="SimHei"/>
          <w:spacing w:val="-9"/>
          <w:sz w:val="27"/>
          <w:szCs w:val="27"/>
        </w:rPr>
        <w:t xml:space="preserve"> </w:t>
      </w:r>
      <w:r>
        <w:rPr>
          <w:rFonts w:ascii="SimHei" w:eastAsia="SimHei" w:hAnsi="SimHei" w:cs="SimHei"/>
          <w:spacing w:val="-9"/>
          <w:sz w:val="27"/>
          <w:szCs w:val="27"/>
        </w:rPr>
        <w:t>-</w:t>
      </w:r>
      <w:r>
        <w:rPr>
          <w:rFonts w:ascii="SimHei" w:eastAsia="SimHei" w:hAnsi="SimHei" w:cs="SimHei"/>
          <w:spacing w:val="-9"/>
          <w:sz w:val="27"/>
          <w:szCs w:val="27"/>
        </w:rPr>
        <w:t xml:space="preserve"> </w:t>
      </w:r>
      <w:r>
        <w:rPr>
          <w:rFonts w:ascii="SimHei" w:eastAsia="SimHei" w:hAnsi="SimHei" w:cs="SimHei"/>
          <w:spacing w:val="-9"/>
          <w:sz w:val="27"/>
          <w:szCs w:val="27"/>
        </w:rPr>
        <w:t>09</w:t>
      </w:r>
      <w:r>
        <w:rPr>
          <w:rFonts w:ascii="SimHei" w:eastAsia="SimHei" w:hAnsi="SimHei" w:cs="SimHei"/>
          <w:spacing w:val="-9"/>
          <w:sz w:val="27"/>
          <w:szCs w:val="27"/>
        </w:rPr>
        <w:t xml:space="preserve"> </w:t>
      </w:r>
      <w:r>
        <w:rPr>
          <w:rFonts w:ascii="SimHei" w:eastAsia="SimHei" w:hAnsi="SimHei" w:cs="SimHei"/>
          <w:spacing w:val="-9"/>
          <w:sz w:val="27"/>
          <w:szCs w:val="27"/>
        </w:rPr>
        <w:t>发</w:t>
      </w:r>
      <w:r>
        <w:rPr>
          <w:rFonts w:ascii="SimHei" w:eastAsia="SimHei" w:hAnsi="SimHei" w:cs="SimHei"/>
          <w:spacing w:val="-7"/>
          <w:sz w:val="27"/>
          <w:szCs w:val="27"/>
        </w:rPr>
        <w:t>布</w:t>
      </w:r>
    </w:p>
    <w:p>
      <w:pPr>
        <w:spacing w:line="14" w:lineRule="auto"/>
        <w:rPr>
          <w:rFonts w:ascii="Arial"/>
          <w:sz w:val="2"/>
        </w:rPr>
      </w:pPr>
      <w:r>
        <w:rPr>
          <w:rFonts w:ascii="Arial" w:eastAsia="Arial" w:hAnsi="Arial" w:cs="Arial"/>
          <w:sz w:val="2"/>
          <w:szCs w:val="2"/>
        </w:rPr>
        <w:br w:type="column"/>
      </w:r>
    </w:p>
    <w:p>
      <w:pPr>
        <w:spacing w:before="55" w:line="194" w:lineRule="auto"/>
        <w:rPr>
          <w:rFonts w:ascii="SimHei" w:eastAsia="SimHei" w:hAnsi="SimHei" w:cs="SimHei"/>
          <w:sz w:val="27"/>
          <w:szCs w:val="27"/>
        </w:rPr>
      </w:pPr>
      <w:r>
        <w:rPr>
          <w:rFonts w:ascii="SimHei" w:eastAsia="SimHei" w:hAnsi="SimHei" w:cs="SimHei"/>
          <w:spacing w:val="-24"/>
          <w:sz w:val="27"/>
          <w:szCs w:val="27"/>
        </w:rPr>
        <w:t>2</w:t>
      </w:r>
      <w:r>
        <w:rPr>
          <w:rFonts w:ascii="SimHei" w:eastAsia="SimHei" w:hAnsi="SimHei" w:cs="SimHei"/>
          <w:spacing w:val="-15"/>
          <w:sz w:val="27"/>
          <w:szCs w:val="27"/>
        </w:rPr>
        <w:t>016</w:t>
      </w:r>
      <w:r>
        <w:rPr>
          <w:rFonts w:ascii="SimHei" w:eastAsia="SimHei" w:hAnsi="SimHei" w:cs="SimHei"/>
          <w:spacing w:val="-15"/>
          <w:sz w:val="27"/>
          <w:szCs w:val="27"/>
        </w:rPr>
        <w:t xml:space="preserve"> </w:t>
      </w:r>
      <w:r>
        <w:rPr>
          <w:rFonts w:ascii="SimHei" w:eastAsia="SimHei" w:hAnsi="SimHei" w:cs="SimHei"/>
          <w:spacing w:val="-15"/>
          <w:sz w:val="27"/>
          <w:szCs w:val="27"/>
        </w:rPr>
        <w:t>-</w:t>
      </w:r>
      <w:r>
        <w:rPr>
          <w:rFonts w:ascii="SimHei" w:eastAsia="SimHei" w:hAnsi="SimHei" w:cs="SimHei"/>
          <w:spacing w:val="-15"/>
          <w:sz w:val="27"/>
          <w:szCs w:val="27"/>
        </w:rPr>
        <w:t xml:space="preserve"> </w:t>
      </w:r>
      <w:r>
        <w:rPr>
          <w:rFonts w:ascii="SimHei" w:eastAsia="SimHei" w:hAnsi="SimHei" w:cs="SimHei"/>
          <w:spacing w:val="-15"/>
          <w:sz w:val="27"/>
          <w:szCs w:val="27"/>
        </w:rPr>
        <w:t>12</w:t>
      </w:r>
      <w:r>
        <w:rPr>
          <w:rFonts w:ascii="SimHei" w:eastAsia="SimHei" w:hAnsi="SimHei" w:cs="SimHei"/>
          <w:spacing w:val="-15"/>
          <w:sz w:val="27"/>
          <w:szCs w:val="27"/>
        </w:rPr>
        <w:t xml:space="preserve"> </w:t>
      </w:r>
      <w:r>
        <w:rPr>
          <w:rFonts w:ascii="SimHei" w:eastAsia="SimHei" w:hAnsi="SimHei" w:cs="SimHei"/>
          <w:spacing w:val="-15"/>
          <w:sz w:val="27"/>
          <w:szCs w:val="27"/>
        </w:rPr>
        <w:t>-</w:t>
      </w:r>
      <w:r>
        <w:rPr>
          <w:rFonts w:ascii="SimHei" w:eastAsia="SimHei" w:hAnsi="SimHei" w:cs="SimHei"/>
          <w:spacing w:val="-15"/>
          <w:sz w:val="27"/>
          <w:szCs w:val="27"/>
        </w:rPr>
        <w:t xml:space="preserve"> </w:t>
      </w:r>
      <w:r>
        <w:rPr>
          <w:rFonts w:ascii="SimHei" w:eastAsia="SimHei" w:hAnsi="SimHei" w:cs="SimHei"/>
          <w:spacing w:val="-15"/>
          <w:sz w:val="27"/>
          <w:szCs w:val="27"/>
        </w:rPr>
        <w:t>20</w:t>
      </w:r>
      <w:r>
        <w:rPr>
          <w:rFonts w:ascii="SimHei" w:eastAsia="SimHei" w:hAnsi="SimHei" w:cs="SimHei"/>
          <w:spacing w:val="-15"/>
          <w:sz w:val="27"/>
          <w:szCs w:val="27"/>
        </w:rPr>
        <w:t xml:space="preserve"> </w:t>
      </w:r>
      <w:r>
        <w:rPr>
          <w:rFonts w:ascii="SimHei" w:eastAsia="SimHei" w:hAnsi="SimHei" w:cs="SimHei"/>
          <w:spacing w:val="-15"/>
          <w:sz w:val="27"/>
          <w:szCs w:val="27"/>
        </w:rPr>
        <w:t>实施</w:t>
      </w:r>
    </w:p>
    <w:p>
      <w:pPr>
        <w:sectPr>
          <w:footerReference w:type="default" r:id="rId6"/>
          <w:type w:val="continuous"/>
          <w:pgSz w:w="11905" w:h="16840"/>
          <w:pgMar w:top="618" w:right="818" w:bottom="167" w:left="1330" w:header="0" w:footer="7" w:gutter="0"/>
          <w:pgNumType w:start="3"/>
          <w:cols w:num="2" w:space="708" w:equalWidth="0">
            <w:col w:w="7354" w:space="100"/>
            <w:col w:w="2302" w:space="0"/>
          </w:cols>
        </w:sectPr>
      </w:pPr>
    </w:p>
    <w:p>
      <w:pPr>
        <w:spacing w:line="352" w:lineRule="auto"/>
        <w:rPr>
          <w:rFonts w:ascii="Arial"/>
          <w:sz w:val="21"/>
        </w:rPr>
      </w:pPr>
    </w:p>
    <w:p>
      <w:pPr>
        <w:spacing w:line="353" w:lineRule="auto"/>
        <w:rPr>
          <w:rFonts w:ascii="Arial"/>
          <w:sz w:val="21"/>
        </w:rPr>
      </w:pPr>
    </w:p>
    <w:p>
      <w:pPr>
        <w:spacing w:before="88" w:line="201" w:lineRule="auto"/>
        <w:ind w:left="1996"/>
        <w:rPr>
          <w:rFonts w:ascii="SimHei" w:eastAsia="SimHei" w:hAnsi="SimHei" w:cs="SimHei"/>
          <w:sz w:val="27"/>
          <w:szCs w:val="27"/>
        </w:rPr>
      </w:pPr>
      <w:r>
        <w:rPr>
          <w:rFonts w:ascii="SimHei" w:eastAsia="SimHei" w:hAnsi="SimHei" w:cs="SimHei"/>
          <w:spacing w:val="96"/>
          <w:sz w:val="27"/>
          <w:szCs w:val="27"/>
        </w:rPr>
        <w:t>青</w:t>
      </w:r>
      <w:r>
        <w:rPr>
          <w:rFonts w:ascii="SimHei" w:eastAsia="SimHei" w:hAnsi="SimHei" w:cs="SimHei"/>
          <w:spacing w:val="89"/>
          <w:sz w:val="27"/>
          <w:szCs w:val="27"/>
        </w:rPr>
        <w:t>海省质量技术监督局</w:t>
      </w:r>
      <w:r>
        <w:rPr>
          <w:rFonts w:ascii="SimHei" w:eastAsia="SimHei" w:hAnsi="SimHei" w:cs="SimHei"/>
          <w:spacing w:val="89"/>
          <w:sz w:val="27"/>
          <w:szCs w:val="27"/>
        </w:rPr>
        <w:t xml:space="preserve">    </w:t>
      </w:r>
      <w:r>
        <w:rPr>
          <w:rFonts w:ascii="SimHei" w:eastAsia="SimHei" w:hAnsi="SimHei" w:cs="SimHei"/>
          <w:spacing w:val="89"/>
          <w:position w:val="2"/>
          <w:sz w:val="27"/>
          <w:szCs w:val="27"/>
        </w:rPr>
        <w:t>发</w:t>
      </w:r>
      <w:r>
        <w:rPr>
          <w:rFonts w:ascii="SimHei" w:eastAsia="SimHei" w:hAnsi="SimHei" w:cs="SimHei"/>
          <w:spacing w:val="89"/>
          <w:position w:val="2"/>
          <w:sz w:val="27"/>
          <w:szCs w:val="27"/>
        </w:rPr>
        <w:t xml:space="preserve"> </w:t>
      </w:r>
      <w:r>
        <w:rPr>
          <w:rFonts w:ascii="SimHei" w:eastAsia="SimHei" w:hAnsi="SimHei" w:cs="SimHei"/>
          <w:spacing w:val="89"/>
          <w:position w:val="2"/>
          <w:sz w:val="27"/>
          <w:szCs w:val="27"/>
        </w:rPr>
        <w:t>布</w:t>
      </w:r>
    </w:p>
    <w:p>
      <w:pPr>
        <w:sectPr>
          <w:footerReference w:type="default" r:id="rId7"/>
          <w:type w:val="continuous"/>
          <w:pgSz w:w="11905" w:h="16840"/>
          <w:pgMar w:top="618" w:right="818" w:bottom="167" w:left="1330" w:header="0" w:footer="7" w:gutter="0"/>
          <w:pgNumType w:start="4"/>
          <w:cols w:num="1" w:space="708" w:equalWidth="0">
            <w:col w:w="9755" w:space="0"/>
          </w:cols>
        </w:sectPr>
      </w:pPr>
    </w:p>
    <w:p>
      <w:pPr>
        <w:spacing w:before="42" w:line="236"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1514—2</w:t>
      </w:r>
      <w:r>
        <w:rPr>
          <w:rFonts w:ascii="SimHei" w:eastAsia="SimHei" w:hAnsi="SimHei" w:cs="SimHei"/>
          <w:sz w:val="21"/>
          <w:szCs w:val="21"/>
        </w:rPr>
        <w:t>016</w:t>
      </w: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104" w:line="223" w:lineRule="auto"/>
        <w:ind w:left="4081"/>
        <w:rPr>
          <w:rFonts w:ascii="SimHei" w:eastAsia="SimHei" w:hAnsi="SimHei" w:cs="SimHei"/>
          <w:sz w:val="32"/>
          <w:szCs w:val="32"/>
        </w:rPr>
      </w:pPr>
      <w:r>
        <w:rPr>
          <w:rFonts w:ascii="SimHei" w:eastAsia="SimHei" w:hAnsi="SimHei" w:cs="SimHei"/>
          <w:spacing w:val="-11"/>
          <w:sz w:val="32"/>
          <w:szCs w:val="32"/>
        </w:rPr>
        <w:t>目</w:t>
      </w:r>
      <w:r>
        <w:rPr>
          <w:rFonts w:ascii="SimHei" w:eastAsia="SimHei" w:hAnsi="SimHei" w:cs="SimHei"/>
          <w:spacing w:val="-6"/>
          <w:sz w:val="32"/>
          <w:szCs w:val="32"/>
        </w:rPr>
        <w:t xml:space="preserve">    </w:t>
      </w:r>
      <w:r>
        <w:rPr>
          <w:rFonts w:ascii="SimHei" w:eastAsia="SimHei" w:hAnsi="SimHei" w:cs="SimHei"/>
          <w:spacing w:val="-6"/>
          <w:sz w:val="32"/>
          <w:szCs w:val="32"/>
        </w:rPr>
        <w:t>次</w:t>
      </w:r>
    </w:p>
    <w:p>
      <w:pPr>
        <w:spacing w:line="259" w:lineRule="auto"/>
        <w:rPr>
          <w:rFonts w:ascii="Arial"/>
          <w:sz w:val="21"/>
        </w:rPr>
      </w:pPr>
    </w:p>
    <w:p>
      <w:pPr>
        <w:spacing w:line="260" w:lineRule="auto"/>
        <w:rPr>
          <w:rFonts w:ascii="Arial"/>
          <w:sz w:val="21"/>
        </w:rPr>
      </w:pPr>
    </w:p>
    <w:sdt>
      <w:sdtPr>
        <w:rPr>
          <w:rFonts w:ascii="SimSun" w:eastAsia="SimSun" w:hAnsi="SimSun" w:cs="SimSun"/>
          <w:sz w:val="21"/>
          <w:szCs w:val="21"/>
        </w:rPr>
        <w:id w:val="1478467548"/>
        <w:docPartObj>
          <w:docPartGallery w:val="Table of Contents"/>
          <w:docPartUnique/>
        </w:docPartObj>
      </w:sdtPr>
      <w:sdtEndPr>
        <w:rPr>
          <w:rFonts w:ascii="SimSun" w:eastAsia="SimSun" w:hAnsi="SimSun" w:cs="SimSun"/>
          <w:sz w:val="21"/>
          <w:szCs w:val="21"/>
        </w:rPr>
      </w:sdtEndPr>
      <w:sdtContent>
        <w:p>
          <w:pPr>
            <w:tabs>
              <w:tab w:val="right" w:leader="dot" w:pos="9232"/>
            </w:tabs>
            <w:spacing w:before="68" w:line="222" w:lineRule="auto"/>
            <w:ind w:left="4"/>
            <w:rPr>
              <w:rFonts w:ascii="SimSun" w:eastAsia="SimSun" w:hAnsi="SimSun" w:cs="SimSun"/>
              <w:sz w:val="21"/>
              <w:szCs w:val="21"/>
            </w:rPr>
          </w:pPr>
          <w:r>
            <w:rPr>
              <w:rFonts w:ascii="SimSun" w:eastAsia="SimSun" w:hAnsi="SimSun" w:cs="SimSun"/>
              <w:spacing w:val="-9"/>
              <w:sz w:val="21"/>
              <w:szCs w:val="21"/>
            </w:rPr>
            <w:t>前</w:t>
          </w:r>
          <w:r>
            <w:rPr>
              <w:rFonts w:ascii="SimSun" w:eastAsia="SimSun" w:hAnsi="SimSun" w:cs="SimSun"/>
              <w:spacing w:val="-5"/>
              <w:sz w:val="21"/>
              <w:szCs w:val="21"/>
            </w:rPr>
            <w:t>言</w:t>
          </w:r>
          <w:r>
            <w:rPr>
              <w:rFonts w:ascii="SimSun" w:eastAsia="SimSun" w:hAnsi="SimSun" w:cs="SimSun"/>
              <w:spacing w:val="-5"/>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r>
            <w:rPr>
              <w:rFonts w:ascii="SimSun" w:eastAsia="SimSun" w:hAnsi="SimSun" w:cs="SimSun"/>
              <w:spacing w:val="-5"/>
              <w:sz w:val="21"/>
              <w:szCs w:val="21"/>
            </w:rPr>
            <w:t>II</w:t>
          </w:r>
        </w:p>
        <w:p>
          <w:pPr>
            <w:tabs>
              <w:tab w:val="right" w:leader="dot" w:pos="9232"/>
            </w:tabs>
            <w:spacing w:before="137" w:line="221" w:lineRule="auto"/>
            <w:ind w:left="16"/>
            <w:rPr>
              <w:rFonts w:ascii="SimSun" w:eastAsia="SimSun" w:hAnsi="SimSun" w:cs="SimSun"/>
              <w:sz w:val="21"/>
              <w:szCs w:val="21"/>
            </w:rPr>
          </w:pPr>
          <w:r>
            <w:rPr>
              <w:rFonts w:ascii="SimSun" w:eastAsia="SimSun" w:hAnsi="SimSun" w:cs="SimSun"/>
              <w:spacing w:val="-4"/>
              <w:sz w:val="21"/>
              <w:szCs w:val="21"/>
            </w:rPr>
            <w:t>1</w:t>
          </w:r>
          <w:r>
            <w:rPr>
              <w:rFonts w:ascii="SimSun" w:eastAsia="SimSun" w:hAnsi="SimSun" w:cs="SimSun"/>
              <w:spacing w:val="-4"/>
              <w:sz w:val="21"/>
              <w:szCs w:val="21"/>
            </w:rPr>
            <w:t xml:space="preserve">  </w:t>
          </w:r>
          <w:r>
            <w:rPr>
              <w:rFonts w:ascii="SimSun" w:eastAsia="SimSun" w:hAnsi="SimSun" w:cs="SimSun"/>
              <w:spacing w:val="-4"/>
              <w:sz w:val="21"/>
              <w:szCs w:val="21"/>
            </w:rPr>
            <w:t>范围</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_bookmark1" w:history="1">
            <w:r>
              <w:rPr>
                <w:rFonts w:ascii="SimSun" w:eastAsia="SimSun" w:hAnsi="SimSun" w:cs="SimSun"/>
                <w:spacing w:val="-3"/>
                <w:sz w:val="21"/>
                <w:szCs w:val="21"/>
              </w:rPr>
              <w:t>1</w:t>
            </w:r>
          </w:hyperlink>
        </w:p>
        <w:p>
          <w:pPr>
            <w:tabs>
              <w:tab w:val="right" w:leader="dot" w:pos="9232"/>
            </w:tabs>
            <w:spacing w:before="139" w:line="220" w:lineRule="auto"/>
            <w:ind w:left="3"/>
            <w:rPr>
              <w:rFonts w:ascii="SimSun" w:eastAsia="SimSun" w:hAnsi="SimSun" w:cs="SimSun"/>
              <w:sz w:val="21"/>
              <w:szCs w:val="21"/>
            </w:rPr>
          </w:pP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规范性引用文件</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_bookmark2" w:history="1">
            <w:r>
              <w:rPr>
                <w:rFonts w:ascii="SimSun" w:eastAsia="SimSun" w:hAnsi="SimSun" w:cs="SimSun"/>
                <w:sz w:val="21"/>
                <w:szCs w:val="21"/>
              </w:rPr>
              <w:t>1</w:t>
            </w:r>
          </w:hyperlink>
        </w:p>
        <w:p>
          <w:pPr>
            <w:tabs>
              <w:tab w:val="right" w:leader="dot" w:pos="9232"/>
            </w:tabs>
            <w:spacing w:before="140" w:line="220" w:lineRule="auto"/>
            <w:ind w:left="5"/>
            <w:rPr>
              <w:rFonts w:ascii="SimSun" w:eastAsia="SimSun" w:hAnsi="SimSun" w:cs="SimSun"/>
              <w:sz w:val="21"/>
              <w:szCs w:val="21"/>
            </w:rPr>
          </w:pPr>
          <w:r>
            <w:rPr>
              <w:rFonts w:ascii="SimSun" w:eastAsia="SimSun" w:hAnsi="SimSun" w:cs="SimSun"/>
              <w:spacing w:val="-2"/>
              <w:sz w:val="21"/>
              <w:szCs w:val="21"/>
            </w:rPr>
            <w:t>3</w:t>
          </w:r>
          <w:r>
            <w:rPr>
              <w:rFonts w:ascii="SimSun" w:eastAsia="SimSun" w:hAnsi="SimSun" w:cs="SimSun"/>
              <w:spacing w:val="-2"/>
              <w:sz w:val="21"/>
              <w:szCs w:val="21"/>
            </w:rPr>
            <w:t xml:space="preserve">  </w:t>
          </w:r>
          <w:r>
            <w:rPr>
              <w:rFonts w:ascii="SimSun" w:eastAsia="SimSun" w:hAnsi="SimSun" w:cs="SimSun"/>
              <w:spacing w:val="-2"/>
              <w:sz w:val="21"/>
              <w:szCs w:val="21"/>
            </w:rPr>
            <w:t>术</w:t>
          </w:r>
          <w:r>
            <w:rPr>
              <w:rFonts w:ascii="SimSun" w:eastAsia="SimSun" w:hAnsi="SimSun" w:cs="SimSun"/>
              <w:spacing w:val="-1"/>
              <w:sz w:val="21"/>
              <w:szCs w:val="21"/>
            </w:rPr>
            <w:t>语和定义</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3" w:history="1">
            <w:r>
              <w:rPr>
                <w:rFonts w:ascii="SimSun" w:eastAsia="SimSun" w:hAnsi="SimSun" w:cs="SimSun"/>
                <w:spacing w:val="-1"/>
                <w:sz w:val="21"/>
                <w:szCs w:val="21"/>
              </w:rPr>
              <w:t>1</w:t>
            </w:r>
          </w:hyperlink>
        </w:p>
        <w:p>
          <w:pPr>
            <w:tabs>
              <w:tab w:val="right" w:leader="dot" w:pos="9232"/>
            </w:tabs>
            <w:spacing w:before="139" w:line="220" w:lineRule="auto"/>
            <w:rPr>
              <w:rFonts w:ascii="SimSun" w:eastAsia="SimSun" w:hAnsi="SimSun" w:cs="SimSun"/>
              <w:sz w:val="21"/>
              <w:szCs w:val="21"/>
            </w:rPr>
          </w:pPr>
          <w:r>
            <w:rPr>
              <w:rFonts w:ascii="SimSun" w:eastAsia="SimSun" w:hAnsi="SimSun" w:cs="SimSun"/>
              <w:spacing w:val="-1"/>
              <w:sz w:val="21"/>
              <w:szCs w:val="21"/>
            </w:rPr>
            <w:t>4</w:t>
          </w:r>
          <w:r>
            <w:rPr>
              <w:rFonts w:ascii="SimSun" w:eastAsia="SimSun" w:hAnsi="SimSun" w:cs="SimSun"/>
              <w:spacing w:val="-1"/>
              <w:sz w:val="21"/>
              <w:szCs w:val="21"/>
            </w:rPr>
            <w:t xml:space="preserve">  </w:t>
          </w:r>
          <w:r>
            <w:rPr>
              <w:rFonts w:ascii="SimSun" w:eastAsia="SimSun" w:hAnsi="SimSun" w:cs="SimSun"/>
              <w:sz w:val="21"/>
              <w:szCs w:val="21"/>
            </w:rPr>
            <w:t>风力发电机组防雷区和风力发电场防雷类别的划分</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_bookmark4" w:history="1">
            <w:r>
              <w:rPr>
                <w:rFonts w:ascii="SimSun" w:eastAsia="SimSun" w:hAnsi="SimSun" w:cs="SimSun"/>
                <w:sz w:val="21"/>
                <w:szCs w:val="21"/>
              </w:rPr>
              <w:t>3</w:t>
            </w:r>
          </w:hyperlink>
        </w:p>
        <w:p>
          <w:pPr>
            <w:tabs>
              <w:tab w:val="right" w:leader="dot" w:pos="9232"/>
            </w:tabs>
            <w:spacing w:before="140" w:line="220" w:lineRule="auto"/>
            <w:ind w:left="5"/>
            <w:rPr>
              <w:rFonts w:ascii="SimSun" w:eastAsia="SimSun" w:hAnsi="SimSun" w:cs="SimSun"/>
              <w:sz w:val="21"/>
              <w:szCs w:val="21"/>
            </w:rPr>
          </w:pPr>
          <w:r>
            <w:rPr>
              <w:rFonts w:ascii="SimSun" w:eastAsia="SimSun" w:hAnsi="SimSun" w:cs="SimSun"/>
              <w:spacing w:val="-6"/>
              <w:sz w:val="21"/>
              <w:szCs w:val="21"/>
            </w:rPr>
            <w:t>5</w:t>
          </w:r>
          <w:r>
            <w:rPr>
              <w:rFonts w:ascii="SimSun" w:eastAsia="SimSun" w:hAnsi="SimSun" w:cs="SimSun"/>
              <w:spacing w:val="-3"/>
              <w:sz w:val="21"/>
              <w:szCs w:val="21"/>
            </w:rPr>
            <w:t xml:space="preserve">  </w:t>
          </w:r>
          <w:r>
            <w:rPr>
              <w:rFonts w:ascii="SimSun" w:eastAsia="SimSun" w:hAnsi="SimSun" w:cs="SimSun"/>
              <w:spacing w:val="-3"/>
              <w:sz w:val="21"/>
              <w:szCs w:val="21"/>
            </w:rPr>
            <w:t>检测项目</w:t>
          </w:r>
          <w:r>
            <w:rPr>
              <w:rFonts w:ascii="SimSun" w:eastAsia="SimSun" w:hAnsi="SimSun" w:cs="SimSun"/>
              <w:spacing w:val="-3"/>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_bookmark5" w:history="1">
            <w:r>
              <w:rPr>
                <w:rFonts w:ascii="SimSun" w:eastAsia="SimSun" w:hAnsi="SimSun" w:cs="SimSun"/>
                <w:spacing w:val="-3"/>
                <w:sz w:val="21"/>
                <w:szCs w:val="21"/>
              </w:rPr>
              <w:t>4</w:t>
            </w:r>
          </w:hyperlink>
        </w:p>
        <w:p>
          <w:pPr>
            <w:tabs>
              <w:tab w:val="right" w:leader="dot" w:pos="9232"/>
            </w:tabs>
            <w:spacing w:before="139" w:line="220" w:lineRule="auto"/>
            <w:ind w:left="215"/>
            <w:rPr>
              <w:rFonts w:ascii="SimSun" w:eastAsia="SimSun" w:hAnsi="SimSun" w:cs="SimSun"/>
              <w:sz w:val="21"/>
              <w:szCs w:val="21"/>
            </w:rPr>
          </w:pPr>
          <w:r>
            <w:rPr>
              <w:rFonts w:ascii="SimSun" w:eastAsia="SimSun" w:hAnsi="SimSun" w:cs="SimSun"/>
              <w:spacing w:val="-2"/>
              <w:sz w:val="21"/>
              <w:szCs w:val="21"/>
            </w:rPr>
            <w:t>5.1</w:t>
          </w:r>
          <w:r>
            <w:rPr>
              <w:rFonts w:ascii="SimSun" w:eastAsia="SimSun" w:hAnsi="SimSun" w:cs="SimSun"/>
              <w:spacing w:val="-2"/>
              <w:sz w:val="21"/>
              <w:szCs w:val="21"/>
            </w:rPr>
            <w:t xml:space="preserve">  </w:t>
          </w:r>
          <w:r>
            <w:rPr>
              <w:rFonts w:ascii="SimSun" w:eastAsia="SimSun" w:hAnsi="SimSun" w:cs="SimSun"/>
              <w:spacing w:val="-2"/>
              <w:sz w:val="21"/>
              <w:szCs w:val="21"/>
            </w:rPr>
            <w:t>风力发电机组</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6" w:history="1">
            <w:r>
              <w:rPr>
                <w:rFonts w:ascii="SimSun" w:eastAsia="SimSun" w:hAnsi="SimSun" w:cs="SimSun"/>
                <w:spacing w:val="-2"/>
                <w:sz w:val="21"/>
                <w:szCs w:val="21"/>
              </w:rPr>
              <w:t>4</w:t>
            </w:r>
          </w:hyperlink>
        </w:p>
        <w:p>
          <w:pPr>
            <w:tabs>
              <w:tab w:val="right" w:leader="dot" w:pos="9232"/>
            </w:tabs>
            <w:spacing w:before="62" w:line="221" w:lineRule="auto"/>
            <w:ind w:left="215"/>
            <w:rPr>
              <w:rFonts w:ascii="SimSun" w:eastAsia="SimSun" w:hAnsi="SimSun" w:cs="SimSun"/>
              <w:sz w:val="21"/>
              <w:szCs w:val="21"/>
            </w:rPr>
          </w:pPr>
          <w:r>
            <w:rPr>
              <w:rFonts w:ascii="SimSun" w:eastAsia="SimSun" w:hAnsi="SimSun" w:cs="SimSun"/>
              <w:spacing w:val="-2"/>
              <w:sz w:val="21"/>
              <w:szCs w:val="21"/>
            </w:rPr>
            <w:t>5.2</w:t>
          </w:r>
          <w:r>
            <w:rPr>
              <w:rFonts w:ascii="SimSun" w:eastAsia="SimSun" w:hAnsi="SimSun" w:cs="SimSun"/>
              <w:spacing w:val="-2"/>
              <w:sz w:val="21"/>
              <w:szCs w:val="21"/>
            </w:rPr>
            <w:t xml:space="preserve">  </w:t>
          </w:r>
          <w:r>
            <w:rPr>
              <w:rFonts w:ascii="SimSun" w:eastAsia="SimSun" w:hAnsi="SimSun" w:cs="SimSun"/>
              <w:spacing w:val="-1"/>
              <w:sz w:val="21"/>
              <w:szCs w:val="21"/>
            </w:rPr>
            <w:t>升压变电站(开关站)</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7" w:history="1">
            <w:r>
              <w:rPr>
                <w:rFonts w:ascii="SimSun" w:eastAsia="SimSun" w:hAnsi="SimSun" w:cs="SimSun"/>
                <w:spacing w:val="-1"/>
                <w:sz w:val="21"/>
                <w:szCs w:val="21"/>
              </w:rPr>
              <w:t>4</w:t>
            </w:r>
          </w:hyperlink>
        </w:p>
        <w:p>
          <w:pPr>
            <w:tabs>
              <w:tab w:val="right" w:leader="dot" w:pos="9232"/>
            </w:tabs>
            <w:spacing w:before="61" w:line="221" w:lineRule="auto"/>
            <w:ind w:left="215"/>
            <w:rPr>
              <w:rFonts w:ascii="SimSun" w:eastAsia="SimSun" w:hAnsi="SimSun" w:cs="SimSun"/>
              <w:sz w:val="21"/>
              <w:szCs w:val="21"/>
            </w:rPr>
          </w:pPr>
          <w:r>
            <w:rPr>
              <w:rFonts w:ascii="SimSun" w:eastAsia="SimSun" w:hAnsi="SimSun" w:cs="SimSun"/>
              <w:spacing w:val="13"/>
              <w:sz w:val="21"/>
              <w:szCs w:val="21"/>
            </w:rPr>
            <w:t>5.3</w:t>
          </w:r>
          <w:r>
            <w:rPr>
              <w:rFonts w:ascii="SimSun" w:eastAsia="SimSun" w:hAnsi="SimSun" w:cs="SimSun"/>
              <w:spacing w:val="13"/>
              <w:sz w:val="21"/>
              <w:szCs w:val="21"/>
            </w:rPr>
            <w:t xml:space="preserve">  </w:t>
          </w:r>
          <w:r>
            <w:rPr>
              <w:rFonts w:ascii="SimSun" w:eastAsia="SimSun" w:hAnsi="SimSun" w:cs="SimSun"/>
              <w:spacing w:val="13"/>
              <w:sz w:val="21"/>
              <w:szCs w:val="21"/>
            </w:rPr>
            <w:t>建(构)筑物</w:t>
          </w:r>
          <w:r>
            <w:rPr>
              <w:rFonts w:ascii="SimSun" w:eastAsia="SimSun" w:hAnsi="SimSun" w:cs="SimSun"/>
              <w:spacing w:val="13"/>
              <w:sz w:val="21"/>
              <w:szCs w:val="21"/>
            </w:rPr>
            <w:t xml:space="preserve"> </w:t>
          </w:r>
          <w:r>
            <w:rPr>
              <w:rFonts w:ascii="SimSun" w:eastAsia="SimSun" w:hAnsi="SimSun" w:cs="SimSun"/>
              <w:sz w:val="21"/>
              <w:szCs w:val="21"/>
            </w:rPr>
            <w:tab/>
          </w:r>
          <w:r>
            <w:rPr>
              <w:rFonts w:ascii="SimSun" w:eastAsia="SimSun" w:hAnsi="SimSun" w:cs="SimSun"/>
              <w:spacing w:val="13"/>
              <w:sz w:val="21"/>
              <w:szCs w:val="21"/>
            </w:rPr>
            <w:t xml:space="preserve"> </w:t>
          </w:r>
          <w:hyperlink w:anchor="_bookmark8" w:history="1">
            <w:r>
              <w:rPr>
                <w:rFonts w:ascii="SimSun" w:eastAsia="SimSun" w:hAnsi="SimSun" w:cs="SimSun"/>
                <w:spacing w:val="13"/>
                <w:sz w:val="21"/>
                <w:szCs w:val="21"/>
              </w:rPr>
              <w:t>4</w:t>
            </w:r>
          </w:hyperlink>
        </w:p>
        <w:p>
          <w:pPr>
            <w:tabs>
              <w:tab w:val="right" w:leader="dot" w:pos="9232"/>
            </w:tabs>
            <w:spacing w:before="139" w:line="220" w:lineRule="auto"/>
            <w:ind w:left="2"/>
            <w:rPr>
              <w:rFonts w:ascii="SimSun" w:eastAsia="SimSun" w:hAnsi="SimSun" w:cs="SimSun"/>
              <w:sz w:val="21"/>
              <w:szCs w:val="21"/>
            </w:rPr>
          </w:pPr>
          <w:r>
            <w:rPr>
              <w:rFonts w:ascii="SimSun" w:eastAsia="SimSun" w:hAnsi="SimSun" w:cs="SimSun"/>
              <w:spacing w:val="-3"/>
              <w:sz w:val="21"/>
              <w:szCs w:val="21"/>
            </w:rPr>
            <w:t>6</w:t>
          </w:r>
          <w:r>
            <w:rPr>
              <w:rFonts w:ascii="SimSun" w:eastAsia="SimSun" w:hAnsi="SimSun" w:cs="SimSun"/>
              <w:spacing w:val="-3"/>
              <w:sz w:val="21"/>
              <w:szCs w:val="21"/>
            </w:rPr>
            <w:t xml:space="preserve">  </w:t>
          </w:r>
          <w:r>
            <w:rPr>
              <w:rFonts w:ascii="SimSun" w:eastAsia="SimSun" w:hAnsi="SimSun" w:cs="SimSun"/>
              <w:spacing w:val="-3"/>
              <w:sz w:val="21"/>
              <w:szCs w:val="21"/>
            </w:rPr>
            <w:t>技术要求</w:t>
          </w:r>
          <w:r>
            <w:rPr>
              <w:rFonts w:ascii="SimSun" w:eastAsia="SimSun" w:hAnsi="SimSun" w:cs="SimSun"/>
              <w:spacing w:val="-3"/>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_bookmark9" w:history="1">
            <w:r>
              <w:rPr>
                <w:rFonts w:ascii="SimSun" w:eastAsia="SimSun" w:hAnsi="SimSun" w:cs="SimSun"/>
                <w:spacing w:val="-3"/>
                <w:sz w:val="21"/>
                <w:szCs w:val="21"/>
              </w:rPr>
              <w:t>4</w:t>
            </w:r>
          </w:hyperlink>
        </w:p>
        <w:p>
          <w:pPr>
            <w:tabs>
              <w:tab w:val="right" w:leader="dot" w:pos="9232"/>
            </w:tabs>
            <w:spacing w:before="139" w:line="220" w:lineRule="auto"/>
            <w:ind w:left="212"/>
            <w:rPr>
              <w:rFonts w:ascii="SimSun" w:eastAsia="SimSun" w:hAnsi="SimSun" w:cs="SimSun"/>
              <w:sz w:val="21"/>
              <w:szCs w:val="21"/>
            </w:rPr>
          </w:pPr>
          <w:r>
            <w:rPr>
              <w:rFonts w:ascii="SimSun" w:eastAsia="SimSun" w:hAnsi="SimSun" w:cs="SimSun"/>
              <w:spacing w:val="-2"/>
              <w:sz w:val="21"/>
              <w:szCs w:val="21"/>
            </w:rPr>
            <w:t>6.1</w:t>
          </w:r>
          <w:r>
            <w:rPr>
              <w:rFonts w:ascii="SimSun" w:eastAsia="SimSun" w:hAnsi="SimSun" w:cs="SimSun"/>
              <w:spacing w:val="-2"/>
              <w:sz w:val="21"/>
              <w:szCs w:val="21"/>
            </w:rPr>
            <w:t xml:space="preserve">  </w:t>
          </w:r>
          <w:r>
            <w:rPr>
              <w:rFonts w:ascii="SimSun" w:eastAsia="SimSun" w:hAnsi="SimSun" w:cs="SimSun"/>
              <w:spacing w:val="-2"/>
              <w:sz w:val="21"/>
              <w:szCs w:val="21"/>
            </w:rPr>
            <w:t>风力发电机组</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10" w:history="1">
            <w:r>
              <w:rPr>
                <w:rFonts w:ascii="SimSun" w:eastAsia="SimSun" w:hAnsi="SimSun" w:cs="SimSun"/>
                <w:spacing w:val="-1"/>
                <w:sz w:val="21"/>
                <w:szCs w:val="21"/>
              </w:rPr>
              <w:t>4</w:t>
            </w:r>
          </w:hyperlink>
        </w:p>
        <w:p>
          <w:pPr>
            <w:tabs>
              <w:tab w:val="right" w:leader="dot" w:pos="9232"/>
            </w:tabs>
            <w:spacing w:before="62" w:line="221" w:lineRule="auto"/>
            <w:ind w:left="212"/>
            <w:rPr>
              <w:rFonts w:ascii="SimSun" w:eastAsia="SimSun" w:hAnsi="SimSun" w:cs="SimSun"/>
              <w:sz w:val="21"/>
              <w:szCs w:val="21"/>
            </w:rPr>
          </w:pPr>
          <w:r>
            <w:rPr>
              <w:rFonts w:ascii="SimSun" w:eastAsia="SimSun" w:hAnsi="SimSun" w:cs="SimSun"/>
              <w:spacing w:val="-1"/>
              <w:sz w:val="21"/>
              <w:szCs w:val="21"/>
            </w:rPr>
            <w:t>6.2</w:t>
          </w:r>
          <w:r>
            <w:rPr>
              <w:rFonts w:ascii="SimSun" w:eastAsia="SimSun" w:hAnsi="SimSun" w:cs="SimSun"/>
              <w:spacing w:val="-1"/>
              <w:sz w:val="21"/>
              <w:szCs w:val="21"/>
            </w:rPr>
            <w:t xml:space="preserve">  </w:t>
          </w:r>
          <w:r>
            <w:rPr>
              <w:rFonts w:ascii="SimSun" w:eastAsia="SimSun" w:hAnsi="SimSun" w:cs="SimSun"/>
              <w:spacing w:val="-1"/>
              <w:sz w:val="21"/>
              <w:szCs w:val="21"/>
            </w:rPr>
            <w:t>升压变电站(开关站)</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11" w:history="1">
            <w:r>
              <w:rPr>
                <w:rFonts w:ascii="SimSun" w:eastAsia="SimSun" w:hAnsi="SimSun" w:cs="SimSun"/>
                <w:spacing w:val="-1"/>
                <w:sz w:val="21"/>
                <w:szCs w:val="21"/>
              </w:rPr>
              <w:t>6</w:t>
            </w:r>
          </w:hyperlink>
        </w:p>
        <w:p>
          <w:pPr>
            <w:tabs>
              <w:tab w:val="right" w:leader="dot" w:pos="9232"/>
            </w:tabs>
            <w:spacing w:before="61" w:line="221" w:lineRule="auto"/>
            <w:ind w:left="212"/>
            <w:rPr>
              <w:rFonts w:ascii="SimSun" w:eastAsia="SimSun" w:hAnsi="SimSun" w:cs="SimSun"/>
              <w:sz w:val="21"/>
              <w:szCs w:val="21"/>
            </w:rPr>
          </w:pPr>
          <w:r>
            <w:rPr>
              <w:rFonts w:ascii="SimSun" w:eastAsia="SimSun" w:hAnsi="SimSun" w:cs="SimSun"/>
              <w:spacing w:val="22"/>
              <w:sz w:val="21"/>
              <w:szCs w:val="21"/>
            </w:rPr>
            <w:t>6</w:t>
          </w:r>
          <w:r>
            <w:rPr>
              <w:rFonts w:ascii="SimSun" w:eastAsia="SimSun" w:hAnsi="SimSun" w:cs="SimSun"/>
              <w:spacing w:val="13"/>
              <w:sz w:val="21"/>
              <w:szCs w:val="21"/>
            </w:rPr>
            <w:t>.3</w:t>
          </w:r>
          <w:r>
            <w:rPr>
              <w:rFonts w:ascii="SimSun" w:eastAsia="SimSun" w:hAnsi="SimSun" w:cs="SimSun"/>
              <w:spacing w:val="13"/>
              <w:sz w:val="21"/>
              <w:szCs w:val="21"/>
            </w:rPr>
            <w:t xml:space="preserve">  </w:t>
          </w:r>
          <w:r>
            <w:rPr>
              <w:rFonts w:ascii="SimSun" w:eastAsia="SimSun" w:hAnsi="SimSun" w:cs="SimSun"/>
              <w:spacing w:val="13"/>
              <w:sz w:val="21"/>
              <w:szCs w:val="21"/>
            </w:rPr>
            <w:t>建(构)筑物</w:t>
          </w:r>
          <w:r>
            <w:rPr>
              <w:rFonts w:ascii="SimSun" w:eastAsia="SimSun" w:hAnsi="SimSun" w:cs="SimSun"/>
              <w:spacing w:val="13"/>
              <w:sz w:val="21"/>
              <w:szCs w:val="21"/>
            </w:rPr>
            <w:t xml:space="preserve"> </w:t>
          </w:r>
          <w:r>
            <w:rPr>
              <w:rFonts w:ascii="SimSun" w:eastAsia="SimSun" w:hAnsi="SimSun" w:cs="SimSun"/>
              <w:sz w:val="21"/>
              <w:szCs w:val="21"/>
            </w:rPr>
            <w:tab/>
          </w:r>
          <w:r>
            <w:rPr>
              <w:rFonts w:ascii="SimSun" w:eastAsia="SimSun" w:hAnsi="SimSun" w:cs="SimSun"/>
              <w:spacing w:val="13"/>
              <w:sz w:val="21"/>
              <w:szCs w:val="21"/>
            </w:rPr>
            <w:t xml:space="preserve"> </w:t>
          </w:r>
          <w:hyperlink w:anchor="_bookmark12" w:history="1">
            <w:r>
              <w:rPr>
                <w:rFonts w:ascii="SimSun" w:eastAsia="SimSun" w:hAnsi="SimSun" w:cs="SimSun"/>
                <w:spacing w:val="13"/>
                <w:sz w:val="21"/>
                <w:szCs w:val="21"/>
              </w:rPr>
              <w:t>7</w:t>
            </w:r>
          </w:hyperlink>
        </w:p>
        <w:p>
          <w:pPr>
            <w:tabs>
              <w:tab w:val="right" w:leader="dot" w:pos="9232"/>
            </w:tabs>
            <w:spacing w:before="139" w:line="220" w:lineRule="auto"/>
            <w:ind w:left="5"/>
            <w:rPr>
              <w:rFonts w:ascii="SimSun" w:eastAsia="SimSun" w:hAnsi="SimSun" w:cs="SimSun"/>
              <w:sz w:val="21"/>
              <w:szCs w:val="21"/>
            </w:rPr>
          </w:pPr>
          <w:r>
            <w:rPr>
              <w:rFonts w:ascii="SimSun" w:eastAsia="SimSun" w:hAnsi="SimSun" w:cs="SimSun"/>
              <w:spacing w:val="-5"/>
              <w:sz w:val="21"/>
              <w:szCs w:val="21"/>
            </w:rPr>
            <w:t>7</w:t>
          </w:r>
          <w:r>
            <w:rPr>
              <w:rFonts w:ascii="SimSun" w:eastAsia="SimSun" w:hAnsi="SimSun" w:cs="SimSun"/>
              <w:spacing w:val="-3"/>
              <w:sz w:val="21"/>
              <w:szCs w:val="21"/>
            </w:rPr>
            <w:t xml:space="preserve">  </w:t>
          </w:r>
          <w:r>
            <w:rPr>
              <w:rFonts w:ascii="SimSun" w:eastAsia="SimSun" w:hAnsi="SimSun" w:cs="SimSun"/>
              <w:spacing w:val="-3"/>
              <w:sz w:val="21"/>
              <w:szCs w:val="21"/>
            </w:rPr>
            <w:t>检测方法</w:t>
          </w:r>
          <w:r>
            <w:rPr>
              <w:rFonts w:ascii="SimSun" w:eastAsia="SimSun" w:hAnsi="SimSun" w:cs="SimSun"/>
              <w:spacing w:val="-3"/>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_bookmark13" w:history="1">
            <w:r>
              <w:rPr>
                <w:rFonts w:ascii="SimSun" w:eastAsia="SimSun" w:hAnsi="SimSun" w:cs="SimSun"/>
                <w:spacing w:val="-3"/>
                <w:sz w:val="21"/>
                <w:szCs w:val="21"/>
              </w:rPr>
              <w:t>9</w:t>
            </w:r>
          </w:hyperlink>
        </w:p>
        <w:p>
          <w:pPr>
            <w:tabs>
              <w:tab w:val="right" w:leader="dot" w:pos="9232"/>
            </w:tabs>
            <w:spacing w:before="139" w:line="220" w:lineRule="auto"/>
            <w:ind w:left="215"/>
            <w:rPr>
              <w:rFonts w:ascii="SimSun" w:eastAsia="SimSun" w:hAnsi="SimSun" w:cs="SimSun"/>
              <w:sz w:val="21"/>
              <w:szCs w:val="21"/>
            </w:rPr>
          </w:pPr>
          <w:r>
            <w:rPr>
              <w:rFonts w:ascii="SimSun" w:eastAsia="SimSun" w:hAnsi="SimSun" w:cs="SimSun"/>
              <w:spacing w:val="-2"/>
              <w:sz w:val="21"/>
              <w:szCs w:val="21"/>
            </w:rPr>
            <w:t>7.1</w:t>
          </w:r>
          <w:r>
            <w:rPr>
              <w:rFonts w:ascii="SimSun" w:eastAsia="SimSun" w:hAnsi="SimSun" w:cs="SimSun"/>
              <w:spacing w:val="-2"/>
              <w:sz w:val="21"/>
              <w:szCs w:val="21"/>
            </w:rPr>
            <w:t xml:space="preserve">  </w:t>
          </w:r>
          <w:r>
            <w:rPr>
              <w:rFonts w:ascii="SimSun" w:eastAsia="SimSun" w:hAnsi="SimSun" w:cs="SimSun"/>
              <w:spacing w:val="-2"/>
              <w:sz w:val="21"/>
              <w:szCs w:val="21"/>
            </w:rPr>
            <w:t>风力发电机组</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14" w:history="1">
            <w:r>
              <w:rPr>
                <w:rFonts w:ascii="SimSun" w:eastAsia="SimSun" w:hAnsi="SimSun" w:cs="SimSun"/>
                <w:spacing w:val="-1"/>
                <w:sz w:val="21"/>
                <w:szCs w:val="21"/>
              </w:rPr>
              <w:t>9</w:t>
            </w:r>
          </w:hyperlink>
        </w:p>
        <w:p>
          <w:pPr>
            <w:tabs>
              <w:tab w:val="right" w:leader="dot" w:pos="9232"/>
            </w:tabs>
            <w:spacing w:before="62" w:line="221" w:lineRule="auto"/>
            <w:ind w:left="215"/>
            <w:rPr>
              <w:rFonts w:ascii="SimSun" w:eastAsia="SimSun" w:hAnsi="SimSun" w:cs="SimSun"/>
              <w:sz w:val="21"/>
              <w:szCs w:val="21"/>
            </w:rPr>
          </w:pPr>
          <w:r>
            <w:rPr>
              <w:rFonts w:ascii="SimSun" w:eastAsia="SimSun" w:hAnsi="SimSun" w:cs="SimSun"/>
              <w:spacing w:val="-1"/>
              <w:sz w:val="21"/>
              <w:szCs w:val="21"/>
            </w:rPr>
            <w:t>7.2</w:t>
          </w:r>
          <w:r>
            <w:rPr>
              <w:rFonts w:ascii="SimSun" w:eastAsia="SimSun" w:hAnsi="SimSun" w:cs="SimSun"/>
              <w:spacing w:val="-1"/>
              <w:sz w:val="21"/>
              <w:szCs w:val="21"/>
            </w:rPr>
            <w:t xml:space="preserve">  </w:t>
          </w:r>
          <w:r>
            <w:rPr>
              <w:rFonts w:ascii="SimSun" w:eastAsia="SimSun" w:hAnsi="SimSun" w:cs="SimSun"/>
              <w:spacing w:val="-1"/>
              <w:sz w:val="21"/>
              <w:szCs w:val="21"/>
            </w:rPr>
            <w:t>升压变电站(开关站)</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15" w:history="1">
            <w:r>
              <w:rPr>
                <w:rFonts w:ascii="SimSun" w:eastAsia="SimSun" w:hAnsi="SimSun" w:cs="SimSun"/>
                <w:spacing w:val="-1"/>
                <w:sz w:val="21"/>
                <w:szCs w:val="21"/>
              </w:rPr>
              <w:t>10</w:t>
            </w:r>
          </w:hyperlink>
        </w:p>
        <w:p>
          <w:pPr>
            <w:tabs>
              <w:tab w:val="right" w:leader="dot" w:pos="9232"/>
            </w:tabs>
            <w:spacing w:before="60" w:line="221" w:lineRule="auto"/>
            <w:ind w:left="215"/>
            <w:rPr>
              <w:rFonts w:ascii="SimSun" w:eastAsia="SimSun" w:hAnsi="SimSun" w:cs="SimSun"/>
              <w:sz w:val="21"/>
              <w:szCs w:val="21"/>
            </w:rPr>
          </w:pPr>
          <w:r>
            <w:rPr>
              <w:rFonts w:ascii="SimSun" w:eastAsia="SimSun" w:hAnsi="SimSun" w:cs="SimSun"/>
              <w:spacing w:val="19"/>
              <w:sz w:val="21"/>
              <w:szCs w:val="21"/>
            </w:rPr>
            <w:t>7</w:t>
          </w:r>
          <w:r>
            <w:rPr>
              <w:rFonts w:ascii="SimSun" w:eastAsia="SimSun" w:hAnsi="SimSun" w:cs="SimSun"/>
              <w:spacing w:val="12"/>
              <w:sz w:val="21"/>
              <w:szCs w:val="21"/>
            </w:rPr>
            <w:t>.3</w:t>
          </w:r>
          <w:r>
            <w:rPr>
              <w:rFonts w:ascii="SimSun" w:eastAsia="SimSun" w:hAnsi="SimSun" w:cs="SimSun"/>
              <w:spacing w:val="12"/>
              <w:sz w:val="21"/>
              <w:szCs w:val="21"/>
            </w:rPr>
            <w:t xml:space="preserve">  </w:t>
          </w:r>
          <w:r>
            <w:rPr>
              <w:rFonts w:ascii="SimSun" w:eastAsia="SimSun" w:hAnsi="SimSun" w:cs="SimSun"/>
              <w:spacing w:val="12"/>
              <w:sz w:val="21"/>
              <w:szCs w:val="21"/>
            </w:rPr>
            <w:t>建(构)筑物</w:t>
          </w:r>
          <w:r>
            <w:rPr>
              <w:rFonts w:ascii="SimSun" w:eastAsia="SimSun" w:hAnsi="SimSun" w:cs="SimSun"/>
              <w:spacing w:val="12"/>
              <w:sz w:val="21"/>
              <w:szCs w:val="21"/>
            </w:rPr>
            <w:t xml:space="preserve"> </w:t>
          </w:r>
          <w:r>
            <w:rPr>
              <w:rFonts w:ascii="SimSun" w:eastAsia="SimSun" w:hAnsi="SimSun" w:cs="SimSun"/>
              <w:sz w:val="21"/>
              <w:szCs w:val="21"/>
            </w:rPr>
            <w:tab/>
          </w:r>
          <w:r>
            <w:rPr>
              <w:rFonts w:ascii="SimSun" w:eastAsia="SimSun" w:hAnsi="SimSun" w:cs="SimSun"/>
              <w:spacing w:val="12"/>
              <w:sz w:val="21"/>
              <w:szCs w:val="21"/>
            </w:rPr>
            <w:t xml:space="preserve"> </w:t>
          </w:r>
          <w:hyperlink w:anchor="_bookmark16" w:history="1">
            <w:r>
              <w:rPr>
                <w:rFonts w:ascii="SimSun" w:eastAsia="SimSun" w:hAnsi="SimSun" w:cs="SimSun"/>
                <w:spacing w:val="12"/>
                <w:sz w:val="21"/>
                <w:szCs w:val="21"/>
              </w:rPr>
              <w:t>11</w:t>
            </w:r>
          </w:hyperlink>
        </w:p>
        <w:p>
          <w:pPr>
            <w:tabs>
              <w:tab w:val="right" w:leader="dot" w:pos="9232"/>
            </w:tabs>
            <w:spacing w:before="139" w:line="220" w:lineRule="auto"/>
            <w:ind w:left="1"/>
            <w:rPr>
              <w:rFonts w:ascii="SimSun" w:eastAsia="SimSun" w:hAnsi="SimSun" w:cs="SimSun"/>
              <w:sz w:val="21"/>
              <w:szCs w:val="21"/>
            </w:rPr>
          </w:pPr>
          <w:r>
            <w:rPr>
              <w:rFonts w:ascii="SimSun" w:eastAsia="SimSun" w:hAnsi="SimSun" w:cs="SimSun"/>
              <w:spacing w:val="-2"/>
              <w:sz w:val="21"/>
              <w:szCs w:val="21"/>
            </w:rPr>
            <w:t>8</w:t>
          </w:r>
          <w:r>
            <w:rPr>
              <w:rFonts w:ascii="SimSun" w:eastAsia="SimSun" w:hAnsi="SimSun" w:cs="SimSun"/>
              <w:spacing w:val="-2"/>
              <w:sz w:val="21"/>
              <w:szCs w:val="21"/>
            </w:rPr>
            <w:t xml:space="preserve">  </w:t>
          </w:r>
          <w:r>
            <w:rPr>
              <w:rFonts w:ascii="SimSun" w:eastAsia="SimSun" w:hAnsi="SimSun" w:cs="SimSun"/>
              <w:spacing w:val="-2"/>
              <w:sz w:val="21"/>
              <w:szCs w:val="21"/>
            </w:rPr>
            <w:t>检测设备要</w:t>
          </w:r>
          <w:r>
            <w:rPr>
              <w:rFonts w:ascii="SimSun" w:eastAsia="SimSun" w:hAnsi="SimSun" w:cs="SimSun"/>
              <w:spacing w:val="-1"/>
              <w:sz w:val="21"/>
              <w:szCs w:val="21"/>
            </w:rPr>
            <w:t>求</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17" w:history="1">
            <w:r>
              <w:rPr>
                <w:rFonts w:ascii="SimSun" w:eastAsia="SimSun" w:hAnsi="SimSun" w:cs="SimSun"/>
                <w:spacing w:val="-1"/>
                <w:sz w:val="21"/>
                <w:szCs w:val="21"/>
              </w:rPr>
              <w:t>12</w:t>
            </w:r>
          </w:hyperlink>
        </w:p>
        <w:p>
          <w:pPr>
            <w:tabs>
              <w:tab w:val="right" w:leader="dot" w:pos="9232"/>
            </w:tabs>
            <w:spacing w:before="140" w:line="220" w:lineRule="auto"/>
            <w:ind w:left="1"/>
            <w:rPr>
              <w:rFonts w:ascii="SimSun" w:eastAsia="SimSun" w:hAnsi="SimSun" w:cs="SimSun"/>
              <w:sz w:val="21"/>
              <w:szCs w:val="21"/>
            </w:rPr>
          </w:pPr>
          <w:r>
            <w:rPr>
              <w:rFonts w:ascii="SimSun" w:eastAsia="SimSun" w:hAnsi="SimSun" w:cs="SimSun"/>
              <w:spacing w:val="-4"/>
              <w:sz w:val="21"/>
              <w:szCs w:val="21"/>
            </w:rPr>
            <w:t>9</w:t>
          </w:r>
          <w:r>
            <w:rPr>
              <w:rFonts w:ascii="SimSun" w:eastAsia="SimSun" w:hAnsi="SimSun" w:cs="SimSun"/>
              <w:spacing w:val="-2"/>
              <w:sz w:val="21"/>
              <w:szCs w:val="21"/>
            </w:rPr>
            <w:t xml:space="preserve">  </w:t>
          </w:r>
          <w:r>
            <w:rPr>
              <w:rFonts w:ascii="SimSun" w:eastAsia="SimSun" w:hAnsi="SimSun" w:cs="SimSun"/>
              <w:spacing w:val="-2"/>
              <w:sz w:val="21"/>
              <w:szCs w:val="21"/>
            </w:rPr>
            <w:t>检测周期</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18" w:history="1">
            <w:r>
              <w:rPr>
                <w:rFonts w:ascii="SimSun" w:eastAsia="SimSun" w:hAnsi="SimSun" w:cs="SimSun"/>
                <w:spacing w:val="-2"/>
                <w:sz w:val="21"/>
                <w:szCs w:val="21"/>
              </w:rPr>
              <w:t>12</w:t>
            </w:r>
          </w:hyperlink>
        </w:p>
        <w:p>
          <w:pPr>
            <w:tabs>
              <w:tab w:val="right" w:leader="dot" w:pos="9232"/>
            </w:tabs>
            <w:spacing w:before="140" w:line="220" w:lineRule="auto"/>
            <w:ind w:left="16"/>
            <w:rPr>
              <w:rFonts w:ascii="SimSun" w:eastAsia="SimSun" w:hAnsi="SimSun" w:cs="SimSun"/>
              <w:sz w:val="21"/>
              <w:szCs w:val="21"/>
            </w:rPr>
          </w:pPr>
          <w:r>
            <w:rPr>
              <w:rFonts w:ascii="SimSun" w:eastAsia="SimSun" w:hAnsi="SimSun" w:cs="SimSun"/>
              <w:spacing w:val="-2"/>
              <w:sz w:val="21"/>
              <w:szCs w:val="21"/>
            </w:rPr>
            <w:t>10</w:t>
          </w:r>
          <w:r>
            <w:rPr>
              <w:rFonts w:ascii="SimSun" w:eastAsia="SimSun" w:hAnsi="SimSun" w:cs="SimSun"/>
              <w:spacing w:val="-2"/>
              <w:sz w:val="21"/>
              <w:szCs w:val="21"/>
            </w:rPr>
            <w:t xml:space="preserve">  </w:t>
          </w:r>
          <w:r>
            <w:rPr>
              <w:rFonts w:ascii="SimSun" w:eastAsia="SimSun" w:hAnsi="SimSun" w:cs="SimSun"/>
              <w:spacing w:val="-2"/>
              <w:sz w:val="21"/>
              <w:szCs w:val="21"/>
            </w:rPr>
            <w:t>检测数据记</w:t>
          </w:r>
          <w:r>
            <w:rPr>
              <w:rFonts w:ascii="SimSun" w:eastAsia="SimSun" w:hAnsi="SimSun" w:cs="SimSun"/>
              <w:spacing w:val="-1"/>
              <w:sz w:val="21"/>
              <w:szCs w:val="21"/>
            </w:rPr>
            <w:t>录与结果判断</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19" w:history="1">
            <w:r>
              <w:rPr>
                <w:rFonts w:ascii="SimSun" w:eastAsia="SimSun" w:hAnsi="SimSun" w:cs="SimSun"/>
                <w:spacing w:val="-1"/>
                <w:sz w:val="21"/>
                <w:szCs w:val="21"/>
              </w:rPr>
              <w:t>12</w:t>
            </w:r>
          </w:hyperlink>
        </w:p>
        <w:p>
          <w:pPr>
            <w:tabs>
              <w:tab w:val="right" w:leader="dot" w:pos="9232"/>
            </w:tabs>
            <w:spacing w:before="140" w:line="220" w:lineRule="auto"/>
            <w:ind w:left="226"/>
            <w:rPr>
              <w:rFonts w:ascii="SimSun" w:eastAsia="SimSun" w:hAnsi="SimSun" w:cs="SimSun"/>
              <w:sz w:val="21"/>
              <w:szCs w:val="21"/>
            </w:rPr>
          </w:pPr>
          <w:r>
            <w:rPr>
              <w:rFonts w:ascii="SimSun" w:eastAsia="SimSun" w:hAnsi="SimSun" w:cs="SimSun"/>
              <w:spacing w:val="-4"/>
              <w:sz w:val="21"/>
              <w:szCs w:val="21"/>
            </w:rPr>
            <w:t>1</w:t>
          </w:r>
          <w:r>
            <w:rPr>
              <w:rFonts w:ascii="SimSun" w:eastAsia="SimSun" w:hAnsi="SimSun" w:cs="SimSun"/>
              <w:spacing w:val="-2"/>
              <w:sz w:val="21"/>
              <w:szCs w:val="21"/>
            </w:rPr>
            <w:t>0.1</w:t>
          </w:r>
          <w:r>
            <w:rPr>
              <w:rFonts w:ascii="SimSun" w:eastAsia="SimSun" w:hAnsi="SimSun" w:cs="SimSun"/>
              <w:spacing w:val="-2"/>
              <w:sz w:val="21"/>
              <w:szCs w:val="21"/>
            </w:rPr>
            <w:t xml:space="preserve">  </w:t>
          </w:r>
          <w:r>
            <w:rPr>
              <w:rFonts w:ascii="SimSun" w:eastAsia="SimSun" w:hAnsi="SimSun" w:cs="SimSun"/>
              <w:spacing w:val="-2"/>
              <w:sz w:val="21"/>
              <w:szCs w:val="21"/>
            </w:rPr>
            <w:t>检测数据记录</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20" w:history="1">
            <w:r>
              <w:rPr>
                <w:rFonts w:ascii="SimSun" w:eastAsia="SimSun" w:hAnsi="SimSun" w:cs="SimSun"/>
                <w:spacing w:val="-2"/>
                <w:sz w:val="21"/>
                <w:szCs w:val="21"/>
              </w:rPr>
              <w:t>12</w:t>
            </w:r>
          </w:hyperlink>
        </w:p>
        <w:p>
          <w:pPr>
            <w:tabs>
              <w:tab w:val="right" w:leader="dot" w:pos="9232"/>
            </w:tabs>
            <w:spacing w:before="61" w:line="220" w:lineRule="auto"/>
            <w:ind w:left="226"/>
            <w:rPr>
              <w:rFonts w:ascii="SimSun" w:eastAsia="SimSun" w:hAnsi="SimSun" w:cs="SimSun"/>
              <w:sz w:val="21"/>
              <w:szCs w:val="21"/>
            </w:rPr>
          </w:pPr>
          <w:r>
            <w:rPr>
              <w:rFonts w:ascii="SimSun" w:eastAsia="SimSun" w:hAnsi="SimSun" w:cs="SimSun"/>
              <w:spacing w:val="-4"/>
              <w:sz w:val="21"/>
              <w:szCs w:val="21"/>
            </w:rPr>
            <w:t>1</w:t>
          </w:r>
          <w:r>
            <w:rPr>
              <w:rFonts w:ascii="SimSun" w:eastAsia="SimSun" w:hAnsi="SimSun" w:cs="SimSun"/>
              <w:spacing w:val="-2"/>
              <w:sz w:val="21"/>
              <w:szCs w:val="21"/>
            </w:rPr>
            <w:t>0.2</w:t>
          </w:r>
          <w:r>
            <w:rPr>
              <w:rFonts w:ascii="SimSun" w:eastAsia="SimSun" w:hAnsi="SimSun" w:cs="SimSun"/>
              <w:spacing w:val="-2"/>
              <w:sz w:val="21"/>
              <w:szCs w:val="21"/>
            </w:rPr>
            <w:t xml:space="preserve">  </w:t>
          </w:r>
          <w:r>
            <w:rPr>
              <w:rFonts w:ascii="SimSun" w:eastAsia="SimSun" w:hAnsi="SimSun" w:cs="SimSun"/>
              <w:spacing w:val="-2"/>
              <w:sz w:val="21"/>
              <w:szCs w:val="21"/>
            </w:rPr>
            <w:t>检测结果判断</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21" w:history="1">
            <w:r>
              <w:rPr>
                <w:rFonts w:ascii="SimSun" w:eastAsia="SimSun" w:hAnsi="SimSun" w:cs="SimSun"/>
                <w:spacing w:val="-2"/>
                <w:sz w:val="21"/>
                <w:szCs w:val="21"/>
              </w:rPr>
              <w:t>12</w:t>
            </w:r>
          </w:hyperlink>
        </w:p>
        <w:p>
          <w:pPr>
            <w:tabs>
              <w:tab w:val="right" w:leader="dot" w:pos="9232"/>
            </w:tabs>
            <w:spacing w:before="140" w:line="219" w:lineRule="auto"/>
            <w:ind w:left="16"/>
            <w:rPr>
              <w:rFonts w:ascii="SimSun" w:eastAsia="SimSun" w:hAnsi="SimSun" w:cs="SimSun"/>
              <w:sz w:val="21"/>
              <w:szCs w:val="21"/>
            </w:rPr>
          </w:pPr>
          <w:r>
            <w:rPr>
              <w:rFonts w:ascii="SimSun" w:eastAsia="SimSun" w:hAnsi="SimSun" w:cs="SimSun"/>
              <w:spacing w:val="-4"/>
              <w:sz w:val="21"/>
              <w:szCs w:val="21"/>
            </w:rPr>
            <w:t>11</w:t>
          </w:r>
          <w:r>
            <w:rPr>
              <w:rFonts w:ascii="SimSun" w:eastAsia="SimSun" w:hAnsi="SimSun" w:cs="SimSun"/>
              <w:spacing w:val="-4"/>
              <w:sz w:val="21"/>
              <w:szCs w:val="21"/>
            </w:rPr>
            <w:t xml:space="preserve">  </w:t>
          </w:r>
          <w:r>
            <w:rPr>
              <w:rFonts w:ascii="SimSun" w:eastAsia="SimSun" w:hAnsi="SimSun" w:cs="SimSun"/>
              <w:spacing w:val="-2"/>
              <w:sz w:val="21"/>
              <w:szCs w:val="21"/>
            </w:rPr>
            <w:t>检测技术报告</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22" w:history="1">
            <w:r>
              <w:rPr>
                <w:rFonts w:ascii="SimSun" w:eastAsia="SimSun" w:hAnsi="SimSun" w:cs="SimSun"/>
                <w:spacing w:val="-2"/>
                <w:sz w:val="21"/>
                <w:szCs w:val="21"/>
              </w:rPr>
              <w:t>12</w:t>
            </w:r>
          </w:hyperlink>
        </w:p>
        <w:p>
          <w:pPr>
            <w:tabs>
              <w:tab w:val="right" w:leader="dot" w:pos="9232"/>
            </w:tabs>
            <w:spacing w:before="140" w:line="220" w:lineRule="auto"/>
            <w:ind w:left="17"/>
            <w:rPr>
              <w:rFonts w:ascii="SimSun" w:eastAsia="SimSun" w:hAnsi="SimSun" w:cs="SimSun"/>
              <w:sz w:val="21"/>
              <w:szCs w:val="21"/>
            </w:rPr>
          </w:pPr>
          <w:r>
            <w:rPr>
              <w:rFonts w:ascii="SimSun" w:eastAsia="SimSun" w:hAnsi="SimSun" w:cs="SimSun"/>
              <w:spacing w:val="-1"/>
              <w:sz w:val="21"/>
              <w:szCs w:val="21"/>
            </w:rPr>
            <w:t>附录</w:t>
          </w:r>
          <w:r>
            <w:rPr>
              <w:rFonts w:ascii="SimSun" w:eastAsia="SimSun" w:hAnsi="SimSun" w:cs="SimSun"/>
              <w:spacing w:val="-1"/>
              <w:sz w:val="21"/>
              <w:szCs w:val="21"/>
            </w:rPr>
            <w:t xml:space="preserve"> </w:t>
          </w:r>
          <w:r>
            <w:rPr>
              <w:rFonts w:ascii="SimSun" w:eastAsia="SimSun" w:hAnsi="SimSun" w:cs="SimSun"/>
              <w:sz w:val="21"/>
              <w:szCs w:val="21"/>
            </w:rPr>
            <w:t>A</w:t>
          </w:r>
          <w:r>
            <w:rPr>
              <w:rFonts w:ascii="SimSun" w:eastAsia="SimSun" w:hAnsi="SimSun" w:cs="SimSun"/>
              <w:spacing w:val="-1"/>
              <w:sz w:val="21"/>
              <w:szCs w:val="21"/>
            </w:rPr>
            <w:t>(规范性附录</w:t>
          </w:r>
          <w:r>
            <w:rPr>
              <w:rFonts w:ascii="SimSun" w:eastAsia="SimSun" w:hAnsi="SimSun" w:cs="SimSun"/>
              <w:sz w:val="21"/>
              <w:szCs w:val="21"/>
            </w:rPr>
            <w:t>)</w:t>
          </w:r>
          <w:r>
            <w:rPr>
              <w:rFonts w:ascii="SimSun" w:eastAsia="SimSun" w:hAnsi="SimSun" w:cs="SimSun"/>
              <w:sz w:val="21"/>
              <w:szCs w:val="21"/>
            </w:rPr>
            <w:t xml:space="preserve">   </w:t>
          </w:r>
          <w:r>
            <w:rPr>
              <w:rFonts w:ascii="SimSun" w:eastAsia="SimSun" w:hAnsi="SimSun" w:cs="SimSun"/>
              <w:sz w:val="21"/>
              <w:szCs w:val="21"/>
            </w:rPr>
            <w:t>风力发电机组防雷区和风力发电场防雷类别的划分</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_bookmark23" w:history="1">
            <w:r>
              <w:rPr>
                <w:rFonts w:ascii="SimSun" w:eastAsia="SimSun" w:hAnsi="SimSun" w:cs="SimSun"/>
                <w:sz w:val="21"/>
                <w:szCs w:val="21"/>
              </w:rPr>
              <w:t>14</w:t>
            </w:r>
          </w:hyperlink>
        </w:p>
        <w:p>
          <w:pPr>
            <w:tabs>
              <w:tab w:val="right" w:leader="dot" w:pos="9232"/>
            </w:tabs>
            <w:spacing w:before="140" w:line="220" w:lineRule="auto"/>
            <w:ind w:left="17"/>
            <w:rPr>
              <w:rFonts w:ascii="SimSun" w:eastAsia="SimSun" w:hAnsi="SimSun" w:cs="SimSun"/>
              <w:sz w:val="21"/>
              <w:szCs w:val="21"/>
            </w:rPr>
          </w:pPr>
          <w:r>
            <w:rPr>
              <w:rFonts w:ascii="SimSun" w:eastAsia="SimSun" w:hAnsi="SimSun" w:cs="SimSun"/>
              <w:spacing w:val="-1"/>
              <w:sz w:val="21"/>
              <w:szCs w:val="21"/>
            </w:rPr>
            <w:t>附录</w:t>
          </w:r>
          <w:r>
            <w:rPr>
              <w:rFonts w:ascii="SimSun" w:eastAsia="SimSun" w:hAnsi="SimSun" w:cs="SimSun"/>
              <w:spacing w:val="-1"/>
              <w:sz w:val="21"/>
              <w:szCs w:val="21"/>
            </w:rPr>
            <w:t xml:space="preserve"> </w:t>
          </w:r>
          <w:r>
            <w:rPr>
              <w:rFonts w:ascii="SimSun" w:eastAsia="SimSun" w:hAnsi="SimSun" w:cs="SimSun"/>
              <w:sz w:val="21"/>
              <w:szCs w:val="21"/>
            </w:rPr>
            <w:t>B</w:t>
          </w:r>
          <w:r>
            <w:rPr>
              <w:rFonts w:ascii="SimSun" w:eastAsia="SimSun" w:hAnsi="SimSun" w:cs="SimSun"/>
              <w:spacing w:val="-1"/>
              <w:sz w:val="21"/>
              <w:szCs w:val="21"/>
            </w:rPr>
            <w:t>(规范性附录)</w:t>
          </w:r>
          <w:r>
            <w:rPr>
              <w:rFonts w:ascii="SimSun" w:eastAsia="SimSun" w:hAnsi="SimSun" w:cs="SimSun"/>
              <w:spacing w:val="-1"/>
              <w:sz w:val="21"/>
              <w:szCs w:val="21"/>
            </w:rPr>
            <w:t xml:space="preserve">   </w:t>
          </w:r>
          <w:r>
            <w:rPr>
              <w:rFonts w:ascii="SimSun" w:eastAsia="SimSun" w:hAnsi="SimSun" w:cs="SimSun"/>
              <w:spacing w:val="-1"/>
              <w:sz w:val="21"/>
              <w:szCs w:val="21"/>
            </w:rPr>
            <w:t>接地阻抗测试原理和方</w:t>
          </w:r>
          <w:r>
            <w:rPr>
              <w:rFonts w:ascii="SimSun" w:eastAsia="SimSun" w:hAnsi="SimSun" w:cs="SimSun"/>
              <w:sz w:val="21"/>
              <w:szCs w:val="21"/>
            </w:rPr>
            <w:t>法</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_bookmark24" w:history="1">
            <w:r>
              <w:rPr>
                <w:rFonts w:ascii="SimSun" w:eastAsia="SimSun" w:hAnsi="SimSun" w:cs="SimSun"/>
                <w:sz w:val="21"/>
                <w:szCs w:val="21"/>
              </w:rPr>
              <w:t>16</w:t>
            </w:r>
          </w:hyperlink>
        </w:p>
        <w:p>
          <w:pPr>
            <w:tabs>
              <w:tab w:val="right" w:leader="dot" w:pos="9232"/>
            </w:tabs>
            <w:spacing w:before="140" w:line="220" w:lineRule="auto"/>
            <w:ind w:left="17"/>
            <w:rPr>
              <w:rFonts w:ascii="SimSun" w:eastAsia="SimSun" w:hAnsi="SimSun" w:cs="SimSun"/>
              <w:sz w:val="21"/>
              <w:szCs w:val="21"/>
            </w:rPr>
            <w:sectPr>
              <w:footerReference w:type="default" r:id="rId8"/>
              <w:pgSz w:w="11905" w:h="16840"/>
              <w:pgMar w:top="1406" w:right="1131" w:bottom="1299" w:left="1424" w:header="0" w:footer="1141" w:gutter="0"/>
              <w:pgNumType w:start="5"/>
              <w:cols w:space="708"/>
            </w:sectPr>
          </w:pPr>
          <w:r>
            <w:rPr>
              <w:rFonts w:ascii="SimSun" w:eastAsia="SimSun" w:hAnsi="SimSun" w:cs="SimSun"/>
              <w:spacing w:val="-1"/>
              <w:sz w:val="21"/>
              <w:szCs w:val="21"/>
            </w:rPr>
            <w:t>附录</w:t>
          </w:r>
          <w:r>
            <w:rPr>
              <w:rFonts w:ascii="SimSun" w:eastAsia="SimSun" w:hAnsi="SimSun" w:cs="SimSun"/>
              <w:spacing w:val="-1"/>
              <w:sz w:val="21"/>
              <w:szCs w:val="21"/>
            </w:rPr>
            <w:t xml:space="preserve"> </w:t>
          </w:r>
          <w:r>
            <w:rPr>
              <w:rFonts w:ascii="SimSun" w:eastAsia="SimSun" w:hAnsi="SimSun" w:cs="SimSun"/>
              <w:sz w:val="21"/>
              <w:szCs w:val="21"/>
            </w:rPr>
            <w:t>C</w:t>
          </w:r>
          <w:r>
            <w:rPr>
              <w:rFonts w:ascii="SimSun" w:eastAsia="SimSun" w:hAnsi="SimSun" w:cs="SimSun"/>
              <w:spacing w:val="-1"/>
              <w:sz w:val="21"/>
              <w:szCs w:val="21"/>
            </w:rPr>
            <w:t>(规范性附录)</w:t>
          </w:r>
          <w:r>
            <w:rPr>
              <w:rFonts w:ascii="SimSun" w:eastAsia="SimSun" w:hAnsi="SimSun" w:cs="SimSun"/>
              <w:spacing w:val="-1"/>
              <w:sz w:val="21"/>
              <w:szCs w:val="21"/>
            </w:rPr>
            <w:t xml:space="preserve">   </w:t>
          </w:r>
          <w:r>
            <w:rPr>
              <w:rFonts w:ascii="SimSun" w:eastAsia="SimSun" w:hAnsi="SimSun" w:cs="SimSun"/>
              <w:spacing w:val="-1"/>
              <w:sz w:val="21"/>
              <w:szCs w:val="21"/>
            </w:rPr>
            <w:t>接</w:t>
          </w:r>
          <w:r>
            <w:rPr>
              <w:rFonts w:ascii="SimSun" w:eastAsia="SimSun" w:hAnsi="SimSun" w:cs="SimSun"/>
              <w:sz w:val="21"/>
              <w:szCs w:val="21"/>
            </w:rPr>
            <w:t>触电位差和跨步电位差测试原理和方法</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_bookmark25" w:history="1">
            <w:r>
              <w:rPr>
                <w:rFonts w:ascii="SimSun" w:eastAsia="SimSun" w:hAnsi="SimSun" w:cs="SimSun"/>
                <w:sz w:val="21"/>
                <w:szCs w:val="21"/>
              </w:rPr>
              <w:t>18</w:t>
            </w:r>
          </w:hyperlink>
        </w:p>
      </w:sdtContent>
    </w:sdt>
    <w:sdt>
      <w:sdtPr>
        <w:rPr>
          <w:rFonts w:ascii="SimSun" w:eastAsia="SimSun" w:hAnsi="SimSun" w:cs="SimSun"/>
          <w:sz w:val="21"/>
          <w:szCs w:val="21"/>
        </w:rPr>
        <w:id w:val="1128529007"/>
        <w:docPartObj>
          <w:docPartGallery w:val="Table of Contents"/>
          <w:docPartUnique/>
        </w:docPartObj>
      </w:sdtPr>
      <w:sdtEndPr>
        <w:rPr>
          <w:rFonts w:ascii="SimSun" w:eastAsia="SimSun" w:hAnsi="SimSun" w:cs="SimSun"/>
          <w:sz w:val="21"/>
          <w:szCs w:val="21"/>
        </w:rPr>
      </w:sdtEndPr>
      <w:sdtContent>
        <w:p>
          <w:pPr>
            <w:tabs>
              <w:tab w:val="right" w:leader="dot" w:pos="9232"/>
            </w:tabs>
            <w:spacing w:before="139" w:line="220" w:lineRule="auto"/>
            <w:ind w:left="17"/>
            <w:rPr>
              <w:rFonts w:ascii="SimSun" w:eastAsia="SimSun" w:hAnsi="SimSun" w:cs="SimSun"/>
              <w:sz w:val="21"/>
              <w:szCs w:val="21"/>
            </w:rPr>
          </w:pPr>
          <w:r>
            <w:rPr>
              <w:rFonts w:ascii="SimSun" w:eastAsia="SimSun" w:hAnsi="SimSun" w:cs="SimSun"/>
              <w:spacing w:val="-1"/>
              <w:sz w:val="21"/>
              <w:szCs w:val="21"/>
            </w:rPr>
            <w:t>附录</w:t>
          </w:r>
          <w:r>
            <w:rPr>
              <w:rFonts w:ascii="SimSun" w:eastAsia="SimSun" w:hAnsi="SimSun" w:cs="SimSun"/>
              <w:spacing w:val="-1"/>
              <w:sz w:val="21"/>
              <w:szCs w:val="21"/>
            </w:rPr>
            <w:t xml:space="preserve"> </w:t>
          </w:r>
          <w:r>
            <w:rPr>
              <w:rFonts w:ascii="SimSun" w:eastAsia="SimSun" w:hAnsi="SimSun" w:cs="SimSun"/>
              <w:sz w:val="21"/>
              <w:szCs w:val="21"/>
            </w:rPr>
            <w:t>D</w:t>
          </w:r>
          <w:r>
            <w:rPr>
              <w:rFonts w:ascii="SimSun" w:eastAsia="SimSun" w:hAnsi="SimSun" w:cs="SimSun"/>
              <w:spacing w:val="-1"/>
              <w:sz w:val="21"/>
              <w:szCs w:val="21"/>
            </w:rPr>
            <w:t>(规范性附录)</w:t>
          </w:r>
          <w:r>
            <w:rPr>
              <w:rFonts w:ascii="SimSun" w:eastAsia="SimSun" w:hAnsi="SimSun" w:cs="SimSun"/>
              <w:spacing w:val="-1"/>
              <w:sz w:val="21"/>
              <w:szCs w:val="21"/>
            </w:rPr>
            <w:t xml:space="preserve">   </w:t>
          </w:r>
          <w:r>
            <w:rPr>
              <w:rFonts w:ascii="SimSun" w:eastAsia="SimSun" w:hAnsi="SimSun" w:cs="SimSun"/>
              <w:sz w:val="21"/>
              <w:szCs w:val="21"/>
            </w:rPr>
            <w:t>升压变电站(开关站)场区地表电位梯度测试原理和方法</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_bookmark26" w:history="1">
            <w:r>
              <w:rPr>
                <w:rFonts w:ascii="SimSun" w:eastAsia="SimSun" w:hAnsi="SimSun" w:cs="SimSun"/>
                <w:sz w:val="21"/>
                <w:szCs w:val="21"/>
              </w:rPr>
              <w:t>20</w:t>
            </w:r>
          </w:hyperlink>
        </w:p>
        <w:p>
          <w:pPr>
            <w:tabs>
              <w:tab w:val="right" w:leader="dot" w:pos="8924"/>
            </w:tabs>
            <w:spacing w:before="140" w:line="220" w:lineRule="auto"/>
            <w:ind w:left="17"/>
            <w:rPr>
              <w:rFonts w:ascii="SimSun" w:eastAsia="SimSun" w:hAnsi="SimSun" w:cs="SimSun"/>
              <w:sz w:val="21"/>
              <w:szCs w:val="21"/>
            </w:rPr>
          </w:pPr>
          <w:r>
            <w:rPr>
              <w:rFonts w:ascii="SimSun" w:eastAsia="SimSun" w:hAnsi="SimSun" w:cs="SimSun"/>
              <w:spacing w:val="12"/>
              <w:sz w:val="21"/>
              <w:szCs w:val="21"/>
            </w:rPr>
            <w:t>附</w:t>
          </w:r>
          <w:r>
            <w:rPr>
              <w:rFonts w:ascii="SimSun" w:eastAsia="SimSun" w:hAnsi="SimSun" w:cs="SimSun"/>
              <w:spacing w:val="8"/>
              <w:sz w:val="21"/>
              <w:szCs w:val="21"/>
            </w:rPr>
            <w:t>录</w:t>
          </w:r>
          <w:r>
            <w:rPr>
              <w:rFonts w:ascii="SimSun" w:eastAsia="SimSun" w:hAnsi="SimSun" w:cs="SimSun"/>
              <w:spacing w:val="6"/>
              <w:sz w:val="21"/>
              <w:szCs w:val="21"/>
            </w:rPr>
            <w:t xml:space="preserve"> </w:t>
          </w:r>
          <w:r>
            <w:rPr>
              <w:rFonts w:ascii="SimSun" w:eastAsia="SimSun" w:hAnsi="SimSun" w:cs="SimSun"/>
              <w:sz w:val="21"/>
              <w:szCs w:val="21"/>
            </w:rPr>
            <w:t>E</w:t>
          </w:r>
          <w:r>
            <w:rPr>
              <w:rFonts w:ascii="SimSun" w:eastAsia="SimSun" w:hAnsi="SimSun" w:cs="SimSun"/>
              <w:spacing w:val="6"/>
              <w:sz w:val="21"/>
              <w:szCs w:val="21"/>
            </w:rPr>
            <w:t>(规范性附录)</w:t>
          </w:r>
          <w:r>
            <w:rPr>
              <w:rFonts w:ascii="SimSun" w:eastAsia="SimSun" w:hAnsi="SimSun" w:cs="SimSun"/>
              <w:spacing w:val="6"/>
              <w:sz w:val="21"/>
              <w:szCs w:val="21"/>
            </w:rPr>
            <w:t xml:space="preserve">   </w:t>
          </w:r>
          <w:r>
            <w:rPr>
              <w:rFonts w:ascii="SimSun" w:eastAsia="SimSun" w:hAnsi="SimSun" w:cs="SimSun"/>
              <w:spacing w:val="6"/>
              <w:sz w:val="21"/>
              <w:szCs w:val="21"/>
            </w:rPr>
            <w:t>土壤电阻率测试原理和方法</w:t>
          </w:r>
          <w:r>
            <w:rPr>
              <w:rFonts w:ascii="SimSun" w:eastAsia="SimSun" w:hAnsi="SimSun" w:cs="SimSun"/>
              <w:spacing w:val="6"/>
              <w:sz w:val="21"/>
              <w:szCs w:val="21"/>
            </w:rPr>
            <w:t xml:space="preserve"> </w:t>
          </w:r>
          <w:r>
            <w:rPr>
              <w:rFonts w:ascii="SimSun" w:eastAsia="SimSun" w:hAnsi="SimSun" w:cs="SimSun"/>
              <w:sz w:val="21"/>
              <w:szCs w:val="21"/>
            </w:rPr>
            <w:tab/>
          </w:r>
          <w:r>
            <w:rPr>
              <w:rFonts w:ascii="SimSun" w:eastAsia="SimSun" w:hAnsi="SimSun" w:cs="SimSun"/>
              <w:spacing w:val="6"/>
              <w:sz w:val="21"/>
              <w:szCs w:val="21"/>
            </w:rPr>
            <w:t>1</w:t>
          </w:r>
          <w:hyperlink w:anchor="_bookmark27" w:history="1">
            <w:r>
              <w:rPr>
                <w:rFonts w:ascii="SimSun" w:eastAsia="SimSun" w:hAnsi="SimSun" w:cs="SimSun"/>
                <w:spacing w:val="6"/>
                <w:sz w:val="21"/>
                <w:szCs w:val="21"/>
              </w:rPr>
              <w:t>2</w:t>
            </w:r>
          </w:hyperlink>
        </w:p>
        <w:p>
          <w:pPr>
            <w:tabs>
              <w:tab w:val="right" w:leader="dot" w:pos="9232"/>
            </w:tabs>
            <w:spacing w:before="140" w:line="220" w:lineRule="auto"/>
            <w:ind w:left="17"/>
            <w:rPr>
              <w:rFonts w:ascii="SimSun" w:eastAsia="SimSun" w:hAnsi="SimSun" w:cs="SimSun"/>
              <w:sz w:val="21"/>
              <w:szCs w:val="21"/>
            </w:rPr>
          </w:pPr>
          <w:r>
            <w:rPr>
              <w:rFonts w:ascii="SimSun" w:eastAsia="SimSun" w:hAnsi="SimSun" w:cs="SimSun"/>
              <w:spacing w:val="-1"/>
              <w:sz w:val="21"/>
              <w:szCs w:val="21"/>
            </w:rPr>
            <w:t>附录</w:t>
          </w:r>
          <w:r>
            <w:rPr>
              <w:rFonts w:ascii="SimSun" w:eastAsia="SimSun" w:hAnsi="SimSun" w:cs="SimSun"/>
              <w:spacing w:val="-1"/>
              <w:sz w:val="21"/>
              <w:szCs w:val="21"/>
            </w:rPr>
            <w:t xml:space="preserve"> </w:t>
          </w:r>
          <w:r>
            <w:rPr>
              <w:rFonts w:ascii="SimSun" w:eastAsia="SimSun" w:hAnsi="SimSun" w:cs="SimSun"/>
              <w:sz w:val="21"/>
              <w:szCs w:val="21"/>
            </w:rPr>
            <w:t>F</w:t>
          </w:r>
          <w:r>
            <w:rPr>
              <w:rFonts w:ascii="SimSun" w:eastAsia="SimSun" w:hAnsi="SimSun" w:cs="SimSun"/>
              <w:spacing w:val="-1"/>
              <w:sz w:val="21"/>
              <w:szCs w:val="21"/>
            </w:rPr>
            <w:t>(规范性附录)</w:t>
          </w:r>
          <w:r>
            <w:rPr>
              <w:rFonts w:ascii="SimSun" w:eastAsia="SimSun" w:hAnsi="SimSun" w:cs="SimSun"/>
              <w:spacing w:val="-1"/>
              <w:sz w:val="21"/>
              <w:szCs w:val="21"/>
            </w:rPr>
            <w:t xml:space="preserve">   </w:t>
          </w:r>
          <w:r>
            <w:rPr>
              <w:rFonts w:ascii="SimSun" w:eastAsia="SimSun" w:hAnsi="SimSun" w:cs="SimSun"/>
              <w:spacing w:val="-1"/>
              <w:sz w:val="21"/>
              <w:szCs w:val="21"/>
            </w:rPr>
            <w:t>主要检测仪器和设备</w:t>
          </w:r>
          <w:r>
            <w:rPr>
              <w:rFonts w:ascii="SimSun" w:eastAsia="SimSun" w:hAnsi="SimSun" w:cs="SimSun"/>
              <w:sz w:val="21"/>
              <w:szCs w:val="21"/>
            </w:rPr>
            <w:t>的性能及参数要求</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_bookmark28" w:history="1">
            <w:r>
              <w:rPr>
                <w:rFonts w:ascii="SimSun" w:eastAsia="SimSun" w:hAnsi="SimSun" w:cs="SimSun"/>
                <w:sz w:val="21"/>
                <w:szCs w:val="21"/>
              </w:rPr>
              <w:t>22</w:t>
            </w:r>
          </w:hyperlink>
        </w:p>
        <w:p>
          <w:pPr>
            <w:tabs>
              <w:tab w:val="right" w:leader="dot" w:pos="9232"/>
            </w:tabs>
            <w:spacing w:before="140" w:line="219" w:lineRule="auto"/>
            <w:ind w:left="17"/>
            <w:rPr>
              <w:rFonts w:ascii="SimSun" w:eastAsia="SimSun" w:hAnsi="SimSun" w:cs="SimSun"/>
              <w:sz w:val="21"/>
              <w:szCs w:val="21"/>
            </w:rPr>
          </w:pPr>
          <w:r>
            <w:rPr>
              <w:rFonts w:ascii="SimSun" w:eastAsia="SimSun" w:hAnsi="SimSun" w:cs="SimSun"/>
              <w:spacing w:val="-2"/>
              <w:sz w:val="21"/>
              <w:szCs w:val="21"/>
            </w:rPr>
            <w:t>附录</w:t>
          </w:r>
          <w:r>
            <w:rPr>
              <w:rFonts w:ascii="SimSun" w:eastAsia="SimSun" w:hAnsi="SimSun" w:cs="SimSun"/>
              <w:spacing w:val="-2"/>
              <w:sz w:val="21"/>
              <w:szCs w:val="21"/>
            </w:rPr>
            <w:t xml:space="preserve"> </w:t>
          </w:r>
          <w:r>
            <w:rPr>
              <w:rFonts w:ascii="SimSun" w:eastAsia="SimSun" w:hAnsi="SimSun" w:cs="SimSun"/>
              <w:spacing w:val="-1"/>
              <w:sz w:val="21"/>
              <w:szCs w:val="21"/>
            </w:rPr>
            <w:t>G</w:t>
          </w:r>
          <w:r>
            <w:rPr>
              <w:rFonts w:ascii="SimSun" w:eastAsia="SimSun" w:hAnsi="SimSun" w:cs="SimSun"/>
              <w:spacing w:val="-2"/>
              <w:sz w:val="21"/>
              <w:szCs w:val="21"/>
            </w:rPr>
            <w:t>(规范</w:t>
          </w:r>
          <w:r>
            <w:rPr>
              <w:rFonts w:ascii="SimSun" w:eastAsia="SimSun" w:hAnsi="SimSun" w:cs="SimSun"/>
              <w:spacing w:val="-1"/>
              <w:sz w:val="21"/>
              <w:szCs w:val="21"/>
            </w:rPr>
            <w:t>性附录)</w:t>
          </w:r>
          <w:r>
            <w:rPr>
              <w:rFonts w:ascii="SimSun" w:eastAsia="SimSun" w:hAnsi="SimSun" w:cs="SimSun"/>
              <w:spacing w:val="-1"/>
              <w:sz w:val="21"/>
              <w:szCs w:val="21"/>
            </w:rPr>
            <w:t xml:space="preserve">   </w:t>
          </w:r>
          <w:r>
            <w:rPr>
              <w:rFonts w:ascii="SimSun" w:eastAsia="SimSun" w:hAnsi="SimSun" w:cs="SimSun"/>
              <w:spacing w:val="-1"/>
              <w:sz w:val="21"/>
              <w:szCs w:val="21"/>
            </w:rPr>
            <w:t>检测报告表格式样</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29" w:history="1">
            <w:r>
              <w:rPr>
                <w:rFonts w:ascii="SimSun" w:eastAsia="SimSun" w:hAnsi="SimSun" w:cs="SimSun"/>
                <w:spacing w:val="-1"/>
                <w:sz w:val="21"/>
                <w:szCs w:val="21"/>
              </w:rPr>
              <w:t>24</w:t>
            </w:r>
          </w:hyperlink>
        </w:p>
      </w:sdtContent>
    </w:sdt>
    <w:p>
      <w:pPr>
        <w:sectPr>
          <w:footerReference w:type="default" r:id="rId9"/>
          <w:type w:val="nextPage"/>
          <w:pgSz w:w="11905" w:h="16840"/>
          <w:pgMar w:top="1406" w:right="1131" w:bottom="1299" w:left="1424" w:header="0" w:footer="1141" w:gutter="0"/>
          <w:pgNumType w:start="6"/>
          <w:cols w:space="708"/>
          <w:titlePg w:val="0"/>
        </w:sectPr>
      </w:pPr>
    </w:p>
    <w:p>
      <w:pPr>
        <w:spacing w:before="42" w:line="236" w:lineRule="auto"/>
        <w:ind w:right="73"/>
        <w:jc w:val="right"/>
        <w:rPr>
          <w:rFonts w:ascii="SimHei" w:eastAsia="SimHei" w:hAnsi="SimHei" w:cs="SimHei"/>
          <w:sz w:val="21"/>
          <w:szCs w:val="21"/>
        </w:rPr>
      </w:pPr>
      <w:bookmarkStart w:id="0" w:name="_bookmark4"/>
      <w:bookmarkEnd w:id="0"/>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1514—2</w:t>
      </w:r>
      <w:r>
        <w:rPr>
          <w:rFonts w:ascii="SimHei" w:eastAsia="SimHei" w:hAnsi="SimHei" w:cs="SimHei"/>
          <w:sz w:val="21"/>
          <w:szCs w:val="21"/>
        </w:rPr>
        <w:t>016</w:t>
      </w: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04" w:line="223" w:lineRule="auto"/>
        <w:ind w:left="4037"/>
        <w:rPr>
          <w:rFonts w:ascii="SimHei" w:eastAsia="SimHei" w:hAnsi="SimHei" w:cs="SimHei"/>
          <w:sz w:val="32"/>
          <w:szCs w:val="32"/>
        </w:rPr>
      </w:pPr>
      <w:r>
        <w:rPr>
          <w:rFonts w:ascii="SimHei" w:eastAsia="SimHei" w:hAnsi="SimHei" w:cs="SimHei"/>
          <w:spacing w:val="2"/>
          <w:sz w:val="32"/>
          <w:szCs w:val="32"/>
        </w:rPr>
        <w:t>前</w:t>
      </w:r>
      <w:r>
        <w:rPr>
          <w:rFonts w:ascii="SimHei" w:eastAsia="SimHei" w:hAnsi="SimHei" w:cs="SimHei"/>
          <w:spacing w:val="2"/>
          <w:sz w:val="32"/>
          <w:szCs w:val="32"/>
        </w:rPr>
        <w:t xml:space="preserve">    </w:t>
      </w:r>
      <w:r>
        <w:rPr>
          <w:rFonts w:ascii="SimHei" w:eastAsia="SimHei" w:hAnsi="SimHei" w:cs="SimHei"/>
          <w:spacing w:val="2"/>
          <w:sz w:val="32"/>
          <w:szCs w:val="32"/>
        </w:rPr>
        <w:t>言</w:t>
      </w:r>
    </w:p>
    <w:p>
      <w:pPr>
        <w:spacing w:line="312" w:lineRule="auto"/>
        <w:rPr>
          <w:rFonts w:ascii="Arial"/>
          <w:sz w:val="21"/>
        </w:rPr>
      </w:pPr>
    </w:p>
    <w:p>
      <w:pPr>
        <w:spacing w:line="313" w:lineRule="auto"/>
        <w:rPr>
          <w:rFonts w:ascii="Arial"/>
          <w:sz w:val="21"/>
        </w:rPr>
      </w:pPr>
    </w:p>
    <w:p>
      <w:pPr>
        <w:spacing w:before="69" w:line="312" w:lineRule="exact"/>
        <w:ind w:left="417"/>
        <w:rPr>
          <w:rFonts w:ascii="SimSun" w:eastAsia="SimSun" w:hAnsi="SimSun" w:cs="SimSun"/>
          <w:sz w:val="21"/>
          <w:szCs w:val="21"/>
        </w:rPr>
      </w:pPr>
      <w:r>
        <w:rPr>
          <w:rFonts w:ascii="SimSun" w:eastAsia="SimSun" w:hAnsi="SimSun" w:cs="SimSun"/>
          <w:spacing w:val="-2"/>
          <w:position w:val="7"/>
          <w:sz w:val="21"/>
          <w:szCs w:val="21"/>
        </w:rPr>
        <w:t>本规范按照</w:t>
      </w:r>
      <w:r>
        <w:rPr>
          <w:rFonts w:ascii="SimSun" w:eastAsia="SimSun" w:hAnsi="SimSun" w:cs="SimSun"/>
          <w:spacing w:val="-1"/>
          <w:position w:val="7"/>
          <w:sz w:val="21"/>
          <w:szCs w:val="21"/>
        </w:rPr>
        <w:t>GB/T</w:t>
      </w:r>
      <w:r>
        <w:rPr>
          <w:rFonts w:ascii="SimSun" w:eastAsia="SimSun" w:hAnsi="SimSun" w:cs="SimSun"/>
          <w:spacing w:val="-1"/>
          <w:position w:val="7"/>
          <w:sz w:val="21"/>
          <w:szCs w:val="21"/>
        </w:rPr>
        <w:t xml:space="preserve"> </w:t>
      </w:r>
      <w:r>
        <w:rPr>
          <w:rFonts w:ascii="SimSun" w:eastAsia="SimSun" w:hAnsi="SimSun" w:cs="SimSun"/>
          <w:spacing w:val="-1"/>
          <w:position w:val="7"/>
          <w:sz w:val="21"/>
          <w:szCs w:val="21"/>
        </w:rPr>
        <w:t>1.1-2009给出的规则起草。</w:t>
      </w:r>
    </w:p>
    <w:p>
      <w:pPr>
        <w:spacing w:line="219" w:lineRule="auto"/>
        <w:ind w:left="417"/>
        <w:rPr>
          <w:rFonts w:ascii="SimSun" w:eastAsia="SimSun" w:hAnsi="SimSun" w:cs="SimSun"/>
          <w:sz w:val="21"/>
          <w:szCs w:val="21"/>
        </w:rPr>
      </w:pPr>
      <w:r>
        <w:rPr>
          <w:rFonts w:ascii="SimSun" w:eastAsia="SimSun" w:hAnsi="SimSun" w:cs="SimSun"/>
          <w:spacing w:val="-3"/>
          <w:sz w:val="21"/>
          <w:szCs w:val="21"/>
        </w:rPr>
        <w:t>本</w:t>
      </w:r>
      <w:r>
        <w:rPr>
          <w:rFonts w:ascii="SimSun" w:eastAsia="SimSun" w:hAnsi="SimSun" w:cs="SimSun"/>
          <w:spacing w:val="-2"/>
          <w:sz w:val="21"/>
          <w:szCs w:val="21"/>
        </w:rPr>
        <w:t>规范由青海省雷电灾害防御中心提出。</w:t>
      </w:r>
    </w:p>
    <w:p>
      <w:pPr>
        <w:spacing w:before="61" w:line="220" w:lineRule="auto"/>
        <w:ind w:left="417"/>
        <w:rPr>
          <w:rFonts w:ascii="SimSun" w:eastAsia="SimSun" w:hAnsi="SimSun" w:cs="SimSun"/>
          <w:sz w:val="21"/>
          <w:szCs w:val="21"/>
        </w:rPr>
      </w:pPr>
      <w:r>
        <w:rPr>
          <w:rFonts w:ascii="SimSun" w:eastAsia="SimSun" w:hAnsi="SimSun" w:cs="SimSun"/>
          <w:spacing w:val="-4"/>
          <w:sz w:val="21"/>
          <w:szCs w:val="21"/>
        </w:rPr>
        <w:t>本规范由青</w:t>
      </w:r>
      <w:r>
        <w:rPr>
          <w:rFonts w:ascii="SimSun" w:eastAsia="SimSun" w:hAnsi="SimSun" w:cs="SimSun"/>
          <w:spacing w:val="-2"/>
          <w:sz w:val="21"/>
          <w:szCs w:val="21"/>
        </w:rPr>
        <w:t>海省气象局归口。</w:t>
      </w:r>
    </w:p>
    <w:p>
      <w:pPr>
        <w:spacing w:before="62" w:line="220" w:lineRule="auto"/>
        <w:ind w:left="417"/>
        <w:rPr>
          <w:rFonts w:ascii="SimSun" w:eastAsia="SimSun" w:hAnsi="SimSun" w:cs="SimSun"/>
          <w:sz w:val="21"/>
          <w:szCs w:val="21"/>
        </w:rPr>
      </w:pPr>
      <w:r>
        <w:rPr>
          <w:rFonts w:ascii="SimSun" w:eastAsia="SimSun" w:hAnsi="SimSun" w:cs="SimSun"/>
          <w:spacing w:val="-2"/>
          <w:sz w:val="21"/>
          <w:szCs w:val="21"/>
        </w:rPr>
        <w:t>本规范主要起草单位：青海省雷电</w:t>
      </w:r>
      <w:r>
        <w:rPr>
          <w:rFonts w:ascii="SimSun" w:eastAsia="SimSun" w:hAnsi="SimSun" w:cs="SimSun"/>
          <w:spacing w:val="-1"/>
          <w:sz w:val="21"/>
          <w:szCs w:val="21"/>
        </w:rPr>
        <w:t>灾害防御中心。</w:t>
      </w:r>
    </w:p>
    <w:p>
      <w:pPr>
        <w:spacing w:before="63" w:line="274" w:lineRule="auto"/>
        <w:ind w:right="75" w:firstLine="417"/>
        <w:rPr>
          <w:rFonts w:ascii="SimSun" w:eastAsia="SimSun" w:hAnsi="SimSun" w:cs="SimSun"/>
          <w:sz w:val="21"/>
          <w:szCs w:val="21"/>
        </w:rPr>
      </w:pPr>
      <w:r>
        <w:rPr>
          <w:rFonts w:ascii="SimSun" w:eastAsia="SimSun" w:hAnsi="SimSun" w:cs="SimSun"/>
          <w:spacing w:val="-8"/>
          <w:sz w:val="21"/>
          <w:szCs w:val="21"/>
        </w:rPr>
        <w:t>本规范参加起草单</w:t>
      </w:r>
      <w:r>
        <w:rPr>
          <w:rFonts w:ascii="SimSun" w:eastAsia="SimSun" w:hAnsi="SimSun" w:cs="SimSun"/>
          <w:spacing w:val="-7"/>
          <w:sz w:val="21"/>
          <w:szCs w:val="21"/>
        </w:rPr>
        <w:t>位</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青海大学、青海省新能源研究所、海西州防护雷电中心、海南州防护雷电中</w:t>
      </w:r>
      <w:r>
        <w:rPr>
          <w:rFonts w:ascii="SimSun" w:eastAsia="SimSun" w:hAnsi="SimSun" w:cs="SimSun"/>
          <w:sz w:val="21"/>
          <w:szCs w:val="21"/>
        </w:rPr>
        <w:t xml:space="preserve"> </w:t>
      </w:r>
      <w:r>
        <w:rPr>
          <w:rFonts w:ascii="SimSun" w:eastAsia="SimSun" w:hAnsi="SimSun" w:cs="SimSun"/>
          <w:spacing w:val="-2"/>
          <w:sz w:val="21"/>
          <w:szCs w:val="21"/>
        </w:rPr>
        <w:t>心、中节能青海东方</w:t>
      </w:r>
      <w:r>
        <w:rPr>
          <w:rFonts w:ascii="SimSun" w:eastAsia="SimSun" w:hAnsi="SimSun" w:cs="SimSun"/>
          <w:spacing w:val="-1"/>
          <w:sz w:val="21"/>
          <w:szCs w:val="21"/>
        </w:rPr>
        <w:t>华路风电公司、厦门红相电力设备股份有限公司。</w:t>
      </w:r>
    </w:p>
    <w:p>
      <w:pPr>
        <w:spacing w:before="1" w:line="219" w:lineRule="auto"/>
        <w:ind w:left="417"/>
        <w:rPr>
          <w:rFonts w:ascii="SimSun" w:eastAsia="SimSun" w:hAnsi="SimSun" w:cs="SimSun"/>
          <w:sz w:val="21"/>
          <w:szCs w:val="21"/>
        </w:rPr>
      </w:pPr>
      <w:r>
        <w:rPr>
          <w:rFonts w:ascii="SimSun" w:eastAsia="SimSun" w:hAnsi="SimSun" w:cs="SimSun"/>
          <w:spacing w:val="-14"/>
          <w:sz w:val="21"/>
          <w:szCs w:val="21"/>
        </w:rPr>
        <w:t>本规范主</w:t>
      </w:r>
      <w:r>
        <w:rPr>
          <w:rFonts w:ascii="SimSun" w:eastAsia="SimSun" w:hAnsi="SimSun" w:cs="SimSun"/>
          <w:spacing w:val="-9"/>
          <w:sz w:val="21"/>
          <w:szCs w:val="21"/>
        </w:rPr>
        <w:t>要</w:t>
      </w:r>
      <w:r>
        <w:rPr>
          <w:rFonts w:ascii="SimSun" w:eastAsia="SimSun" w:hAnsi="SimSun" w:cs="SimSun"/>
          <w:spacing w:val="-7"/>
          <w:sz w:val="21"/>
          <w:szCs w:val="21"/>
        </w:rPr>
        <w:t>起草人：</w:t>
      </w:r>
      <w:r>
        <w:rPr>
          <w:rFonts w:ascii="SimSun" w:eastAsia="SimSun" w:hAnsi="SimSun" w:cs="SimSun"/>
          <w:spacing w:val="-7"/>
          <w:sz w:val="21"/>
          <w:szCs w:val="21"/>
        </w:rPr>
        <w:t xml:space="preserve"> </w:t>
      </w:r>
      <w:r>
        <w:rPr>
          <w:rFonts w:ascii="SimSun" w:eastAsia="SimSun" w:hAnsi="SimSun" w:cs="SimSun"/>
          <w:spacing w:val="-7"/>
          <w:sz w:val="21"/>
          <w:szCs w:val="21"/>
        </w:rPr>
        <w:t>杨成山、欧建芳、王玉娟、李元锦、冯有成、周文峰、韩文玲、金元锋、司杨、</w:t>
      </w:r>
    </w:p>
    <w:p>
      <w:pPr>
        <w:spacing w:before="62" w:line="220" w:lineRule="auto"/>
        <w:ind w:left="2"/>
        <w:rPr>
          <w:rFonts w:ascii="SimSun" w:eastAsia="SimSun" w:hAnsi="SimSun" w:cs="SimSun"/>
          <w:sz w:val="21"/>
          <w:szCs w:val="21"/>
        </w:rPr>
      </w:pPr>
      <w:r>
        <w:rPr>
          <w:rFonts w:ascii="SimSun" w:eastAsia="SimSun" w:hAnsi="SimSun" w:cs="SimSun"/>
          <w:spacing w:val="-11"/>
          <w:sz w:val="21"/>
          <w:szCs w:val="21"/>
        </w:rPr>
        <w:t>郭</w:t>
      </w:r>
      <w:r>
        <w:rPr>
          <w:rFonts w:ascii="SimSun" w:eastAsia="SimSun" w:hAnsi="SimSun" w:cs="SimSun"/>
          <w:spacing w:val="-9"/>
          <w:sz w:val="21"/>
          <w:szCs w:val="21"/>
        </w:rPr>
        <w:t>翔。</w:t>
      </w:r>
    </w:p>
    <w:p>
      <w:pPr>
        <w:sectPr>
          <w:footerReference w:type="default" r:id="rId10"/>
          <w:pgSz w:w="11905" w:h="16840"/>
          <w:pgMar w:top="1406" w:right="1058" w:bottom="1299" w:left="1428" w:header="0" w:footer="1141" w:gutter="0"/>
          <w:pgNumType w:start="7"/>
          <w:cols w:space="708"/>
        </w:sectPr>
      </w:pPr>
    </w:p>
    <w:p>
      <w:pPr>
        <w:spacing w:before="42" w:line="486" w:lineRule="auto"/>
        <w:ind w:left="1906" w:firstLine="5666"/>
        <w:rPr>
          <w:rFonts w:ascii="SimHei" w:eastAsia="SimHei" w:hAnsi="SimHei" w:cs="SimHei"/>
          <w:sz w:val="32"/>
          <w:szCs w:val="32"/>
        </w:rPr>
      </w:pPr>
      <w:bookmarkStart w:id="1" w:name="_bookmark10"/>
      <w:bookmarkEnd w:id="1"/>
      <w:bookmarkStart w:id="2" w:name="_bookmark5"/>
      <w:bookmarkEnd w:id="2"/>
      <w:bookmarkStart w:id="3" w:name="_bookmark6"/>
      <w:bookmarkEnd w:id="3"/>
      <w:bookmarkStart w:id="4" w:name="_bookmark7"/>
      <w:bookmarkEnd w:id="4"/>
      <w:bookmarkStart w:id="5" w:name="_bookmark8"/>
      <w:bookmarkEnd w:id="5"/>
      <w:bookmarkStart w:id="6" w:name="_bookmark9"/>
      <w:bookmarkEnd w:id="6"/>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1514—2</w:t>
      </w:r>
      <w:r>
        <w:rPr>
          <w:rFonts w:ascii="SimHei" w:eastAsia="SimHei" w:hAnsi="SimHei" w:cs="SimHei"/>
          <w:sz w:val="21"/>
          <w:szCs w:val="21"/>
        </w:rPr>
        <w:t>016</w:t>
      </w:r>
      <w:r>
        <w:rPr>
          <w:rFonts w:ascii="SimHei" w:eastAsia="SimHei" w:hAnsi="SimHei" w:cs="SimHei"/>
          <w:sz w:val="21"/>
          <w:szCs w:val="21"/>
        </w:rPr>
        <w:t xml:space="preserve"> </w:t>
      </w:r>
      <w:r>
        <w:rPr>
          <w:rFonts w:ascii="SimHei" w:eastAsia="SimHei" w:hAnsi="SimHei" w:cs="SimHei"/>
          <w:spacing w:val="-1"/>
          <w:sz w:val="32"/>
          <w:szCs w:val="32"/>
        </w:rPr>
        <w:t>风力发电场雷电防护装置检</w:t>
      </w:r>
      <w:r>
        <w:rPr>
          <w:rFonts w:ascii="SimHei" w:eastAsia="SimHei" w:hAnsi="SimHei" w:cs="SimHei"/>
          <w:sz w:val="32"/>
          <w:szCs w:val="32"/>
        </w:rPr>
        <w:t>测技术规范</w:t>
      </w:r>
    </w:p>
    <w:p>
      <w:pPr>
        <w:spacing w:before="216" w:line="223" w:lineRule="auto"/>
        <w:ind w:left="12"/>
        <w:rPr>
          <w:rFonts w:ascii="SimHei" w:eastAsia="SimHei" w:hAnsi="SimHei" w:cs="SimHei"/>
          <w:sz w:val="21"/>
          <w:szCs w:val="21"/>
        </w:rPr>
      </w:pPr>
      <w:r>
        <w:rPr>
          <w:rFonts w:ascii="SimHei" w:eastAsia="SimHei" w:hAnsi="SimHei" w:cs="SimHei"/>
          <w:spacing w:val="-4"/>
          <w:sz w:val="21"/>
          <w:szCs w:val="21"/>
        </w:rPr>
        <w:t>1</w:t>
      </w:r>
      <w:r>
        <w:rPr>
          <w:rFonts w:ascii="SimHei" w:eastAsia="SimHei" w:hAnsi="SimHei" w:cs="SimHei"/>
          <w:spacing w:val="-3"/>
          <w:sz w:val="21"/>
          <w:szCs w:val="21"/>
        </w:rPr>
        <w:t xml:space="preserve"> </w:t>
      </w:r>
      <w:r>
        <w:rPr>
          <w:rFonts w:ascii="SimHei" w:eastAsia="SimHei" w:hAnsi="SimHei" w:cs="SimHei"/>
          <w:spacing w:val="-2"/>
          <w:sz w:val="21"/>
          <w:szCs w:val="21"/>
        </w:rPr>
        <w:t xml:space="preserve"> </w:t>
      </w:r>
      <w:r>
        <w:rPr>
          <w:rFonts w:ascii="SimHei" w:eastAsia="SimHei" w:hAnsi="SimHei" w:cs="SimHei"/>
          <w:spacing w:val="-2"/>
          <w:sz w:val="21"/>
          <w:szCs w:val="21"/>
        </w:rPr>
        <w:t>范围</w:t>
      </w:r>
    </w:p>
    <w:p>
      <w:pPr>
        <w:spacing w:line="299" w:lineRule="auto"/>
        <w:rPr>
          <w:rFonts w:ascii="Arial"/>
          <w:sz w:val="21"/>
        </w:rPr>
      </w:pPr>
    </w:p>
    <w:p>
      <w:pPr>
        <w:spacing w:before="68" w:line="220" w:lineRule="auto"/>
        <w:ind w:left="422"/>
        <w:rPr>
          <w:rFonts w:ascii="SimSun" w:eastAsia="SimSun" w:hAnsi="SimSun" w:cs="SimSun"/>
          <w:sz w:val="21"/>
          <w:szCs w:val="21"/>
        </w:rPr>
      </w:pPr>
      <w:r>
        <w:rPr>
          <w:rFonts w:ascii="SimSun" w:eastAsia="SimSun" w:hAnsi="SimSun" w:cs="SimSun"/>
          <w:spacing w:val="-1"/>
          <w:sz w:val="21"/>
          <w:szCs w:val="21"/>
        </w:rPr>
        <w:t>本规范规定了风力发电场雷电防护装置的检测项目、检测技术要求、检测方法、检测周</w:t>
      </w:r>
      <w:r>
        <w:rPr>
          <w:rFonts w:ascii="SimSun" w:eastAsia="SimSun" w:hAnsi="SimSun" w:cs="SimSun"/>
          <w:sz w:val="21"/>
          <w:szCs w:val="21"/>
        </w:rPr>
        <w:t>期。</w:t>
      </w:r>
    </w:p>
    <w:p>
      <w:pPr>
        <w:spacing w:before="62" w:line="287" w:lineRule="auto"/>
        <w:ind w:right="115" w:firstLine="421"/>
        <w:rPr>
          <w:rFonts w:ascii="SimSun" w:eastAsia="SimSun" w:hAnsi="SimSun" w:cs="SimSun"/>
          <w:sz w:val="21"/>
          <w:szCs w:val="21"/>
        </w:rPr>
      </w:pPr>
      <w:r>
        <w:rPr>
          <w:rFonts w:ascii="SimSun" w:eastAsia="SimSun" w:hAnsi="SimSun" w:cs="SimSun"/>
          <w:spacing w:val="-4"/>
          <w:sz w:val="21"/>
          <w:szCs w:val="21"/>
        </w:rPr>
        <w:t>本规范适用于陆上使用、额</w:t>
      </w:r>
      <w:r>
        <w:rPr>
          <w:rFonts w:ascii="SimSun" w:eastAsia="SimSun" w:hAnsi="SimSun" w:cs="SimSun"/>
          <w:spacing w:val="-2"/>
          <w:sz w:val="21"/>
          <w:szCs w:val="21"/>
        </w:rPr>
        <w:t>定功率在600kW及以上的大型水平轴风力发电机组的雷电防护装置性能</w:t>
      </w:r>
      <w:r>
        <w:rPr>
          <w:rFonts w:ascii="SimSun" w:eastAsia="SimSun" w:hAnsi="SimSun" w:cs="SimSun"/>
          <w:sz w:val="21"/>
          <w:szCs w:val="21"/>
        </w:rPr>
        <w:t xml:space="preserve"> </w:t>
      </w:r>
      <w:r>
        <w:rPr>
          <w:rFonts w:ascii="SimSun" w:eastAsia="SimSun" w:hAnsi="SimSun" w:cs="SimSun"/>
          <w:spacing w:val="-2"/>
          <w:sz w:val="21"/>
          <w:szCs w:val="21"/>
        </w:rPr>
        <w:t>及接地特性参数检</w:t>
      </w:r>
      <w:r>
        <w:rPr>
          <w:rFonts w:ascii="SimSun" w:eastAsia="SimSun" w:hAnsi="SimSun" w:cs="SimSun"/>
          <w:spacing w:val="-1"/>
          <w:sz w:val="21"/>
          <w:szCs w:val="21"/>
        </w:rPr>
        <w:t>测，其他类型的风力发电机组可参照本规范。</w:t>
      </w:r>
    </w:p>
    <w:p>
      <w:pPr>
        <w:spacing w:before="284" w:line="222" w:lineRule="auto"/>
        <w:rPr>
          <w:rFonts w:ascii="SimHei" w:eastAsia="SimHei" w:hAnsi="SimHei" w:cs="SimHei"/>
          <w:sz w:val="21"/>
          <w:szCs w:val="21"/>
        </w:rPr>
      </w:pP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Hei" w:eastAsia="SimHei" w:hAnsi="SimHei" w:cs="SimHei"/>
          <w:spacing w:val="-1"/>
          <w:sz w:val="21"/>
          <w:szCs w:val="21"/>
        </w:rPr>
        <w:t>规范性</w:t>
      </w:r>
      <w:r>
        <w:rPr>
          <w:rFonts w:ascii="SimHei" w:eastAsia="SimHei" w:hAnsi="SimHei" w:cs="SimHei"/>
          <w:sz w:val="21"/>
          <w:szCs w:val="21"/>
        </w:rPr>
        <w:t>引用文件</w:t>
      </w:r>
    </w:p>
    <w:p>
      <w:pPr>
        <w:spacing w:line="301" w:lineRule="auto"/>
        <w:rPr>
          <w:rFonts w:ascii="Arial"/>
          <w:sz w:val="21"/>
        </w:rPr>
      </w:pPr>
    </w:p>
    <w:p>
      <w:pPr>
        <w:spacing w:before="68" w:line="274" w:lineRule="auto"/>
        <w:ind w:left="2" w:right="115" w:firstLine="425"/>
        <w:rPr>
          <w:rFonts w:ascii="SimSun" w:eastAsia="SimSun" w:hAnsi="SimSun" w:cs="SimSun"/>
          <w:sz w:val="21"/>
          <w:szCs w:val="21"/>
        </w:rPr>
      </w:pPr>
      <w:r>
        <w:rPr>
          <w:rFonts w:ascii="SimSun" w:eastAsia="SimSun" w:hAnsi="SimSun" w:cs="SimSun"/>
          <w:spacing w:val="-1"/>
          <w:sz w:val="21"/>
          <w:szCs w:val="21"/>
        </w:rPr>
        <w:t>下列文件对于本文件的应用是必不</w:t>
      </w:r>
      <w:r>
        <w:rPr>
          <w:rFonts w:ascii="SimSun" w:eastAsia="SimSun" w:hAnsi="SimSun" w:cs="SimSun"/>
          <w:sz w:val="21"/>
          <w:szCs w:val="21"/>
        </w:rPr>
        <w:t>可少的。凡是注明日期的引用文件，仅所注日期的版本适用于</w:t>
      </w:r>
      <w:r>
        <w:rPr>
          <w:rFonts w:ascii="SimSun" w:eastAsia="SimSun" w:hAnsi="SimSun" w:cs="SimSun"/>
          <w:sz w:val="21"/>
          <w:szCs w:val="21"/>
        </w:rPr>
        <w:t xml:space="preserve"> </w:t>
      </w:r>
      <w:r>
        <w:rPr>
          <w:rFonts w:ascii="SimSun" w:eastAsia="SimSun" w:hAnsi="SimSun" w:cs="SimSun"/>
          <w:spacing w:val="8"/>
          <w:sz w:val="21"/>
          <w:szCs w:val="21"/>
        </w:rPr>
        <w:t>本文件。</w:t>
      </w:r>
      <w:r>
        <w:rPr>
          <w:rFonts w:ascii="SimSun" w:eastAsia="SimSun" w:hAnsi="SimSun" w:cs="SimSun"/>
          <w:spacing w:val="7"/>
          <w:sz w:val="21"/>
          <w:szCs w:val="21"/>
        </w:rPr>
        <w:t>凡</w:t>
      </w:r>
      <w:r>
        <w:rPr>
          <w:rFonts w:ascii="SimSun" w:eastAsia="SimSun" w:hAnsi="SimSun" w:cs="SimSun"/>
          <w:spacing w:val="4"/>
          <w:sz w:val="21"/>
          <w:szCs w:val="21"/>
        </w:rPr>
        <w:t>是不注日期的引用文件，其最新版本(包括所有的修改单)适用于本文件。</w:t>
      </w:r>
    </w:p>
    <w:p>
      <w:pPr>
        <w:spacing w:before="1" w:line="219" w:lineRule="auto"/>
        <w:ind w:left="41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1"/>
          <w:sz w:val="21"/>
          <w:szCs w:val="21"/>
        </w:rPr>
        <w:t>/</w:t>
      </w:r>
      <w:r>
        <w:rPr>
          <w:rFonts w:ascii="SimSun" w:eastAsia="SimSun" w:hAnsi="SimSun" w:cs="SimSun"/>
          <w:sz w:val="21"/>
          <w:szCs w:val="21"/>
        </w:rPr>
        <w:t>T</w:t>
      </w:r>
      <w:r>
        <w:rPr>
          <w:rFonts w:ascii="SimSun" w:eastAsia="SimSun" w:hAnsi="SimSun" w:cs="SimSun"/>
          <w:spacing w:val="-1"/>
          <w:sz w:val="21"/>
          <w:szCs w:val="21"/>
        </w:rPr>
        <w:t xml:space="preserve"> </w:t>
      </w:r>
      <w:r>
        <w:rPr>
          <w:rFonts w:ascii="SimSun" w:eastAsia="SimSun" w:hAnsi="SimSun" w:cs="SimSun"/>
          <w:spacing w:val="-1"/>
          <w:sz w:val="21"/>
          <w:szCs w:val="21"/>
        </w:rPr>
        <w:t>2900</w:t>
      </w:r>
      <w:r>
        <w:rPr>
          <w:rFonts w:ascii="SimSun" w:eastAsia="SimSun" w:hAnsi="SimSun" w:cs="SimSun"/>
          <w:sz w:val="21"/>
          <w:szCs w:val="21"/>
        </w:rPr>
        <w:t>.53</w:t>
      </w:r>
      <w:r>
        <w:rPr>
          <w:rFonts w:ascii="SimSun" w:eastAsia="SimSun" w:hAnsi="SimSun" w:cs="SimSun"/>
          <w:sz w:val="21"/>
          <w:szCs w:val="21"/>
        </w:rPr>
        <w:t xml:space="preserve"> </w:t>
      </w:r>
      <w:r>
        <w:rPr>
          <w:rFonts w:ascii="SimSun" w:eastAsia="SimSun" w:hAnsi="SimSun" w:cs="SimSun"/>
          <w:sz w:val="21"/>
          <w:szCs w:val="21"/>
        </w:rPr>
        <w:t>电工术语</w:t>
      </w:r>
      <w:r>
        <w:rPr>
          <w:rFonts w:ascii="SimSun" w:eastAsia="SimSun" w:hAnsi="SimSun" w:cs="SimSun"/>
          <w:sz w:val="21"/>
          <w:szCs w:val="21"/>
        </w:rPr>
        <w:t xml:space="preserve"> </w:t>
      </w:r>
      <w:r>
        <w:rPr>
          <w:rFonts w:ascii="SimSun" w:eastAsia="SimSun" w:hAnsi="SimSun" w:cs="SimSun"/>
          <w:sz w:val="21"/>
          <w:szCs w:val="21"/>
        </w:rPr>
        <w:t>风力发电机组</w:t>
      </w:r>
    </w:p>
    <w:p>
      <w:pPr>
        <w:spacing w:before="62" w:line="220" w:lineRule="auto"/>
        <w:ind w:left="41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1"/>
          <w:sz w:val="21"/>
          <w:szCs w:val="21"/>
        </w:rPr>
        <w:t>/</w:t>
      </w:r>
      <w:r>
        <w:rPr>
          <w:rFonts w:ascii="SimSun" w:eastAsia="SimSun" w:hAnsi="SimSun" w:cs="SimSun"/>
          <w:sz w:val="21"/>
          <w:szCs w:val="21"/>
        </w:rPr>
        <w:t>T</w:t>
      </w:r>
      <w:r>
        <w:rPr>
          <w:rFonts w:ascii="SimSun" w:eastAsia="SimSun" w:hAnsi="SimSun" w:cs="SimSun"/>
          <w:spacing w:val="-1"/>
          <w:sz w:val="21"/>
          <w:szCs w:val="21"/>
        </w:rPr>
        <w:t xml:space="preserve"> </w:t>
      </w:r>
      <w:r>
        <w:rPr>
          <w:rFonts w:ascii="SimSun" w:eastAsia="SimSun" w:hAnsi="SimSun" w:cs="SimSun"/>
          <w:spacing w:val="-1"/>
          <w:sz w:val="21"/>
          <w:szCs w:val="21"/>
        </w:rPr>
        <w:t>17949</w:t>
      </w:r>
      <w:r>
        <w:rPr>
          <w:rFonts w:ascii="SimSun" w:eastAsia="SimSun" w:hAnsi="SimSun" w:cs="SimSun"/>
          <w:sz w:val="21"/>
          <w:szCs w:val="21"/>
        </w:rPr>
        <w:t>.1</w:t>
      </w:r>
      <w:r>
        <w:rPr>
          <w:rFonts w:ascii="SimSun" w:eastAsia="SimSun" w:hAnsi="SimSun" w:cs="SimSun"/>
          <w:sz w:val="21"/>
          <w:szCs w:val="21"/>
        </w:rPr>
        <w:t xml:space="preserve"> </w:t>
      </w:r>
      <w:r>
        <w:rPr>
          <w:rFonts w:ascii="SimSun" w:eastAsia="SimSun" w:hAnsi="SimSun" w:cs="SimSun"/>
          <w:sz w:val="21"/>
          <w:szCs w:val="21"/>
        </w:rPr>
        <w:t>接地系统的土壤电阻率、接地阻抗和地面电位测量导则</w:t>
      </w:r>
      <w:r>
        <w:rPr>
          <w:rFonts w:ascii="SimSun" w:eastAsia="SimSun" w:hAnsi="SimSun" w:cs="SimSun"/>
          <w:sz w:val="21"/>
          <w:szCs w:val="21"/>
        </w:rPr>
        <w:t xml:space="preserve"> </w:t>
      </w:r>
      <w:r>
        <w:rPr>
          <w:rFonts w:ascii="SimSun" w:eastAsia="SimSun" w:hAnsi="SimSun" w:cs="SimSun"/>
          <w:sz w:val="21"/>
          <w:szCs w:val="21"/>
        </w:rPr>
        <w:t>第1部分：常规测量</w:t>
      </w:r>
    </w:p>
    <w:p>
      <w:pPr>
        <w:spacing w:before="63" w:line="274" w:lineRule="auto"/>
        <w:ind w:left="419" w:right="116"/>
        <w:rPr>
          <w:rFonts w:ascii="SimSun" w:eastAsia="SimSun" w:hAnsi="SimSun" w:cs="SimSun"/>
          <w:sz w:val="21"/>
          <w:szCs w:val="21"/>
        </w:rPr>
      </w:pPr>
      <w:r>
        <w:rPr>
          <w:rFonts w:ascii="SimSun" w:eastAsia="SimSun" w:hAnsi="SimSun" w:cs="SimSun"/>
          <w:spacing w:val="-2"/>
          <w:sz w:val="21"/>
          <w:szCs w:val="21"/>
        </w:rPr>
        <w:t>GB</w:t>
      </w:r>
      <w:r>
        <w:rPr>
          <w:rFonts w:ascii="SimSun" w:eastAsia="SimSun" w:hAnsi="SimSun" w:cs="SimSun"/>
          <w:spacing w:val="-4"/>
          <w:sz w:val="21"/>
          <w:szCs w:val="21"/>
        </w:rPr>
        <w:t>/</w:t>
      </w:r>
      <w:r>
        <w:rPr>
          <w:rFonts w:ascii="SimSun" w:eastAsia="SimSun" w:hAnsi="SimSun" w:cs="SimSun"/>
          <w:spacing w:val="-2"/>
          <w:sz w:val="21"/>
          <w:szCs w:val="21"/>
        </w:rPr>
        <w:t>T</w:t>
      </w:r>
      <w:r>
        <w:rPr>
          <w:rFonts w:ascii="SimSun" w:eastAsia="SimSun" w:hAnsi="SimSun" w:cs="SimSun"/>
          <w:spacing w:val="-4"/>
          <w:sz w:val="21"/>
          <w:szCs w:val="21"/>
        </w:rPr>
        <w:t xml:space="preserve"> </w:t>
      </w:r>
      <w:r>
        <w:rPr>
          <w:rFonts w:ascii="SimSun" w:eastAsia="SimSun" w:hAnsi="SimSun" w:cs="SimSun"/>
          <w:spacing w:val="-4"/>
          <w:sz w:val="21"/>
          <w:szCs w:val="21"/>
        </w:rPr>
        <w:t>1</w:t>
      </w:r>
      <w:r>
        <w:rPr>
          <w:rFonts w:ascii="SimSun" w:eastAsia="SimSun" w:hAnsi="SimSun" w:cs="SimSun"/>
          <w:spacing w:val="-2"/>
          <w:sz w:val="21"/>
          <w:szCs w:val="21"/>
        </w:rPr>
        <w:t>8802.1</w:t>
      </w:r>
      <w:r>
        <w:rPr>
          <w:rFonts w:ascii="SimSun" w:eastAsia="SimSun" w:hAnsi="SimSun" w:cs="SimSun"/>
          <w:spacing w:val="-2"/>
          <w:sz w:val="21"/>
          <w:szCs w:val="21"/>
        </w:rPr>
        <w:t xml:space="preserve"> </w:t>
      </w:r>
      <w:r>
        <w:rPr>
          <w:rFonts w:ascii="SimSun" w:eastAsia="SimSun" w:hAnsi="SimSun" w:cs="SimSun"/>
          <w:spacing w:val="-2"/>
          <w:sz w:val="21"/>
          <w:szCs w:val="21"/>
        </w:rPr>
        <w:t>低压电涌保护器(SPD)</w:t>
      </w:r>
      <w:r>
        <w:rPr>
          <w:rFonts w:ascii="SimSun" w:eastAsia="SimSun" w:hAnsi="SimSun" w:cs="SimSun"/>
          <w:spacing w:val="-2"/>
          <w:sz w:val="21"/>
          <w:szCs w:val="21"/>
        </w:rPr>
        <w:t xml:space="preserve"> </w:t>
      </w:r>
      <w:r>
        <w:rPr>
          <w:rFonts w:ascii="SimSun" w:eastAsia="SimSun" w:hAnsi="SimSun" w:cs="SimSun"/>
          <w:spacing w:val="-2"/>
          <w:sz w:val="21"/>
          <w:szCs w:val="21"/>
        </w:rPr>
        <w:t>第1部分：</w:t>
      </w:r>
      <w:r>
        <w:rPr>
          <w:rFonts w:ascii="SimSun" w:eastAsia="SimSun" w:hAnsi="SimSun" w:cs="SimSun"/>
          <w:spacing w:val="-2"/>
          <w:sz w:val="21"/>
          <w:szCs w:val="21"/>
        </w:rPr>
        <w:t xml:space="preserve"> </w:t>
      </w:r>
      <w:r>
        <w:rPr>
          <w:rFonts w:ascii="SimSun" w:eastAsia="SimSun" w:hAnsi="SimSun" w:cs="SimSun"/>
          <w:spacing w:val="-2"/>
          <w:sz w:val="21"/>
          <w:szCs w:val="21"/>
        </w:rPr>
        <w:t>低压配电系统的电涌保护器性能要求和试验方法</w:t>
      </w:r>
      <w:r>
        <w:rPr>
          <w:rFonts w:ascii="SimSun" w:eastAsia="SimSun" w:hAnsi="SimSun" w:cs="SimSun"/>
          <w:sz w:val="21"/>
          <w:szCs w:val="21"/>
        </w:rPr>
        <w:t xml:space="preserve"> </w:t>
      </w:r>
      <w:r>
        <w:rPr>
          <w:rFonts w:ascii="SimSun" w:eastAsia="SimSun" w:hAnsi="SimSun" w:cs="SimSun"/>
          <w:sz w:val="21"/>
          <w:szCs w:val="21"/>
        </w:rPr>
        <w:t>GB</w:t>
      </w:r>
      <w:r>
        <w:rPr>
          <w:rFonts w:ascii="SimSun" w:eastAsia="SimSun" w:hAnsi="SimSun" w:cs="SimSun"/>
          <w:spacing w:val="-1"/>
          <w:sz w:val="21"/>
          <w:szCs w:val="21"/>
        </w:rPr>
        <w:t>/</w:t>
      </w:r>
      <w:r>
        <w:rPr>
          <w:rFonts w:ascii="SimSun" w:eastAsia="SimSun" w:hAnsi="SimSun" w:cs="SimSun"/>
          <w:sz w:val="21"/>
          <w:szCs w:val="21"/>
        </w:rPr>
        <w:t>T</w:t>
      </w:r>
      <w:r>
        <w:rPr>
          <w:rFonts w:ascii="SimSun" w:eastAsia="SimSun" w:hAnsi="SimSun" w:cs="SimSun"/>
          <w:spacing w:val="-1"/>
          <w:sz w:val="21"/>
          <w:szCs w:val="21"/>
        </w:rPr>
        <w:t xml:space="preserve"> </w:t>
      </w:r>
      <w:r>
        <w:rPr>
          <w:rFonts w:ascii="SimSun" w:eastAsia="SimSun" w:hAnsi="SimSun" w:cs="SimSun"/>
          <w:spacing w:val="-1"/>
          <w:sz w:val="21"/>
          <w:szCs w:val="21"/>
        </w:rPr>
        <w:t>18802</w:t>
      </w:r>
      <w:r>
        <w:rPr>
          <w:rFonts w:ascii="SimSun" w:eastAsia="SimSun" w:hAnsi="SimSun" w:cs="SimSun"/>
          <w:sz w:val="21"/>
          <w:szCs w:val="21"/>
        </w:rPr>
        <w:t>.21</w:t>
      </w:r>
      <w:r>
        <w:rPr>
          <w:rFonts w:ascii="SimSun" w:eastAsia="SimSun" w:hAnsi="SimSun" w:cs="SimSun"/>
          <w:sz w:val="21"/>
          <w:szCs w:val="21"/>
        </w:rPr>
        <w:t xml:space="preserve"> </w:t>
      </w:r>
      <w:r>
        <w:rPr>
          <w:rFonts w:ascii="SimSun" w:eastAsia="SimSun" w:hAnsi="SimSun" w:cs="SimSun"/>
          <w:sz w:val="21"/>
          <w:szCs w:val="21"/>
        </w:rPr>
        <w:t>低压电涌保护器(SPD)</w:t>
      </w:r>
      <w:r>
        <w:rPr>
          <w:rFonts w:ascii="SimSun" w:eastAsia="SimSun" w:hAnsi="SimSun" w:cs="SimSun"/>
          <w:sz w:val="21"/>
          <w:szCs w:val="21"/>
        </w:rPr>
        <w:t xml:space="preserve"> </w:t>
      </w:r>
      <w:r>
        <w:rPr>
          <w:rFonts w:ascii="SimSun" w:eastAsia="SimSun" w:hAnsi="SimSun" w:cs="SimSun"/>
          <w:sz w:val="21"/>
          <w:szCs w:val="21"/>
        </w:rPr>
        <w:t>第21部分：电信和网络的电涌保护器性能要求和试验方法</w:t>
      </w:r>
      <w:r>
        <w:rPr>
          <w:rFonts w:ascii="SimSun" w:eastAsia="SimSun" w:hAnsi="SimSun" w:cs="SimSun"/>
          <w:sz w:val="21"/>
          <w:szCs w:val="21"/>
        </w:rPr>
        <w:t xml:space="preserve"> </w:t>
      </w:r>
      <w:r>
        <w:rPr>
          <w:rFonts w:ascii="SimSun" w:eastAsia="SimSun" w:hAnsi="SimSun" w:cs="SimSun"/>
          <w:sz w:val="21"/>
          <w:szCs w:val="21"/>
        </w:rPr>
        <w:t>GB</w:t>
      </w:r>
      <w:r>
        <w:rPr>
          <w:rFonts w:ascii="SimSun" w:eastAsia="SimSun" w:hAnsi="SimSun" w:cs="SimSun"/>
          <w:spacing w:val="-1"/>
          <w:sz w:val="21"/>
          <w:szCs w:val="21"/>
        </w:rPr>
        <w:t>/</w:t>
      </w:r>
      <w:r>
        <w:rPr>
          <w:rFonts w:ascii="SimSun" w:eastAsia="SimSun" w:hAnsi="SimSun" w:cs="SimSun"/>
          <w:sz w:val="21"/>
          <w:szCs w:val="21"/>
        </w:rPr>
        <w:t>T</w:t>
      </w:r>
      <w:r>
        <w:rPr>
          <w:rFonts w:ascii="SimSun" w:eastAsia="SimSun" w:hAnsi="SimSun" w:cs="SimSun"/>
          <w:spacing w:val="-1"/>
          <w:sz w:val="21"/>
          <w:szCs w:val="21"/>
        </w:rPr>
        <w:t xml:space="preserve"> </w:t>
      </w:r>
      <w:r>
        <w:rPr>
          <w:rFonts w:ascii="SimSun" w:eastAsia="SimSun" w:hAnsi="SimSun" w:cs="SimSun"/>
          <w:spacing w:val="-1"/>
          <w:sz w:val="21"/>
          <w:szCs w:val="21"/>
        </w:rPr>
        <w:t>2143</w:t>
      </w:r>
      <w:r>
        <w:rPr>
          <w:rFonts w:ascii="SimSun" w:eastAsia="SimSun" w:hAnsi="SimSun" w:cs="SimSun"/>
          <w:sz w:val="21"/>
          <w:szCs w:val="21"/>
        </w:rPr>
        <w:t>1</w:t>
      </w:r>
      <w:r>
        <w:rPr>
          <w:rFonts w:ascii="SimSun" w:eastAsia="SimSun" w:hAnsi="SimSun" w:cs="SimSun"/>
          <w:sz w:val="21"/>
          <w:szCs w:val="21"/>
        </w:rPr>
        <w:t xml:space="preserve"> </w:t>
      </w:r>
      <w:r>
        <w:rPr>
          <w:rFonts w:ascii="SimSun" w:eastAsia="SimSun" w:hAnsi="SimSun" w:cs="SimSun"/>
          <w:sz w:val="21"/>
          <w:szCs w:val="21"/>
        </w:rPr>
        <w:t>建筑物防雷装置检测技术规范</w:t>
      </w:r>
    </w:p>
    <w:p>
      <w:pPr>
        <w:spacing w:line="312" w:lineRule="exact"/>
        <w:ind w:left="419"/>
        <w:rPr>
          <w:rFonts w:ascii="SimSun" w:eastAsia="SimSun" w:hAnsi="SimSun" w:cs="SimSun"/>
          <w:sz w:val="21"/>
          <w:szCs w:val="21"/>
        </w:rPr>
      </w:pPr>
      <w:r>
        <w:rPr>
          <w:rFonts w:ascii="SimSun" w:eastAsia="SimSun" w:hAnsi="SimSun" w:cs="SimSun"/>
          <w:position w:val="7"/>
          <w:sz w:val="21"/>
          <w:szCs w:val="21"/>
        </w:rPr>
        <w:t>GB</w:t>
      </w:r>
      <w:r>
        <w:rPr>
          <w:rFonts w:ascii="SimSun" w:eastAsia="SimSun" w:hAnsi="SimSun" w:cs="SimSun"/>
          <w:spacing w:val="-1"/>
          <w:position w:val="7"/>
          <w:sz w:val="21"/>
          <w:szCs w:val="21"/>
        </w:rPr>
        <w:t>/</w:t>
      </w:r>
      <w:r>
        <w:rPr>
          <w:rFonts w:ascii="SimSun" w:eastAsia="SimSun" w:hAnsi="SimSun" w:cs="SimSun"/>
          <w:position w:val="7"/>
          <w:sz w:val="21"/>
          <w:szCs w:val="21"/>
        </w:rPr>
        <w:t>Z</w:t>
      </w:r>
      <w:r>
        <w:rPr>
          <w:rFonts w:ascii="SimSun" w:eastAsia="SimSun" w:hAnsi="SimSun" w:cs="SimSun"/>
          <w:spacing w:val="-1"/>
          <w:position w:val="7"/>
          <w:sz w:val="21"/>
          <w:szCs w:val="21"/>
        </w:rPr>
        <w:t xml:space="preserve"> </w:t>
      </w:r>
      <w:r>
        <w:rPr>
          <w:rFonts w:ascii="SimSun" w:eastAsia="SimSun" w:hAnsi="SimSun" w:cs="SimSun"/>
          <w:spacing w:val="-1"/>
          <w:position w:val="7"/>
          <w:sz w:val="21"/>
          <w:szCs w:val="21"/>
        </w:rPr>
        <w:t>2</w:t>
      </w:r>
      <w:r>
        <w:rPr>
          <w:rFonts w:ascii="SimSun" w:eastAsia="SimSun" w:hAnsi="SimSun" w:cs="SimSun"/>
          <w:position w:val="7"/>
          <w:sz w:val="21"/>
          <w:szCs w:val="21"/>
        </w:rPr>
        <w:t>5427</w:t>
      </w:r>
      <w:r>
        <w:rPr>
          <w:rFonts w:ascii="SimSun" w:eastAsia="SimSun" w:hAnsi="SimSun" w:cs="SimSun"/>
          <w:position w:val="7"/>
          <w:sz w:val="21"/>
          <w:szCs w:val="21"/>
        </w:rPr>
        <w:t xml:space="preserve"> </w:t>
      </w:r>
      <w:r>
        <w:rPr>
          <w:rFonts w:ascii="SimSun" w:eastAsia="SimSun" w:hAnsi="SimSun" w:cs="SimSun"/>
          <w:position w:val="7"/>
          <w:sz w:val="21"/>
          <w:szCs w:val="21"/>
        </w:rPr>
        <w:t>风力发电机组</w:t>
      </w:r>
      <w:r>
        <w:rPr>
          <w:rFonts w:ascii="SimSun" w:eastAsia="SimSun" w:hAnsi="SimSun" w:cs="SimSun"/>
          <w:position w:val="7"/>
          <w:sz w:val="21"/>
          <w:szCs w:val="21"/>
        </w:rPr>
        <w:t xml:space="preserve"> </w:t>
      </w:r>
      <w:r>
        <w:rPr>
          <w:rFonts w:ascii="SimSun" w:eastAsia="SimSun" w:hAnsi="SimSun" w:cs="SimSun"/>
          <w:position w:val="7"/>
          <w:sz w:val="21"/>
          <w:szCs w:val="21"/>
        </w:rPr>
        <w:t>雷电防护</w:t>
      </w:r>
    </w:p>
    <w:p>
      <w:pPr>
        <w:spacing w:before="1" w:line="220" w:lineRule="auto"/>
        <w:ind w:left="41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1"/>
          <w:sz w:val="21"/>
          <w:szCs w:val="21"/>
        </w:rPr>
        <w:t xml:space="preserve"> </w:t>
      </w:r>
      <w:r>
        <w:rPr>
          <w:rFonts w:ascii="SimSun" w:eastAsia="SimSun" w:hAnsi="SimSun" w:cs="SimSun"/>
          <w:spacing w:val="-1"/>
          <w:sz w:val="21"/>
          <w:szCs w:val="21"/>
        </w:rPr>
        <w:t>50057</w:t>
      </w:r>
      <w:r>
        <w:rPr>
          <w:rFonts w:ascii="SimSun" w:eastAsia="SimSun" w:hAnsi="SimSun" w:cs="SimSun"/>
          <w:sz w:val="21"/>
          <w:szCs w:val="21"/>
        </w:rPr>
        <w:t xml:space="preserve"> </w:t>
      </w:r>
      <w:r>
        <w:rPr>
          <w:rFonts w:ascii="SimSun" w:eastAsia="SimSun" w:hAnsi="SimSun" w:cs="SimSun"/>
          <w:sz w:val="21"/>
          <w:szCs w:val="21"/>
        </w:rPr>
        <w:t>建筑物防雷设计规范</w:t>
      </w:r>
    </w:p>
    <w:p>
      <w:pPr>
        <w:spacing w:before="60" w:line="312" w:lineRule="exact"/>
        <w:ind w:left="419"/>
        <w:rPr>
          <w:rFonts w:ascii="SimSun" w:eastAsia="SimSun" w:hAnsi="SimSun" w:cs="SimSun"/>
          <w:sz w:val="21"/>
          <w:szCs w:val="21"/>
        </w:rPr>
      </w:pPr>
      <w:r>
        <w:rPr>
          <w:rFonts w:ascii="SimSun" w:eastAsia="SimSun" w:hAnsi="SimSun" w:cs="SimSun"/>
          <w:position w:val="7"/>
          <w:sz w:val="21"/>
          <w:szCs w:val="21"/>
        </w:rPr>
        <w:t>GB</w:t>
      </w:r>
      <w:r>
        <w:rPr>
          <w:rFonts w:ascii="SimSun" w:eastAsia="SimSun" w:hAnsi="SimSun" w:cs="SimSun"/>
          <w:spacing w:val="-1"/>
          <w:position w:val="7"/>
          <w:sz w:val="21"/>
          <w:szCs w:val="21"/>
        </w:rPr>
        <w:t xml:space="preserve"> </w:t>
      </w:r>
      <w:r>
        <w:rPr>
          <w:rFonts w:ascii="SimSun" w:eastAsia="SimSun" w:hAnsi="SimSun" w:cs="SimSun"/>
          <w:spacing w:val="-1"/>
          <w:position w:val="7"/>
          <w:sz w:val="21"/>
          <w:szCs w:val="21"/>
        </w:rPr>
        <w:t>50343</w:t>
      </w:r>
      <w:r>
        <w:rPr>
          <w:rFonts w:ascii="SimSun" w:eastAsia="SimSun" w:hAnsi="SimSun" w:cs="SimSun"/>
          <w:position w:val="7"/>
          <w:sz w:val="21"/>
          <w:szCs w:val="21"/>
        </w:rPr>
        <w:t xml:space="preserve"> </w:t>
      </w:r>
      <w:r>
        <w:rPr>
          <w:rFonts w:ascii="SimSun" w:eastAsia="SimSun" w:hAnsi="SimSun" w:cs="SimSun"/>
          <w:position w:val="7"/>
          <w:sz w:val="21"/>
          <w:szCs w:val="21"/>
        </w:rPr>
        <w:t>建筑物电子信息系统防雷技术规范</w:t>
      </w:r>
    </w:p>
    <w:p>
      <w:pPr>
        <w:spacing w:before="1" w:line="220" w:lineRule="auto"/>
        <w:ind w:left="417"/>
        <w:rPr>
          <w:rFonts w:ascii="SimSun" w:eastAsia="SimSun" w:hAnsi="SimSun" w:cs="SimSun"/>
          <w:sz w:val="21"/>
          <w:szCs w:val="21"/>
        </w:rPr>
      </w:pPr>
      <w:r>
        <w:rPr>
          <w:rFonts w:ascii="SimSun" w:eastAsia="SimSun" w:hAnsi="SimSun" w:cs="SimSun"/>
          <w:sz w:val="21"/>
          <w:szCs w:val="21"/>
        </w:rPr>
        <w:t>DL</w:t>
      </w:r>
      <w:r>
        <w:rPr>
          <w:rFonts w:ascii="SimSun" w:eastAsia="SimSun" w:hAnsi="SimSun" w:cs="SimSun"/>
          <w:spacing w:val="-1"/>
          <w:sz w:val="21"/>
          <w:szCs w:val="21"/>
        </w:rPr>
        <w:t>/</w:t>
      </w:r>
      <w:r>
        <w:rPr>
          <w:rFonts w:ascii="SimSun" w:eastAsia="SimSun" w:hAnsi="SimSun" w:cs="SimSun"/>
          <w:sz w:val="21"/>
          <w:szCs w:val="21"/>
        </w:rPr>
        <w:t>T</w:t>
      </w:r>
      <w:r>
        <w:rPr>
          <w:rFonts w:ascii="SimSun" w:eastAsia="SimSun" w:hAnsi="SimSun" w:cs="SimSun"/>
          <w:spacing w:val="-1"/>
          <w:sz w:val="21"/>
          <w:szCs w:val="21"/>
        </w:rPr>
        <w:t xml:space="preserve"> </w:t>
      </w:r>
      <w:r>
        <w:rPr>
          <w:rFonts w:ascii="SimSun" w:eastAsia="SimSun" w:hAnsi="SimSun" w:cs="SimSun"/>
          <w:spacing w:val="-1"/>
          <w:sz w:val="21"/>
          <w:szCs w:val="21"/>
        </w:rPr>
        <w:t>475</w:t>
      </w:r>
      <w:r>
        <w:rPr>
          <w:rFonts w:ascii="SimSun" w:eastAsia="SimSun" w:hAnsi="SimSun" w:cs="SimSun"/>
          <w:sz w:val="21"/>
          <w:szCs w:val="21"/>
        </w:rPr>
        <w:t xml:space="preserve"> </w:t>
      </w:r>
      <w:r>
        <w:rPr>
          <w:rFonts w:ascii="SimSun" w:eastAsia="SimSun" w:hAnsi="SimSun" w:cs="SimSun"/>
          <w:sz w:val="21"/>
          <w:szCs w:val="21"/>
        </w:rPr>
        <w:t>接地装置特性参数测量导则</w:t>
      </w:r>
    </w:p>
    <w:p>
      <w:pPr>
        <w:spacing w:before="61" w:line="221" w:lineRule="auto"/>
        <w:ind w:left="417"/>
        <w:rPr>
          <w:rFonts w:ascii="SimSun" w:eastAsia="SimSun" w:hAnsi="SimSun" w:cs="SimSun"/>
          <w:sz w:val="21"/>
          <w:szCs w:val="21"/>
        </w:rPr>
      </w:pPr>
      <w:r>
        <w:rPr>
          <w:rFonts w:ascii="SimSun" w:eastAsia="SimSun" w:hAnsi="SimSun" w:cs="SimSun"/>
          <w:sz w:val="21"/>
          <w:szCs w:val="21"/>
        </w:rPr>
        <w:t>DL</w:t>
      </w:r>
      <w:r>
        <w:rPr>
          <w:rFonts w:ascii="SimSun" w:eastAsia="SimSun" w:hAnsi="SimSun" w:cs="SimSun"/>
          <w:spacing w:val="-1"/>
          <w:sz w:val="21"/>
          <w:szCs w:val="21"/>
        </w:rPr>
        <w:t>/</w:t>
      </w:r>
      <w:r>
        <w:rPr>
          <w:rFonts w:ascii="SimSun" w:eastAsia="SimSun" w:hAnsi="SimSun" w:cs="SimSun"/>
          <w:sz w:val="21"/>
          <w:szCs w:val="21"/>
        </w:rPr>
        <w:t>T</w:t>
      </w:r>
      <w:r>
        <w:rPr>
          <w:rFonts w:ascii="SimSun" w:eastAsia="SimSun" w:hAnsi="SimSun" w:cs="SimSun"/>
          <w:spacing w:val="-1"/>
          <w:sz w:val="21"/>
          <w:szCs w:val="21"/>
        </w:rPr>
        <w:t xml:space="preserve"> </w:t>
      </w:r>
      <w:r>
        <w:rPr>
          <w:rFonts w:ascii="SimSun" w:eastAsia="SimSun" w:hAnsi="SimSun" w:cs="SimSun"/>
          <w:spacing w:val="-1"/>
          <w:sz w:val="21"/>
          <w:szCs w:val="21"/>
        </w:rPr>
        <w:t>621</w:t>
      </w:r>
      <w:r>
        <w:rPr>
          <w:rFonts w:ascii="SimSun" w:eastAsia="SimSun" w:hAnsi="SimSun" w:cs="SimSun"/>
          <w:sz w:val="21"/>
          <w:szCs w:val="21"/>
        </w:rPr>
        <w:t xml:space="preserve"> </w:t>
      </w:r>
      <w:r>
        <w:rPr>
          <w:rFonts w:ascii="SimSun" w:eastAsia="SimSun" w:hAnsi="SimSun" w:cs="SimSun"/>
          <w:sz w:val="21"/>
          <w:szCs w:val="21"/>
        </w:rPr>
        <w:t>交流电气装置的接地</w:t>
      </w:r>
    </w:p>
    <w:p>
      <w:pPr>
        <w:spacing w:before="61" w:line="625" w:lineRule="exact"/>
        <w:ind w:left="415"/>
        <w:rPr>
          <w:rFonts w:ascii="SimSun" w:eastAsia="SimSun" w:hAnsi="SimSun" w:cs="SimSun"/>
          <w:sz w:val="21"/>
          <w:szCs w:val="21"/>
        </w:rPr>
      </w:pPr>
      <w:r>
        <w:rPr>
          <w:rFonts w:ascii="SimSun" w:eastAsia="SimSun" w:hAnsi="SimSun" w:cs="SimSun"/>
          <w:position w:val="32"/>
          <w:sz w:val="21"/>
          <w:szCs w:val="21"/>
        </w:rPr>
        <w:t>NB</w:t>
      </w:r>
      <w:r>
        <w:rPr>
          <w:rFonts w:ascii="SimSun" w:eastAsia="SimSun" w:hAnsi="SimSun" w:cs="SimSun"/>
          <w:spacing w:val="-1"/>
          <w:position w:val="32"/>
          <w:sz w:val="21"/>
          <w:szCs w:val="21"/>
        </w:rPr>
        <w:t>/</w:t>
      </w:r>
      <w:r>
        <w:rPr>
          <w:rFonts w:ascii="SimSun" w:eastAsia="SimSun" w:hAnsi="SimSun" w:cs="SimSun"/>
          <w:position w:val="32"/>
          <w:sz w:val="21"/>
          <w:szCs w:val="21"/>
        </w:rPr>
        <w:t>T</w:t>
      </w:r>
      <w:r>
        <w:rPr>
          <w:rFonts w:ascii="SimSun" w:eastAsia="SimSun" w:hAnsi="SimSun" w:cs="SimSun"/>
          <w:spacing w:val="-1"/>
          <w:position w:val="32"/>
          <w:sz w:val="21"/>
          <w:szCs w:val="21"/>
        </w:rPr>
        <w:t xml:space="preserve"> </w:t>
      </w:r>
      <w:r>
        <w:rPr>
          <w:rFonts w:ascii="SimSun" w:eastAsia="SimSun" w:hAnsi="SimSun" w:cs="SimSun"/>
          <w:position w:val="32"/>
          <w:sz w:val="21"/>
          <w:szCs w:val="21"/>
        </w:rPr>
        <w:t>31039</w:t>
      </w:r>
      <w:r>
        <w:rPr>
          <w:rFonts w:ascii="SimSun" w:eastAsia="SimSun" w:hAnsi="SimSun" w:cs="SimSun"/>
          <w:position w:val="32"/>
          <w:sz w:val="21"/>
          <w:szCs w:val="21"/>
        </w:rPr>
        <w:t xml:space="preserve"> </w:t>
      </w:r>
      <w:r>
        <w:rPr>
          <w:rFonts w:ascii="SimSun" w:eastAsia="SimSun" w:hAnsi="SimSun" w:cs="SimSun"/>
          <w:position w:val="32"/>
          <w:sz w:val="21"/>
          <w:szCs w:val="21"/>
        </w:rPr>
        <w:t>风力发电机组雷电防护系统技术规范</w:t>
      </w:r>
    </w:p>
    <w:p>
      <w:pPr>
        <w:spacing w:line="222" w:lineRule="auto"/>
        <w:ind w:left="1"/>
        <w:rPr>
          <w:rFonts w:ascii="SimHei" w:eastAsia="SimHei" w:hAnsi="SimHei" w:cs="SimHei"/>
          <w:sz w:val="21"/>
          <w:szCs w:val="21"/>
        </w:rPr>
      </w:pPr>
      <w:r>
        <w:rPr>
          <w:rFonts w:ascii="SimHei" w:eastAsia="SimHei" w:hAnsi="SimHei" w:cs="SimHei"/>
          <w:spacing w:val="-1"/>
          <w:sz w:val="21"/>
          <w:szCs w:val="21"/>
        </w:rPr>
        <w:t>3</w:t>
      </w:r>
      <w:r>
        <w:rPr>
          <w:rFonts w:ascii="SimHei" w:eastAsia="SimHei" w:hAnsi="SimHei" w:cs="SimHei"/>
          <w:spacing w:val="-1"/>
          <w:sz w:val="21"/>
          <w:szCs w:val="21"/>
        </w:rPr>
        <w:t xml:space="preserve">  </w:t>
      </w:r>
      <w:r>
        <w:rPr>
          <w:rFonts w:ascii="SimHei" w:eastAsia="SimHei" w:hAnsi="SimHei" w:cs="SimHei"/>
          <w:spacing w:val="-1"/>
          <w:sz w:val="21"/>
          <w:szCs w:val="21"/>
        </w:rPr>
        <w:t>术语和定</w:t>
      </w:r>
      <w:r>
        <w:rPr>
          <w:rFonts w:ascii="SimHei" w:eastAsia="SimHei" w:hAnsi="SimHei" w:cs="SimHei"/>
          <w:sz w:val="21"/>
          <w:szCs w:val="21"/>
        </w:rPr>
        <w:t>义</w:t>
      </w:r>
    </w:p>
    <w:p>
      <w:pPr>
        <w:spacing w:line="299" w:lineRule="auto"/>
        <w:rPr>
          <w:rFonts w:ascii="Arial"/>
          <w:sz w:val="21"/>
        </w:rPr>
      </w:pPr>
    </w:p>
    <w:p>
      <w:pPr>
        <w:spacing w:before="69" w:line="287" w:lineRule="auto"/>
        <w:ind w:right="113" w:firstLine="418"/>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1"/>
          <w:sz w:val="21"/>
          <w:szCs w:val="21"/>
        </w:rPr>
        <w:t>/</w:t>
      </w:r>
      <w:r>
        <w:rPr>
          <w:rFonts w:ascii="SimSun" w:eastAsia="SimSun" w:hAnsi="SimSun" w:cs="SimSun"/>
          <w:sz w:val="21"/>
          <w:szCs w:val="21"/>
        </w:rPr>
        <w:t>T</w:t>
      </w:r>
      <w:r>
        <w:rPr>
          <w:rFonts w:ascii="SimSun" w:eastAsia="SimSun" w:hAnsi="SimSun" w:cs="SimSun"/>
          <w:spacing w:val="-1"/>
          <w:sz w:val="21"/>
          <w:szCs w:val="21"/>
        </w:rPr>
        <w:t xml:space="preserve"> </w:t>
      </w:r>
      <w:r>
        <w:rPr>
          <w:rFonts w:ascii="SimSun" w:eastAsia="SimSun" w:hAnsi="SimSun" w:cs="SimSun"/>
          <w:spacing w:val="-1"/>
          <w:sz w:val="21"/>
          <w:szCs w:val="21"/>
        </w:rPr>
        <w:t>21</w:t>
      </w:r>
      <w:r>
        <w:rPr>
          <w:rFonts w:ascii="SimSun" w:eastAsia="SimSun" w:hAnsi="SimSun" w:cs="SimSun"/>
          <w:sz w:val="21"/>
          <w:szCs w:val="21"/>
        </w:rPr>
        <w:t>431、GB/T</w:t>
      </w:r>
      <w:r>
        <w:rPr>
          <w:rFonts w:ascii="SimSun" w:eastAsia="SimSun" w:hAnsi="SimSun" w:cs="SimSun"/>
          <w:sz w:val="21"/>
          <w:szCs w:val="21"/>
        </w:rPr>
        <w:t xml:space="preserve"> </w:t>
      </w:r>
      <w:r>
        <w:rPr>
          <w:rFonts w:ascii="SimSun" w:eastAsia="SimSun" w:hAnsi="SimSun" w:cs="SimSun"/>
          <w:sz w:val="21"/>
          <w:szCs w:val="21"/>
        </w:rPr>
        <w:t>2900.53、GB/Z</w:t>
      </w:r>
      <w:r>
        <w:rPr>
          <w:rFonts w:ascii="SimSun" w:eastAsia="SimSun" w:hAnsi="SimSun" w:cs="SimSun"/>
          <w:sz w:val="21"/>
          <w:szCs w:val="21"/>
        </w:rPr>
        <w:t xml:space="preserve"> </w:t>
      </w:r>
      <w:r>
        <w:rPr>
          <w:rFonts w:ascii="SimSun" w:eastAsia="SimSun" w:hAnsi="SimSun" w:cs="SimSun"/>
          <w:sz w:val="21"/>
          <w:szCs w:val="21"/>
        </w:rPr>
        <w:t>25427、GB</w:t>
      </w:r>
      <w:r>
        <w:rPr>
          <w:rFonts w:ascii="SimSun" w:eastAsia="SimSun" w:hAnsi="SimSun" w:cs="SimSun"/>
          <w:sz w:val="21"/>
          <w:szCs w:val="21"/>
        </w:rPr>
        <w:t xml:space="preserve"> </w:t>
      </w:r>
      <w:r>
        <w:rPr>
          <w:rFonts w:ascii="SimSun" w:eastAsia="SimSun" w:hAnsi="SimSun" w:cs="SimSun"/>
          <w:sz w:val="21"/>
          <w:szCs w:val="21"/>
        </w:rPr>
        <w:t>50057、GB</w:t>
      </w:r>
      <w:r>
        <w:rPr>
          <w:rFonts w:ascii="SimSun" w:eastAsia="SimSun" w:hAnsi="SimSun" w:cs="SimSun"/>
          <w:sz w:val="21"/>
          <w:szCs w:val="21"/>
        </w:rPr>
        <w:t xml:space="preserve"> </w:t>
      </w:r>
      <w:r>
        <w:rPr>
          <w:rFonts w:ascii="SimSun" w:eastAsia="SimSun" w:hAnsi="SimSun" w:cs="SimSun"/>
          <w:sz w:val="21"/>
          <w:szCs w:val="21"/>
        </w:rPr>
        <w:t>50343、DL/T</w:t>
      </w:r>
      <w:r>
        <w:rPr>
          <w:rFonts w:ascii="SimSun" w:eastAsia="SimSun" w:hAnsi="SimSun" w:cs="SimSun"/>
          <w:sz w:val="21"/>
          <w:szCs w:val="21"/>
        </w:rPr>
        <w:t xml:space="preserve"> </w:t>
      </w:r>
      <w:r>
        <w:rPr>
          <w:rFonts w:ascii="SimSun" w:eastAsia="SimSun" w:hAnsi="SimSun" w:cs="SimSun"/>
          <w:sz w:val="21"/>
          <w:szCs w:val="21"/>
        </w:rPr>
        <w:t>475、DL/T</w:t>
      </w:r>
      <w:r>
        <w:rPr>
          <w:rFonts w:ascii="SimSun" w:eastAsia="SimSun" w:hAnsi="SimSun" w:cs="SimSun"/>
          <w:sz w:val="21"/>
          <w:szCs w:val="21"/>
        </w:rPr>
        <w:t xml:space="preserve"> </w:t>
      </w:r>
      <w:r>
        <w:rPr>
          <w:rFonts w:ascii="SimSun" w:eastAsia="SimSun" w:hAnsi="SimSun" w:cs="SimSun"/>
          <w:sz w:val="21"/>
          <w:szCs w:val="21"/>
        </w:rPr>
        <w:t>621界定的以</w:t>
      </w:r>
      <w:r>
        <w:rPr>
          <w:rFonts w:ascii="SimSun" w:eastAsia="SimSun" w:hAnsi="SimSun" w:cs="SimSun"/>
          <w:sz w:val="21"/>
          <w:szCs w:val="21"/>
        </w:rPr>
        <w:t xml:space="preserve"> </w:t>
      </w:r>
      <w:r>
        <w:rPr>
          <w:rFonts w:ascii="SimSun" w:eastAsia="SimSun" w:hAnsi="SimSun" w:cs="SimSun"/>
          <w:spacing w:val="-1"/>
          <w:sz w:val="21"/>
          <w:szCs w:val="21"/>
        </w:rPr>
        <w:t>及下列术语和定义适用于本规范。为了便于使用，以下重复列出了某些术语和定义</w:t>
      </w:r>
      <w:r>
        <w:rPr>
          <w:rFonts w:ascii="SimSun" w:eastAsia="SimSun" w:hAnsi="SimSun" w:cs="SimSun"/>
          <w:sz w:val="21"/>
          <w:szCs w:val="21"/>
        </w:rPr>
        <w:t>。</w:t>
      </w:r>
    </w:p>
    <w:p>
      <w:pPr>
        <w:spacing w:before="159" w:line="187" w:lineRule="auto"/>
        <w:ind w:left="1"/>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1</w:t>
      </w:r>
    </w:p>
    <w:p>
      <w:pPr>
        <w:spacing w:before="224" w:line="221" w:lineRule="auto"/>
        <w:ind w:left="425"/>
        <w:rPr>
          <w:rFonts w:ascii="SimHei" w:eastAsia="SimHei" w:hAnsi="SimHei" w:cs="SimHei"/>
          <w:sz w:val="21"/>
          <w:szCs w:val="21"/>
        </w:rPr>
      </w:pPr>
      <w:r>
        <w:rPr>
          <w:rFonts w:ascii="SimHei" w:eastAsia="SimHei" w:hAnsi="SimHei" w:cs="SimHei"/>
          <w:spacing w:val="-2"/>
          <w:sz w:val="21"/>
          <w:szCs w:val="21"/>
        </w:rPr>
        <w:t>雷电防</w:t>
      </w:r>
      <w:r>
        <w:rPr>
          <w:rFonts w:ascii="SimHei" w:eastAsia="SimHei" w:hAnsi="SimHei" w:cs="SimHei"/>
          <w:spacing w:val="-1"/>
          <w:sz w:val="21"/>
          <w:szCs w:val="21"/>
        </w:rPr>
        <w:t>护装置检测</w:t>
      </w:r>
    </w:p>
    <w:p>
      <w:pPr>
        <w:spacing w:before="217" w:line="274" w:lineRule="auto"/>
        <w:ind w:left="2" w:right="39" w:firstLine="419"/>
        <w:rPr>
          <w:rFonts w:ascii="SimSun" w:eastAsia="SimSun" w:hAnsi="SimSun" w:cs="SimSun"/>
          <w:sz w:val="21"/>
          <w:szCs w:val="21"/>
        </w:rPr>
        <w:sectPr>
          <w:footerReference w:type="default" r:id="rId11"/>
          <w:pgSz w:w="11905" w:h="16840"/>
          <w:pgMar w:top="1406" w:right="1131" w:bottom="1301" w:left="1423" w:header="0" w:footer="1141" w:gutter="0"/>
          <w:pgNumType w:start="8"/>
          <w:cols w:space="708"/>
        </w:sectPr>
      </w:pPr>
      <w:r>
        <w:rPr>
          <w:rFonts w:ascii="SimSun" w:eastAsia="SimSun" w:hAnsi="SimSun" w:cs="SimSun"/>
          <w:spacing w:val="-10"/>
          <w:sz w:val="21"/>
          <w:szCs w:val="21"/>
        </w:rPr>
        <w:t>根据与各类</w:t>
      </w:r>
      <w:r>
        <w:rPr>
          <w:rFonts w:ascii="SimSun" w:eastAsia="SimSun" w:hAnsi="SimSun" w:cs="SimSun"/>
          <w:spacing w:val="-7"/>
          <w:sz w:val="21"/>
          <w:szCs w:val="21"/>
        </w:rPr>
        <w:t>雷</w:t>
      </w:r>
      <w:r>
        <w:rPr>
          <w:rFonts w:ascii="SimSun" w:eastAsia="SimSun" w:hAnsi="SimSun" w:cs="SimSun"/>
          <w:spacing w:val="-5"/>
          <w:sz w:val="21"/>
          <w:szCs w:val="21"/>
        </w:rPr>
        <w:t>电防护装置相关的设计规范，</w:t>
      </w:r>
      <w:r>
        <w:rPr>
          <w:rFonts w:ascii="SimSun" w:eastAsia="SimSun" w:hAnsi="SimSun" w:cs="SimSun"/>
          <w:spacing w:val="-5"/>
          <w:sz w:val="21"/>
          <w:szCs w:val="21"/>
        </w:rPr>
        <w:t xml:space="preserve"> </w:t>
      </w:r>
      <w:r>
        <w:rPr>
          <w:rFonts w:ascii="SimSun" w:eastAsia="SimSun" w:hAnsi="SimSun" w:cs="SimSun"/>
          <w:spacing w:val="-5"/>
          <w:sz w:val="21"/>
          <w:szCs w:val="21"/>
        </w:rPr>
        <w:t>确定其是否满足规范和设计要求而进行的检查、检测、</w:t>
      </w:r>
      <w:r>
        <w:rPr>
          <w:rFonts w:ascii="SimSun" w:eastAsia="SimSun" w:hAnsi="SimSun" w:cs="SimSun"/>
          <w:sz w:val="21"/>
          <w:szCs w:val="21"/>
        </w:rPr>
        <w:t xml:space="preserve"> </w:t>
      </w:r>
      <w:r>
        <w:rPr>
          <w:rFonts w:ascii="SimSun" w:eastAsia="SimSun" w:hAnsi="SimSun" w:cs="SimSun"/>
          <w:spacing w:val="-4"/>
          <w:sz w:val="21"/>
          <w:szCs w:val="21"/>
        </w:rPr>
        <w:t>测</w:t>
      </w:r>
      <w:r>
        <w:rPr>
          <w:rFonts w:ascii="SimSun" w:eastAsia="SimSun" w:hAnsi="SimSun" w:cs="SimSun"/>
          <w:spacing w:val="-3"/>
          <w:sz w:val="21"/>
          <w:szCs w:val="21"/>
        </w:rPr>
        <w:t>量</w:t>
      </w:r>
      <w:r>
        <w:rPr>
          <w:rFonts w:ascii="SimSun" w:eastAsia="SimSun" w:hAnsi="SimSun" w:cs="SimSun"/>
          <w:spacing w:val="-2"/>
          <w:sz w:val="21"/>
          <w:szCs w:val="21"/>
        </w:rPr>
        <w:t>以及信息综合分析处理的全过程。</w:t>
      </w:r>
    </w:p>
    <w:p>
      <w:pPr>
        <w:spacing w:line="225" w:lineRule="auto"/>
        <w:ind w:left="424"/>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z w:val="21"/>
          <w:szCs w:val="21"/>
        </w:rPr>
        <w:t>GB</w:t>
      </w:r>
      <w:r>
        <w:rPr>
          <w:rFonts w:ascii="SimSun" w:eastAsia="SimSun" w:hAnsi="SimSun" w:cs="SimSun"/>
          <w:spacing w:val="8"/>
          <w:sz w:val="21"/>
          <w:szCs w:val="21"/>
        </w:rPr>
        <w:t>/</w:t>
      </w:r>
      <w:r>
        <w:rPr>
          <w:rFonts w:ascii="SimSun" w:eastAsia="SimSun" w:hAnsi="SimSun" w:cs="SimSun"/>
          <w:sz w:val="21"/>
          <w:szCs w:val="21"/>
        </w:rPr>
        <w:t>T</w:t>
      </w:r>
      <w:r>
        <w:rPr>
          <w:rFonts w:ascii="SimSun" w:eastAsia="SimSun" w:hAnsi="SimSun" w:cs="SimSun"/>
          <w:spacing w:val="6"/>
          <w:sz w:val="21"/>
          <w:szCs w:val="21"/>
        </w:rPr>
        <w:t xml:space="preserve"> </w:t>
      </w:r>
      <w:r>
        <w:rPr>
          <w:rFonts w:ascii="SimSun" w:eastAsia="SimSun" w:hAnsi="SimSun" w:cs="SimSun"/>
          <w:spacing w:val="4"/>
          <w:sz w:val="21"/>
          <w:szCs w:val="21"/>
        </w:rPr>
        <w:t>21431-2008，定义3.32]</w:t>
      </w:r>
    </w:p>
    <w:p>
      <w:pPr>
        <w:spacing w:before="243" w:line="187" w:lineRule="auto"/>
        <w:ind w:left="1"/>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2</w:t>
      </w:r>
    </w:p>
    <w:p>
      <w:pPr>
        <w:spacing w:before="224" w:line="221" w:lineRule="auto"/>
        <w:ind w:left="422"/>
        <w:rPr>
          <w:rFonts w:ascii="SimHei" w:eastAsia="SimHei" w:hAnsi="SimHei" w:cs="SimHei"/>
          <w:sz w:val="21"/>
          <w:szCs w:val="21"/>
        </w:rPr>
      </w:pPr>
      <w:r>
        <w:rPr>
          <w:rFonts w:ascii="SimHei" w:eastAsia="SimHei" w:hAnsi="SimHei" w:cs="SimHei"/>
          <w:spacing w:val="-2"/>
          <w:sz w:val="21"/>
          <w:szCs w:val="21"/>
        </w:rPr>
        <w:t>风力发</w:t>
      </w:r>
      <w:r>
        <w:rPr>
          <w:rFonts w:ascii="SimHei" w:eastAsia="SimHei" w:hAnsi="SimHei" w:cs="SimHei"/>
          <w:spacing w:val="-1"/>
          <w:sz w:val="21"/>
          <w:szCs w:val="21"/>
        </w:rPr>
        <w:t>电场</w:t>
      </w:r>
    </w:p>
    <w:p>
      <w:pPr>
        <w:spacing w:before="217" w:line="312" w:lineRule="exact"/>
        <w:ind w:left="447"/>
        <w:rPr>
          <w:rFonts w:ascii="SimSun" w:eastAsia="SimSun" w:hAnsi="SimSun" w:cs="SimSun"/>
          <w:sz w:val="21"/>
          <w:szCs w:val="21"/>
        </w:rPr>
      </w:pPr>
      <w:r>
        <w:rPr>
          <w:rFonts w:ascii="SimSun" w:eastAsia="SimSun" w:hAnsi="SimSun" w:cs="SimSun"/>
          <w:spacing w:val="-4"/>
          <w:position w:val="7"/>
          <w:sz w:val="21"/>
          <w:szCs w:val="21"/>
        </w:rPr>
        <w:t>由一批风力发电</w:t>
      </w:r>
      <w:r>
        <w:rPr>
          <w:rFonts w:ascii="SimSun" w:eastAsia="SimSun" w:hAnsi="SimSun" w:cs="SimSun"/>
          <w:spacing w:val="-3"/>
          <w:position w:val="7"/>
          <w:sz w:val="21"/>
          <w:szCs w:val="21"/>
        </w:rPr>
        <w:t>机</w:t>
      </w:r>
      <w:r>
        <w:rPr>
          <w:rFonts w:ascii="SimSun" w:eastAsia="SimSun" w:hAnsi="SimSun" w:cs="SimSun"/>
          <w:spacing w:val="-2"/>
          <w:position w:val="7"/>
          <w:sz w:val="21"/>
          <w:szCs w:val="21"/>
        </w:rPr>
        <w:t>组或风力发电机组群组成的电站。</w:t>
      </w:r>
    </w:p>
    <w:p>
      <w:pPr>
        <w:spacing w:line="225" w:lineRule="auto"/>
        <w:ind w:left="454"/>
        <w:rPr>
          <w:rFonts w:ascii="SimSun" w:eastAsia="SimSun" w:hAnsi="SimSun" w:cs="SimSun"/>
          <w:sz w:val="21"/>
          <w:szCs w:val="21"/>
        </w:rPr>
      </w:pPr>
      <w:r>
        <w:rPr>
          <w:rFonts w:ascii="SimSun" w:eastAsia="SimSun" w:hAnsi="SimSun" w:cs="SimSun"/>
          <w:spacing w:val="-2"/>
          <w:sz w:val="21"/>
          <w:szCs w:val="21"/>
        </w:rPr>
        <w:t>[</w:t>
      </w:r>
      <w:r>
        <w:rPr>
          <w:rFonts w:ascii="SimSun" w:eastAsia="SimSun" w:hAnsi="SimSun" w:cs="SimSun"/>
          <w:spacing w:val="-1"/>
          <w:sz w:val="21"/>
          <w:szCs w:val="21"/>
        </w:rPr>
        <w:t>GB</w:t>
      </w:r>
      <w:r>
        <w:rPr>
          <w:rFonts w:ascii="SimSun" w:eastAsia="SimSun" w:hAnsi="SimSun" w:cs="SimSun"/>
          <w:spacing w:val="-2"/>
          <w:sz w:val="21"/>
          <w:szCs w:val="21"/>
        </w:rPr>
        <w:t>/</w:t>
      </w:r>
      <w:r>
        <w:rPr>
          <w:rFonts w:ascii="SimSun" w:eastAsia="SimSun" w:hAnsi="SimSun" w:cs="SimSun"/>
          <w:spacing w:val="-1"/>
          <w:sz w:val="21"/>
          <w:szCs w:val="21"/>
        </w:rPr>
        <w:t>T</w:t>
      </w:r>
      <w:r>
        <w:rPr>
          <w:rFonts w:ascii="SimSun" w:eastAsia="SimSun" w:hAnsi="SimSun" w:cs="SimSun"/>
          <w:spacing w:val="-2"/>
          <w:sz w:val="21"/>
          <w:szCs w:val="21"/>
        </w:rPr>
        <w:t xml:space="preserve"> </w:t>
      </w:r>
      <w:r>
        <w:rPr>
          <w:rFonts w:ascii="SimSun" w:eastAsia="SimSun" w:hAnsi="SimSun" w:cs="SimSun"/>
          <w:spacing w:val="-2"/>
          <w:sz w:val="21"/>
          <w:szCs w:val="21"/>
        </w:rPr>
        <w:t>2900.5</w:t>
      </w:r>
      <w:r>
        <w:rPr>
          <w:rFonts w:ascii="SimSun" w:eastAsia="SimSun" w:hAnsi="SimSun" w:cs="SimSun"/>
          <w:spacing w:val="-1"/>
          <w:sz w:val="21"/>
          <w:szCs w:val="21"/>
        </w:rPr>
        <w:t>3—2001,定义2.1.3]</w:t>
      </w:r>
    </w:p>
    <w:p>
      <w:pPr>
        <w:sectPr>
          <w:footerReference w:type="default" r:id="rId12"/>
          <w:type w:val="nextPage"/>
          <w:pgSz w:w="11905" w:h="16840"/>
          <w:pgMar w:top="1406" w:right="1131" w:bottom="1301" w:left="1423" w:header="0" w:footer="1141" w:gutter="0"/>
          <w:pgNumType w:start="9"/>
          <w:cols w:space="708"/>
          <w:titlePg w:val="0"/>
        </w:sectPr>
      </w:pPr>
    </w:p>
    <w:p>
      <w:pPr>
        <w:spacing w:before="42" w:line="236"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1514—2</w:t>
      </w:r>
      <w:r>
        <w:rPr>
          <w:rFonts w:ascii="SimHei" w:eastAsia="SimHei" w:hAnsi="SimHei" w:cs="SimHei"/>
          <w:sz w:val="21"/>
          <w:szCs w:val="21"/>
        </w:rPr>
        <w:t>016</w:t>
      </w:r>
    </w:p>
    <w:p>
      <w:pPr>
        <w:spacing w:line="257" w:lineRule="auto"/>
        <w:rPr>
          <w:rFonts w:ascii="Arial"/>
          <w:sz w:val="21"/>
        </w:rPr>
      </w:pPr>
    </w:p>
    <w:p>
      <w:pPr>
        <w:spacing w:line="257" w:lineRule="auto"/>
        <w:rPr>
          <w:rFonts w:ascii="Arial"/>
          <w:sz w:val="21"/>
        </w:rPr>
      </w:pPr>
    </w:p>
    <w:p>
      <w:pPr>
        <w:spacing w:before="68" w:line="187" w:lineRule="auto"/>
        <w:ind w:left="1"/>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3</w:t>
      </w:r>
    </w:p>
    <w:p>
      <w:pPr>
        <w:spacing w:before="223" w:line="221" w:lineRule="auto"/>
        <w:ind w:left="422"/>
        <w:rPr>
          <w:rFonts w:ascii="SimHei" w:eastAsia="SimHei" w:hAnsi="SimHei" w:cs="SimHei"/>
          <w:sz w:val="21"/>
          <w:szCs w:val="21"/>
        </w:rPr>
      </w:pPr>
      <w:r>
        <w:rPr>
          <w:rFonts w:ascii="SimHei" w:eastAsia="SimHei" w:hAnsi="SimHei" w:cs="SimHei"/>
          <w:spacing w:val="-2"/>
          <w:sz w:val="21"/>
          <w:szCs w:val="21"/>
        </w:rPr>
        <w:t>风力</w:t>
      </w:r>
      <w:r>
        <w:rPr>
          <w:rFonts w:ascii="SimHei" w:eastAsia="SimHei" w:hAnsi="SimHei" w:cs="SimHei"/>
          <w:spacing w:val="-1"/>
          <w:sz w:val="21"/>
          <w:szCs w:val="21"/>
        </w:rPr>
        <w:t>发电机组</w:t>
      </w:r>
    </w:p>
    <w:p>
      <w:pPr>
        <w:spacing w:before="217" w:line="312" w:lineRule="exact"/>
        <w:ind w:left="420"/>
        <w:rPr>
          <w:rFonts w:ascii="SimSun" w:eastAsia="SimSun" w:hAnsi="SimSun" w:cs="SimSun"/>
          <w:sz w:val="21"/>
          <w:szCs w:val="21"/>
        </w:rPr>
      </w:pPr>
      <w:r>
        <w:rPr>
          <w:rFonts w:ascii="SimSun" w:eastAsia="SimSun" w:hAnsi="SimSun" w:cs="SimSun"/>
          <w:spacing w:val="-4"/>
          <w:position w:val="7"/>
          <w:sz w:val="21"/>
          <w:szCs w:val="21"/>
        </w:rPr>
        <w:t>将风的</w:t>
      </w:r>
      <w:r>
        <w:rPr>
          <w:rFonts w:ascii="SimSun" w:eastAsia="SimSun" w:hAnsi="SimSun" w:cs="SimSun"/>
          <w:spacing w:val="-2"/>
          <w:position w:val="7"/>
          <w:sz w:val="21"/>
          <w:szCs w:val="21"/>
        </w:rPr>
        <w:t>动能转换为电能的系统。</w:t>
      </w:r>
    </w:p>
    <w:p>
      <w:pPr>
        <w:spacing w:line="225" w:lineRule="auto"/>
        <w:ind w:left="454"/>
        <w:rPr>
          <w:rFonts w:ascii="SimSun" w:eastAsia="SimSun" w:hAnsi="SimSun" w:cs="SimSun"/>
          <w:sz w:val="21"/>
          <w:szCs w:val="21"/>
        </w:rPr>
      </w:pPr>
      <w:r>
        <w:rPr>
          <w:rFonts w:ascii="SimSun" w:eastAsia="SimSun" w:hAnsi="SimSun" w:cs="SimSun"/>
          <w:spacing w:val="-2"/>
          <w:sz w:val="21"/>
          <w:szCs w:val="21"/>
        </w:rPr>
        <w:t>[</w:t>
      </w:r>
      <w:r>
        <w:rPr>
          <w:rFonts w:ascii="SimSun" w:eastAsia="SimSun" w:hAnsi="SimSun" w:cs="SimSun"/>
          <w:spacing w:val="-1"/>
          <w:sz w:val="21"/>
          <w:szCs w:val="21"/>
        </w:rPr>
        <w:t>GB</w:t>
      </w:r>
      <w:r>
        <w:rPr>
          <w:rFonts w:ascii="SimSun" w:eastAsia="SimSun" w:hAnsi="SimSun" w:cs="SimSun"/>
          <w:spacing w:val="-2"/>
          <w:sz w:val="21"/>
          <w:szCs w:val="21"/>
        </w:rPr>
        <w:t>/</w:t>
      </w:r>
      <w:r>
        <w:rPr>
          <w:rFonts w:ascii="SimSun" w:eastAsia="SimSun" w:hAnsi="SimSun" w:cs="SimSun"/>
          <w:spacing w:val="-1"/>
          <w:sz w:val="21"/>
          <w:szCs w:val="21"/>
        </w:rPr>
        <w:t>T</w:t>
      </w:r>
      <w:r>
        <w:rPr>
          <w:rFonts w:ascii="SimSun" w:eastAsia="SimSun" w:hAnsi="SimSun" w:cs="SimSun"/>
          <w:spacing w:val="-2"/>
          <w:sz w:val="21"/>
          <w:szCs w:val="21"/>
        </w:rPr>
        <w:t xml:space="preserve"> </w:t>
      </w:r>
      <w:r>
        <w:rPr>
          <w:rFonts w:ascii="SimSun" w:eastAsia="SimSun" w:hAnsi="SimSun" w:cs="SimSun"/>
          <w:spacing w:val="-2"/>
          <w:sz w:val="21"/>
          <w:szCs w:val="21"/>
        </w:rPr>
        <w:t>2900.53</w:t>
      </w:r>
      <w:r>
        <w:rPr>
          <w:rFonts w:ascii="SimSun" w:eastAsia="SimSun" w:hAnsi="SimSun" w:cs="SimSun"/>
          <w:spacing w:val="-1"/>
          <w:sz w:val="21"/>
          <w:szCs w:val="21"/>
        </w:rPr>
        <w:t>—2001,定义2.1.2]</w:t>
      </w:r>
    </w:p>
    <w:p>
      <w:pPr>
        <w:spacing w:before="243" w:line="187" w:lineRule="auto"/>
        <w:ind w:left="1"/>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4</w:t>
      </w:r>
    </w:p>
    <w:p>
      <w:pPr>
        <w:spacing w:before="224" w:line="219" w:lineRule="auto"/>
        <w:ind w:left="420"/>
        <w:rPr>
          <w:rFonts w:ascii="SimHei" w:eastAsia="SimHei" w:hAnsi="SimHei" w:cs="SimHei"/>
          <w:sz w:val="21"/>
          <w:szCs w:val="21"/>
        </w:rPr>
      </w:pPr>
      <w:r>
        <w:rPr>
          <w:rFonts w:ascii="SimHei" w:eastAsia="SimHei" w:hAnsi="SimHei" w:cs="SimHei"/>
          <w:spacing w:val="-2"/>
          <w:sz w:val="21"/>
          <w:szCs w:val="21"/>
        </w:rPr>
        <w:t>接地</w:t>
      </w:r>
      <w:r>
        <w:rPr>
          <w:rFonts w:ascii="SimHei" w:eastAsia="SimHei" w:hAnsi="SimHei" w:cs="SimHei"/>
          <w:spacing w:val="-1"/>
          <w:sz w:val="21"/>
          <w:szCs w:val="21"/>
        </w:rPr>
        <w:t>线</w:t>
      </w:r>
    </w:p>
    <w:p>
      <w:pPr>
        <w:spacing w:before="219" w:line="312" w:lineRule="exact"/>
        <w:ind w:left="446"/>
        <w:rPr>
          <w:rFonts w:ascii="SimSun" w:eastAsia="SimSun" w:hAnsi="SimSun" w:cs="SimSun"/>
          <w:sz w:val="21"/>
          <w:szCs w:val="21"/>
        </w:rPr>
      </w:pPr>
      <w:r>
        <w:rPr>
          <w:rFonts w:ascii="SimSun" w:eastAsia="SimSun" w:hAnsi="SimSun" w:cs="SimSun"/>
          <w:spacing w:val="-2"/>
          <w:position w:val="7"/>
          <w:sz w:val="21"/>
          <w:szCs w:val="21"/>
        </w:rPr>
        <w:t>电力设备应接地的部位与地下接地极之间的金属导体，也称为接地引</w:t>
      </w:r>
      <w:r>
        <w:rPr>
          <w:rFonts w:ascii="SimSun" w:eastAsia="SimSun" w:hAnsi="SimSun" w:cs="SimSun"/>
          <w:spacing w:val="-1"/>
          <w:position w:val="7"/>
          <w:sz w:val="21"/>
          <w:szCs w:val="21"/>
        </w:rPr>
        <w:t>下</w:t>
      </w:r>
      <w:r>
        <w:rPr>
          <w:rFonts w:ascii="SimSun" w:eastAsia="SimSun" w:hAnsi="SimSun" w:cs="SimSun"/>
          <w:position w:val="7"/>
          <w:sz w:val="21"/>
          <w:szCs w:val="21"/>
        </w:rPr>
        <w:t>线。</w:t>
      </w:r>
    </w:p>
    <w:p>
      <w:pPr>
        <w:spacing w:line="225" w:lineRule="auto"/>
        <w:ind w:left="454"/>
        <w:rPr>
          <w:rFonts w:ascii="SimSun" w:eastAsia="SimSun" w:hAnsi="SimSun" w:cs="SimSun"/>
          <w:sz w:val="21"/>
          <w:szCs w:val="21"/>
        </w:rPr>
      </w:pPr>
      <w:r>
        <w:rPr>
          <w:rFonts w:ascii="SimSun" w:eastAsia="SimSun" w:hAnsi="SimSun" w:cs="SimSun"/>
          <w:spacing w:val="-2"/>
          <w:sz w:val="21"/>
          <w:szCs w:val="21"/>
        </w:rPr>
        <w:t>[</w:t>
      </w:r>
      <w:r>
        <w:rPr>
          <w:rFonts w:ascii="SimSun" w:eastAsia="SimSun" w:hAnsi="SimSun" w:cs="SimSun"/>
          <w:spacing w:val="-1"/>
          <w:sz w:val="21"/>
          <w:szCs w:val="21"/>
        </w:rPr>
        <w:t>DL</w:t>
      </w:r>
      <w:r>
        <w:rPr>
          <w:rFonts w:ascii="SimSun" w:eastAsia="SimSun" w:hAnsi="SimSun" w:cs="SimSun"/>
          <w:spacing w:val="-2"/>
          <w:sz w:val="21"/>
          <w:szCs w:val="21"/>
        </w:rPr>
        <w:t>/</w:t>
      </w:r>
      <w:r>
        <w:rPr>
          <w:rFonts w:ascii="SimSun" w:eastAsia="SimSun" w:hAnsi="SimSun" w:cs="SimSun"/>
          <w:spacing w:val="-1"/>
          <w:sz w:val="21"/>
          <w:szCs w:val="21"/>
        </w:rPr>
        <w:t>T</w:t>
      </w:r>
      <w:r>
        <w:rPr>
          <w:rFonts w:ascii="SimSun" w:eastAsia="SimSun" w:hAnsi="SimSun" w:cs="SimSun"/>
          <w:spacing w:val="-2"/>
          <w:sz w:val="21"/>
          <w:szCs w:val="21"/>
        </w:rPr>
        <w:t xml:space="preserve"> </w:t>
      </w:r>
      <w:r>
        <w:rPr>
          <w:rFonts w:ascii="SimSun" w:eastAsia="SimSun" w:hAnsi="SimSun" w:cs="SimSun"/>
          <w:spacing w:val="-2"/>
          <w:sz w:val="21"/>
          <w:szCs w:val="21"/>
        </w:rPr>
        <w:t>475-2006，定义3</w:t>
      </w:r>
      <w:r>
        <w:rPr>
          <w:rFonts w:ascii="SimSun" w:eastAsia="SimSun" w:hAnsi="SimSun" w:cs="SimSun"/>
          <w:spacing w:val="-1"/>
          <w:sz w:val="21"/>
          <w:szCs w:val="21"/>
        </w:rPr>
        <w:t>.2]</w:t>
      </w:r>
    </w:p>
    <w:p>
      <w:pPr>
        <w:spacing w:before="242" w:line="187" w:lineRule="auto"/>
        <w:ind w:left="1"/>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5</w:t>
      </w:r>
    </w:p>
    <w:p>
      <w:pPr>
        <w:spacing w:before="226" w:line="222" w:lineRule="auto"/>
        <w:ind w:left="420"/>
        <w:rPr>
          <w:rFonts w:ascii="SimHei" w:eastAsia="SimHei" w:hAnsi="SimHei" w:cs="SimHei"/>
          <w:sz w:val="21"/>
          <w:szCs w:val="21"/>
        </w:rPr>
      </w:pPr>
      <w:r>
        <w:rPr>
          <w:rFonts w:ascii="SimHei" w:eastAsia="SimHei" w:hAnsi="SimHei" w:cs="SimHei"/>
          <w:spacing w:val="-2"/>
          <w:sz w:val="21"/>
          <w:szCs w:val="21"/>
        </w:rPr>
        <w:t>接地</w:t>
      </w:r>
      <w:r>
        <w:rPr>
          <w:rFonts w:ascii="SimHei" w:eastAsia="SimHei" w:hAnsi="SimHei" w:cs="SimHei"/>
          <w:spacing w:val="-1"/>
          <w:sz w:val="21"/>
          <w:szCs w:val="21"/>
        </w:rPr>
        <w:t>装置</w:t>
      </w:r>
    </w:p>
    <w:p>
      <w:pPr>
        <w:spacing w:before="215" w:line="312" w:lineRule="exact"/>
        <w:ind w:left="420"/>
        <w:rPr>
          <w:rFonts w:ascii="SimSun" w:eastAsia="SimSun" w:hAnsi="SimSun" w:cs="SimSun"/>
          <w:sz w:val="21"/>
          <w:szCs w:val="21"/>
        </w:rPr>
      </w:pPr>
      <w:r>
        <w:rPr>
          <w:rFonts w:ascii="SimSun" w:eastAsia="SimSun" w:hAnsi="SimSun" w:cs="SimSun"/>
          <w:spacing w:val="-4"/>
          <w:position w:val="7"/>
          <w:sz w:val="21"/>
          <w:szCs w:val="21"/>
        </w:rPr>
        <w:t>接</w:t>
      </w:r>
      <w:r>
        <w:rPr>
          <w:rFonts w:ascii="SimSun" w:eastAsia="SimSun" w:hAnsi="SimSun" w:cs="SimSun"/>
          <w:spacing w:val="-3"/>
          <w:position w:val="7"/>
          <w:sz w:val="21"/>
          <w:szCs w:val="21"/>
        </w:rPr>
        <w:t>地体和接地线的总和。</w:t>
      </w:r>
    </w:p>
    <w:p>
      <w:pPr>
        <w:spacing w:line="225" w:lineRule="auto"/>
        <w:ind w:left="454"/>
        <w:rPr>
          <w:rFonts w:ascii="SimSun" w:eastAsia="SimSun" w:hAnsi="SimSun" w:cs="SimSun"/>
          <w:sz w:val="21"/>
          <w:szCs w:val="21"/>
        </w:rPr>
      </w:pPr>
      <w:r>
        <w:rPr>
          <w:rFonts w:ascii="SimSun" w:eastAsia="SimSun" w:hAnsi="SimSun" w:cs="SimSun"/>
          <w:spacing w:val="-2"/>
          <w:sz w:val="21"/>
          <w:szCs w:val="21"/>
        </w:rPr>
        <w:t>[</w:t>
      </w:r>
      <w:r>
        <w:rPr>
          <w:rFonts w:ascii="SimSun" w:eastAsia="SimSun" w:hAnsi="SimSun" w:cs="SimSun"/>
          <w:spacing w:val="-1"/>
          <w:sz w:val="21"/>
          <w:szCs w:val="21"/>
        </w:rPr>
        <w:t>DL</w:t>
      </w:r>
      <w:r>
        <w:rPr>
          <w:rFonts w:ascii="SimSun" w:eastAsia="SimSun" w:hAnsi="SimSun" w:cs="SimSun"/>
          <w:spacing w:val="-2"/>
          <w:sz w:val="21"/>
          <w:szCs w:val="21"/>
        </w:rPr>
        <w:t>/</w:t>
      </w:r>
      <w:r>
        <w:rPr>
          <w:rFonts w:ascii="SimSun" w:eastAsia="SimSun" w:hAnsi="SimSun" w:cs="SimSun"/>
          <w:spacing w:val="-1"/>
          <w:sz w:val="21"/>
          <w:szCs w:val="21"/>
        </w:rPr>
        <w:t>T</w:t>
      </w:r>
      <w:r>
        <w:rPr>
          <w:rFonts w:ascii="SimSun" w:eastAsia="SimSun" w:hAnsi="SimSun" w:cs="SimSun"/>
          <w:spacing w:val="-2"/>
          <w:sz w:val="21"/>
          <w:szCs w:val="21"/>
        </w:rPr>
        <w:t xml:space="preserve"> </w:t>
      </w:r>
      <w:r>
        <w:rPr>
          <w:rFonts w:ascii="SimSun" w:eastAsia="SimSun" w:hAnsi="SimSun" w:cs="SimSun"/>
          <w:spacing w:val="-2"/>
          <w:sz w:val="21"/>
          <w:szCs w:val="21"/>
        </w:rPr>
        <w:t>475-2006，定义</w:t>
      </w:r>
      <w:r>
        <w:rPr>
          <w:rFonts w:ascii="SimSun" w:eastAsia="SimSun" w:hAnsi="SimSun" w:cs="SimSun"/>
          <w:spacing w:val="-1"/>
          <w:sz w:val="21"/>
          <w:szCs w:val="21"/>
        </w:rPr>
        <w:t>3.3]</w:t>
      </w:r>
    </w:p>
    <w:p>
      <w:pPr>
        <w:spacing w:before="242" w:line="187" w:lineRule="auto"/>
        <w:ind w:left="1"/>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6</w:t>
      </w:r>
    </w:p>
    <w:p>
      <w:pPr>
        <w:spacing w:before="225" w:line="222" w:lineRule="auto"/>
        <w:ind w:left="526"/>
        <w:rPr>
          <w:rFonts w:ascii="SimHei" w:eastAsia="SimHei" w:hAnsi="SimHei" w:cs="SimHei"/>
          <w:sz w:val="21"/>
          <w:szCs w:val="21"/>
        </w:rPr>
      </w:pPr>
      <w:r>
        <w:rPr>
          <w:rFonts w:ascii="SimHei" w:eastAsia="SimHei" w:hAnsi="SimHei" w:cs="SimHei"/>
          <w:spacing w:val="-2"/>
          <w:sz w:val="21"/>
          <w:szCs w:val="21"/>
        </w:rPr>
        <w:t>接地</w:t>
      </w:r>
      <w:r>
        <w:rPr>
          <w:rFonts w:ascii="SimHei" w:eastAsia="SimHei" w:hAnsi="SimHei" w:cs="SimHei"/>
          <w:spacing w:val="-1"/>
          <w:sz w:val="21"/>
          <w:szCs w:val="21"/>
        </w:rPr>
        <w:t>网</w:t>
      </w:r>
    </w:p>
    <w:p>
      <w:pPr>
        <w:spacing w:before="216" w:line="274" w:lineRule="auto"/>
        <w:ind w:right="115" w:firstLine="447"/>
        <w:rPr>
          <w:rFonts w:ascii="SimSun" w:eastAsia="SimSun" w:hAnsi="SimSun" w:cs="SimSun"/>
          <w:sz w:val="21"/>
          <w:szCs w:val="21"/>
        </w:rPr>
      </w:pPr>
      <w:r>
        <w:rPr>
          <w:rFonts w:ascii="SimSun" w:eastAsia="SimSun" w:hAnsi="SimSun" w:cs="SimSun"/>
          <w:spacing w:val="-1"/>
          <w:sz w:val="21"/>
          <w:szCs w:val="21"/>
        </w:rPr>
        <w:t>由垂直和水平接地极组成的，供发电厂、变电所使用的，兼有泄流和均压作用</w:t>
      </w:r>
      <w:r>
        <w:rPr>
          <w:rFonts w:ascii="SimSun" w:eastAsia="SimSun" w:hAnsi="SimSun" w:cs="SimSun"/>
          <w:sz w:val="21"/>
          <w:szCs w:val="21"/>
        </w:rPr>
        <w:t>的水平网状接地装</w:t>
      </w:r>
      <w:r>
        <w:rPr>
          <w:rFonts w:ascii="SimSun" w:eastAsia="SimSun" w:hAnsi="SimSun" w:cs="SimSun"/>
          <w:sz w:val="21"/>
          <w:szCs w:val="21"/>
        </w:rPr>
        <w:t xml:space="preserve"> </w:t>
      </w:r>
      <w:r>
        <w:rPr>
          <w:rFonts w:ascii="SimSun" w:eastAsia="SimSun" w:hAnsi="SimSun" w:cs="SimSun"/>
          <w:spacing w:val="-10"/>
          <w:sz w:val="21"/>
          <w:szCs w:val="21"/>
        </w:rPr>
        <w:t>置</w:t>
      </w:r>
      <w:r>
        <w:rPr>
          <w:rFonts w:ascii="SimSun" w:eastAsia="SimSun" w:hAnsi="SimSun" w:cs="SimSun"/>
          <w:spacing w:val="-9"/>
          <w:sz w:val="21"/>
          <w:szCs w:val="21"/>
        </w:rPr>
        <w:t>。</w:t>
      </w:r>
    </w:p>
    <w:p>
      <w:pPr>
        <w:spacing w:line="499" w:lineRule="exact"/>
        <w:ind w:left="454"/>
        <w:rPr>
          <w:rFonts w:ascii="SimSun" w:eastAsia="SimSun" w:hAnsi="SimSun" w:cs="SimSun"/>
          <w:sz w:val="21"/>
          <w:szCs w:val="21"/>
        </w:rPr>
      </w:pPr>
      <w:r>
        <w:rPr>
          <w:rFonts w:ascii="SimSun" w:eastAsia="SimSun" w:hAnsi="SimSun" w:cs="SimSun"/>
          <w:spacing w:val="-2"/>
          <w:position w:val="22"/>
          <w:sz w:val="21"/>
          <w:szCs w:val="21"/>
        </w:rPr>
        <w:t>[DL/</w:t>
      </w:r>
      <w:r>
        <w:rPr>
          <w:rFonts w:ascii="SimSun" w:eastAsia="SimSun" w:hAnsi="SimSun" w:cs="SimSun"/>
          <w:spacing w:val="-1"/>
          <w:position w:val="22"/>
          <w:sz w:val="21"/>
          <w:szCs w:val="21"/>
        </w:rPr>
        <w:t>T</w:t>
      </w:r>
      <w:r>
        <w:rPr>
          <w:rFonts w:ascii="SimSun" w:eastAsia="SimSun" w:hAnsi="SimSun" w:cs="SimSun"/>
          <w:spacing w:val="-2"/>
          <w:position w:val="22"/>
          <w:sz w:val="21"/>
          <w:szCs w:val="21"/>
        </w:rPr>
        <w:t xml:space="preserve"> </w:t>
      </w:r>
      <w:r>
        <w:rPr>
          <w:rFonts w:ascii="SimSun" w:eastAsia="SimSun" w:hAnsi="SimSun" w:cs="SimSun"/>
          <w:spacing w:val="-2"/>
          <w:position w:val="22"/>
          <w:sz w:val="21"/>
          <w:szCs w:val="21"/>
        </w:rPr>
        <w:t>475-2006，定义3.5]</w:t>
      </w:r>
    </w:p>
    <w:p>
      <w:pPr>
        <w:spacing w:line="187" w:lineRule="auto"/>
        <w:ind w:left="1"/>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7</w:t>
      </w:r>
    </w:p>
    <w:p>
      <w:pPr>
        <w:spacing w:before="224" w:line="222" w:lineRule="auto"/>
        <w:ind w:left="420"/>
        <w:rPr>
          <w:rFonts w:ascii="SimHei" w:eastAsia="SimHei" w:hAnsi="SimHei" w:cs="SimHei"/>
          <w:sz w:val="21"/>
          <w:szCs w:val="21"/>
        </w:rPr>
      </w:pPr>
      <w:r>
        <w:rPr>
          <w:rFonts w:ascii="SimHei" w:eastAsia="SimHei" w:hAnsi="SimHei" w:cs="SimHei"/>
          <w:spacing w:val="-1"/>
          <w:sz w:val="21"/>
          <w:szCs w:val="21"/>
        </w:rPr>
        <w:t>接地装置特性参</w:t>
      </w:r>
      <w:r>
        <w:rPr>
          <w:rFonts w:ascii="SimHei" w:eastAsia="SimHei" w:hAnsi="SimHei" w:cs="SimHei"/>
          <w:sz w:val="21"/>
          <w:szCs w:val="21"/>
        </w:rPr>
        <w:t>数</w:t>
      </w:r>
    </w:p>
    <w:p>
      <w:pPr>
        <w:spacing w:before="216" w:line="290" w:lineRule="auto"/>
        <w:ind w:left="453" w:right="39" w:hanging="33"/>
        <w:rPr>
          <w:rFonts w:ascii="SimSun" w:eastAsia="SimSun" w:hAnsi="SimSun" w:cs="SimSun"/>
          <w:sz w:val="21"/>
          <w:szCs w:val="21"/>
        </w:rPr>
      </w:pPr>
      <w:r>
        <w:rPr>
          <w:rFonts w:ascii="SimSun" w:eastAsia="SimSun" w:hAnsi="SimSun" w:cs="SimSun"/>
          <w:spacing w:val="-6"/>
          <w:sz w:val="21"/>
          <w:szCs w:val="21"/>
        </w:rPr>
        <w:t>接地装置</w:t>
      </w:r>
      <w:r>
        <w:rPr>
          <w:rFonts w:ascii="SimSun" w:eastAsia="SimSun" w:hAnsi="SimSun" w:cs="SimSun"/>
          <w:spacing w:val="-4"/>
          <w:sz w:val="21"/>
          <w:szCs w:val="21"/>
        </w:rPr>
        <w:t>的</w:t>
      </w:r>
      <w:r>
        <w:rPr>
          <w:rFonts w:ascii="SimSun" w:eastAsia="SimSun" w:hAnsi="SimSun" w:cs="SimSun"/>
          <w:spacing w:val="-3"/>
          <w:sz w:val="21"/>
          <w:szCs w:val="21"/>
        </w:rPr>
        <w:t>电气完整性、接地阻抗、场区地表电位梯度、接触电位差、跨步电位差等参数或指标。</w:t>
      </w:r>
      <w:r>
        <w:rPr>
          <w:rFonts w:ascii="SimSun" w:eastAsia="SimSun" w:hAnsi="SimSun" w:cs="SimSun"/>
          <w:sz w:val="21"/>
          <w:szCs w:val="21"/>
        </w:rPr>
        <w:t xml:space="preserve"> </w:t>
      </w:r>
      <w:r>
        <w:rPr>
          <w:rFonts w:ascii="SimSun" w:eastAsia="SimSun" w:hAnsi="SimSun" w:cs="SimSun"/>
          <w:spacing w:val="-2"/>
          <w:sz w:val="21"/>
          <w:szCs w:val="21"/>
        </w:rPr>
        <w:t>[DL/</w:t>
      </w:r>
      <w:r>
        <w:rPr>
          <w:rFonts w:ascii="SimSun" w:eastAsia="SimSun" w:hAnsi="SimSun" w:cs="SimSun"/>
          <w:spacing w:val="-1"/>
          <w:sz w:val="21"/>
          <w:szCs w:val="21"/>
        </w:rPr>
        <w:t>T</w:t>
      </w:r>
      <w:r>
        <w:rPr>
          <w:rFonts w:ascii="SimSun" w:eastAsia="SimSun" w:hAnsi="SimSun" w:cs="SimSun"/>
          <w:spacing w:val="-2"/>
          <w:sz w:val="21"/>
          <w:szCs w:val="21"/>
        </w:rPr>
        <w:t xml:space="preserve"> </w:t>
      </w:r>
      <w:r>
        <w:rPr>
          <w:rFonts w:ascii="SimSun" w:eastAsia="SimSun" w:hAnsi="SimSun" w:cs="SimSun"/>
          <w:spacing w:val="-2"/>
          <w:sz w:val="21"/>
          <w:szCs w:val="21"/>
        </w:rPr>
        <w:t>475-2006，定义3.6]</w:t>
      </w:r>
    </w:p>
    <w:p>
      <w:pPr>
        <w:spacing w:before="151" w:line="187" w:lineRule="auto"/>
        <w:ind w:left="1"/>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8</w:t>
      </w:r>
    </w:p>
    <w:p>
      <w:pPr>
        <w:spacing w:before="224" w:line="221" w:lineRule="auto"/>
        <w:ind w:left="420"/>
        <w:rPr>
          <w:rFonts w:ascii="SimHei" w:eastAsia="SimHei" w:hAnsi="SimHei" w:cs="SimHei"/>
          <w:sz w:val="21"/>
          <w:szCs w:val="21"/>
        </w:rPr>
      </w:pPr>
      <w:r>
        <w:rPr>
          <w:rFonts w:ascii="SimHei" w:eastAsia="SimHei" w:hAnsi="SimHei" w:cs="SimHei"/>
          <w:spacing w:val="-1"/>
          <w:sz w:val="21"/>
          <w:szCs w:val="21"/>
        </w:rPr>
        <w:t>接地装置的电气</w:t>
      </w:r>
      <w:r>
        <w:rPr>
          <w:rFonts w:ascii="SimHei" w:eastAsia="SimHei" w:hAnsi="SimHei" w:cs="SimHei"/>
          <w:sz w:val="21"/>
          <w:szCs w:val="21"/>
        </w:rPr>
        <w:t>完整性</w:t>
      </w:r>
    </w:p>
    <w:p>
      <w:pPr>
        <w:spacing w:before="218" w:line="274" w:lineRule="auto"/>
        <w:ind w:left="2" w:right="115" w:firstLine="418"/>
        <w:rPr>
          <w:rFonts w:ascii="SimSun" w:eastAsia="SimSun" w:hAnsi="SimSun" w:cs="SimSun"/>
          <w:sz w:val="21"/>
          <w:szCs w:val="21"/>
        </w:rPr>
      </w:pPr>
      <w:r>
        <w:rPr>
          <w:rFonts w:ascii="SimSun" w:eastAsia="SimSun" w:hAnsi="SimSun" w:cs="SimSun"/>
          <w:spacing w:val="-1"/>
          <w:sz w:val="21"/>
          <w:szCs w:val="21"/>
        </w:rPr>
        <w:t>接地装置中应该接</w:t>
      </w:r>
      <w:r>
        <w:rPr>
          <w:rFonts w:ascii="SimSun" w:eastAsia="SimSun" w:hAnsi="SimSun" w:cs="SimSun"/>
          <w:sz w:val="21"/>
          <w:szCs w:val="21"/>
        </w:rPr>
        <w:t>地的各种电气设备之间，接地装置的各部分及与设备之间的电气连接性，即直</w:t>
      </w:r>
      <w:r>
        <w:rPr>
          <w:rFonts w:ascii="SimSun" w:eastAsia="SimSun" w:hAnsi="SimSun" w:cs="SimSun"/>
          <w:sz w:val="21"/>
          <w:szCs w:val="21"/>
        </w:rPr>
        <w:t xml:space="preserve"> </w:t>
      </w:r>
      <w:r>
        <w:rPr>
          <w:rFonts w:ascii="SimSun" w:eastAsia="SimSun" w:hAnsi="SimSun" w:cs="SimSun"/>
          <w:spacing w:val="-4"/>
          <w:sz w:val="21"/>
          <w:szCs w:val="21"/>
        </w:rPr>
        <w:t>流电阻值，</w:t>
      </w:r>
      <w:r>
        <w:rPr>
          <w:rFonts w:ascii="SimSun" w:eastAsia="SimSun" w:hAnsi="SimSun" w:cs="SimSun"/>
          <w:spacing w:val="-2"/>
          <w:sz w:val="21"/>
          <w:szCs w:val="21"/>
        </w:rPr>
        <w:t>也称电气导通性。</w:t>
      </w:r>
    </w:p>
    <w:p>
      <w:pPr>
        <w:spacing w:line="498" w:lineRule="exact"/>
        <w:ind w:left="454"/>
        <w:rPr>
          <w:rFonts w:ascii="SimSun" w:eastAsia="SimSun" w:hAnsi="SimSun" w:cs="SimSun"/>
          <w:sz w:val="21"/>
          <w:szCs w:val="21"/>
        </w:rPr>
      </w:pPr>
      <w:r>
        <w:rPr>
          <w:rFonts w:ascii="SimSun" w:eastAsia="SimSun" w:hAnsi="SimSun" w:cs="SimSun"/>
          <w:spacing w:val="-2"/>
          <w:position w:val="22"/>
          <w:sz w:val="21"/>
          <w:szCs w:val="21"/>
        </w:rPr>
        <w:t>[DL/</w:t>
      </w:r>
      <w:r>
        <w:rPr>
          <w:rFonts w:ascii="SimSun" w:eastAsia="SimSun" w:hAnsi="SimSun" w:cs="SimSun"/>
          <w:spacing w:val="-1"/>
          <w:position w:val="22"/>
          <w:sz w:val="21"/>
          <w:szCs w:val="21"/>
        </w:rPr>
        <w:t>T</w:t>
      </w:r>
      <w:r>
        <w:rPr>
          <w:rFonts w:ascii="SimSun" w:eastAsia="SimSun" w:hAnsi="SimSun" w:cs="SimSun"/>
          <w:spacing w:val="-2"/>
          <w:position w:val="22"/>
          <w:sz w:val="21"/>
          <w:szCs w:val="21"/>
        </w:rPr>
        <w:t xml:space="preserve"> </w:t>
      </w:r>
      <w:r>
        <w:rPr>
          <w:rFonts w:ascii="SimSun" w:eastAsia="SimSun" w:hAnsi="SimSun" w:cs="SimSun"/>
          <w:spacing w:val="-2"/>
          <w:position w:val="22"/>
          <w:sz w:val="21"/>
          <w:szCs w:val="21"/>
        </w:rPr>
        <w:t>475-2006，定义3.7]</w:t>
      </w:r>
    </w:p>
    <w:p>
      <w:pPr>
        <w:spacing w:before="1" w:line="187" w:lineRule="auto"/>
        <w:ind w:left="1"/>
        <w:rPr>
          <w:rFonts w:ascii="SimHei" w:eastAsia="SimHei" w:hAnsi="SimHei" w:cs="SimHei"/>
          <w:sz w:val="21"/>
          <w:szCs w:val="21"/>
        </w:rPr>
        <w:sectPr>
          <w:footerReference w:type="default" r:id="rId13"/>
          <w:pgSz w:w="11905" w:h="16840"/>
          <w:pgMar w:top="1406" w:right="1131" w:bottom="1301" w:left="1423" w:header="0" w:footer="1141" w:gutter="0"/>
          <w:pgNumType w:start="10"/>
          <w:cols w:space="708"/>
        </w:sect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9</w:t>
      </w:r>
    </w:p>
    <w:p>
      <w:pPr>
        <w:spacing w:before="224" w:line="221" w:lineRule="auto"/>
        <w:ind w:left="420"/>
        <w:rPr>
          <w:rFonts w:ascii="SimHei" w:eastAsia="SimHei" w:hAnsi="SimHei" w:cs="SimHei"/>
          <w:sz w:val="21"/>
          <w:szCs w:val="21"/>
        </w:rPr>
      </w:pPr>
      <w:r>
        <w:rPr>
          <w:rFonts w:ascii="SimHei" w:eastAsia="SimHei" w:hAnsi="SimHei" w:cs="SimHei"/>
          <w:spacing w:val="-2"/>
          <w:sz w:val="21"/>
          <w:szCs w:val="21"/>
        </w:rPr>
        <w:t>接地</w:t>
      </w:r>
      <w:r>
        <w:rPr>
          <w:rFonts w:ascii="SimHei" w:eastAsia="SimHei" w:hAnsi="SimHei" w:cs="SimHei"/>
          <w:spacing w:val="-1"/>
          <w:sz w:val="21"/>
          <w:szCs w:val="21"/>
        </w:rPr>
        <w:t>阻抗</w:t>
      </w:r>
    </w:p>
    <w:p>
      <w:pPr>
        <w:spacing w:before="217" w:line="274" w:lineRule="auto"/>
        <w:ind w:left="1" w:right="115" w:firstLine="419"/>
        <w:rPr>
          <w:rFonts w:ascii="SimSun" w:eastAsia="SimSun" w:hAnsi="SimSun" w:cs="SimSun"/>
          <w:sz w:val="21"/>
          <w:szCs w:val="21"/>
        </w:rPr>
      </w:pPr>
      <w:r>
        <w:rPr>
          <w:rFonts w:ascii="SimSun" w:eastAsia="SimSun" w:hAnsi="SimSun" w:cs="SimSun"/>
          <w:spacing w:val="-1"/>
          <w:sz w:val="21"/>
          <w:szCs w:val="21"/>
        </w:rPr>
        <w:t>接地网对远方电位</w:t>
      </w:r>
      <w:r>
        <w:rPr>
          <w:rFonts w:ascii="SimSun" w:eastAsia="SimSun" w:hAnsi="SimSun" w:cs="SimSun"/>
          <w:sz w:val="21"/>
          <w:szCs w:val="21"/>
        </w:rPr>
        <w:t>零点的阻抗。数值上为接地网与远方电位零点间的电位差，与通过接地网流入</w:t>
      </w:r>
      <w:r>
        <w:rPr>
          <w:rFonts w:ascii="SimSun" w:eastAsia="SimSun" w:hAnsi="SimSun" w:cs="SimSun"/>
          <w:sz w:val="21"/>
          <w:szCs w:val="21"/>
        </w:rPr>
        <w:t xml:space="preserve"> </w:t>
      </w:r>
      <w:r>
        <w:rPr>
          <w:rFonts w:ascii="SimSun" w:eastAsia="SimSun" w:hAnsi="SimSun" w:cs="SimSun"/>
          <w:spacing w:val="-6"/>
          <w:sz w:val="21"/>
          <w:szCs w:val="21"/>
        </w:rPr>
        <w:t>地</w:t>
      </w:r>
      <w:r>
        <w:rPr>
          <w:rFonts w:ascii="SimSun" w:eastAsia="SimSun" w:hAnsi="SimSun" w:cs="SimSun"/>
          <w:spacing w:val="-4"/>
          <w:sz w:val="21"/>
          <w:szCs w:val="21"/>
        </w:rPr>
        <w:t>中电流的比值。</w:t>
      </w:r>
    </w:p>
    <w:p>
      <w:pPr>
        <w:spacing w:before="1" w:line="225" w:lineRule="auto"/>
        <w:ind w:left="454"/>
        <w:rPr>
          <w:rFonts w:ascii="SimSun" w:eastAsia="SimSun" w:hAnsi="SimSun" w:cs="SimSun"/>
          <w:sz w:val="21"/>
          <w:szCs w:val="21"/>
        </w:rPr>
      </w:pPr>
      <w:r>
        <w:rPr>
          <w:rFonts w:ascii="SimSun" w:eastAsia="SimSun" w:hAnsi="SimSun" w:cs="SimSun"/>
          <w:spacing w:val="-2"/>
          <w:sz w:val="21"/>
          <w:szCs w:val="21"/>
        </w:rPr>
        <w:t>[</w:t>
      </w:r>
      <w:r>
        <w:rPr>
          <w:rFonts w:ascii="SimSun" w:eastAsia="SimSun" w:hAnsi="SimSun" w:cs="SimSun"/>
          <w:spacing w:val="-1"/>
          <w:sz w:val="21"/>
          <w:szCs w:val="21"/>
        </w:rPr>
        <w:t>DL</w:t>
      </w:r>
      <w:r>
        <w:rPr>
          <w:rFonts w:ascii="SimSun" w:eastAsia="SimSun" w:hAnsi="SimSun" w:cs="SimSun"/>
          <w:spacing w:val="-2"/>
          <w:sz w:val="21"/>
          <w:szCs w:val="21"/>
        </w:rPr>
        <w:t>/</w:t>
      </w:r>
      <w:r>
        <w:rPr>
          <w:rFonts w:ascii="SimSun" w:eastAsia="SimSun" w:hAnsi="SimSun" w:cs="SimSun"/>
          <w:spacing w:val="-1"/>
          <w:sz w:val="21"/>
          <w:szCs w:val="21"/>
        </w:rPr>
        <w:t>T</w:t>
      </w:r>
      <w:r>
        <w:rPr>
          <w:rFonts w:ascii="SimSun" w:eastAsia="SimSun" w:hAnsi="SimSun" w:cs="SimSun"/>
          <w:spacing w:val="-2"/>
          <w:sz w:val="21"/>
          <w:szCs w:val="21"/>
        </w:rPr>
        <w:t xml:space="preserve"> </w:t>
      </w:r>
      <w:r>
        <w:rPr>
          <w:rFonts w:ascii="SimSun" w:eastAsia="SimSun" w:hAnsi="SimSun" w:cs="SimSun"/>
          <w:spacing w:val="-2"/>
          <w:sz w:val="21"/>
          <w:szCs w:val="21"/>
        </w:rPr>
        <w:t>475-2006，定义3.</w:t>
      </w:r>
      <w:r>
        <w:rPr>
          <w:rFonts w:ascii="SimSun" w:eastAsia="SimSun" w:hAnsi="SimSun" w:cs="SimSun"/>
          <w:spacing w:val="-1"/>
          <w:sz w:val="21"/>
          <w:szCs w:val="21"/>
        </w:rPr>
        <w:t>8]</w:t>
      </w:r>
    </w:p>
    <w:p>
      <w:pPr>
        <w:sectPr>
          <w:footerReference w:type="default" r:id="rId14"/>
          <w:type w:val="nextPage"/>
          <w:pgSz w:w="11905" w:h="16840"/>
          <w:pgMar w:top="1406" w:right="1131" w:bottom="1301" w:left="1423" w:header="0" w:footer="1141" w:gutter="0"/>
          <w:pgNumType w:start="11"/>
          <w:cols w:space="708"/>
          <w:titlePg w:val="0"/>
        </w:sectPr>
      </w:pPr>
    </w:p>
    <w:p>
      <w:pPr>
        <w:spacing w:before="42" w:line="236"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1514—2</w:t>
      </w:r>
      <w:r>
        <w:rPr>
          <w:rFonts w:ascii="SimHei" w:eastAsia="SimHei" w:hAnsi="SimHei" w:cs="SimHei"/>
          <w:sz w:val="21"/>
          <w:szCs w:val="21"/>
        </w:rPr>
        <w:t>016</w:t>
      </w:r>
    </w:p>
    <w:p>
      <w:pPr>
        <w:spacing w:before="273" w:line="185" w:lineRule="auto"/>
        <w:rPr>
          <w:rFonts w:ascii="SimHei" w:eastAsia="SimHei" w:hAnsi="SimHei" w:cs="SimHei"/>
          <w:sz w:val="21"/>
          <w:szCs w:val="21"/>
        </w:rPr>
      </w:pPr>
      <w:bookmarkStart w:id="7" w:name="_bookmark11"/>
      <w:bookmarkEnd w:id="7"/>
      <w:r>
        <w:rPr>
          <w:rFonts w:ascii="SimHei" w:eastAsia="SimHei" w:hAnsi="SimHei" w:cs="SimHei"/>
          <w:spacing w:val="-2"/>
          <w:sz w:val="21"/>
          <w:szCs w:val="21"/>
        </w:rPr>
        <w:t>3.10</w:t>
      </w:r>
    </w:p>
    <w:p>
      <w:pPr>
        <w:spacing w:before="226" w:line="222" w:lineRule="auto"/>
        <w:ind w:left="313"/>
        <w:rPr>
          <w:rFonts w:ascii="SimHei" w:eastAsia="SimHei" w:hAnsi="SimHei" w:cs="SimHei"/>
          <w:sz w:val="21"/>
          <w:szCs w:val="21"/>
        </w:rPr>
      </w:pPr>
      <w:r>
        <w:rPr>
          <w:rFonts w:ascii="SimHei" w:eastAsia="SimHei" w:hAnsi="SimHei" w:cs="SimHei"/>
          <w:spacing w:val="-1"/>
          <w:sz w:val="21"/>
          <w:szCs w:val="21"/>
        </w:rPr>
        <w:t>场区地表电位</w:t>
      </w:r>
      <w:r>
        <w:rPr>
          <w:rFonts w:ascii="SimHei" w:eastAsia="SimHei" w:hAnsi="SimHei" w:cs="SimHei"/>
          <w:sz w:val="21"/>
          <w:szCs w:val="21"/>
        </w:rPr>
        <w:t>梯度</w:t>
      </w:r>
    </w:p>
    <w:p>
      <w:pPr>
        <w:spacing w:before="215" w:line="290" w:lineRule="auto"/>
        <w:ind w:left="347" w:right="459" w:hanging="33"/>
        <w:rPr>
          <w:rFonts w:ascii="SimSun" w:eastAsia="SimSun" w:hAnsi="SimSun" w:cs="SimSun"/>
          <w:sz w:val="21"/>
          <w:szCs w:val="21"/>
        </w:rPr>
      </w:pPr>
      <w:r>
        <w:rPr>
          <w:rFonts w:ascii="SimSun" w:eastAsia="SimSun" w:hAnsi="SimSun" w:cs="SimSun"/>
          <w:spacing w:val="-1"/>
          <w:sz w:val="21"/>
          <w:szCs w:val="21"/>
        </w:rPr>
        <w:t>接地短路电流或试验电流流过接地装置时，被试接地装置所在的场区地表面形成的电</w:t>
      </w:r>
      <w:r>
        <w:rPr>
          <w:rFonts w:ascii="SimSun" w:eastAsia="SimSun" w:hAnsi="SimSun" w:cs="SimSun"/>
          <w:sz w:val="21"/>
          <w:szCs w:val="21"/>
        </w:rPr>
        <w:t>位梯度。</w:t>
      </w:r>
      <w:r>
        <w:rPr>
          <w:rFonts w:ascii="SimSun" w:eastAsia="SimSun" w:hAnsi="SimSun" w:cs="SimSun"/>
          <w:sz w:val="21"/>
          <w:szCs w:val="21"/>
        </w:rPr>
        <w:t xml:space="preserve"> </w:t>
      </w:r>
      <w:r>
        <w:rPr>
          <w:rFonts w:ascii="SimSun" w:eastAsia="SimSun" w:hAnsi="SimSun" w:cs="SimSun"/>
          <w:spacing w:val="-2"/>
          <w:sz w:val="21"/>
          <w:szCs w:val="21"/>
        </w:rPr>
        <w:t>[DL/</w:t>
      </w:r>
      <w:r>
        <w:rPr>
          <w:rFonts w:ascii="SimSun" w:eastAsia="SimSun" w:hAnsi="SimSun" w:cs="SimSun"/>
          <w:spacing w:val="-1"/>
          <w:sz w:val="21"/>
          <w:szCs w:val="21"/>
        </w:rPr>
        <w:t>T</w:t>
      </w:r>
      <w:r>
        <w:rPr>
          <w:rFonts w:ascii="SimSun" w:eastAsia="SimSun" w:hAnsi="SimSun" w:cs="SimSun"/>
          <w:spacing w:val="-2"/>
          <w:sz w:val="21"/>
          <w:szCs w:val="21"/>
        </w:rPr>
        <w:t xml:space="preserve"> </w:t>
      </w:r>
      <w:r>
        <w:rPr>
          <w:rFonts w:ascii="SimSun" w:eastAsia="SimSun" w:hAnsi="SimSun" w:cs="SimSun"/>
          <w:spacing w:val="-2"/>
          <w:sz w:val="21"/>
          <w:szCs w:val="21"/>
        </w:rPr>
        <w:t>475-2006，定义3.9]</w:t>
      </w:r>
    </w:p>
    <w:p>
      <w:pPr>
        <w:spacing w:before="151" w:line="187" w:lineRule="auto"/>
        <w:rPr>
          <w:rFonts w:ascii="SimHei" w:eastAsia="SimHei" w:hAnsi="SimHei" w:cs="SimHei"/>
          <w:sz w:val="21"/>
          <w:szCs w:val="21"/>
        </w:rPr>
      </w:pPr>
      <w:r>
        <w:rPr>
          <w:rFonts w:ascii="SimHei" w:eastAsia="SimHei" w:hAnsi="SimHei" w:cs="SimHei"/>
          <w:spacing w:val="-2"/>
          <w:sz w:val="21"/>
          <w:szCs w:val="21"/>
        </w:rPr>
        <w:t>3.11</w:t>
      </w:r>
    </w:p>
    <w:p>
      <w:pPr>
        <w:spacing w:before="225" w:line="222" w:lineRule="auto"/>
        <w:ind w:left="419"/>
        <w:rPr>
          <w:rFonts w:ascii="SimHei" w:eastAsia="SimHei" w:hAnsi="SimHei" w:cs="SimHei"/>
          <w:sz w:val="21"/>
          <w:szCs w:val="21"/>
        </w:rPr>
      </w:pPr>
      <w:r>
        <w:rPr>
          <w:rFonts w:ascii="SimHei" w:eastAsia="SimHei" w:hAnsi="SimHei" w:cs="SimHei"/>
          <w:spacing w:val="-2"/>
          <w:sz w:val="21"/>
          <w:szCs w:val="21"/>
        </w:rPr>
        <w:t>接</w:t>
      </w:r>
      <w:r>
        <w:rPr>
          <w:rFonts w:ascii="SimHei" w:eastAsia="SimHei" w:hAnsi="SimHei" w:cs="SimHei"/>
          <w:spacing w:val="-1"/>
          <w:sz w:val="21"/>
          <w:szCs w:val="21"/>
        </w:rPr>
        <w:t>触电位差</w:t>
      </w:r>
    </w:p>
    <w:p>
      <w:pPr>
        <w:spacing w:before="216" w:line="274" w:lineRule="auto"/>
        <w:ind w:right="116" w:firstLine="433"/>
        <w:rPr>
          <w:rFonts w:ascii="SimSun" w:eastAsia="SimSun" w:hAnsi="SimSun" w:cs="SimSun"/>
          <w:sz w:val="21"/>
          <w:szCs w:val="21"/>
        </w:rPr>
      </w:pPr>
      <w:r>
        <w:rPr>
          <w:rFonts w:ascii="SimSun" w:eastAsia="SimSun" w:hAnsi="SimSun" w:cs="SimSun"/>
          <w:spacing w:val="-1"/>
          <w:sz w:val="21"/>
          <w:szCs w:val="21"/>
        </w:rPr>
        <w:t>当接地短路电流流过接地装置时，在地面上距设备</w:t>
      </w:r>
      <w:r>
        <w:rPr>
          <w:rFonts w:ascii="SimSun" w:eastAsia="SimSun" w:hAnsi="SimSun" w:cs="SimSun"/>
          <w:sz w:val="21"/>
          <w:szCs w:val="21"/>
        </w:rPr>
        <w:t>水平距离1.0m处与沿设备外壳、架构或墙壁离</w:t>
      </w:r>
      <w:r>
        <w:rPr>
          <w:rFonts w:ascii="SimSun" w:eastAsia="SimSun" w:hAnsi="SimSun" w:cs="SimSun"/>
          <w:sz w:val="21"/>
          <w:szCs w:val="21"/>
        </w:rPr>
        <w:t xml:space="preserve"> </w:t>
      </w:r>
      <w:r>
        <w:rPr>
          <w:rFonts w:ascii="SimSun" w:eastAsia="SimSun" w:hAnsi="SimSun" w:cs="SimSun"/>
          <w:spacing w:val="-2"/>
          <w:sz w:val="21"/>
          <w:szCs w:val="21"/>
        </w:rPr>
        <w:t>地面的垂直距离1.8</w:t>
      </w:r>
      <w:r>
        <w:rPr>
          <w:rFonts w:ascii="SimSun" w:eastAsia="SimSun" w:hAnsi="SimSun" w:cs="SimSun"/>
          <w:spacing w:val="-1"/>
          <w:sz w:val="21"/>
          <w:szCs w:val="21"/>
        </w:rPr>
        <w:t>m</w:t>
      </w:r>
      <w:r>
        <w:rPr>
          <w:rFonts w:ascii="SimSun" w:eastAsia="SimSun" w:hAnsi="SimSun" w:cs="SimSun"/>
          <w:spacing w:val="-2"/>
          <w:sz w:val="21"/>
          <w:szCs w:val="21"/>
        </w:rPr>
        <w:t>处两点间电</w:t>
      </w:r>
      <w:r>
        <w:rPr>
          <w:rFonts w:ascii="SimSun" w:eastAsia="SimSun" w:hAnsi="SimSun" w:cs="SimSun"/>
          <w:spacing w:val="-1"/>
          <w:sz w:val="21"/>
          <w:szCs w:val="21"/>
        </w:rPr>
        <w:t>位差。</w:t>
      </w:r>
    </w:p>
    <w:p>
      <w:pPr>
        <w:spacing w:line="342" w:lineRule="exact"/>
        <w:ind w:left="452"/>
        <w:rPr>
          <w:rFonts w:ascii="SimSun" w:eastAsia="SimSun" w:hAnsi="SimSun" w:cs="SimSun"/>
          <w:sz w:val="21"/>
          <w:szCs w:val="21"/>
        </w:rPr>
      </w:pPr>
      <w:r>
        <w:rPr>
          <w:rFonts w:ascii="SimSun" w:eastAsia="SimSun" w:hAnsi="SimSun" w:cs="SimSun"/>
          <w:spacing w:val="-2"/>
          <w:position w:val="9"/>
          <w:sz w:val="21"/>
          <w:szCs w:val="21"/>
        </w:rPr>
        <w:t>[DL/</w:t>
      </w:r>
      <w:r>
        <w:rPr>
          <w:rFonts w:ascii="SimSun" w:eastAsia="SimSun" w:hAnsi="SimSun" w:cs="SimSun"/>
          <w:spacing w:val="-1"/>
          <w:position w:val="9"/>
          <w:sz w:val="21"/>
          <w:szCs w:val="21"/>
        </w:rPr>
        <w:t>T</w:t>
      </w:r>
      <w:r>
        <w:rPr>
          <w:rFonts w:ascii="SimSun" w:eastAsia="SimSun" w:hAnsi="SimSun" w:cs="SimSun"/>
          <w:spacing w:val="-2"/>
          <w:position w:val="9"/>
          <w:sz w:val="21"/>
          <w:szCs w:val="21"/>
        </w:rPr>
        <w:t xml:space="preserve"> </w:t>
      </w:r>
      <w:r>
        <w:rPr>
          <w:rFonts w:ascii="SimSun" w:eastAsia="SimSun" w:hAnsi="SimSun" w:cs="SimSun"/>
          <w:spacing w:val="-2"/>
          <w:position w:val="9"/>
          <w:sz w:val="21"/>
          <w:szCs w:val="21"/>
        </w:rPr>
        <w:t>475-2006，定义3.11]</w:t>
      </w:r>
    </w:p>
    <w:p>
      <w:pPr>
        <w:spacing w:before="1" w:line="187" w:lineRule="auto"/>
        <w:rPr>
          <w:rFonts w:ascii="SimHei" w:eastAsia="SimHei" w:hAnsi="SimHei" w:cs="SimHei"/>
          <w:sz w:val="21"/>
          <w:szCs w:val="21"/>
        </w:rPr>
      </w:pPr>
      <w:r>
        <w:rPr>
          <w:rFonts w:ascii="SimHei" w:eastAsia="SimHei" w:hAnsi="SimHei" w:cs="SimHei"/>
          <w:spacing w:val="-2"/>
          <w:sz w:val="21"/>
          <w:szCs w:val="21"/>
        </w:rPr>
        <w:t>3.12</w:t>
      </w:r>
    </w:p>
    <w:p>
      <w:pPr>
        <w:spacing w:before="223" w:line="222" w:lineRule="auto"/>
        <w:ind w:left="419"/>
        <w:rPr>
          <w:rFonts w:ascii="SimHei" w:eastAsia="SimHei" w:hAnsi="SimHei" w:cs="SimHei"/>
          <w:sz w:val="21"/>
          <w:szCs w:val="21"/>
        </w:rPr>
      </w:pPr>
      <w:r>
        <w:rPr>
          <w:rFonts w:ascii="SimHei" w:eastAsia="SimHei" w:hAnsi="SimHei" w:cs="SimHei"/>
          <w:spacing w:val="-2"/>
          <w:sz w:val="21"/>
          <w:szCs w:val="21"/>
        </w:rPr>
        <w:t>跨</w:t>
      </w:r>
      <w:r>
        <w:rPr>
          <w:rFonts w:ascii="SimHei" w:eastAsia="SimHei" w:hAnsi="SimHei" w:cs="SimHei"/>
          <w:spacing w:val="-1"/>
          <w:sz w:val="21"/>
          <w:szCs w:val="21"/>
        </w:rPr>
        <w:t>步电位差</w:t>
      </w:r>
    </w:p>
    <w:p>
      <w:pPr>
        <w:spacing w:before="216" w:line="290" w:lineRule="auto"/>
        <w:ind w:left="452" w:right="1825" w:hanging="19"/>
        <w:rPr>
          <w:rFonts w:ascii="SimSun" w:eastAsia="SimSun" w:hAnsi="SimSun" w:cs="SimSun"/>
          <w:sz w:val="21"/>
          <w:szCs w:val="21"/>
        </w:rPr>
      </w:pPr>
      <w:r>
        <w:rPr>
          <w:rFonts w:ascii="SimSun" w:eastAsia="SimSun" w:hAnsi="SimSun" w:cs="SimSun"/>
          <w:spacing w:val="-2"/>
          <w:sz w:val="21"/>
          <w:szCs w:val="21"/>
        </w:rPr>
        <w:t>当接地短路电流流过接地装置时，地</w:t>
      </w:r>
      <w:r>
        <w:rPr>
          <w:rFonts w:ascii="SimSun" w:eastAsia="SimSun" w:hAnsi="SimSun" w:cs="SimSun"/>
          <w:spacing w:val="-1"/>
          <w:sz w:val="21"/>
          <w:szCs w:val="21"/>
        </w:rPr>
        <w:t>面上水平距离为1.0m的两点间的电位差。</w:t>
      </w:r>
      <w:r>
        <w:rPr>
          <w:rFonts w:ascii="SimSun" w:eastAsia="SimSun" w:hAnsi="SimSun" w:cs="SimSun"/>
          <w:sz w:val="21"/>
          <w:szCs w:val="21"/>
        </w:rPr>
        <w:t xml:space="preserve"> </w:t>
      </w:r>
      <w:r>
        <w:rPr>
          <w:rFonts w:ascii="SimSun" w:eastAsia="SimSun" w:hAnsi="SimSun" w:cs="SimSun"/>
          <w:spacing w:val="-2"/>
          <w:sz w:val="21"/>
          <w:szCs w:val="21"/>
        </w:rPr>
        <w:t>[DL/</w:t>
      </w:r>
      <w:r>
        <w:rPr>
          <w:rFonts w:ascii="SimSun" w:eastAsia="SimSun" w:hAnsi="SimSun" w:cs="SimSun"/>
          <w:spacing w:val="-1"/>
          <w:sz w:val="21"/>
          <w:szCs w:val="21"/>
        </w:rPr>
        <w:t>T</w:t>
      </w:r>
      <w:r>
        <w:rPr>
          <w:rFonts w:ascii="SimSun" w:eastAsia="SimSun" w:hAnsi="SimSun" w:cs="SimSun"/>
          <w:spacing w:val="-2"/>
          <w:sz w:val="21"/>
          <w:szCs w:val="21"/>
        </w:rPr>
        <w:t xml:space="preserve"> </w:t>
      </w:r>
      <w:r>
        <w:rPr>
          <w:rFonts w:ascii="SimSun" w:eastAsia="SimSun" w:hAnsi="SimSun" w:cs="SimSun"/>
          <w:spacing w:val="-2"/>
          <w:sz w:val="21"/>
          <w:szCs w:val="21"/>
        </w:rPr>
        <w:t>475-2006，定义3.10]</w:t>
      </w:r>
    </w:p>
    <w:p>
      <w:pPr>
        <w:spacing w:before="152" w:line="187" w:lineRule="auto"/>
        <w:rPr>
          <w:rFonts w:ascii="SimHei" w:eastAsia="SimHei" w:hAnsi="SimHei" w:cs="SimHei"/>
          <w:sz w:val="21"/>
          <w:szCs w:val="21"/>
        </w:rPr>
      </w:pPr>
      <w:r>
        <w:rPr>
          <w:rFonts w:ascii="SimHei" w:eastAsia="SimHei" w:hAnsi="SimHei" w:cs="SimHei"/>
          <w:spacing w:val="-2"/>
          <w:sz w:val="21"/>
          <w:szCs w:val="21"/>
        </w:rPr>
        <w:t>3.13</w:t>
      </w:r>
    </w:p>
    <w:p>
      <w:pPr>
        <w:spacing w:before="224" w:line="221" w:lineRule="auto"/>
        <w:ind w:left="430"/>
        <w:rPr>
          <w:rFonts w:ascii="SimHei" w:eastAsia="SimHei" w:hAnsi="SimHei" w:cs="SimHei"/>
          <w:sz w:val="21"/>
          <w:szCs w:val="21"/>
        </w:rPr>
      </w:pPr>
      <w:r>
        <w:rPr>
          <w:rFonts w:ascii="SimHei" w:eastAsia="SimHei" w:hAnsi="SimHei" w:cs="SimHei"/>
          <w:spacing w:val="-6"/>
          <w:sz w:val="21"/>
          <w:szCs w:val="21"/>
        </w:rPr>
        <w:t>防</w:t>
      </w:r>
      <w:r>
        <w:rPr>
          <w:rFonts w:ascii="SimHei" w:eastAsia="SimHei" w:hAnsi="SimHei" w:cs="SimHei"/>
          <w:spacing w:val="-3"/>
          <w:sz w:val="21"/>
          <w:szCs w:val="21"/>
        </w:rPr>
        <w:t>雷装置</w:t>
      </w:r>
    </w:p>
    <w:p>
      <w:pPr>
        <w:spacing w:before="217" w:line="274" w:lineRule="auto"/>
        <w:ind w:left="4" w:right="115" w:firstLine="417"/>
        <w:rPr>
          <w:rFonts w:ascii="SimSun" w:eastAsia="SimSun" w:hAnsi="SimSun" w:cs="SimSun"/>
          <w:sz w:val="21"/>
          <w:szCs w:val="21"/>
        </w:rPr>
      </w:pPr>
      <w:r>
        <w:rPr>
          <w:rFonts w:ascii="SimSun" w:eastAsia="SimSun" w:hAnsi="SimSun" w:cs="SimSun"/>
          <w:spacing w:val="18"/>
          <w:sz w:val="21"/>
          <w:szCs w:val="21"/>
        </w:rPr>
        <w:t>用于减</w:t>
      </w:r>
      <w:r>
        <w:rPr>
          <w:rFonts w:ascii="SimSun" w:eastAsia="SimSun" w:hAnsi="SimSun" w:cs="SimSun"/>
          <w:spacing w:val="14"/>
          <w:sz w:val="21"/>
          <w:szCs w:val="21"/>
        </w:rPr>
        <w:t>少</w:t>
      </w:r>
      <w:r>
        <w:rPr>
          <w:rFonts w:ascii="SimSun" w:eastAsia="SimSun" w:hAnsi="SimSun" w:cs="SimSun"/>
          <w:spacing w:val="9"/>
          <w:sz w:val="21"/>
          <w:szCs w:val="21"/>
        </w:rPr>
        <w:t>闪击击于建(构)筑物上或建(构)筑物附近造成的物质性损害和人身伤亡，由外部防</w:t>
      </w:r>
      <w:r>
        <w:rPr>
          <w:rFonts w:ascii="SimSun" w:eastAsia="SimSun" w:hAnsi="SimSun" w:cs="SimSun"/>
          <w:sz w:val="21"/>
          <w:szCs w:val="21"/>
        </w:rPr>
        <w:t xml:space="preserve"> </w:t>
      </w:r>
      <w:r>
        <w:rPr>
          <w:rFonts w:ascii="SimSun" w:eastAsia="SimSun" w:hAnsi="SimSun" w:cs="SimSun"/>
          <w:spacing w:val="-3"/>
          <w:sz w:val="21"/>
          <w:szCs w:val="21"/>
        </w:rPr>
        <w:t>雷装置和内部防雷装置组成。</w:t>
      </w:r>
    </w:p>
    <w:p>
      <w:pPr>
        <w:spacing w:line="499" w:lineRule="exact"/>
        <w:ind w:left="452"/>
        <w:rPr>
          <w:rFonts w:ascii="SimSun" w:eastAsia="SimSun" w:hAnsi="SimSun" w:cs="SimSun"/>
          <w:sz w:val="21"/>
          <w:szCs w:val="21"/>
        </w:rPr>
      </w:pPr>
      <w:r>
        <w:rPr>
          <w:rFonts w:ascii="SimSun" w:eastAsia="SimSun" w:hAnsi="SimSun" w:cs="SimSun"/>
          <w:spacing w:val="-2"/>
          <w:position w:val="22"/>
          <w:sz w:val="21"/>
          <w:szCs w:val="21"/>
        </w:rPr>
        <w:t>[</w:t>
      </w:r>
      <w:r>
        <w:rPr>
          <w:rFonts w:ascii="SimSun" w:eastAsia="SimSun" w:hAnsi="SimSun" w:cs="SimSun"/>
          <w:spacing w:val="-1"/>
          <w:position w:val="22"/>
          <w:sz w:val="21"/>
          <w:szCs w:val="21"/>
        </w:rPr>
        <w:t>GB</w:t>
      </w:r>
      <w:r>
        <w:rPr>
          <w:rFonts w:ascii="SimSun" w:eastAsia="SimSun" w:hAnsi="SimSun" w:cs="SimSun"/>
          <w:spacing w:val="-2"/>
          <w:position w:val="22"/>
          <w:sz w:val="21"/>
          <w:szCs w:val="21"/>
        </w:rPr>
        <w:t xml:space="preserve"> </w:t>
      </w:r>
      <w:r>
        <w:rPr>
          <w:rFonts w:ascii="SimSun" w:eastAsia="SimSun" w:hAnsi="SimSun" w:cs="SimSun"/>
          <w:spacing w:val="-2"/>
          <w:position w:val="22"/>
          <w:sz w:val="21"/>
          <w:szCs w:val="21"/>
        </w:rPr>
        <w:t>50057-2010</w:t>
      </w:r>
      <w:r>
        <w:rPr>
          <w:rFonts w:ascii="SimSun" w:eastAsia="SimSun" w:hAnsi="SimSun" w:cs="SimSun"/>
          <w:spacing w:val="-1"/>
          <w:position w:val="22"/>
          <w:sz w:val="21"/>
          <w:szCs w:val="21"/>
        </w:rPr>
        <w:t>，定义2.0.5]</w:t>
      </w:r>
    </w:p>
    <w:p>
      <w:pPr>
        <w:spacing w:line="187" w:lineRule="auto"/>
        <w:rPr>
          <w:rFonts w:ascii="SimHei" w:eastAsia="SimHei" w:hAnsi="SimHei" w:cs="SimHei"/>
          <w:sz w:val="21"/>
          <w:szCs w:val="21"/>
        </w:rPr>
      </w:pPr>
      <w:r>
        <w:rPr>
          <w:rFonts w:ascii="SimHei" w:eastAsia="SimHei" w:hAnsi="SimHei" w:cs="SimHei"/>
          <w:spacing w:val="-2"/>
          <w:sz w:val="21"/>
          <w:szCs w:val="21"/>
        </w:rPr>
        <w:t>3.14</w:t>
      </w:r>
    </w:p>
    <w:p>
      <w:pPr>
        <w:spacing w:before="224" w:line="221" w:lineRule="auto"/>
        <w:ind w:left="433"/>
        <w:rPr>
          <w:rFonts w:ascii="SimHei" w:eastAsia="SimHei" w:hAnsi="SimHei" w:cs="SimHei"/>
          <w:sz w:val="21"/>
          <w:szCs w:val="21"/>
        </w:rPr>
      </w:pPr>
      <w:r>
        <w:rPr>
          <w:rFonts w:ascii="SimHei" w:eastAsia="SimHei" w:hAnsi="SimHei" w:cs="SimHei"/>
          <w:spacing w:val="-3"/>
          <w:sz w:val="21"/>
          <w:szCs w:val="21"/>
        </w:rPr>
        <w:t>内部防雷装置</w:t>
      </w:r>
    </w:p>
    <w:p>
      <w:pPr>
        <w:spacing w:before="217" w:line="312" w:lineRule="exact"/>
        <w:ind w:left="445"/>
        <w:rPr>
          <w:rFonts w:ascii="SimSun" w:eastAsia="SimSun" w:hAnsi="SimSun" w:cs="SimSun"/>
          <w:sz w:val="21"/>
          <w:szCs w:val="21"/>
        </w:rPr>
      </w:pPr>
      <w:r>
        <w:rPr>
          <w:rFonts w:ascii="SimSun" w:eastAsia="SimSun" w:hAnsi="SimSun" w:cs="SimSun"/>
          <w:spacing w:val="-4"/>
          <w:position w:val="7"/>
          <w:sz w:val="21"/>
          <w:szCs w:val="21"/>
        </w:rPr>
        <w:t>由等</w:t>
      </w:r>
      <w:r>
        <w:rPr>
          <w:rFonts w:ascii="SimSun" w:eastAsia="SimSun" w:hAnsi="SimSun" w:cs="SimSun"/>
          <w:spacing w:val="-2"/>
          <w:position w:val="7"/>
          <w:sz w:val="21"/>
          <w:szCs w:val="21"/>
        </w:rPr>
        <w:t>电位连接、接地装置、屏蔽、合理布线、电涌保护器等组成。</w:t>
      </w:r>
    </w:p>
    <w:p>
      <w:pPr>
        <w:spacing w:line="225" w:lineRule="auto"/>
        <w:ind w:left="452"/>
        <w:rPr>
          <w:rFonts w:ascii="SimSun" w:eastAsia="SimSun" w:hAnsi="SimSun" w:cs="SimSun"/>
          <w:sz w:val="21"/>
          <w:szCs w:val="21"/>
        </w:rPr>
      </w:pPr>
      <w:r>
        <w:rPr>
          <w:rFonts w:ascii="SimSun" w:eastAsia="SimSun" w:hAnsi="SimSun" w:cs="SimSun"/>
          <w:spacing w:val="-2"/>
          <w:sz w:val="21"/>
          <w:szCs w:val="21"/>
        </w:rPr>
        <w:t>[</w:t>
      </w:r>
      <w:r>
        <w:rPr>
          <w:rFonts w:ascii="SimSun" w:eastAsia="SimSun" w:hAnsi="SimSun" w:cs="SimSun"/>
          <w:spacing w:val="-1"/>
          <w:sz w:val="21"/>
          <w:szCs w:val="21"/>
        </w:rPr>
        <w:t>GB</w:t>
      </w:r>
      <w:r>
        <w:rPr>
          <w:rFonts w:ascii="SimSun" w:eastAsia="SimSun" w:hAnsi="SimSun" w:cs="SimSun"/>
          <w:spacing w:val="-2"/>
          <w:sz w:val="21"/>
          <w:szCs w:val="21"/>
        </w:rPr>
        <w:t xml:space="preserve"> </w:t>
      </w:r>
      <w:r>
        <w:rPr>
          <w:rFonts w:ascii="SimSun" w:eastAsia="SimSun" w:hAnsi="SimSun" w:cs="SimSun"/>
          <w:spacing w:val="-2"/>
          <w:sz w:val="21"/>
          <w:szCs w:val="21"/>
        </w:rPr>
        <w:t>50343-2012</w:t>
      </w:r>
      <w:r>
        <w:rPr>
          <w:rFonts w:ascii="SimSun" w:eastAsia="SimSun" w:hAnsi="SimSun" w:cs="SimSun"/>
          <w:spacing w:val="-1"/>
          <w:sz w:val="21"/>
          <w:szCs w:val="21"/>
        </w:rPr>
        <w:t>，定义2.0.5]</w:t>
      </w:r>
    </w:p>
    <w:p>
      <w:pPr>
        <w:spacing w:before="243" w:line="187" w:lineRule="auto"/>
        <w:rPr>
          <w:rFonts w:ascii="SimHei" w:eastAsia="SimHei" w:hAnsi="SimHei" w:cs="SimHei"/>
          <w:sz w:val="21"/>
          <w:szCs w:val="21"/>
        </w:rPr>
      </w:pPr>
      <w:r>
        <w:rPr>
          <w:rFonts w:ascii="SimHei" w:eastAsia="SimHei" w:hAnsi="SimHei" w:cs="SimHei"/>
          <w:spacing w:val="-2"/>
          <w:sz w:val="21"/>
          <w:szCs w:val="21"/>
        </w:rPr>
        <w:t>3.15</w:t>
      </w:r>
    </w:p>
    <w:p>
      <w:pPr>
        <w:spacing w:before="224" w:line="221" w:lineRule="auto"/>
        <w:ind w:left="418"/>
        <w:rPr>
          <w:rFonts w:ascii="SimHei" w:eastAsia="SimHei" w:hAnsi="SimHei" w:cs="SimHei"/>
          <w:sz w:val="21"/>
          <w:szCs w:val="21"/>
        </w:rPr>
      </w:pPr>
      <w:r>
        <w:rPr>
          <w:rFonts w:ascii="SimHei" w:eastAsia="SimHei" w:hAnsi="SimHei" w:cs="SimHei"/>
          <w:spacing w:val="-1"/>
          <w:sz w:val="21"/>
          <w:szCs w:val="21"/>
        </w:rPr>
        <w:t>外部防雷装置</w:t>
      </w:r>
    </w:p>
    <w:p>
      <w:pPr>
        <w:spacing w:before="217" w:line="312" w:lineRule="exact"/>
        <w:ind w:left="445"/>
        <w:rPr>
          <w:rFonts w:ascii="SimSun" w:eastAsia="SimSun" w:hAnsi="SimSun" w:cs="SimSun"/>
          <w:sz w:val="21"/>
          <w:szCs w:val="21"/>
        </w:rPr>
      </w:pPr>
      <w:r>
        <w:rPr>
          <w:rFonts w:ascii="SimSun" w:eastAsia="SimSun" w:hAnsi="SimSun" w:cs="SimSun"/>
          <w:spacing w:val="-6"/>
          <w:position w:val="7"/>
          <w:sz w:val="21"/>
          <w:szCs w:val="21"/>
        </w:rPr>
        <w:t>由接闪器</w:t>
      </w:r>
      <w:r>
        <w:rPr>
          <w:rFonts w:ascii="SimSun" w:eastAsia="SimSun" w:hAnsi="SimSun" w:cs="SimSun"/>
          <w:spacing w:val="-3"/>
          <w:position w:val="7"/>
          <w:sz w:val="21"/>
          <w:szCs w:val="21"/>
        </w:rPr>
        <w:t>、引下线和接地装置组成。</w:t>
      </w:r>
    </w:p>
    <w:p>
      <w:pPr>
        <w:spacing w:line="225" w:lineRule="auto"/>
        <w:ind w:left="452"/>
        <w:rPr>
          <w:rFonts w:ascii="SimSun" w:eastAsia="SimSun" w:hAnsi="SimSun" w:cs="SimSun"/>
          <w:sz w:val="21"/>
          <w:szCs w:val="21"/>
        </w:rPr>
      </w:pPr>
      <w:r>
        <w:rPr>
          <w:rFonts w:ascii="SimSun" w:eastAsia="SimSun" w:hAnsi="SimSun" w:cs="SimSun"/>
          <w:spacing w:val="-2"/>
          <w:sz w:val="21"/>
          <w:szCs w:val="21"/>
        </w:rPr>
        <w:t>[</w:t>
      </w:r>
      <w:r>
        <w:rPr>
          <w:rFonts w:ascii="SimSun" w:eastAsia="SimSun" w:hAnsi="SimSun" w:cs="SimSun"/>
          <w:spacing w:val="-1"/>
          <w:sz w:val="21"/>
          <w:szCs w:val="21"/>
        </w:rPr>
        <w:t>GB</w:t>
      </w:r>
      <w:r>
        <w:rPr>
          <w:rFonts w:ascii="SimSun" w:eastAsia="SimSun" w:hAnsi="SimSun" w:cs="SimSun"/>
          <w:spacing w:val="-2"/>
          <w:sz w:val="21"/>
          <w:szCs w:val="21"/>
        </w:rPr>
        <w:t xml:space="preserve"> </w:t>
      </w:r>
      <w:r>
        <w:rPr>
          <w:rFonts w:ascii="SimSun" w:eastAsia="SimSun" w:hAnsi="SimSun" w:cs="SimSun"/>
          <w:spacing w:val="-2"/>
          <w:sz w:val="21"/>
          <w:szCs w:val="21"/>
        </w:rPr>
        <w:t>50057-2010，定</w:t>
      </w:r>
      <w:r>
        <w:rPr>
          <w:rFonts w:ascii="SimSun" w:eastAsia="SimSun" w:hAnsi="SimSun" w:cs="SimSun"/>
          <w:spacing w:val="-1"/>
          <w:sz w:val="21"/>
          <w:szCs w:val="21"/>
        </w:rPr>
        <w:t>义2.0.6]</w:t>
      </w:r>
    </w:p>
    <w:p>
      <w:pPr>
        <w:spacing w:before="242" w:line="187" w:lineRule="auto"/>
        <w:rPr>
          <w:rFonts w:ascii="SimHei" w:eastAsia="SimHei" w:hAnsi="SimHei" w:cs="SimHei"/>
          <w:sz w:val="21"/>
          <w:szCs w:val="21"/>
        </w:rPr>
      </w:pPr>
      <w:r>
        <w:rPr>
          <w:rFonts w:ascii="SimHei" w:eastAsia="SimHei" w:hAnsi="SimHei" w:cs="SimHei"/>
          <w:spacing w:val="-2"/>
          <w:sz w:val="21"/>
          <w:szCs w:val="21"/>
        </w:rPr>
        <w:t>3.16</w:t>
      </w:r>
    </w:p>
    <w:p>
      <w:pPr>
        <w:spacing w:before="226" w:line="222" w:lineRule="auto"/>
        <w:ind w:left="419"/>
        <w:rPr>
          <w:rFonts w:ascii="SimHei" w:eastAsia="SimHei" w:hAnsi="SimHei" w:cs="SimHei"/>
          <w:sz w:val="21"/>
          <w:szCs w:val="21"/>
        </w:rPr>
      </w:pPr>
      <w:r>
        <w:rPr>
          <w:rFonts w:ascii="SimHei" w:eastAsia="SimHei" w:hAnsi="SimHei" w:cs="SimHei"/>
          <w:spacing w:val="-2"/>
          <w:sz w:val="21"/>
          <w:szCs w:val="21"/>
        </w:rPr>
        <w:t>接闪</w:t>
      </w:r>
      <w:r>
        <w:rPr>
          <w:rFonts w:ascii="SimHei" w:eastAsia="SimHei" w:hAnsi="SimHei" w:cs="SimHei"/>
          <w:spacing w:val="-1"/>
          <w:sz w:val="21"/>
          <w:szCs w:val="21"/>
        </w:rPr>
        <w:t>器</w:t>
      </w:r>
    </w:p>
    <w:p>
      <w:pPr>
        <w:spacing w:before="214" w:line="290" w:lineRule="auto"/>
        <w:ind w:left="452" w:right="1405" w:hanging="7"/>
        <w:rPr>
          <w:rFonts w:ascii="SimSun" w:eastAsia="SimSun" w:hAnsi="SimSun" w:cs="SimSun"/>
          <w:sz w:val="21"/>
          <w:szCs w:val="21"/>
        </w:rPr>
        <w:sectPr>
          <w:footerReference w:type="default" r:id="rId15"/>
          <w:pgSz w:w="11905" w:h="16840"/>
          <w:pgMar w:top="1406" w:right="1131" w:bottom="1301" w:left="1425" w:header="0" w:footer="1141" w:gutter="0"/>
          <w:pgNumType w:start="12"/>
          <w:cols w:space="708"/>
        </w:sectPr>
      </w:pPr>
      <w:r>
        <w:rPr>
          <w:rFonts w:ascii="SimSun" w:eastAsia="SimSun" w:hAnsi="SimSun" w:cs="SimSun"/>
          <w:spacing w:val="-2"/>
          <w:sz w:val="21"/>
          <w:szCs w:val="21"/>
        </w:rPr>
        <w:t>由拦截闪击的接闪杆、接闪带、接闪线、接闪网以及金属屋面、</w:t>
      </w:r>
      <w:r>
        <w:rPr>
          <w:rFonts w:ascii="SimSun" w:eastAsia="SimSun" w:hAnsi="SimSun" w:cs="SimSun"/>
          <w:spacing w:val="-1"/>
          <w:sz w:val="21"/>
          <w:szCs w:val="21"/>
        </w:rPr>
        <w:t>金属构件等组成。</w:t>
      </w:r>
      <w:r>
        <w:rPr>
          <w:rFonts w:ascii="SimSun" w:eastAsia="SimSun" w:hAnsi="SimSun" w:cs="SimSun"/>
          <w:sz w:val="21"/>
          <w:szCs w:val="21"/>
        </w:rPr>
        <w:t xml:space="preserve"> </w:t>
      </w:r>
      <w:r>
        <w:rPr>
          <w:rFonts w:ascii="SimSun" w:eastAsia="SimSun" w:hAnsi="SimSun" w:cs="SimSun"/>
          <w:spacing w:val="-2"/>
          <w:sz w:val="21"/>
          <w:szCs w:val="21"/>
        </w:rPr>
        <w:t>[</w:t>
      </w:r>
      <w:r>
        <w:rPr>
          <w:rFonts w:ascii="SimSun" w:eastAsia="SimSun" w:hAnsi="SimSun" w:cs="SimSun"/>
          <w:spacing w:val="-1"/>
          <w:sz w:val="21"/>
          <w:szCs w:val="21"/>
        </w:rPr>
        <w:t>GB</w:t>
      </w:r>
      <w:r>
        <w:rPr>
          <w:rFonts w:ascii="SimSun" w:eastAsia="SimSun" w:hAnsi="SimSun" w:cs="SimSun"/>
          <w:spacing w:val="-2"/>
          <w:sz w:val="21"/>
          <w:szCs w:val="21"/>
        </w:rPr>
        <w:t xml:space="preserve"> </w:t>
      </w:r>
      <w:r>
        <w:rPr>
          <w:rFonts w:ascii="SimSun" w:eastAsia="SimSun" w:hAnsi="SimSun" w:cs="SimSun"/>
          <w:spacing w:val="-2"/>
          <w:sz w:val="21"/>
          <w:szCs w:val="21"/>
        </w:rPr>
        <w:t>50057-2010，定</w:t>
      </w:r>
      <w:r>
        <w:rPr>
          <w:rFonts w:ascii="SimSun" w:eastAsia="SimSun" w:hAnsi="SimSun" w:cs="SimSun"/>
          <w:spacing w:val="-1"/>
          <w:sz w:val="21"/>
          <w:szCs w:val="21"/>
        </w:rPr>
        <w:t>义2.0.8]</w:t>
      </w:r>
    </w:p>
    <w:p>
      <w:pPr>
        <w:spacing w:before="152" w:line="187" w:lineRule="auto"/>
        <w:rPr>
          <w:rFonts w:ascii="SimHei" w:eastAsia="SimHei" w:hAnsi="SimHei" w:cs="SimHei"/>
          <w:sz w:val="21"/>
          <w:szCs w:val="21"/>
        </w:rPr>
      </w:pPr>
      <w:r>
        <w:rPr>
          <w:rFonts w:ascii="SimHei" w:eastAsia="SimHei" w:hAnsi="SimHei" w:cs="SimHei"/>
          <w:spacing w:val="-2"/>
          <w:sz w:val="21"/>
          <w:szCs w:val="21"/>
        </w:rPr>
        <w:t>3.17</w:t>
      </w:r>
    </w:p>
    <w:p>
      <w:pPr>
        <w:spacing w:before="225" w:line="219" w:lineRule="auto"/>
        <w:ind w:left="438"/>
        <w:rPr>
          <w:rFonts w:ascii="SimHei" w:eastAsia="SimHei" w:hAnsi="SimHei" w:cs="SimHei"/>
          <w:sz w:val="21"/>
          <w:szCs w:val="21"/>
        </w:rPr>
      </w:pPr>
      <w:r>
        <w:rPr>
          <w:rFonts w:ascii="SimHei" w:eastAsia="SimHei" w:hAnsi="SimHei" w:cs="SimHei"/>
          <w:spacing w:val="-6"/>
          <w:sz w:val="21"/>
          <w:szCs w:val="21"/>
        </w:rPr>
        <w:t>引下线</w:t>
      </w:r>
    </w:p>
    <w:p>
      <w:pPr>
        <w:sectPr>
          <w:footerReference w:type="default" r:id="rId16"/>
          <w:type w:val="nextPage"/>
          <w:pgSz w:w="11905" w:h="16840"/>
          <w:pgMar w:top="1406" w:right="1131" w:bottom="1301" w:left="1425" w:header="0" w:footer="1141" w:gutter="0"/>
          <w:pgNumType w:start="13"/>
          <w:cols w:space="708"/>
          <w:titlePg w:val="0"/>
        </w:sectPr>
      </w:pPr>
    </w:p>
    <w:p>
      <w:pPr>
        <w:spacing w:before="42" w:line="236"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1514—2</w:t>
      </w:r>
      <w:r>
        <w:rPr>
          <w:rFonts w:ascii="SimHei" w:eastAsia="SimHei" w:hAnsi="SimHei" w:cs="SimHei"/>
          <w:sz w:val="21"/>
          <w:szCs w:val="21"/>
        </w:rPr>
        <w:t>016</w:t>
      </w:r>
    </w:p>
    <w:p>
      <w:pPr>
        <w:spacing w:before="242" w:line="312" w:lineRule="exact"/>
        <w:ind w:left="427"/>
        <w:rPr>
          <w:rFonts w:ascii="SimSun" w:eastAsia="SimSun" w:hAnsi="SimSun" w:cs="SimSun"/>
          <w:sz w:val="21"/>
          <w:szCs w:val="21"/>
        </w:rPr>
      </w:pPr>
      <w:bookmarkStart w:id="8" w:name="_bookmark12"/>
      <w:bookmarkEnd w:id="8"/>
      <w:r>
        <w:rPr>
          <w:rFonts w:ascii="SimSun" w:eastAsia="SimSun" w:hAnsi="SimSun" w:cs="SimSun"/>
          <w:spacing w:val="-2"/>
          <w:position w:val="7"/>
          <w:sz w:val="21"/>
          <w:szCs w:val="21"/>
        </w:rPr>
        <w:t>用于将雷电流从接闪器传导至接地装置</w:t>
      </w:r>
      <w:r>
        <w:rPr>
          <w:rFonts w:ascii="SimSun" w:eastAsia="SimSun" w:hAnsi="SimSun" w:cs="SimSun"/>
          <w:spacing w:val="-1"/>
          <w:position w:val="7"/>
          <w:sz w:val="21"/>
          <w:szCs w:val="21"/>
        </w:rPr>
        <w:t>的导体。</w:t>
      </w:r>
    </w:p>
    <w:p>
      <w:pPr>
        <w:spacing w:line="225" w:lineRule="auto"/>
        <w:ind w:left="458"/>
        <w:rPr>
          <w:rFonts w:ascii="SimSun" w:eastAsia="SimSun" w:hAnsi="SimSun" w:cs="SimSun"/>
          <w:sz w:val="21"/>
          <w:szCs w:val="21"/>
        </w:rPr>
      </w:pPr>
      <w:r>
        <w:rPr>
          <w:rFonts w:ascii="SimSun" w:eastAsia="SimSun" w:hAnsi="SimSun" w:cs="SimSun"/>
          <w:spacing w:val="-2"/>
          <w:sz w:val="21"/>
          <w:szCs w:val="21"/>
        </w:rPr>
        <w:t>[</w:t>
      </w:r>
      <w:r>
        <w:rPr>
          <w:rFonts w:ascii="SimSun" w:eastAsia="SimSun" w:hAnsi="SimSun" w:cs="SimSun"/>
          <w:spacing w:val="-1"/>
          <w:sz w:val="21"/>
          <w:szCs w:val="21"/>
        </w:rPr>
        <w:t>G</w:t>
      </w:r>
      <w:r>
        <w:rPr>
          <w:rFonts w:ascii="SimSun" w:eastAsia="SimSun" w:hAnsi="SimSun" w:cs="SimSun"/>
          <w:sz w:val="21"/>
          <w:szCs w:val="21"/>
        </w:rPr>
        <w:t>B</w:t>
      </w:r>
      <w:r>
        <w:rPr>
          <w:rFonts w:ascii="SimSun" w:eastAsia="SimSun" w:hAnsi="SimSun" w:cs="SimSun"/>
          <w:spacing w:val="-2"/>
          <w:sz w:val="21"/>
          <w:szCs w:val="21"/>
        </w:rPr>
        <w:t xml:space="preserve"> </w:t>
      </w:r>
      <w:r>
        <w:rPr>
          <w:rFonts w:ascii="SimSun" w:eastAsia="SimSun" w:hAnsi="SimSun" w:cs="SimSun"/>
          <w:spacing w:val="-2"/>
          <w:sz w:val="21"/>
          <w:szCs w:val="21"/>
        </w:rPr>
        <w:t>50057-2010，定义2.0.9]</w:t>
      </w:r>
    </w:p>
    <w:p>
      <w:pPr>
        <w:spacing w:before="242" w:line="187" w:lineRule="auto"/>
        <w:ind w:left="5"/>
        <w:rPr>
          <w:rFonts w:ascii="SimHei" w:eastAsia="SimHei" w:hAnsi="SimHei" w:cs="SimHei"/>
          <w:sz w:val="21"/>
          <w:szCs w:val="21"/>
        </w:rPr>
      </w:pPr>
      <w:r>
        <w:rPr>
          <w:rFonts w:ascii="SimHei" w:eastAsia="SimHei" w:hAnsi="SimHei" w:cs="SimHei"/>
          <w:spacing w:val="-2"/>
          <w:sz w:val="21"/>
          <w:szCs w:val="21"/>
        </w:rPr>
        <w:t>3.18</w:t>
      </w:r>
    </w:p>
    <w:p>
      <w:pPr>
        <w:spacing w:before="224" w:line="221" w:lineRule="auto"/>
        <w:ind w:left="436"/>
        <w:rPr>
          <w:rFonts w:ascii="SimHei" w:eastAsia="SimHei" w:hAnsi="SimHei" w:cs="SimHei"/>
          <w:sz w:val="21"/>
          <w:szCs w:val="21"/>
        </w:rPr>
      </w:pPr>
      <w:r>
        <w:rPr>
          <w:rFonts w:ascii="SimHei" w:eastAsia="SimHei" w:hAnsi="SimHei" w:cs="SimHei"/>
          <w:spacing w:val="-5"/>
          <w:sz w:val="21"/>
          <w:szCs w:val="21"/>
        </w:rPr>
        <w:t>防</w:t>
      </w:r>
      <w:r>
        <w:rPr>
          <w:rFonts w:ascii="SimHei" w:eastAsia="SimHei" w:hAnsi="SimHei" w:cs="SimHei"/>
          <w:spacing w:val="-4"/>
          <w:sz w:val="21"/>
          <w:szCs w:val="21"/>
        </w:rPr>
        <w:t>雷区</w:t>
      </w:r>
    </w:p>
    <w:p>
      <w:pPr>
        <w:spacing w:before="217" w:line="274" w:lineRule="auto"/>
        <w:ind w:left="9" w:right="115" w:firstLine="414"/>
        <w:rPr>
          <w:rFonts w:ascii="SimSun" w:eastAsia="SimSun" w:hAnsi="SimSun" w:cs="SimSun"/>
          <w:sz w:val="21"/>
          <w:szCs w:val="21"/>
        </w:rPr>
      </w:pPr>
      <w:r>
        <w:rPr>
          <w:rFonts w:ascii="SimSun" w:eastAsia="SimSun" w:hAnsi="SimSun" w:cs="SimSun"/>
          <w:spacing w:val="-1"/>
          <w:sz w:val="21"/>
          <w:szCs w:val="21"/>
        </w:rPr>
        <w:t>划分雷击电磁环境</w:t>
      </w:r>
      <w:r>
        <w:rPr>
          <w:rFonts w:ascii="SimSun" w:eastAsia="SimSun" w:hAnsi="SimSun" w:cs="SimSun"/>
          <w:sz w:val="21"/>
          <w:szCs w:val="21"/>
        </w:rPr>
        <w:t>的区，一个防雷区的区界面不一定要有实物界面，如不一定要有墙壁，地板或</w:t>
      </w:r>
      <w:r>
        <w:rPr>
          <w:rFonts w:ascii="SimSun" w:eastAsia="SimSun" w:hAnsi="SimSun" w:cs="SimSun"/>
          <w:sz w:val="21"/>
          <w:szCs w:val="21"/>
        </w:rPr>
        <w:t xml:space="preserve"> </w:t>
      </w:r>
      <w:r>
        <w:rPr>
          <w:rFonts w:ascii="SimSun" w:eastAsia="SimSun" w:hAnsi="SimSun" w:cs="SimSun"/>
          <w:spacing w:val="-6"/>
          <w:sz w:val="21"/>
          <w:szCs w:val="21"/>
        </w:rPr>
        <w:t>天</w:t>
      </w:r>
      <w:r>
        <w:rPr>
          <w:rFonts w:ascii="SimSun" w:eastAsia="SimSun" w:hAnsi="SimSun" w:cs="SimSun"/>
          <w:spacing w:val="-4"/>
          <w:sz w:val="21"/>
          <w:szCs w:val="21"/>
        </w:rPr>
        <w:t>花板作为区界面。</w:t>
      </w:r>
    </w:p>
    <w:p>
      <w:pPr>
        <w:spacing w:line="499" w:lineRule="exact"/>
        <w:ind w:left="458"/>
        <w:rPr>
          <w:rFonts w:ascii="SimSun" w:eastAsia="SimSun" w:hAnsi="SimSun" w:cs="SimSun"/>
          <w:sz w:val="21"/>
          <w:szCs w:val="21"/>
        </w:rPr>
      </w:pPr>
      <w:r>
        <w:rPr>
          <w:rFonts w:ascii="SimSun" w:eastAsia="SimSun" w:hAnsi="SimSun" w:cs="SimSun"/>
          <w:spacing w:val="-2"/>
          <w:position w:val="22"/>
          <w:sz w:val="21"/>
          <w:szCs w:val="21"/>
        </w:rPr>
        <w:t>[</w:t>
      </w:r>
      <w:r>
        <w:rPr>
          <w:rFonts w:ascii="SimSun" w:eastAsia="SimSun" w:hAnsi="SimSun" w:cs="SimSun"/>
          <w:spacing w:val="-1"/>
          <w:position w:val="22"/>
          <w:sz w:val="21"/>
          <w:szCs w:val="21"/>
        </w:rPr>
        <w:t>GB</w:t>
      </w:r>
      <w:r>
        <w:rPr>
          <w:rFonts w:ascii="SimSun" w:eastAsia="SimSun" w:hAnsi="SimSun" w:cs="SimSun"/>
          <w:spacing w:val="-2"/>
          <w:position w:val="22"/>
          <w:sz w:val="21"/>
          <w:szCs w:val="21"/>
        </w:rPr>
        <w:t xml:space="preserve"> </w:t>
      </w:r>
      <w:r>
        <w:rPr>
          <w:rFonts w:ascii="SimSun" w:eastAsia="SimSun" w:hAnsi="SimSun" w:cs="SimSun"/>
          <w:spacing w:val="-2"/>
          <w:position w:val="22"/>
          <w:sz w:val="21"/>
          <w:szCs w:val="21"/>
        </w:rPr>
        <w:t>50057-2010，定义2.0.</w:t>
      </w:r>
      <w:r>
        <w:rPr>
          <w:rFonts w:ascii="SimSun" w:eastAsia="SimSun" w:hAnsi="SimSun" w:cs="SimSun"/>
          <w:spacing w:val="-1"/>
          <w:position w:val="22"/>
          <w:sz w:val="21"/>
          <w:szCs w:val="21"/>
        </w:rPr>
        <w:t>24]</w:t>
      </w:r>
    </w:p>
    <w:p>
      <w:pPr>
        <w:spacing w:before="1" w:line="187" w:lineRule="auto"/>
        <w:ind w:left="5"/>
        <w:rPr>
          <w:rFonts w:ascii="SimHei" w:eastAsia="SimHei" w:hAnsi="SimHei" w:cs="SimHei"/>
          <w:sz w:val="21"/>
          <w:szCs w:val="21"/>
        </w:rPr>
      </w:pPr>
      <w:r>
        <w:rPr>
          <w:rFonts w:ascii="SimHei" w:eastAsia="SimHei" w:hAnsi="SimHei" w:cs="SimHei"/>
          <w:spacing w:val="-2"/>
          <w:sz w:val="21"/>
          <w:szCs w:val="21"/>
        </w:rPr>
        <w:t>3.19</w:t>
      </w:r>
    </w:p>
    <w:p>
      <w:pPr>
        <w:spacing w:before="224" w:line="222" w:lineRule="auto"/>
        <w:ind w:left="423"/>
        <w:rPr>
          <w:rFonts w:ascii="SimHei" w:eastAsia="SimHei" w:hAnsi="SimHei" w:cs="SimHei"/>
          <w:sz w:val="21"/>
          <w:szCs w:val="21"/>
        </w:rPr>
      </w:pPr>
      <w:r>
        <w:rPr>
          <w:rFonts w:ascii="SimHei" w:eastAsia="SimHei" w:hAnsi="SimHei" w:cs="SimHei"/>
          <w:spacing w:val="-2"/>
          <w:sz w:val="21"/>
          <w:szCs w:val="21"/>
        </w:rPr>
        <w:t>等</w:t>
      </w:r>
      <w:r>
        <w:rPr>
          <w:rFonts w:ascii="SimHei" w:eastAsia="SimHei" w:hAnsi="SimHei" w:cs="SimHei"/>
          <w:spacing w:val="-1"/>
          <w:sz w:val="21"/>
          <w:szCs w:val="21"/>
        </w:rPr>
        <w:t>电位连接</w:t>
      </w:r>
    </w:p>
    <w:p>
      <w:pPr>
        <w:spacing w:before="216" w:line="274" w:lineRule="auto"/>
        <w:ind w:left="5" w:right="115" w:firstLine="418"/>
        <w:rPr>
          <w:rFonts w:ascii="SimSun" w:eastAsia="SimSun" w:hAnsi="SimSun" w:cs="SimSun"/>
          <w:sz w:val="21"/>
          <w:szCs w:val="21"/>
        </w:rPr>
      </w:pPr>
      <w:r>
        <w:rPr>
          <w:rFonts w:ascii="SimSun" w:eastAsia="SimSun" w:hAnsi="SimSun" w:cs="SimSun"/>
          <w:spacing w:val="-1"/>
          <w:sz w:val="21"/>
          <w:szCs w:val="21"/>
        </w:rPr>
        <w:t>将分开的装置、</w:t>
      </w:r>
      <w:r>
        <w:rPr>
          <w:rFonts w:ascii="SimSun" w:eastAsia="SimSun" w:hAnsi="SimSun" w:cs="SimSun"/>
          <w:sz w:val="21"/>
          <w:szCs w:val="21"/>
        </w:rPr>
        <w:t>诸导电物体用等电位连接导体或电涌保护器连接起来以减小雷电流或其它外来电</w:t>
      </w:r>
      <w:r>
        <w:rPr>
          <w:rFonts w:ascii="SimSun" w:eastAsia="SimSun" w:hAnsi="SimSun" w:cs="SimSun"/>
          <w:sz w:val="21"/>
          <w:szCs w:val="21"/>
        </w:rPr>
        <w:t xml:space="preserve"> </w:t>
      </w:r>
      <w:r>
        <w:rPr>
          <w:rFonts w:ascii="SimSun" w:eastAsia="SimSun" w:hAnsi="SimSun" w:cs="SimSun"/>
          <w:spacing w:val="-4"/>
          <w:sz w:val="21"/>
          <w:szCs w:val="21"/>
        </w:rPr>
        <w:t>位在它们</w:t>
      </w:r>
      <w:r>
        <w:rPr>
          <w:rFonts w:ascii="SimSun" w:eastAsia="SimSun" w:hAnsi="SimSun" w:cs="SimSun"/>
          <w:spacing w:val="-3"/>
          <w:sz w:val="21"/>
          <w:szCs w:val="21"/>
        </w:rPr>
        <w:t>之</w:t>
      </w:r>
      <w:r>
        <w:rPr>
          <w:rFonts w:ascii="SimSun" w:eastAsia="SimSun" w:hAnsi="SimSun" w:cs="SimSun"/>
          <w:spacing w:val="-2"/>
          <w:sz w:val="21"/>
          <w:szCs w:val="21"/>
        </w:rPr>
        <w:t>间产生的电位差。</w:t>
      </w:r>
    </w:p>
    <w:p>
      <w:pPr>
        <w:spacing w:line="499" w:lineRule="exact"/>
        <w:ind w:left="458"/>
        <w:rPr>
          <w:rFonts w:ascii="SimSun" w:eastAsia="SimSun" w:hAnsi="SimSun" w:cs="SimSun"/>
          <w:sz w:val="21"/>
          <w:szCs w:val="21"/>
        </w:rPr>
      </w:pPr>
      <w:r>
        <w:rPr>
          <w:rFonts w:ascii="SimSun" w:eastAsia="SimSun" w:hAnsi="SimSun" w:cs="SimSun"/>
          <w:spacing w:val="-2"/>
          <w:position w:val="22"/>
          <w:sz w:val="21"/>
          <w:szCs w:val="21"/>
        </w:rPr>
        <w:t>[</w:t>
      </w:r>
      <w:r>
        <w:rPr>
          <w:rFonts w:ascii="SimSun" w:eastAsia="SimSun" w:hAnsi="SimSun" w:cs="SimSun"/>
          <w:spacing w:val="-1"/>
          <w:position w:val="22"/>
          <w:sz w:val="21"/>
          <w:szCs w:val="21"/>
        </w:rPr>
        <w:t>GB</w:t>
      </w:r>
      <w:r>
        <w:rPr>
          <w:rFonts w:ascii="SimSun" w:eastAsia="SimSun" w:hAnsi="SimSun" w:cs="SimSun"/>
          <w:spacing w:val="-2"/>
          <w:position w:val="22"/>
          <w:sz w:val="21"/>
          <w:szCs w:val="21"/>
        </w:rPr>
        <w:t>/</w:t>
      </w:r>
      <w:r>
        <w:rPr>
          <w:rFonts w:ascii="SimSun" w:eastAsia="SimSun" w:hAnsi="SimSun" w:cs="SimSun"/>
          <w:spacing w:val="-1"/>
          <w:position w:val="22"/>
          <w:sz w:val="21"/>
          <w:szCs w:val="21"/>
        </w:rPr>
        <w:t>T</w:t>
      </w:r>
      <w:r>
        <w:rPr>
          <w:rFonts w:ascii="SimSun" w:eastAsia="SimSun" w:hAnsi="SimSun" w:cs="SimSun"/>
          <w:spacing w:val="-2"/>
          <w:position w:val="22"/>
          <w:sz w:val="21"/>
          <w:szCs w:val="21"/>
        </w:rPr>
        <w:t xml:space="preserve"> </w:t>
      </w:r>
      <w:r>
        <w:rPr>
          <w:rFonts w:ascii="SimSun" w:eastAsia="SimSun" w:hAnsi="SimSun" w:cs="SimSun"/>
          <w:spacing w:val="-2"/>
          <w:position w:val="22"/>
          <w:sz w:val="21"/>
          <w:szCs w:val="21"/>
        </w:rPr>
        <w:t>21431-2008，定</w:t>
      </w:r>
      <w:r>
        <w:rPr>
          <w:rFonts w:ascii="SimSun" w:eastAsia="SimSun" w:hAnsi="SimSun" w:cs="SimSun"/>
          <w:spacing w:val="-1"/>
          <w:position w:val="22"/>
          <w:sz w:val="21"/>
          <w:szCs w:val="21"/>
        </w:rPr>
        <w:t>义3.8]</w:t>
      </w:r>
    </w:p>
    <w:p>
      <w:pPr>
        <w:spacing w:line="185" w:lineRule="auto"/>
        <w:ind w:left="5"/>
        <w:rPr>
          <w:rFonts w:ascii="SimHei" w:eastAsia="SimHei" w:hAnsi="SimHei" w:cs="SimHei"/>
          <w:sz w:val="21"/>
          <w:szCs w:val="21"/>
        </w:rPr>
      </w:pPr>
      <w:r>
        <w:rPr>
          <w:rFonts w:ascii="SimHei" w:eastAsia="SimHei" w:hAnsi="SimHei" w:cs="SimHei"/>
          <w:spacing w:val="-2"/>
          <w:sz w:val="21"/>
          <w:szCs w:val="21"/>
        </w:rPr>
        <w:t>3.20</w:t>
      </w:r>
    </w:p>
    <w:p>
      <w:pPr>
        <w:spacing w:before="226" w:line="222" w:lineRule="auto"/>
        <w:ind w:left="438"/>
        <w:rPr>
          <w:rFonts w:ascii="SimHei" w:eastAsia="SimHei" w:hAnsi="SimHei" w:cs="SimHei"/>
          <w:sz w:val="21"/>
          <w:szCs w:val="21"/>
        </w:rPr>
      </w:pPr>
      <w:r>
        <w:rPr>
          <w:rFonts w:ascii="SimHei" w:eastAsia="SimHei" w:hAnsi="SimHei" w:cs="SimHei"/>
          <w:spacing w:val="-6"/>
          <w:sz w:val="21"/>
          <w:szCs w:val="21"/>
        </w:rPr>
        <w:t>电</w:t>
      </w:r>
      <w:r>
        <w:rPr>
          <w:rFonts w:ascii="SimHei" w:eastAsia="SimHei" w:hAnsi="SimHei" w:cs="SimHei"/>
          <w:spacing w:val="-3"/>
          <w:sz w:val="21"/>
          <w:szCs w:val="21"/>
        </w:rPr>
        <w:t>涌保护器</w:t>
      </w:r>
    </w:p>
    <w:p>
      <w:pPr>
        <w:spacing w:before="216" w:line="312" w:lineRule="exact"/>
        <w:ind w:left="427"/>
        <w:rPr>
          <w:rFonts w:ascii="SimSun" w:eastAsia="SimSun" w:hAnsi="SimSun" w:cs="SimSun"/>
          <w:sz w:val="21"/>
          <w:szCs w:val="21"/>
        </w:rPr>
      </w:pPr>
      <w:r>
        <w:rPr>
          <w:rFonts w:ascii="SimSun" w:eastAsia="SimSun" w:hAnsi="SimSun" w:cs="SimSun"/>
          <w:spacing w:val="-2"/>
          <w:position w:val="7"/>
          <w:sz w:val="21"/>
          <w:szCs w:val="21"/>
        </w:rPr>
        <w:t>用于限制瞬态</w:t>
      </w:r>
      <w:r>
        <w:rPr>
          <w:rFonts w:ascii="SimSun" w:eastAsia="SimSun" w:hAnsi="SimSun" w:cs="SimSun"/>
          <w:spacing w:val="-1"/>
          <w:position w:val="7"/>
          <w:sz w:val="21"/>
          <w:szCs w:val="21"/>
        </w:rPr>
        <w:t>过电压和分泄电涌电流的器件。它至少含有一个非线性元件。</w:t>
      </w:r>
    </w:p>
    <w:p>
      <w:pPr>
        <w:spacing w:line="225" w:lineRule="auto"/>
        <w:ind w:left="458"/>
        <w:rPr>
          <w:rFonts w:ascii="SimSun" w:eastAsia="SimSun" w:hAnsi="SimSun" w:cs="SimSun"/>
          <w:sz w:val="21"/>
          <w:szCs w:val="21"/>
        </w:rPr>
      </w:pPr>
      <w:r>
        <w:rPr>
          <w:rFonts w:ascii="SimSun" w:eastAsia="SimSun" w:hAnsi="SimSun" w:cs="SimSun"/>
          <w:spacing w:val="-2"/>
          <w:sz w:val="21"/>
          <w:szCs w:val="21"/>
        </w:rPr>
        <w:t>[</w:t>
      </w:r>
      <w:r>
        <w:rPr>
          <w:rFonts w:ascii="SimSun" w:eastAsia="SimSun" w:hAnsi="SimSun" w:cs="SimSun"/>
          <w:spacing w:val="-1"/>
          <w:sz w:val="21"/>
          <w:szCs w:val="21"/>
        </w:rPr>
        <w:t>GB</w:t>
      </w:r>
      <w:r>
        <w:rPr>
          <w:rFonts w:ascii="SimSun" w:eastAsia="SimSun" w:hAnsi="SimSun" w:cs="SimSun"/>
          <w:spacing w:val="-2"/>
          <w:sz w:val="21"/>
          <w:szCs w:val="21"/>
        </w:rPr>
        <w:t xml:space="preserve"> </w:t>
      </w:r>
      <w:r>
        <w:rPr>
          <w:rFonts w:ascii="SimSun" w:eastAsia="SimSun" w:hAnsi="SimSun" w:cs="SimSun"/>
          <w:spacing w:val="-2"/>
          <w:sz w:val="21"/>
          <w:szCs w:val="21"/>
        </w:rPr>
        <w:t>50057-2010，定义2.0.</w:t>
      </w:r>
      <w:r>
        <w:rPr>
          <w:rFonts w:ascii="SimSun" w:eastAsia="SimSun" w:hAnsi="SimSun" w:cs="SimSun"/>
          <w:spacing w:val="-1"/>
          <w:sz w:val="21"/>
          <w:szCs w:val="21"/>
        </w:rPr>
        <w:t>29]</w:t>
      </w:r>
    </w:p>
    <w:p>
      <w:pPr>
        <w:spacing w:before="243" w:line="187" w:lineRule="auto"/>
        <w:ind w:left="5"/>
        <w:rPr>
          <w:rFonts w:ascii="SimHei" w:eastAsia="SimHei" w:hAnsi="SimHei" w:cs="SimHei"/>
          <w:sz w:val="21"/>
          <w:szCs w:val="21"/>
        </w:rPr>
      </w:pPr>
      <w:r>
        <w:rPr>
          <w:rFonts w:ascii="SimHei" w:eastAsia="SimHei" w:hAnsi="SimHei" w:cs="SimHei"/>
          <w:spacing w:val="-2"/>
          <w:sz w:val="21"/>
          <w:szCs w:val="21"/>
        </w:rPr>
        <w:t>3.21</w:t>
      </w:r>
    </w:p>
    <w:p>
      <w:pPr>
        <w:spacing w:before="225" w:line="222" w:lineRule="auto"/>
        <w:ind w:left="425"/>
        <w:rPr>
          <w:rFonts w:ascii="SimHei" w:eastAsia="SimHei" w:hAnsi="SimHei" w:cs="SimHei"/>
          <w:sz w:val="21"/>
          <w:szCs w:val="21"/>
        </w:rPr>
      </w:pPr>
      <w:r>
        <w:rPr>
          <w:rFonts w:ascii="SimHei" w:eastAsia="SimHei" w:hAnsi="SimHei" w:cs="SimHei"/>
          <w:spacing w:val="-2"/>
          <w:sz w:val="21"/>
          <w:szCs w:val="21"/>
        </w:rPr>
        <w:t>土壤</w:t>
      </w:r>
      <w:r>
        <w:rPr>
          <w:rFonts w:ascii="SimHei" w:eastAsia="SimHei" w:hAnsi="SimHei" w:cs="SimHei"/>
          <w:spacing w:val="-1"/>
          <w:sz w:val="21"/>
          <w:szCs w:val="21"/>
        </w:rPr>
        <w:t>电阻率</w:t>
      </w:r>
    </w:p>
    <w:p>
      <w:pPr>
        <w:spacing w:before="215" w:line="220" w:lineRule="auto"/>
        <w:ind w:left="427"/>
        <w:rPr>
          <w:rFonts w:ascii="SimSun" w:eastAsia="SimSun" w:hAnsi="SimSun" w:cs="SimSun"/>
          <w:sz w:val="21"/>
          <w:szCs w:val="21"/>
        </w:rPr>
      </w:pPr>
      <w:r>
        <w:rPr>
          <w:rFonts w:ascii="SimSun" w:eastAsia="SimSun" w:hAnsi="SimSun" w:cs="SimSun"/>
          <w:spacing w:val="-12"/>
          <w:sz w:val="21"/>
          <w:szCs w:val="21"/>
        </w:rPr>
        <w:t>单位</w:t>
      </w:r>
      <w:r>
        <w:rPr>
          <w:rFonts w:ascii="SimSun" w:eastAsia="SimSun" w:hAnsi="SimSun" w:cs="SimSun"/>
          <w:spacing w:val="-7"/>
          <w:sz w:val="21"/>
          <w:szCs w:val="21"/>
        </w:rPr>
        <w:t>长</w:t>
      </w:r>
      <w:r>
        <w:rPr>
          <w:rFonts w:ascii="SimSun" w:eastAsia="SimSun" w:hAnsi="SimSun" w:cs="SimSun"/>
          <w:spacing w:val="-6"/>
          <w:sz w:val="21"/>
          <w:szCs w:val="21"/>
        </w:rPr>
        <w:t>度土壤电阻的平均值。单位为Ω</w:t>
      </w:r>
      <w:r>
        <w:rPr>
          <w:rFonts w:ascii="SimSun" w:eastAsia="SimSun" w:hAnsi="SimSun" w:cs="SimSun"/>
          <w:spacing w:val="-6"/>
          <w:sz w:val="21"/>
          <w:szCs w:val="21"/>
        </w:rPr>
        <w:t xml:space="preserve"> </w:t>
      </w:r>
      <w:r>
        <w:rPr>
          <w:rFonts w:ascii="SimSun" w:eastAsia="SimSun" w:hAnsi="SimSun" w:cs="SimSun"/>
          <w:spacing w:val="-6"/>
          <w:sz w:val="21"/>
          <w:szCs w:val="21"/>
        </w:rPr>
        <w:t>·</w:t>
      </w:r>
      <w:r>
        <w:rPr>
          <w:rFonts w:ascii="SimSun" w:eastAsia="SimSun" w:hAnsi="SimSun" w:cs="SimSun"/>
          <w:spacing w:val="-6"/>
          <w:sz w:val="21"/>
          <w:szCs w:val="21"/>
        </w:rPr>
        <w:t xml:space="preserve"> </w:t>
      </w:r>
      <w:r>
        <w:rPr>
          <w:rFonts w:ascii="SimSun" w:eastAsia="SimSun" w:hAnsi="SimSun" w:cs="SimSun"/>
          <w:spacing w:val="-6"/>
          <w:sz w:val="21"/>
          <w:szCs w:val="21"/>
        </w:rPr>
        <w:t>m。</w:t>
      </w:r>
    </w:p>
    <w:p>
      <w:pPr>
        <w:spacing w:line="304" w:lineRule="auto"/>
        <w:rPr>
          <w:rFonts w:ascii="Arial"/>
          <w:sz w:val="21"/>
        </w:rPr>
      </w:pPr>
    </w:p>
    <w:p>
      <w:pPr>
        <w:spacing w:before="69" w:line="221" w:lineRule="auto"/>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风力发电机组防雷区和风力发电场防雷类别的划分</w:t>
      </w:r>
    </w:p>
    <w:p>
      <w:pPr>
        <w:spacing w:line="300" w:lineRule="auto"/>
        <w:rPr>
          <w:rFonts w:ascii="Arial"/>
          <w:sz w:val="21"/>
        </w:rPr>
      </w:pPr>
    </w:p>
    <w:p>
      <w:pPr>
        <w:spacing w:before="69" w:line="220" w:lineRule="auto"/>
        <w:ind w:left="426"/>
        <w:rPr>
          <w:rFonts w:ascii="SimSun" w:eastAsia="SimSun" w:hAnsi="SimSun" w:cs="SimSun"/>
          <w:sz w:val="21"/>
          <w:szCs w:val="21"/>
        </w:rPr>
      </w:pPr>
      <w:r>
        <w:rPr>
          <w:rFonts w:ascii="SimSun" w:eastAsia="SimSun" w:hAnsi="SimSun" w:cs="SimSun"/>
          <w:spacing w:val="4"/>
          <w:sz w:val="21"/>
          <w:szCs w:val="21"/>
        </w:rPr>
        <w:t>风力发电机</w:t>
      </w:r>
      <w:r>
        <w:rPr>
          <w:rFonts w:ascii="SimSun" w:eastAsia="SimSun" w:hAnsi="SimSun" w:cs="SimSun"/>
          <w:spacing w:val="2"/>
          <w:sz w:val="21"/>
          <w:szCs w:val="21"/>
        </w:rPr>
        <w:t>组防雷区和风力发电场防雷类别的划分方法见附录</w:t>
      </w:r>
      <w:r>
        <w:rPr>
          <w:rFonts w:ascii="SimSun" w:eastAsia="SimSun" w:hAnsi="SimSun" w:cs="SimSun"/>
          <w:sz w:val="21"/>
          <w:szCs w:val="21"/>
        </w:rPr>
        <w:t>A</w:t>
      </w:r>
      <w:r>
        <w:rPr>
          <w:rFonts w:ascii="SimSun" w:eastAsia="SimSun" w:hAnsi="SimSun" w:cs="SimSun"/>
          <w:spacing w:val="2"/>
          <w:sz w:val="21"/>
          <w:szCs w:val="21"/>
        </w:rPr>
        <w:t>。</w:t>
      </w:r>
    </w:p>
    <w:p>
      <w:pPr>
        <w:spacing w:line="304" w:lineRule="auto"/>
        <w:rPr>
          <w:rFonts w:ascii="Arial"/>
          <w:sz w:val="21"/>
        </w:rPr>
      </w:pPr>
    </w:p>
    <w:p>
      <w:pPr>
        <w:spacing w:before="69" w:line="222"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检测项目</w:t>
      </w:r>
    </w:p>
    <w:p>
      <w:pPr>
        <w:spacing w:line="300" w:lineRule="auto"/>
        <w:rPr>
          <w:rFonts w:ascii="Arial"/>
          <w:sz w:val="21"/>
        </w:rPr>
      </w:pPr>
    </w:p>
    <w:p>
      <w:pPr>
        <w:spacing w:before="69" w:line="221"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1</w:t>
      </w:r>
      <w:r>
        <w:rPr>
          <w:rFonts w:ascii="SimHei" w:eastAsia="SimHei" w:hAnsi="SimHei" w:cs="SimHei"/>
          <w:sz w:val="21"/>
          <w:szCs w:val="21"/>
        </w:rPr>
        <w:t xml:space="preserve">  </w:t>
      </w:r>
      <w:r>
        <w:rPr>
          <w:rFonts w:ascii="SimHei" w:eastAsia="SimHei" w:hAnsi="SimHei" w:cs="SimHei"/>
          <w:sz w:val="21"/>
          <w:szCs w:val="21"/>
        </w:rPr>
        <w:t>风力发电机组</w:t>
      </w:r>
    </w:p>
    <w:p>
      <w:pPr>
        <w:spacing w:before="217" w:line="312" w:lineRule="exact"/>
        <w:ind w:left="426"/>
        <w:rPr>
          <w:rFonts w:ascii="SimSun" w:eastAsia="SimSun" w:hAnsi="SimSun" w:cs="SimSun"/>
          <w:sz w:val="21"/>
          <w:szCs w:val="21"/>
        </w:rPr>
      </w:pPr>
      <w:r>
        <w:rPr>
          <w:rFonts w:ascii="SimSun" w:eastAsia="SimSun" w:hAnsi="SimSun" w:cs="SimSun"/>
          <w:spacing w:val="-4"/>
          <w:position w:val="7"/>
          <w:sz w:val="21"/>
          <w:szCs w:val="21"/>
        </w:rPr>
        <w:t>风力发电机组检测项目应包含</w:t>
      </w:r>
      <w:r>
        <w:rPr>
          <w:rFonts w:ascii="SimSun" w:eastAsia="SimSun" w:hAnsi="SimSun" w:cs="SimSun"/>
          <w:spacing w:val="-2"/>
          <w:position w:val="7"/>
          <w:sz w:val="21"/>
          <w:szCs w:val="21"/>
        </w:rPr>
        <w:t>：</w:t>
      </w:r>
    </w:p>
    <w:p>
      <w:pPr>
        <w:spacing w:before="1" w:line="220" w:lineRule="auto"/>
        <w:ind w:left="428"/>
        <w:rPr>
          <w:rFonts w:ascii="SimSun" w:eastAsia="SimSun" w:hAnsi="SimSun" w:cs="SimSun"/>
          <w:sz w:val="21"/>
          <w:szCs w:val="21"/>
        </w:rPr>
        <w:sectPr>
          <w:footerReference w:type="default" r:id="rId17"/>
          <w:pgSz w:w="11905" w:h="16840"/>
          <w:pgMar w:top="1406" w:right="1131" w:bottom="1301" w:left="1419" w:header="0" w:footer="1141" w:gutter="0"/>
          <w:pgNumType w:start="14"/>
          <w:cols w:space="708"/>
        </w:sectPr>
      </w:pPr>
      <w:r>
        <w:rPr>
          <w:rFonts w:ascii="SimSun" w:eastAsia="SimSun" w:hAnsi="SimSun" w:cs="SimSun"/>
          <w:spacing w:val="-8"/>
          <w:sz w:val="21"/>
          <w:szCs w:val="21"/>
        </w:rPr>
        <w:t>—</w:t>
      </w:r>
      <w:r>
        <w:rPr>
          <w:rFonts w:ascii="SimSun" w:eastAsia="SimSun" w:hAnsi="SimSun" w:cs="SimSun"/>
          <w:spacing w:val="-7"/>
          <w:sz w:val="21"/>
          <w:szCs w:val="21"/>
        </w:rPr>
        <w:t>—接闪器；</w:t>
      </w:r>
    </w:p>
    <w:p>
      <w:pPr>
        <w:spacing w:before="60" w:line="312" w:lineRule="exact"/>
        <w:ind w:left="428"/>
        <w:rPr>
          <w:rFonts w:ascii="SimSun" w:eastAsia="SimSun" w:hAnsi="SimSun" w:cs="SimSun"/>
          <w:sz w:val="21"/>
          <w:szCs w:val="21"/>
        </w:rPr>
      </w:pPr>
      <w:r>
        <w:rPr>
          <w:rFonts w:ascii="SimSun" w:eastAsia="SimSun" w:hAnsi="SimSun" w:cs="SimSun"/>
          <w:spacing w:val="-7"/>
          <w:position w:val="7"/>
          <w:sz w:val="21"/>
          <w:szCs w:val="21"/>
        </w:rPr>
        <w:t>—</w:t>
      </w:r>
      <w:r>
        <w:rPr>
          <w:rFonts w:ascii="SimSun" w:eastAsia="SimSun" w:hAnsi="SimSun" w:cs="SimSun"/>
          <w:spacing w:val="-6"/>
          <w:position w:val="7"/>
          <w:sz w:val="21"/>
          <w:szCs w:val="21"/>
        </w:rPr>
        <w:t>—引下线；</w:t>
      </w:r>
    </w:p>
    <w:p>
      <w:pPr>
        <w:spacing w:before="1" w:line="220" w:lineRule="auto"/>
        <w:ind w:left="428"/>
        <w:rPr>
          <w:rFonts w:ascii="SimSun" w:eastAsia="SimSun" w:hAnsi="SimSun" w:cs="SimSun"/>
          <w:sz w:val="21"/>
          <w:szCs w:val="21"/>
        </w:rPr>
      </w:pPr>
      <w:r>
        <w:rPr>
          <w:rFonts w:ascii="SimSun" w:eastAsia="SimSun" w:hAnsi="SimSun" w:cs="SimSun"/>
          <w:spacing w:val="-6"/>
          <w:sz w:val="21"/>
          <w:szCs w:val="21"/>
        </w:rPr>
        <w:t>——等电位连接</w:t>
      </w:r>
      <w:r>
        <w:rPr>
          <w:rFonts w:ascii="SimSun" w:eastAsia="SimSun" w:hAnsi="SimSun" w:cs="SimSun"/>
          <w:spacing w:val="-5"/>
          <w:sz w:val="21"/>
          <w:szCs w:val="21"/>
        </w:rPr>
        <w:t>；</w:t>
      </w:r>
    </w:p>
    <w:p>
      <w:pPr>
        <w:spacing w:before="61" w:line="221" w:lineRule="auto"/>
        <w:ind w:left="428"/>
        <w:rPr>
          <w:rFonts w:ascii="SimSun" w:eastAsia="SimSun" w:hAnsi="SimSun" w:cs="SimSun"/>
          <w:sz w:val="21"/>
          <w:szCs w:val="21"/>
        </w:rPr>
      </w:pPr>
      <w:r>
        <w:rPr>
          <w:rFonts w:ascii="SimSun" w:eastAsia="SimSun" w:hAnsi="SimSun" w:cs="SimSun"/>
          <w:spacing w:val="-10"/>
          <w:sz w:val="21"/>
          <w:szCs w:val="21"/>
        </w:rPr>
        <w:t>—</w:t>
      </w:r>
      <w:r>
        <w:rPr>
          <w:rFonts w:ascii="SimSun" w:eastAsia="SimSun" w:hAnsi="SimSun" w:cs="SimSun"/>
          <w:spacing w:val="-6"/>
          <w:sz w:val="21"/>
          <w:szCs w:val="21"/>
        </w:rPr>
        <w:t>—接地装置；</w:t>
      </w:r>
    </w:p>
    <w:p>
      <w:pPr>
        <w:spacing w:before="61" w:line="221" w:lineRule="auto"/>
        <w:ind w:left="428"/>
        <w:rPr>
          <w:rFonts w:ascii="SimSun" w:eastAsia="SimSun" w:hAnsi="SimSun" w:cs="SimSun"/>
          <w:sz w:val="21"/>
          <w:szCs w:val="21"/>
        </w:rPr>
      </w:pPr>
      <w:r>
        <w:rPr>
          <w:rFonts w:ascii="SimSun" w:eastAsia="SimSun" w:hAnsi="SimSun" w:cs="SimSun"/>
          <w:spacing w:val="-19"/>
          <w:sz w:val="21"/>
          <w:szCs w:val="21"/>
        </w:rPr>
        <w:t>—</w:t>
      </w:r>
      <w:r>
        <w:rPr>
          <w:rFonts w:ascii="SimSun" w:eastAsia="SimSun" w:hAnsi="SimSun" w:cs="SimSun"/>
          <w:spacing w:val="-16"/>
          <w:sz w:val="21"/>
          <w:szCs w:val="21"/>
        </w:rPr>
        <w:t>—</w:t>
      </w:r>
      <w:r>
        <w:rPr>
          <w:rFonts w:ascii="SimSun" w:eastAsia="SimSun" w:hAnsi="SimSun" w:cs="SimSun"/>
          <w:spacing w:val="-16"/>
          <w:sz w:val="21"/>
          <w:szCs w:val="21"/>
        </w:rPr>
        <w:t xml:space="preserve"> </w:t>
      </w:r>
      <w:r>
        <w:rPr>
          <w:rFonts w:ascii="SimSun" w:eastAsia="SimSun" w:hAnsi="SimSun" w:cs="SimSun"/>
          <w:spacing w:val="-16"/>
          <w:sz w:val="21"/>
          <w:szCs w:val="21"/>
        </w:rPr>
        <w:t>电涌保护器；</w:t>
      </w:r>
    </w:p>
    <w:p>
      <w:pPr>
        <w:spacing w:before="61" w:line="220" w:lineRule="auto"/>
        <w:ind w:left="428"/>
        <w:rPr>
          <w:rFonts w:ascii="SimSun" w:eastAsia="SimSun" w:hAnsi="SimSun" w:cs="SimSun"/>
          <w:sz w:val="21"/>
          <w:szCs w:val="21"/>
        </w:rPr>
      </w:pPr>
      <w:r>
        <w:rPr>
          <w:rFonts w:ascii="SimSun" w:eastAsia="SimSun" w:hAnsi="SimSun" w:cs="SimSun"/>
          <w:spacing w:val="-10"/>
          <w:sz w:val="21"/>
          <w:szCs w:val="21"/>
        </w:rPr>
        <w:t>—</w:t>
      </w:r>
      <w:r>
        <w:rPr>
          <w:rFonts w:ascii="SimSun" w:eastAsia="SimSun" w:hAnsi="SimSun" w:cs="SimSun"/>
          <w:spacing w:val="-6"/>
          <w:sz w:val="21"/>
          <w:szCs w:val="21"/>
        </w:rPr>
        <w:t>—接地阻抗；</w:t>
      </w:r>
    </w:p>
    <w:p>
      <w:pPr>
        <w:spacing w:before="61" w:line="222" w:lineRule="auto"/>
        <w:ind w:left="428"/>
        <w:rPr>
          <w:rFonts w:ascii="SimSun" w:eastAsia="SimSun" w:hAnsi="SimSun" w:cs="SimSun"/>
          <w:sz w:val="21"/>
          <w:szCs w:val="21"/>
        </w:rPr>
      </w:pPr>
      <w:r>
        <w:rPr>
          <w:rFonts w:ascii="SimSun" w:eastAsia="SimSun" w:hAnsi="SimSun" w:cs="SimSun"/>
          <w:spacing w:val="-6"/>
          <w:sz w:val="21"/>
          <w:szCs w:val="21"/>
        </w:rPr>
        <w:t>——接触电位差</w:t>
      </w:r>
      <w:r>
        <w:rPr>
          <w:rFonts w:ascii="SimSun" w:eastAsia="SimSun" w:hAnsi="SimSun" w:cs="SimSun"/>
          <w:spacing w:val="-5"/>
          <w:sz w:val="21"/>
          <w:szCs w:val="21"/>
        </w:rPr>
        <w:t>；</w:t>
      </w:r>
    </w:p>
    <w:p>
      <w:pPr>
        <w:spacing w:before="60" w:line="220" w:lineRule="auto"/>
        <w:ind w:left="428"/>
        <w:rPr>
          <w:rFonts w:ascii="SimSun" w:eastAsia="SimSun" w:hAnsi="SimSun" w:cs="SimSun"/>
          <w:sz w:val="21"/>
          <w:szCs w:val="21"/>
        </w:rPr>
      </w:pPr>
      <w:r>
        <w:rPr>
          <w:rFonts w:ascii="SimSun" w:eastAsia="SimSun" w:hAnsi="SimSun" w:cs="SimSun"/>
          <w:spacing w:val="-6"/>
          <w:sz w:val="21"/>
          <w:szCs w:val="21"/>
        </w:rPr>
        <w:t>——跨步电位差</w:t>
      </w:r>
      <w:r>
        <w:rPr>
          <w:rFonts w:ascii="SimSun" w:eastAsia="SimSun" w:hAnsi="SimSun" w:cs="SimSun"/>
          <w:spacing w:val="-5"/>
          <w:sz w:val="21"/>
          <w:szCs w:val="21"/>
        </w:rPr>
        <w:t>；</w:t>
      </w:r>
    </w:p>
    <w:p>
      <w:pPr>
        <w:sectPr>
          <w:footerReference w:type="default" r:id="rId18"/>
          <w:type w:val="nextPage"/>
          <w:pgSz w:w="11905" w:h="16840"/>
          <w:pgMar w:top="1406" w:right="1131" w:bottom="1301" w:left="1419" w:header="0" w:footer="1141" w:gutter="0"/>
          <w:pgNumType w:start="15"/>
          <w:cols w:space="708"/>
          <w:titlePg w:val="0"/>
        </w:sectPr>
      </w:pPr>
    </w:p>
    <w:p>
      <w:pPr>
        <w:spacing w:before="42" w:line="236"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1514—2</w:t>
      </w:r>
      <w:r>
        <w:rPr>
          <w:rFonts w:ascii="SimHei" w:eastAsia="SimHei" w:hAnsi="SimHei" w:cs="SimHei"/>
          <w:sz w:val="21"/>
          <w:szCs w:val="21"/>
        </w:rPr>
        <w:t>016</w:t>
      </w:r>
    </w:p>
    <w:p>
      <w:pPr>
        <w:spacing w:before="243" w:line="220" w:lineRule="auto"/>
        <w:ind w:left="440"/>
        <w:rPr>
          <w:rFonts w:ascii="SimSun" w:eastAsia="SimSun" w:hAnsi="SimSun" w:cs="SimSun"/>
          <w:sz w:val="21"/>
          <w:szCs w:val="21"/>
        </w:rPr>
      </w:pPr>
      <w:r>
        <w:rPr>
          <w:rFonts w:ascii="SimSun" w:eastAsia="SimSun" w:hAnsi="SimSun" w:cs="SimSun"/>
          <w:spacing w:val="-4"/>
          <w:sz w:val="21"/>
          <w:szCs w:val="21"/>
        </w:rPr>
        <w:t>——土壤电阻率。</w:t>
      </w:r>
    </w:p>
    <w:p>
      <w:pPr>
        <w:spacing w:before="216" w:line="222" w:lineRule="auto"/>
        <w:ind w:left="12"/>
        <w:rPr>
          <w:rFonts w:ascii="SimHei" w:eastAsia="SimHei" w:hAnsi="SimHei" w:cs="SimHei"/>
          <w:sz w:val="21"/>
          <w:szCs w:val="21"/>
        </w:rPr>
      </w:pPr>
      <w:r>
        <w:rPr>
          <w:rFonts w:ascii="SimHei" w:eastAsia="SimHei" w:hAnsi="SimHei" w:cs="SimHei"/>
          <w:spacing w:val="-1"/>
          <w:sz w:val="21"/>
          <w:szCs w:val="21"/>
        </w:rPr>
        <w:t>5.2</w:t>
      </w:r>
      <w:r>
        <w:rPr>
          <w:rFonts w:ascii="SimHei" w:eastAsia="SimHei" w:hAnsi="SimHei" w:cs="SimHei"/>
          <w:sz w:val="21"/>
          <w:szCs w:val="21"/>
        </w:rPr>
        <w:t xml:space="preserve">  </w:t>
      </w:r>
      <w:r>
        <w:rPr>
          <w:rFonts w:ascii="SimHei" w:eastAsia="SimHei" w:hAnsi="SimHei" w:cs="SimHei"/>
          <w:sz w:val="21"/>
          <w:szCs w:val="21"/>
        </w:rPr>
        <w:t>升压变电站(开关站)</w:t>
      </w:r>
    </w:p>
    <w:p>
      <w:pPr>
        <w:spacing w:before="215" w:line="312" w:lineRule="exact"/>
        <w:ind w:left="439"/>
        <w:rPr>
          <w:rFonts w:ascii="SimSun" w:eastAsia="SimSun" w:hAnsi="SimSun" w:cs="SimSun"/>
          <w:sz w:val="21"/>
          <w:szCs w:val="21"/>
        </w:rPr>
      </w:pPr>
      <w:r>
        <w:rPr>
          <w:rFonts w:ascii="SimSun" w:eastAsia="SimSun" w:hAnsi="SimSun" w:cs="SimSun"/>
          <w:spacing w:val="-3"/>
          <w:position w:val="7"/>
          <w:sz w:val="21"/>
          <w:szCs w:val="21"/>
        </w:rPr>
        <w:t>升压变电站(开关站)检测项目应包含</w:t>
      </w:r>
      <w:r>
        <w:rPr>
          <w:rFonts w:ascii="SimSun" w:eastAsia="SimSun" w:hAnsi="SimSun" w:cs="SimSun"/>
          <w:spacing w:val="-1"/>
          <w:position w:val="7"/>
          <w:sz w:val="21"/>
          <w:szCs w:val="21"/>
        </w:rPr>
        <w:t>：</w:t>
      </w:r>
    </w:p>
    <w:p>
      <w:pPr>
        <w:spacing w:line="220" w:lineRule="auto"/>
        <w:ind w:left="440"/>
        <w:rPr>
          <w:rFonts w:ascii="SimSun" w:eastAsia="SimSun" w:hAnsi="SimSun" w:cs="SimSun"/>
          <w:sz w:val="21"/>
          <w:szCs w:val="21"/>
        </w:rPr>
      </w:pPr>
      <w:r>
        <w:rPr>
          <w:rFonts w:ascii="SimSun" w:eastAsia="SimSun" w:hAnsi="SimSun" w:cs="SimSun"/>
          <w:spacing w:val="-10"/>
          <w:sz w:val="21"/>
          <w:szCs w:val="21"/>
        </w:rPr>
        <w:t>—</w:t>
      </w:r>
      <w:r>
        <w:rPr>
          <w:rFonts w:ascii="SimSun" w:eastAsia="SimSun" w:hAnsi="SimSun" w:cs="SimSun"/>
          <w:spacing w:val="-6"/>
          <w:sz w:val="21"/>
          <w:szCs w:val="21"/>
        </w:rPr>
        <w:t>—接地阻抗；</w:t>
      </w:r>
    </w:p>
    <w:p>
      <w:pPr>
        <w:spacing w:before="62" w:line="312" w:lineRule="exact"/>
        <w:ind w:left="440"/>
        <w:rPr>
          <w:rFonts w:ascii="SimSun" w:eastAsia="SimSun" w:hAnsi="SimSun" w:cs="SimSun"/>
          <w:sz w:val="21"/>
          <w:szCs w:val="21"/>
        </w:rPr>
      </w:pPr>
      <w:r>
        <w:rPr>
          <w:rFonts w:ascii="SimSun" w:eastAsia="SimSun" w:hAnsi="SimSun" w:cs="SimSun"/>
          <w:spacing w:val="-6"/>
          <w:position w:val="7"/>
          <w:sz w:val="21"/>
          <w:szCs w:val="21"/>
        </w:rPr>
        <w:t>——接触电位差</w:t>
      </w:r>
      <w:r>
        <w:rPr>
          <w:rFonts w:ascii="SimSun" w:eastAsia="SimSun" w:hAnsi="SimSun" w:cs="SimSun"/>
          <w:spacing w:val="-5"/>
          <w:position w:val="7"/>
          <w:sz w:val="21"/>
          <w:szCs w:val="21"/>
        </w:rPr>
        <w:t>；</w:t>
      </w:r>
    </w:p>
    <w:p>
      <w:pPr>
        <w:spacing w:line="220" w:lineRule="auto"/>
        <w:ind w:left="440"/>
        <w:rPr>
          <w:rFonts w:ascii="SimSun" w:eastAsia="SimSun" w:hAnsi="SimSun" w:cs="SimSun"/>
          <w:sz w:val="21"/>
          <w:szCs w:val="21"/>
        </w:rPr>
      </w:pPr>
      <w:r>
        <w:rPr>
          <w:rFonts w:ascii="SimSun" w:eastAsia="SimSun" w:hAnsi="SimSun" w:cs="SimSun"/>
          <w:spacing w:val="-6"/>
          <w:sz w:val="21"/>
          <w:szCs w:val="21"/>
        </w:rPr>
        <w:t>——跨步电位差</w:t>
      </w:r>
      <w:r>
        <w:rPr>
          <w:rFonts w:ascii="SimSun" w:eastAsia="SimSun" w:hAnsi="SimSun" w:cs="SimSun"/>
          <w:spacing w:val="-5"/>
          <w:sz w:val="21"/>
          <w:szCs w:val="21"/>
        </w:rPr>
        <w:t>；</w:t>
      </w:r>
    </w:p>
    <w:p>
      <w:pPr>
        <w:spacing w:before="62" w:line="221" w:lineRule="auto"/>
        <w:ind w:left="440"/>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6"/>
          <w:sz w:val="21"/>
          <w:szCs w:val="21"/>
        </w:rPr>
        <w:t>—</w:t>
      </w:r>
      <w:r>
        <w:rPr>
          <w:rFonts w:ascii="SimSun" w:eastAsia="SimSun" w:hAnsi="SimSun" w:cs="SimSun"/>
          <w:spacing w:val="-4"/>
          <w:sz w:val="21"/>
          <w:szCs w:val="21"/>
        </w:rPr>
        <w:t>场区地表电位梯度；</w:t>
      </w:r>
    </w:p>
    <w:p>
      <w:pPr>
        <w:spacing w:before="61" w:line="220" w:lineRule="auto"/>
        <w:ind w:left="440"/>
        <w:rPr>
          <w:rFonts w:ascii="SimSun" w:eastAsia="SimSun" w:hAnsi="SimSun" w:cs="SimSun"/>
          <w:sz w:val="21"/>
          <w:szCs w:val="21"/>
        </w:rPr>
      </w:pPr>
      <w:r>
        <w:rPr>
          <w:rFonts w:ascii="SimSun" w:eastAsia="SimSun" w:hAnsi="SimSun" w:cs="SimSun"/>
          <w:spacing w:val="-19"/>
          <w:sz w:val="21"/>
          <w:szCs w:val="21"/>
        </w:rPr>
        <w:t>—</w:t>
      </w:r>
      <w:r>
        <w:rPr>
          <w:rFonts w:ascii="SimSun" w:eastAsia="SimSun" w:hAnsi="SimSun" w:cs="SimSun"/>
          <w:spacing w:val="-16"/>
          <w:sz w:val="21"/>
          <w:szCs w:val="21"/>
        </w:rPr>
        <w:t>—</w:t>
      </w:r>
      <w:r>
        <w:rPr>
          <w:rFonts w:ascii="SimSun" w:eastAsia="SimSun" w:hAnsi="SimSun" w:cs="SimSun"/>
          <w:spacing w:val="-16"/>
          <w:sz w:val="21"/>
          <w:szCs w:val="21"/>
        </w:rPr>
        <w:t xml:space="preserve"> </w:t>
      </w:r>
      <w:r>
        <w:rPr>
          <w:rFonts w:ascii="SimSun" w:eastAsia="SimSun" w:hAnsi="SimSun" w:cs="SimSun"/>
          <w:spacing w:val="-16"/>
          <w:sz w:val="21"/>
          <w:szCs w:val="21"/>
        </w:rPr>
        <w:t>电气完整性；</w:t>
      </w:r>
    </w:p>
    <w:p>
      <w:pPr>
        <w:spacing w:before="61" w:line="312" w:lineRule="exact"/>
        <w:ind w:left="440"/>
        <w:rPr>
          <w:rFonts w:ascii="SimSun" w:eastAsia="SimSun" w:hAnsi="SimSun" w:cs="SimSun"/>
          <w:sz w:val="21"/>
          <w:szCs w:val="21"/>
        </w:rPr>
      </w:pPr>
      <w:r>
        <w:rPr>
          <w:rFonts w:ascii="SimSun" w:eastAsia="SimSun" w:hAnsi="SimSun" w:cs="SimSun"/>
          <w:spacing w:val="-10"/>
          <w:position w:val="7"/>
          <w:sz w:val="21"/>
          <w:szCs w:val="21"/>
        </w:rPr>
        <w:t>—</w:t>
      </w:r>
      <w:r>
        <w:rPr>
          <w:rFonts w:ascii="SimSun" w:eastAsia="SimSun" w:hAnsi="SimSun" w:cs="SimSun"/>
          <w:spacing w:val="-6"/>
          <w:position w:val="7"/>
          <w:sz w:val="21"/>
          <w:szCs w:val="21"/>
        </w:rPr>
        <w:t>—接地装置；</w:t>
      </w:r>
    </w:p>
    <w:p>
      <w:pPr>
        <w:spacing w:line="220" w:lineRule="auto"/>
        <w:ind w:left="440"/>
        <w:rPr>
          <w:rFonts w:ascii="SimSun" w:eastAsia="SimSun" w:hAnsi="SimSun" w:cs="SimSun"/>
          <w:sz w:val="21"/>
          <w:szCs w:val="21"/>
        </w:rPr>
      </w:pPr>
      <w:r>
        <w:rPr>
          <w:rFonts w:ascii="SimSun" w:eastAsia="SimSun" w:hAnsi="SimSun" w:cs="SimSun"/>
          <w:spacing w:val="-6"/>
          <w:sz w:val="21"/>
          <w:szCs w:val="21"/>
        </w:rPr>
        <w:t>——独立接闪杆</w:t>
      </w:r>
      <w:r>
        <w:rPr>
          <w:rFonts w:ascii="SimSun" w:eastAsia="SimSun" w:hAnsi="SimSun" w:cs="SimSun"/>
          <w:spacing w:val="-5"/>
          <w:sz w:val="21"/>
          <w:szCs w:val="21"/>
        </w:rPr>
        <w:t>；</w:t>
      </w:r>
    </w:p>
    <w:p>
      <w:pPr>
        <w:spacing w:before="62" w:line="220" w:lineRule="auto"/>
        <w:ind w:left="440"/>
        <w:rPr>
          <w:rFonts w:ascii="SimSun" w:eastAsia="SimSun" w:hAnsi="SimSun" w:cs="SimSun"/>
          <w:sz w:val="21"/>
          <w:szCs w:val="21"/>
        </w:rPr>
      </w:pPr>
      <w:r>
        <w:rPr>
          <w:rFonts w:ascii="SimSun" w:eastAsia="SimSun" w:hAnsi="SimSun" w:cs="SimSun"/>
          <w:spacing w:val="-4"/>
          <w:sz w:val="21"/>
          <w:szCs w:val="21"/>
        </w:rPr>
        <w:t>——土壤电阻率。</w:t>
      </w:r>
    </w:p>
    <w:p>
      <w:pPr>
        <w:spacing w:before="217" w:line="222" w:lineRule="auto"/>
        <w:ind w:left="12"/>
        <w:rPr>
          <w:rFonts w:ascii="SimHei" w:eastAsia="SimHei" w:hAnsi="SimHei" w:cs="SimHei"/>
          <w:sz w:val="21"/>
          <w:szCs w:val="21"/>
        </w:rPr>
      </w:pPr>
      <w:r>
        <w:rPr>
          <w:rFonts w:ascii="SimHei" w:eastAsia="SimHei" w:hAnsi="SimHei" w:cs="SimHei"/>
          <w:spacing w:val="19"/>
          <w:sz w:val="21"/>
          <w:szCs w:val="21"/>
        </w:rPr>
        <w:t>5.3</w:t>
      </w:r>
      <w:r>
        <w:rPr>
          <w:rFonts w:ascii="SimHei" w:eastAsia="SimHei" w:hAnsi="SimHei" w:cs="SimHei"/>
          <w:spacing w:val="19"/>
          <w:sz w:val="21"/>
          <w:szCs w:val="21"/>
        </w:rPr>
        <w:t xml:space="preserve">  </w:t>
      </w:r>
      <w:r>
        <w:rPr>
          <w:rFonts w:ascii="SimHei" w:eastAsia="SimHei" w:hAnsi="SimHei" w:cs="SimHei"/>
          <w:spacing w:val="19"/>
          <w:sz w:val="21"/>
          <w:szCs w:val="21"/>
        </w:rPr>
        <w:t>建(构)筑</w:t>
      </w:r>
      <w:r>
        <w:rPr>
          <w:rFonts w:ascii="SimHei" w:eastAsia="SimHei" w:hAnsi="SimHei" w:cs="SimHei"/>
          <w:spacing w:val="16"/>
          <w:sz w:val="21"/>
          <w:szCs w:val="21"/>
        </w:rPr>
        <w:t>物</w:t>
      </w:r>
    </w:p>
    <w:p>
      <w:pPr>
        <w:spacing w:before="217" w:line="274" w:lineRule="auto"/>
        <w:ind w:left="440" w:right="794" w:hanging="2"/>
        <w:rPr>
          <w:rFonts w:ascii="SimSun" w:eastAsia="SimSun" w:hAnsi="SimSun" w:cs="SimSun"/>
          <w:sz w:val="21"/>
          <w:szCs w:val="21"/>
        </w:rPr>
      </w:pPr>
      <w:r>
        <w:rPr>
          <w:rFonts w:ascii="SimSun" w:eastAsia="SimSun" w:hAnsi="SimSun" w:cs="SimSun"/>
          <w:spacing w:val="18"/>
          <w:sz w:val="21"/>
          <w:szCs w:val="21"/>
        </w:rPr>
        <w:t>风</w:t>
      </w:r>
      <w:r>
        <w:rPr>
          <w:rFonts w:ascii="SimSun" w:eastAsia="SimSun" w:hAnsi="SimSun" w:cs="SimSun"/>
          <w:spacing w:val="11"/>
          <w:sz w:val="21"/>
          <w:szCs w:val="21"/>
        </w:rPr>
        <w:t>力</w:t>
      </w:r>
      <w:r>
        <w:rPr>
          <w:rFonts w:ascii="SimSun" w:eastAsia="SimSun" w:hAnsi="SimSun" w:cs="SimSun"/>
          <w:spacing w:val="9"/>
          <w:sz w:val="21"/>
          <w:szCs w:val="21"/>
        </w:rPr>
        <w:t>发电厂建(构)筑物(包括主控楼、配电室、生活等辅助设施等)检测项目应包含：</w:t>
      </w:r>
      <w:r>
        <w:rPr>
          <w:rFonts w:ascii="SimSun" w:eastAsia="SimSun" w:hAnsi="SimSun" w:cs="SimSun"/>
          <w:sz w:val="21"/>
          <w:szCs w:val="21"/>
        </w:rPr>
        <w:t xml:space="preserve"> </w:t>
      </w:r>
      <w:r>
        <w:rPr>
          <w:rFonts w:ascii="SimSun" w:eastAsia="SimSun" w:hAnsi="SimSun" w:cs="SimSun"/>
          <w:spacing w:val="-8"/>
          <w:sz w:val="21"/>
          <w:szCs w:val="21"/>
        </w:rPr>
        <w:t>—</w:t>
      </w:r>
      <w:r>
        <w:rPr>
          <w:rFonts w:ascii="SimSun" w:eastAsia="SimSun" w:hAnsi="SimSun" w:cs="SimSun"/>
          <w:spacing w:val="-7"/>
          <w:sz w:val="21"/>
          <w:szCs w:val="21"/>
        </w:rPr>
        <w:t>—接闪器；</w:t>
      </w:r>
    </w:p>
    <w:p>
      <w:pPr>
        <w:spacing w:line="312" w:lineRule="exact"/>
        <w:ind w:left="440"/>
        <w:rPr>
          <w:rFonts w:ascii="SimSun" w:eastAsia="SimSun" w:hAnsi="SimSun" w:cs="SimSun"/>
          <w:sz w:val="21"/>
          <w:szCs w:val="21"/>
        </w:rPr>
      </w:pPr>
      <w:r>
        <w:rPr>
          <w:rFonts w:ascii="SimSun" w:eastAsia="SimSun" w:hAnsi="SimSun" w:cs="SimSun"/>
          <w:spacing w:val="-7"/>
          <w:position w:val="2"/>
          <w:sz w:val="21"/>
          <w:szCs w:val="21"/>
        </w:rPr>
        <w:t>—</w:t>
      </w:r>
      <w:r>
        <w:rPr>
          <w:rFonts w:ascii="SimSun" w:eastAsia="SimSun" w:hAnsi="SimSun" w:cs="SimSun"/>
          <w:spacing w:val="-6"/>
          <w:position w:val="2"/>
          <w:sz w:val="21"/>
          <w:szCs w:val="21"/>
        </w:rPr>
        <w:t>—引下线；</w:t>
      </w:r>
    </w:p>
    <w:p>
      <w:pPr>
        <w:spacing w:line="220" w:lineRule="auto"/>
        <w:ind w:left="440"/>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6"/>
          <w:sz w:val="21"/>
          <w:szCs w:val="21"/>
        </w:rPr>
        <w:t>—</w:t>
      </w:r>
      <w:r>
        <w:rPr>
          <w:rFonts w:ascii="SimSun" w:eastAsia="SimSun" w:hAnsi="SimSun" w:cs="SimSun"/>
          <w:spacing w:val="-4"/>
          <w:sz w:val="21"/>
          <w:szCs w:val="21"/>
        </w:rPr>
        <w:t>屏蔽和等电位连接；</w:t>
      </w:r>
    </w:p>
    <w:p>
      <w:pPr>
        <w:spacing w:before="61" w:line="312" w:lineRule="exact"/>
        <w:ind w:left="440"/>
        <w:rPr>
          <w:rFonts w:ascii="SimSun" w:eastAsia="SimSun" w:hAnsi="SimSun" w:cs="SimSun"/>
          <w:sz w:val="21"/>
          <w:szCs w:val="21"/>
        </w:rPr>
      </w:pPr>
      <w:r>
        <w:rPr>
          <w:rFonts w:ascii="SimSun" w:eastAsia="SimSun" w:hAnsi="SimSun" w:cs="SimSun"/>
          <w:spacing w:val="-10"/>
          <w:position w:val="7"/>
          <w:sz w:val="21"/>
          <w:szCs w:val="21"/>
        </w:rPr>
        <w:t>—</w:t>
      </w:r>
      <w:r>
        <w:rPr>
          <w:rFonts w:ascii="SimSun" w:eastAsia="SimSun" w:hAnsi="SimSun" w:cs="SimSun"/>
          <w:spacing w:val="-6"/>
          <w:position w:val="7"/>
          <w:sz w:val="21"/>
          <w:szCs w:val="21"/>
        </w:rPr>
        <w:t>—接地装置；</w:t>
      </w:r>
    </w:p>
    <w:p>
      <w:pPr>
        <w:spacing w:before="1" w:line="220" w:lineRule="auto"/>
        <w:ind w:left="440"/>
        <w:rPr>
          <w:rFonts w:ascii="SimSun" w:eastAsia="SimSun" w:hAnsi="SimSun" w:cs="SimSun"/>
          <w:sz w:val="21"/>
          <w:szCs w:val="21"/>
        </w:rPr>
      </w:pPr>
      <w:r>
        <w:rPr>
          <w:rFonts w:ascii="SimSun" w:eastAsia="SimSun" w:hAnsi="SimSun" w:cs="SimSun"/>
          <w:spacing w:val="-19"/>
          <w:sz w:val="21"/>
          <w:szCs w:val="21"/>
        </w:rPr>
        <w:t>—</w:t>
      </w:r>
      <w:r>
        <w:rPr>
          <w:rFonts w:ascii="SimSun" w:eastAsia="SimSun" w:hAnsi="SimSun" w:cs="SimSun"/>
          <w:spacing w:val="-14"/>
          <w:sz w:val="21"/>
          <w:szCs w:val="21"/>
        </w:rPr>
        <w:t>—</w:t>
      </w:r>
      <w:r>
        <w:rPr>
          <w:rFonts w:ascii="SimSun" w:eastAsia="SimSun" w:hAnsi="SimSun" w:cs="SimSun"/>
          <w:spacing w:val="-14"/>
          <w:sz w:val="21"/>
          <w:szCs w:val="21"/>
        </w:rPr>
        <w:t xml:space="preserve"> </w:t>
      </w:r>
      <w:r>
        <w:rPr>
          <w:rFonts w:ascii="SimSun" w:eastAsia="SimSun" w:hAnsi="SimSun" w:cs="SimSun"/>
          <w:spacing w:val="-14"/>
          <w:sz w:val="21"/>
          <w:szCs w:val="21"/>
        </w:rPr>
        <w:t>电涌保护器。</w:t>
      </w:r>
    </w:p>
    <w:p>
      <w:pPr>
        <w:spacing w:line="304" w:lineRule="auto"/>
        <w:rPr>
          <w:rFonts w:ascii="Arial"/>
          <w:sz w:val="21"/>
        </w:rPr>
      </w:pPr>
    </w:p>
    <w:p>
      <w:pPr>
        <w:spacing w:before="69" w:line="222" w:lineRule="auto"/>
        <w:ind w:left="16"/>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pacing w:val="-1"/>
          <w:sz w:val="21"/>
          <w:szCs w:val="21"/>
        </w:rPr>
        <w:t xml:space="preserve">  </w:t>
      </w:r>
      <w:r>
        <w:rPr>
          <w:rFonts w:ascii="SimHei" w:eastAsia="SimHei" w:hAnsi="SimHei" w:cs="SimHei"/>
          <w:spacing w:val="-1"/>
          <w:sz w:val="21"/>
          <w:szCs w:val="21"/>
        </w:rPr>
        <w:t>技术</w:t>
      </w:r>
      <w:r>
        <w:rPr>
          <w:rFonts w:ascii="SimHei" w:eastAsia="SimHei" w:hAnsi="SimHei" w:cs="SimHei"/>
          <w:sz w:val="21"/>
          <w:szCs w:val="21"/>
        </w:rPr>
        <w:t>要求</w:t>
      </w:r>
    </w:p>
    <w:p>
      <w:pPr>
        <w:spacing w:line="299" w:lineRule="auto"/>
        <w:rPr>
          <w:rFonts w:ascii="Arial"/>
          <w:sz w:val="21"/>
        </w:rPr>
      </w:pPr>
    </w:p>
    <w:p>
      <w:pPr>
        <w:spacing w:before="69" w:line="221" w:lineRule="auto"/>
        <w:ind w:left="16"/>
        <w:rPr>
          <w:rFonts w:ascii="SimHei" w:eastAsia="SimHei" w:hAnsi="SimHei" w:cs="SimHei"/>
          <w:sz w:val="21"/>
          <w:szCs w:val="21"/>
        </w:rPr>
      </w:pPr>
      <w:r>
        <w:rPr>
          <w:rFonts w:ascii="SimHei" w:eastAsia="SimHei" w:hAnsi="SimHei" w:cs="SimHei"/>
          <w:spacing w:val="-1"/>
          <w:sz w:val="21"/>
          <w:szCs w:val="21"/>
        </w:rPr>
        <w:t>6.1</w:t>
      </w:r>
      <w:r>
        <w:rPr>
          <w:rFonts w:ascii="SimHei" w:eastAsia="SimHei" w:hAnsi="SimHei" w:cs="SimHei"/>
          <w:spacing w:val="-1"/>
          <w:sz w:val="21"/>
          <w:szCs w:val="21"/>
        </w:rPr>
        <w:t xml:space="preserve">  </w:t>
      </w:r>
      <w:r>
        <w:rPr>
          <w:rFonts w:ascii="SimHei" w:eastAsia="SimHei" w:hAnsi="SimHei" w:cs="SimHei"/>
          <w:spacing w:val="-1"/>
          <w:sz w:val="21"/>
          <w:szCs w:val="21"/>
        </w:rPr>
        <w:t>风</w:t>
      </w:r>
      <w:r>
        <w:rPr>
          <w:rFonts w:ascii="SimHei" w:eastAsia="SimHei" w:hAnsi="SimHei" w:cs="SimHei"/>
          <w:sz w:val="21"/>
          <w:szCs w:val="21"/>
        </w:rPr>
        <w:t>力发电机组</w:t>
      </w:r>
    </w:p>
    <w:p>
      <w:pPr>
        <w:spacing w:before="217" w:line="222" w:lineRule="auto"/>
        <w:ind w:left="16"/>
        <w:rPr>
          <w:rFonts w:ascii="SimHei" w:eastAsia="SimHei" w:hAnsi="SimHei" w:cs="SimHei"/>
          <w:sz w:val="21"/>
          <w:szCs w:val="21"/>
        </w:rPr>
      </w:pPr>
      <w:r>
        <w:rPr>
          <w:rFonts w:ascii="SimHei" w:eastAsia="SimHei" w:hAnsi="SimHei" w:cs="SimHei"/>
          <w:spacing w:val="-1"/>
          <w:sz w:val="21"/>
          <w:szCs w:val="21"/>
        </w:rPr>
        <w:t>6.1.1</w:t>
      </w:r>
      <w:r>
        <w:rPr>
          <w:rFonts w:ascii="SimHei" w:eastAsia="SimHei" w:hAnsi="SimHei" w:cs="SimHei"/>
          <w:sz w:val="21"/>
          <w:szCs w:val="21"/>
        </w:rPr>
        <w:t xml:space="preserve">  </w:t>
      </w:r>
      <w:r>
        <w:rPr>
          <w:rFonts w:ascii="SimHei" w:eastAsia="SimHei" w:hAnsi="SimHei" w:cs="SimHei"/>
          <w:sz w:val="21"/>
          <w:szCs w:val="21"/>
        </w:rPr>
        <w:t>接闪器</w:t>
      </w:r>
    </w:p>
    <w:p>
      <w:pPr>
        <w:spacing w:before="214" w:line="220" w:lineRule="auto"/>
        <w:ind w:left="436"/>
        <w:rPr>
          <w:rFonts w:ascii="SimSun" w:eastAsia="SimSun" w:hAnsi="SimSun" w:cs="SimSun"/>
          <w:sz w:val="21"/>
          <w:szCs w:val="21"/>
        </w:rPr>
      </w:pPr>
      <w:r>
        <w:rPr>
          <w:rFonts w:ascii="SimSun" w:eastAsia="SimSun" w:hAnsi="SimSun" w:cs="SimSun"/>
          <w:spacing w:val="-4"/>
          <w:sz w:val="21"/>
          <w:szCs w:val="21"/>
        </w:rPr>
        <w:t>接闪器的敷设及</w:t>
      </w:r>
      <w:r>
        <w:rPr>
          <w:rFonts w:ascii="SimSun" w:eastAsia="SimSun" w:hAnsi="SimSun" w:cs="SimSun"/>
          <w:spacing w:val="-3"/>
          <w:sz w:val="21"/>
          <w:szCs w:val="21"/>
        </w:rPr>
        <w:t>材</w:t>
      </w:r>
      <w:r>
        <w:rPr>
          <w:rFonts w:ascii="SimSun" w:eastAsia="SimSun" w:hAnsi="SimSun" w:cs="SimSun"/>
          <w:spacing w:val="-2"/>
          <w:sz w:val="21"/>
          <w:szCs w:val="21"/>
        </w:rPr>
        <w:t>料规格应符合以下要求：</w:t>
      </w:r>
    </w:p>
    <w:p>
      <w:pPr>
        <w:spacing w:before="63" w:line="274" w:lineRule="auto"/>
        <w:ind w:left="440" w:right="1419"/>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7"/>
          <w:sz w:val="21"/>
          <w:szCs w:val="21"/>
        </w:rPr>
        <w:t>接</w:t>
      </w:r>
      <w:r>
        <w:rPr>
          <w:rFonts w:ascii="SimSun" w:eastAsia="SimSun" w:hAnsi="SimSun" w:cs="SimSun"/>
          <w:spacing w:val="4"/>
          <w:sz w:val="21"/>
          <w:szCs w:val="21"/>
        </w:rPr>
        <w:t>闪器的敷设应确保所保护建(构)筑物及设备处于接闪器的保护范围之内；</w:t>
      </w:r>
      <w:r>
        <w:rPr>
          <w:rFonts w:ascii="SimSun" w:eastAsia="SimSun" w:hAnsi="SimSun" w:cs="SimSun"/>
          <w:sz w:val="21"/>
          <w:szCs w:val="21"/>
        </w:rPr>
        <w:t xml:space="preserve"> </w:t>
      </w:r>
      <w:r>
        <w:rPr>
          <w:rFonts w:ascii="SimSun" w:eastAsia="SimSun" w:hAnsi="SimSun" w:cs="SimSun"/>
          <w:spacing w:val="-10"/>
          <w:sz w:val="21"/>
          <w:szCs w:val="21"/>
        </w:rPr>
        <w:t>——</w:t>
      </w:r>
      <w:r>
        <w:rPr>
          <w:rFonts w:ascii="SimSun" w:eastAsia="SimSun" w:hAnsi="SimSun" w:cs="SimSun"/>
          <w:spacing w:val="-6"/>
          <w:sz w:val="21"/>
          <w:szCs w:val="21"/>
        </w:rPr>
        <w:t>接</w:t>
      </w:r>
      <w:r>
        <w:rPr>
          <w:rFonts w:ascii="SimSun" w:eastAsia="SimSun" w:hAnsi="SimSun" w:cs="SimSun"/>
          <w:spacing w:val="-5"/>
          <w:sz w:val="21"/>
          <w:szCs w:val="21"/>
        </w:rPr>
        <w:t>闪杆的材料规格应符合表</w:t>
      </w:r>
      <w:r>
        <w:rPr>
          <w:rFonts w:ascii="SimSun" w:eastAsia="SimSun" w:hAnsi="SimSun" w:cs="SimSun"/>
          <w:spacing w:val="-5"/>
          <w:sz w:val="21"/>
          <w:szCs w:val="21"/>
        </w:rPr>
        <w:t xml:space="preserve"> </w:t>
      </w:r>
      <w:r>
        <w:rPr>
          <w:rFonts w:ascii="SimSun" w:eastAsia="SimSun" w:hAnsi="SimSun" w:cs="SimSun"/>
          <w:spacing w:val="-5"/>
          <w:sz w:val="21"/>
          <w:szCs w:val="21"/>
        </w:rPr>
        <w:t>1</w:t>
      </w:r>
      <w:r>
        <w:rPr>
          <w:rFonts w:ascii="SimSun" w:eastAsia="SimSun" w:hAnsi="SimSun" w:cs="SimSun"/>
          <w:spacing w:val="-5"/>
          <w:sz w:val="21"/>
          <w:szCs w:val="21"/>
        </w:rPr>
        <w:t xml:space="preserve"> </w:t>
      </w:r>
      <w:r>
        <w:rPr>
          <w:rFonts w:ascii="SimSun" w:eastAsia="SimSun" w:hAnsi="SimSun" w:cs="SimSun"/>
          <w:spacing w:val="-5"/>
          <w:sz w:val="21"/>
          <w:szCs w:val="21"/>
        </w:rPr>
        <w:t>规定；</w:t>
      </w:r>
    </w:p>
    <w:p>
      <w:pPr>
        <w:spacing w:line="271" w:lineRule="auto"/>
        <w:ind w:left="849" w:right="115" w:hanging="409"/>
        <w:rPr>
          <w:rFonts w:ascii="SimSun" w:eastAsia="SimSun" w:hAnsi="SimSun" w:cs="SimSun"/>
          <w:sz w:val="21"/>
          <w:szCs w:val="21"/>
        </w:rPr>
      </w:pPr>
      <w:r>
        <w:rPr>
          <w:rFonts w:ascii="SimSun" w:eastAsia="SimSun" w:hAnsi="SimSun" w:cs="SimSun"/>
          <w:spacing w:val="-1"/>
          <w:sz w:val="21"/>
          <w:szCs w:val="21"/>
        </w:rPr>
        <w:t>——叶片应通过装设接收器</w:t>
      </w:r>
      <w:r>
        <w:rPr>
          <w:rFonts w:ascii="SimSun" w:eastAsia="SimSun" w:hAnsi="SimSun" w:cs="SimSun"/>
          <w:sz w:val="21"/>
          <w:szCs w:val="21"/>
        </w:rPr>
        <w:t>、引下线及其连接元件组成雷电防护系统。叶片接收器和引下线的材</w:t>
      </w:r>
      <w:r>
        <w:rPr>
          <w:rFonts w:ascii="SimSun" w:eastAsia="SimSun" w:hAnsi="SimSun" w:cs="SimSun"/>
          <w:sz w:val="21"/>
          <w:szCs w:val="21"/>
        </w:rPr>
        <w:t xml:space="preserve"> </w:t>
      </w:r>
      <w:r>
        <w:rPr>
          <w:rFonts w:ascii="SimSun" w:eastAsia="SimSun" w:hAnsi="SimSun" w:cs="SimSun"/>
          <w:spacing w:val="-8"/>
          <w:sz w:val="21"/>
          <w:szCs w:val="21"/>
        </w:rPr>
        <w:t>料</w:t>
      </w:r>
      <w:r>
        <w:rPr>
          <w:rFonts w:ascii="SimSun" w:eastAsia="SimSun" w:hAnsi="SimSun" w:cs="SimSun"/>
          <w:spacing w:val="-5"/>
          <w:sz w:val="21"/>
          <w:szCs w:val="21"/>
        </w:rPr>
        <w:t>、形状及最小截面积应符合</w:t>
      </w:r>
      <w:r>
        <w:rPr>
          <w:rFonts w:ascii="SimSun" w:eastAsia="SimSun" w:hAnsi="SimSun" w:cs="SimSun"/>
          <w:spacing w:val="-5"/>
          <w:sz w:val="21"/>
          <w:szCs w:val="21"/>
        </w:rPr>
        <w:t xml:space="preserve"> </w:t>
      </w:r>
      <w:r>
        <w:rPr>
          <w:rFonts w:ascii="SimSun" w:eastAsia="SimSun" w:hAnsi="SimSun" w:cs="SimSun"/>
          <w:spacing w:val="-5"/>
          <w:sz w:val="21"/>
          <w:szCs w:val="21"/>
        </w:rPr>
        <w:t>NB/T</w:t>
      </w:r>
      <w:r>
        <w:rPr>
          <w:rFonts w:ascii="SimSun" w:eastAsia="SimSun" w:hAnsi="SimSun" w:cs="SimSun"/>
          <w:spacing w:val="-5"/>
          <w:sz w:val="21"/>
          <w:szCs w:val="21"/>
        </w:rPr>
        <w:t xml:space="preserve"> </w:t>
      </w:r>
      <w:r>
        <w:rPr>
          <w:rFonts w:ascii="SimSun" w:eastAsia="SimSun" w:hAnsi="SimSun" w:cs="SimSun"/>
          <w:spacing w:val="-5"/>
          <w:sz w:val="21"/>
          <w:szCs w:val="21"/>
        </w:rPr>
        <w:t>31039</w:t>
      </w:r>
      <w:r>
        <w:rPr>
          <w:rFonts w:ascii="SimSun" w:eastAsia="SimSun" w:hAnsi="SimSun" w:cs="SimSun"/>
          <w:spacing w:val="-5"/>
          <w:sz w:val="21"/>
          <w:szCs w:val="21"/>
        </w:rPr>
        <w:t xml:space="preserve"> </w:t>
      </w:r>
      <w:r>
        <w:rPr>
          <w:rFonts w:ascii="SimSun" w:eastAsia="SimSun" w:hAnsi="SimSun" w:cs="SimSun"/>
          <w:spacing w:val="-5"/>
          <w:sz w:val="21"/>
          <w:szCs w:val="21"/>
        </w:rPr>
        <w:t>规定；</w:t>
      </w:r>
    </w:p>
    <w:p>
      <w:pPr>
        <w:spacing w:before="2" w:line="273" w:lineRule="auto"/>
        <w:ind w:left="865" w:right="114" w:hanging="425"/>
        <w:rPr>
          <w:rFonts w:ascii="SimSun" w:eastAsia="SimSun" w:hAnsi="SimSun" w:cs="SimSun"/>
          <w:sz w:val="21"/>
          <w:szCs w:val="21"/>
        </w:rPr>
      </w:pPr>
      <w:r>
        <w:rPr>
          <w:rFonts w:ascii="SimSun" w:eastAsia="SimSun" w:hAnsi="SimSun" w:cs="SimSun"/>
          <w:spacing w:val="8"/>
          <w:sz w:val="21"/>
          <w:szCs w:val="21"/>
        </w:rPr>
        <w:t>——架空接</w:t>
      </w:r>
      <w:r>
        <w:rPr>
          <w:rFonts w:ascii="SimSun" w:eastAsia="SimSun" w:hAnsi="SimSun" w:cs="SimSun"/>
          <w:spacing w:val="7"/>
          <w:sz w:val="21"/>
          <w:szCs w:val="21"/>
        </w:rPr>
        <w:t>闪</w:t>
      </w:r>
      <w:r>
        <w:rPr>
          <w:rFonts w:ascii="SimSun" w:eastAsia="SimSun" w:hAnsi="SimSun" w:cs="SimSun"/>
          <w:spacing w:val="4"/>
          <w:sz w:val="21"/>
          <w:szCs w:val="21"/>
        </w:rPr>
        <w:t>线宜采用截面不小于</w:t>
      </w:r>
      <w:r>
        <w:rPr>
          <w:rFonts w:ascii="SimSun" w:eastAsia="SimSun" w:hAnsi="SimSun" w:cs="SimSun"/>
          <w:spacing w:val="4"/>
          <w:sz w:val="21"/>
          <w:szCs w:val="21"/>
        </w:rPr>
        <w:t xml:space="preserve"> </w:t>
      </w:r>
      <w:r>
        <w:rPr>
          <w:rFonts w:ascii="SimSun" w:eastAsia="SimSun" w:hAnsi="SimSun" w:cs="SimSun"/>
          <w:spacing w:val="4"/>
          <w:sz w:val="21"/>
          <w:szCs w:val="21"/>
        </w:rPr>
        <w:t>50</w:t>
      </w:r>
      <w:r>
        <w:rPr>
          <w:rFonts w:ascii="SimSun" w:eastAsia="SimSun" w:hAnsi="SimSun" w:cs="SimSun"/>
          <w:sz w:val="21"/>
          <w:szCs w:val="21"/>
        </w:rPr>
        <w:t>mm</w:t>
      </w:r>
      <w:r>
        <w:rPr>
          <w:rFonts w:ascii="SimSun" w:eastAsia="SimSun" w:hAnsi="SimSun" w:cs="SimSun"/>
          <w:spacing w:val="4"/>
          <w:position w:val="11"/>
          <w:sz w:val="11"/>
          <w:szCs w:val="11"/>
        </w:rPr>
        <w:t>2</w:t>
      </w:r>
      <w:r>
        <w:rPr>
          <w:rFonts w:ascii="SimSun" w:eastAsia="SimSun" w:hAnsi="SimSun" w:cs="SimSun"/>
          <w:spacing w:val="4"/>
          <w:position w:val="11"/>
          <w:sz w:val="11"/>
          <w:szCs w:val="11"/>
        </w:rPr>
        <w:t xml:space="preserve"> </w:t>
      </w:r>
      <w:r>
        <w:rPr>
          <w:rFonts w:ascii="SimSun" w:eastAsia="SimSun" w:hAnsi="SimSun" w:cs="SimSun"/>
          <w:spacing w:val="4"/>
          <w:sz w:val="21"/>
          <w:szCs w:val="21"/>
        </w:rPr>
        <w:t>的热镀锌钢绞线或铜绞线，且要求每股线直径不小于</w:t>
      </w:r>
      <w:r>
        <w:rPr>
          <w:rFonts w:ascii="SimSun" w:eastAsia="SimSun" w:hAnsi="SimSun" w:cs="SimSun"/>
          <w:sz w:val="21"/>
          <w:szCs w:val="21"/>
        </w:rPr>
        <w:t xml:space="preserve"> </w:t>
      </w:r>
      <w:r>
        <w:rPr>
          <w:rFonts w:ascii="SimSun" w:eastAsia="SimSun" w:hAnsi="SimSun" w:cs="SimSun"/>
          <w:spacing w:val="-10"/>
          <w:sz w:val="21"/>
          <w:szCs w:val="21"/>
        </w:rPr>
        <w:t>1</w:t>
      </w:r>
      <w:r>
        <w:rPr>
          <w:rFonts w:ascii="SimSun" w:eastAsia="SimSun" w:hAnsi="SimSun" w:cs="SimSun"/>
          <w:spacing w:val="-6"/>
          <w:sz w:val="21"/>
          <w:szCs w:val="21"/>
        </w:rPr>
        <w:t>.7mm；</w:t>
      </w:r>
    </w:p>
    <w:p>
      <w:pPr>
        <w:spacing w:line="220" w:lineRule="auto"/>
        <w:ind w:left="440"/>
        <w:rPr>
          <w:rFonts w:ascii="SimSun" w:eastAsia="SimSun" w:hAnsi="SimSun" w:cs="SimSun"/>
          <w:sz w:val="21"/>
          <w:szCs w:val="21"/>
        </w:rPr>
        <w:sectPr>
          <w:footerReference w:type="default" r:id="rId19"/>
          <w:pgSz w:w="11905" w:h="16840"/>
          <w:pgMar w:top="1406" w:right="1131" w:bottom="1299" w:left="1407" w:header="0" w:footer="1141" w:gutter="0"/>
          <w:pgNumType w:start="16"/>
          <w:cols w:space="708"/>
        </w:sectPr>
      </w:pPr>
      <w:r>
        <w:rPr>
          <w:rFonts w:ascii="SimSun" w:eastAsia="SimSun" w:hAnsi="SimSun" w:cs="SimSun"/>
          <w:spacing w:val="-3"/>
          <w:sz w:val="21"/>
          <w:szCs w:val="21"/>
        </w:rPr>
        <w:t>——接闪器应防腐处理。</w:t>
      </w:r>
    </w:p>
    <w:p>
      <w:pPr>
        <w:spacing w:before="218" w:line="222" w:lineRule="auto"/>
        <w:ind w:left="3642"/>
        <w:rPr>
          <w:rFonts w:ascii="SimHei" w:eastAsia="SimHei" w:hAnsi="SimHei" w:cs="SimHei"/>
          <w:sz w:val="21"/>
          <w:szCs w:val="21"/>
        </w:rPr>
      </w:pPr>
      <w:r>
        <w:rPr>
          <w:rFonts w:ascii="SimHei" w:eastAsia="SimHei" w:hAnsi="SimHei" w:cs="SimHei"/>
          <w:spacing w:val="-1"/>
          <w:sz w:val="21"/>
          <w:szCs w:val="21"/>
        </w:rPr>
        <w:t>表1</w:t>
      </w:r>
      <w:r>
        <w:rPr>
          <w:rFonts w:ascii="SimHei" w:eastAsia="SimHei" w:hAnsi="SimHei" w:cs="SimHei"/>
          <w:spacing w:val="-1"/>
          <w:sz w:val="21"/>
          <w:szCs w:val="21"/>
        </w:rPr>
        <w:t xml:space="preserve">  </w:t>
      </w:r>
      <w:r>
        <w:rPr>
          <w:rFonts w:ascii="SimHei" w:eastAsia="SimHei" w:hAnsi="SimHei" w:cs="SimHei"/>
          <w:spacing w:val="-1"/>
          <w:sz w:val="21"/>
          <w:szCs w:val="21"/>
        </w:rPr>
        <w:t>接闪杆材料规</w:t>
      </w:r>
      <w:r>
        <w:rPr>
          <w:rFonts w:ascii="SimHei" w:eastAsia="SimHei" w:hAnsi="SimHei" w:cs="SimHei"/>
          <w:sz w:val="21"/>
          <w:szCs w:val="21"/>
        </w:rPr>
        <w:t>格</w:t>
      </w:r>
    </w:p>
    <w:p>
      <w:pPr>
        <w:spacing w:line="165" w:lineRule="exact"/>
      </w:pPr>
    </w:p>
    <w:tbl>
      <w:tblPr>
        <w:tblStyle w:val="TableNormal0"/>
        <w:tblW w:w="924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525"/>
        <w:gridCol w:w="3460"/>
        <w:gridCol w:w="3259"/>
      </w:tblGrid>
      <w:tr>
        <w:tblPrEx>
          <w:tblW w:w="924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5"/>
        </w:trPr>
        <w:tc>
          <w:tcPr>
            <w:tcW w:w="2525" w:type="dxa"/>
            <w:tcBorders>
              <w:left w:val="single" w:sz="6" w:space="0" w:color="000000"/>
            </w:tcBorders>
            <w:vAlign w:val="top"/>
          </w:tcPr>
          <w:p>
            <w:pPr>
              <w:spacing w:before="81" w:line="220" w:lineRule="auto"/>
              <w:ind w:left="1081"/>
              <w:rPr>
                <w:rFonts w:ascii="SimSun" w:eastAsia="SimSun" w:hAnsi="SimSun" w:cs="SimSun"/>
                <w:sz w:val="18"/>
                <w:szCs w:val="18"/>
              </w:rPr>
            </w:pPr>
            <w:r>
              <w:rPr>
                <w:rFonts w:ascii="SimSun" w:eastAsia="SimSun" w:hAnsi="SimSun" w:cs="SimSun"/>
                <w:spacing w:val="-2"/>
                <w:sz w:val="18"/>
                <w:szCs w:val="18"/>
              </w:rPr>
              <w:t>杆长</w:t>
            </w:r>
          </w:p>
        </w:tc>
        <w:tc>
          <w:tcPr>
            <w:tcW w:w="3460" w:type="dxa"/>
            <w:vAlign w:val="top"/>
          </w:tcPr>
          <w:p>
            <w:pPr>
              <w:spacing w:before="81" w:line="220" w:lineRule="auto"/>
              <w:ind w:left="1386"/>
              <w:rPr>
                <w:rFonts w:ascii="SimSun" w:eastAsia="SimSun" w:hAnsi="SimSun" w:cs="SimSun"/>
                <w:sz w:val="18"/>
                <w:szCs w:val="18"/>
              </w:rPr>
            </w:pPr>
            <w:r>
              <w:rPr>
                <w:rFonts w:ascii="SimSun" w:eastAsia="SimSun" w:hAnsi="SimSun" w:cs="SimSun"/>
                <w:spacing w:val="-5"/>
                <w:sz w:val="18"/>
                <w:szCs w:val="18"/>
              </w:rPr>
              <w:t>圆</w:t>
            </w:r>
            <w:r>
              <w:rPr>
                <w:rFonts w:ascii="SimSun" w:eastAsia="SimSun" w:hAnsi="SimSun" w:cs="SimSun"/>
                <w:spacing w:val="-4"/>
                <w:sz w:val="18"/>
                <w:szCs w:val="18"/>
              </w:rPr>
              <w:t>钢规格</w:t>
            </w:r>
          </w:p>
        </w:tc>
        <w:tc>
          <w:tcPr>
            <w:tcW w:w="3259" w:type="dxa"/>
            <w:tcBorders>
              <w:right w:val="single" w:sz="6" w:space="0" w:color="000000"/>
            </w:tcBorders>
            <w:vAlign w:val="top"/>
          </w:tcPr>
          <w:p>
            <w:pPr>
              <w:spacing w:before="81" w:line="220" w:lineRule="auto"/>
              <w:ind w:left="1271"/>
              <w:rPr>
                <w:rFonts w:ascii="SimSun" w:eastAsia="SimSun" w:hAnsi="SimSun" w:cs="SimSun"/>
                <w:sz w:val="18"/>
                <w:szCs w:val="18"/>
              </w:rPr>
            </w:pPr>
            <w:r>
              <w:rPr>
                <w:rFonts w:ascii="SimSun" w:eastAsia="SimSun" w:hAnsi="SimSun" w:cs="SimSun"/>
                <w:spacing w:val="-2"/>
                <w:sz w:val="18"/>
                <w:szCs w:val="18"/>
              </w:rPr>
              <w:t>钢</w:t>
            </w:r>
            <w:r>
              <w:rPr>
                <w:rFonts w:ascii="SimSun" w:eastAsia="SimSun" w:hAnsi="SimSun" w:cs="SimSun"/>
                <w:spacing w:val="-1"/>
                <w:sz w:val="18"/>
                <w:szCs w:val="18"/>
              </w:rPr>
              <w:t>管规格</w:t>
            </w:r>
          </w:p>
        </w:tc>
      </w:tr>
      <w:tr>
        <w:tblPrEx>
          <w:tblW w:w="9244" w:type="dxa"/>
          <w:tblInd w:w="7" w:type="dxa"/>
          <w:tblLayout w:type="fixed"/>
        </w:tblPrEx>
        <w:trPr>
          <w:trHeight w:val="325"/>
        </w:trPr>
        <w:tc>
          <w:tcPr>
            <w:tcW w:w="2525" w:type="dxa"/>
            <w:tcBorders>
              <w:left w:val="single" w:sz="6" w:space="0" w:color="000000"/>
            </w:tcBorders>
            <w:vAlign w:val="top"/>
          </w:tcPr>
          <w:p>
            <w:pPr>
              <w:spacing w:before="74" w:line="220" w:lineRule="auto"/>
              <w:ind w:left="811"/>
              <w:rPr>
                <w:rFonts w:ascii="SimSun" w:eastAsia="SimSun" w:hAnsi="SimSun" w:cs="SimSun"/>
                <w:sz w:val="18"/>
                <w:szCs w:val="18"/>
              </w:rPr>
            </w:pPr>
            <w:r>
              <w:rPr>
                <w:rFonts w:ascii="SimSun" w:eastAsia="SimSun" w:hAnsi="SimSun" w:cs="SimSun"/>
                <w:spacing w:val="-2"/>
                <w:sz w:val="18"/>
                <w:szCs w:val="18"/>
              </w:rPr>
              <w:t>杆</w:t>
            </w:r>
            <w:r>
              <w:rPr>
                <w:rFonts w:ascii="SimSun" w:eastAsia="SimSun" w:hAnsi="SimSun" w:cs="SimSun"/>
                <w:spacing w:val="-1"/>
                <w:sz w:val="18"/>
                <w:szCs w:val="18"/>
              </w:rPr>
              <w:t>长1m以下</w:t>
            </w:r>
          </w:p>
        </w:tc>
        <w:tc>
          <w:tcPr>
            <w:tcW w:w="3460" w:type="dxa"/>
            <w:vAlign w:val="top"/>
          </w:tcPr>
          <w:p>
            <w:pPr>
              <w:spacing w:before="73" w:line="222" w:lineRule="auto"/>
              <w:ind w:left="1026"/>
              <w:rPr>
                <w:rFonts w:ascii="SimSun" w:eastAsia="SimSun" w:hAnsi="SimSun" w:cs="SimSun"/>
                <w:sz w:val="18"/>
                <w:szCs w:val="18"/>
              </w:rPr>
            </w:pPr>
            <w:r>
              <w:rPr>
                <w:rFonts w:ascii="SimSun" w:eastAsia="SimSun" w:hAnsi="SimSun" w:cs="SimSun"/>
                <w:spacing w:val="-3"/>
                <w:sz w:val="18"/>
                <w:szCs w:val="18"/>
              </w:rPr>
              <w:t>圆</w:t>
            </w:r>
            <w:r>
              <w:rPr>
                <w:rFonts w:ascii="SimSun" w:eastAsia="SimSun" w:hAnsi="SimSun" w:cs="SimSun"/>
                <w:spacing w:val="-2"/>
                <w:sz w:val="18"/>
                <w:szCs w:val="18"/>
              </w:rPr>
              <w:t>钢不应小于12mm</w:t>
            </w:r>
          </w:p>
        </w:tc>
        <w:tc>
          <w:tcPr>
            <w:tcW w:w="3259" w:type="dxa"/>
            <w:tcBorders>
              <w:right w:val="single" w:sz="6" w:space="0" w:color="000000"/>
            </w:tcBorders>
            <w:vAlign w:val="top"/>
          </w:tcPr>
          <w:p>
            <w:pPr>
              <w:spacing w:before="74" w:line="220" w:lineRule="auto"/>
              <w:ind w:left="911"/>
              <w:rPr>
                <w:rFonts w:ascii="SimSun" w:eastAsia="SimSun" w:hAnsi="SimSun" w:cs="SimSun"/>
                <w:sz w:val="18"/>
                <w:szCs w:val="18"/>
              </w:rPr>
            </w:pPr>
            <w:r>
              <w:rPr>
                <w:rFonts w:ascii="SimSun" w:eastAsia="SimSun" w:hAnsi="SimSun" w:cs="SimSun"/>
                <w:spacing w:val="-1"/>
                <w:sz w:val="18"/>
                <w:szCs w:val="18"/>
              </w:rPr>
              <w:t>钢管不应小于</w:t>
            </w:r>
            <w:r>
              <w:rPr>
                <w:rFonts w:ascii="SimSun" w:eastAsia="SimSun" w:hAnsi="SimSun" w:cs="SimSun"/>
                <w:sz w:val="18"/>
                <w:szCs w:val="18"/>
              </w:rPr>
              <w:t>20mm</w:t>
            </w:r>
          </w:p>
        </w:tc>
      </w:tr>
      <w:tr>
        <w:tblPrEx>
          <w:tblW w:w="9244" w:type="dxa"/>
          <w:tblInd w:w="7" w:type="dxa"/>
          <w:tblLayout w:type="fixed"/>
        </w:tblPrEx>
        <w:trPr>
          <w:trHeight w:val="335"/>
        </w:trPr>
        <w:tc>
          <w:tcPr>
            <w:tcW w:w="2525" w:type="dxa"/>
            <w:tcBorders>
              <w:left w:val="single" w:sz="6" w:space="0" w:color="000000"/>
            </w:tcBorders>
            <w:vAlign w:val="top"/>
          </w:tcPr>
          <w:p>
            <w:pPr>
              <w:spacing w:before="75" w:line="220" w:lineRule="auto"/>
              <w:ind w:left="811"/>
              <w:rPr>
                <w:rFonts w:ascii="SimSun" w:eastAsia="SimSun" w:hAnsi="SimSun" w:cs="SimSun"/>
                <w:sz w:val="18"/>
                <w:szCs w:val="18"/>
              </w:rPr>
            </w:pPr>
            <w:r>
              <w:rPr>
                <w:rFonts w:ascii="SimSun" w:eastAsia="SimSun" w:hAnsi="SimSun" w:cs="SimSun"/>
                <w:spacing w:val="18"/>
                <w:sz w:val="18"/>
                <w:szCs w:val="18"/>
              </w:rPr>
              <w:t>杆</w:t>
            </w:r>
            <w:r>
              <w:rPr>
                <w:rFonts w:ascii="SimSun" w:eastAsia="SimSun" w:hAnsi="SimSun" w:cs="SimSun"/>
                <w:spacing w:val="16"/>
                <w:sz w:val="18"/>
                <w:szCs w:val="18"/>
              </w:rPr>
              <w:t>长1</w:t>
            </w:r>
            <w:r>
              <w:rPr>
                <w:rFonts w:ascii="SimSun" w:eastAsia="SimSun" w:hAnsi="SimSun" w:cs="SimSun"/>
                <w:sz w:val="18"/>
                <w:szCs w:val="18"/>
              </w:rPr>
              <w:t>m</w:t>
            </w:r>
            <w:r>
              <w:rPr>
                <w:rFonts w:ascii="SimSun" w:eastAsia="SimSun" w:hAnsi="SimSun" w:cs="SimSun"/>
                <w:spacing w:val="16"/>
                <w:sz w:val="18"/>
                <w:szCs w:val="18"/>
              </w:rPr>
              <w:t>~2</w:t>
            </w:r>
            <w:r>
              <w:rPr>
                <w:rFonts w:ascii="SimSun" w:eastAsia="SimSun" w:hAnsi="SimSun" w:cs="SimSun"/>
                <w:sz w:val="18"/>
                <w:szCs w:val="18"/>
              </w:rPr>
              <w:t>m</w:t>
            </w:r>
          </w:p>
        </w:tc>
        <w:tc>
          <w:tcPr>
            <w:tcW w:w="3460" w:type="dxa"/>
            <w:vAlign w:val="top"/>
          </w:tcPr>
          <w:p>
            <w:pPr>
              <w:spacing w:before="74" w:line="222" w:lineRule="auto"/>
              <w:ind w:left="1026"/>
              <w:rPr>
                <w:rFonts w:ascii="SimSun" w:eastAsia="SimSun" w:hAnsi="SimSun" w:cs="SimSun"/>
                <w:sz w:val="18"/>
                <w:szCs w:val="18"/>
              </w:rPr>
            </w:pPr>
            <w:r>
              <w:rPr>
                <w:rFonts w:ascii="SimSun" w:eastAsia="SimSun" w:hAnsi="SimSun" w:cs="SimSun"/>
                <w:spacing w:val="-3"/>
                <w:sz w:val="18"/>
                <w:szCs w:val="18"/>
              </w:rPr>
              <w:t>圆</w:t>
            </w:r>
            <w:r>
              <w:rPr>
                <w:rFonts w:ascii="SimSun" w:eastAsia="SimSun" w:hAnsi="SimSun" w:cs="SimSun"/>
                <w:spacing w:val="-2"/>
                <w:sz w:val="18"/>
                <w:szCs w:val="18"/>
              </w:rPr>
              <w:t>钢不应小于16mm</w:t>
            </w:r>
          </w:p>
        </w:tc>
        <w:tc>
          <w:tcPr>
            <w:tcW w:w="3259" w:type="dxa"/>
            <w:tcBorders>
              <w:right w:val="single" w:sz="6" w:space="0" w:color="000000"/>
            </w:tcBorders>
            <w:vAlign w:val="top"/>
          </w:tcPr>
          <w:p>
            <w:pPr>
              <w:spacing w:before="75" w:line="220" w:lineRule="auto"/>
              <w:ind w:left="911"/>
              <w:rPr>
                <w:rFonts w:ascii="SimSun" w:eastAsia="SimSun" w:hAnsi="SimSun" w:cs="SimSun"/>
                <w:sz w:val="18"/>
                <w:szCs w:val="18"/>
              </w:rPr>
            </w:pPr>
            <w:r>
              <w:rPr>
                <w:rFonts w:ascii="SimSun" w:eastAsia="SimSun" w:hAnsi="SimSun" w:cs="SimSun"/>
                <w:spacing w:val="-1"/>
                <w:sz w:val="18"/>
                <w:szCs w:val="18"/>
              </w:rPr>
              <w:t>钢管不应小于</w:t>
            </w:r>
            <w:r>
              <w:rPr>
                <w:rFonts w:ascii="SimSun" w:eastAsia="SimSun" w:hAnsi="SimSun" w:cs="SimSun"/>
                <w:sz w:val="18"/>
                <w:szCs w:val="18"/>
              </w:rPr>
              <w:t>25mm</w:t>
            </w:r>
          </w:p>
        </w:tc>
      </w:tr>
    </w:tbl>
    <w:p>
      <w:pPr>
        <w:spacing w:before="208" w:line="219" w:lineRule="auto"/>
        <w:ind w:left="16"/>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z w:val="21"/>
          <w:szCs w:val="21"/>
        </w:rPr>
        <w:t>.1.2</w:t>
      </w:r>
      <w:r>
        <w:rPr>
          <w:rFonts w:ascii="SimHei" w:eastAsia="SimHei" w:hAnsi="SimHei" w:cs="SimHei"/>
          <w:sz w:val="21"/>
          <w:szCs w:val="21"/>
        </w:rPr>
        <w:t xml:space="preserve">  </w:t>
      </w:r>
      <w:r>
        <w:rPr>
          <w:rFonts w:ascii="SimHei" w:eastAsia="SimHei" w:hAnsi="SimHei" w:cs="SimHei"/>
          <w:sz w:val="21"/>
          <w:szCs w:val="21"/>
        </w:rPr>
        <w:t>引下线</w:t>
      </w:r>
    </w:p>
    <w:p>
      <w:pPr>
        <w:spacing w:before="217" w:line="220" w:lineRule="auto"/>
        <w:ind w:left="453"/>
        <w:rPr>
          <w:rFonts w:ascii="SimSun" w:eastAsia="SimSun" w:hAnsi="SimSun" w:cs="SimSun"/>
          <w:sz w:val="21"/>
          <w:szCs w:val="21"/>
        </w:rPr>
      </w:pPr>
      <w:r>
        <w:rPr>
          <w:rFonts w:ascii="SimSun" w:eastAsia="SimSun" w:hAnsi="SimSun" w:cs="SimSun"/>
          <w:spacing w:val="-8"/>
          <w:sz w:val="21"/>
          <w:szCs w:val="21"/>
        </w:rPr>
        <w:t>引</w:t>
      </w:r>
      <w:r>
        <w:rPr>
          <w:rFonts w:ascii="SimSun" w:eastAsia="SimSun" w:hAnsi="SimSun" w:cs="SimSun"/>
          <w:spacing w:val="-4"/>
          <w:sz w:val="21"/>
          <w:szCs w:val="21"/>
        </w:rPr>
        <w:t>下线的材料规格应符合以下要求：</w:t>
      </w:r>
    </w:p>
    <w:p>
      <w:pPr>
        <w:sectPr>
          <w:footerReference w:type="default" r:id="rId20"/>
          <w:type w:val="nextPage"/>
          <w:pgSz w:w="11905" w:h="16840"/>
          <w:pgMar w:top="1406" w:right="1131" w:bottom="1299" w:left="1407" w:header="0" w:footer="1141" w:gutter="0"/>
          <w:pgNumType w:start="17"/>
          <w:cols w:space="708"/>
          <w:titlePg w:val="0"/>
        </w:sectPr>
      </w:pPr>
    </w:p>
    <w:p>
      <w:pPr>
        <w:spacing w:before="42" w:line="236" w:lineRule="auto"/>
        <w:ind w:right="112"/>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1514—2</w:t>
      </w:r>
      <w:r>
        <w:rPr>
          <w:rFonts w:ascii="SimHei" w:eastAsia="SimHei" w:hAnsi="SimHei" w:cs="SimHei"/>
          <w:sz w:val="21"/>
          <w:szCs w:val="21"/>
        </w:rPr>
        <w:t>016</w:t>
      </w:r>
    </w:p>
    <w:p>
      <w:pPr>
        <w:spacing w:before="242" w:line="312" w:lineRule="exact"/>
        <w:ind w:left="436"/>
        <w:rPr>
          <w:rFonts w:ascii="SimSun" w:eastAsia="SimSun" w:hAnsi="SimSun" w:cs="SimSun"/>
          <w:sz w:val="21"/>
          <w:szCs w:val="21"/>
        </w:rPr>
      </w:pPr>
      <w:bookmarkStart w:id="9" w:name="_bookmark13"/>
      <w:bookmarkEnd w:id="9"/>
      <w:bookmarkStart w:id="10" w:name="_bookmark14"/>
      <w:bookmarkEnd w:id="10"/>
      <w:r>
        <w:rPr>
          <w:rFonts w:ascii="SimSun" w:eastAsia="SimSun" w:hAnsi="SimSun" w:cs="SimSun"/>
          <w:spacing w:val="-2"/>
          <w:position w:val="7"/>
          <w:sz w:val="21"/>
          <w:szCs w:val="21"/>
        </w:rPr>
        <w:t>——金属塔架可作为良好的自然引下线，各段</w:t>
      </w:r>
      <w:r>
        <w:rPr>
          <w:rFonts w:ascii="SimSun" w:eastAsia="SimSun" w:hAnsi="SimSun" w:cs="SimSun"/>
          <w:spacing w:val="-1"/>
          <w:position w:val="7"/>
          <w:sz w:val="21"/>
          <w:szCs w:val="21"/>
        </w:rPr>
        <w:t>端部和底座环应引出接地端子；</w:t>
      </w:r>
    </w:p>
    <w:p>
      <w:pPr>
        <w:spacing w:line="344" w:lineRule="exact"/>
        <w:ind w:left="436"/>
        <w:rPr>
          <w:rFonts w:ascii="SimSun" w:eastAsia="SimSun" w:hAnsi="SimSun" w:cs="SimSun"/>
          <w:sz w:val="21"/>
          <w:szCs w:val="21"/>
        </w:rPr>
      </w:pPr>
      <w:r>
        <w:rPr>
          <w:rFonts w:ascii="SimSun" w:eastAsia="SimSun" w:hAnsi="SimSun" w:cs="SimSun"/>
          <w:spacing w:val="-4"/>
          <w:position w:val="3"/>
          <w:sz w:val="21"/>
          <w:szCs w:val="21"/>
        </w:rPr>
        <w:t>——引下</w:t>
      </w:r>
      <w:r>
        <w:rPr>
          <w:rFonts w:ascii="SimSun" w:eastAsia="SimSun" w:hAnsi="SimSun" w:cs="SimSun"/>
          <w:spacing w:val="-3"/>
          <w:position w:val="3"/>
          <w:sz w:val="21"/>
          <w:szCs w:val="21"/>
        </w:rPr>
        <w:t>线</w:t>
      </w:r>
      <w:r>
        <w:rPr>
          <w:rFonts w:ascii="SimSun" w:eastAsia="SimSun" w:hAnsi="SimSun" w:cs="SimSun"/>
          <w:spacing w:val="-2"/>
          <w:position w:val="3"/>
          <w:sz w:val="21"/>
          <w:szCs w:val="21"/>
        </w:rPr>
        <w:t>应防腐处理。</w:t>
      </w:r>
    </w:p>
    <w:p>
      <w:pPr>
        <w:spacing w:before="124" w:line="222" w:lineRule="auto"/>
        <w:ind w:left="12"/>
        <w:rPr>
          <w:rFonts w:ascii="SimHei" w:eastAsia="SimHei" w:hAnsi="SimHei" w:cs="SimHei"/>
          <w:sz w:val="21"/>
          <w:szCs w:val="21"/>
        </w:rPr>
      </w:pPr>
      <w:r>
        <w:rPr>
          <w:rFonts w:ascii="SimHei" w:eastAsia="SimHei" w:hAnsi="SimHei" w:cs="SimHei"/>
          <w:spacing w:val="-1"/>
          <w:sz w:val="21"/>
          <w:szCs w:val="21"/>
        </w:rPr>
        <w:t>6.1.3</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等电位连接</w:t>
      </w:r>
    </w:p>
    <w:p>
      <w:pPr>
        <w:spacing w:before="215" w:line="274" w:lineRule="auto"/>
        <w:ind w:left="435" w:right="901" w:hanging="2"/>
        <w:rPr>
          <w:rFonts w:ascii="SimSun" w:eastAsia="SimSun" w:hAnsi="SimSun" w:cs="SimSun"/>
          <w:sz w:val="21"/>
          <w:szCs w:val="21"/>
        </w:rPr>
      </w:pPr>
      <w:r>
        <w:rPr>
          <w:rFonts w:ascii="SimSun" w:eastAsia="SimSun" w:hAnsi="SimSun" w:cs="SimSun"/>
          <w:spacing w:val="-2"/>
          <w:sz w:val="21"/>
          <w:szCs w:val="21"/>
        </w:rPr>
        <w:t>风力发电机组机舱舱体内、机组电气和电子系</w:t>
      </w:r>
      <w:r>
        <w:rPr>
          <w:rFonts w:ascii="SimSun" w:eastAsia="SimSun" w:hAnsi="SimSun" w:cs="SimSun"/>
          <w:spacing w:val="-1"/>
          <w:sz w:val="21"/>
          <w:szCs w:val="21"/>
        </w:rPr>
        <w:t>统各部件的等电位连接应符合以下要求：</w:t>
      </w:r>
      <w:r>
        <w:rPr>
          <w:rFonts w:ascii="SimSun" w:eastAsia="SimSun" w:hAnsi="SimSun" w:cs="SimSun"/>
          <w:sz w:val="21"/>
          <w:szCs w:val="21"/>
        </w:rPr>
        <w:t xml:space="preserve">  </w:t>
      </w:r>
      <w:r>
        <w:rPr>
          <w:rFonts w:ascii="SimSun" w:eastAsia="SimSun" w:hAnsi="SimSun" w:cs="SimSun"/>
          <w:spacing w:val="-2"/>
          <w:sz w:val="21"/>
          <w:szCs w:val="21"/>
        </w:rPr>
        <w:t>——根据风力发电机组防雷区的划分</w:t>
      </w:r>
      <w:r>
        <w:rPr>
          <w:rFonts w:ascii="SimSun" w:eastAsia="SimSun" w:hAnsi="SimSun" w:cs="SimSun"/>
          <w:spacing w:val="-1"/>
          <w:sz w:val="21"/>
          <w:szCs w:val="21"/>
        </w:rPr>
        <w:t>，在其不同保护区的交界处应设置等电位连接装置；</w:t>
      </w:r>
    </w:p>
    <w:p>
      <w:pPr>
        <w:spacing w:before="1" w:line="274" w:lineRule="auto"/>
        <w:ind w:left="846" w:right="227" w:hanging="410"/>
        <w:rPr>
          <w:rFonts w:ascii="SimSun" w:eastAsia="SimSun" w:hAnsi="SimSun" w:cs="SimSun"/>
          <w:sz w:val="21"/>
          <w:szCs w:val="21"/>
        </w:rPr>
      </w:pPr>
      <w:r>
        <w:rPr>
          <w:rFonts w:ascii="SimSun" w:eastAsia="SimSun" w:hAnsi="SimSun" w:cs="SimSun"/>
          <w:spacing w:val="-4"/>
          <w:sz w:val="21"/>
          <w:szCs w:val="21"/>
        </w:rPr>
        <w:t>——舱体内应建立等电位连接网络</w:t>
      </w:r>
      <w:r>
        <w:rPr>
          <w:rFonts w:ascii="SimSun" w:eastAsia="SimSun" w:hAnsi="SimSun" w:cs="SimSun"/>
          <w:spacing w:val="-3"/>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内部主要金属构件、金属管道以及线路屏蔽均应采用等电位</w:t>
      </w:r>
      <w:r>
        <w:rPr>
          <w:rFonts w:ascii="SimSun" w:eastAsia="SimSun" w:hAnsi="SimSun" w:cs="SimSun"/>
          <w:sz w:val="21"/>
          <w:szCs w:val="21"/>
        </w:rPr>
        <w:t xml:space="preserve"> </w:t>
      </w:r>
      <w:r>
        <w:rPr>
          <w:rFonts w:ascii="SimSun" w:eastAsia="SimSun" w:hAnsi="SimSun" w:cs="SimSun"/>
          <w:spacing w:val="-6"/>
          <w:sz w:val="21"/>
          <w:szCs w:val="21"/>
        </w:rPr>
        <w:t>连接</w:t>
      </w:r>
      <w:r>
        <w:rPr>
          <w:rFonts w:ascii="SimSun" w:eastAsia="SimSun" w:hAnsi="SimSun" w:cs="SimSun"/>
          <w:spacing w:val="-3"/>
          <w:sz w:val="21"/>
          <w:szCs w:val="21"/>
        </w:rPr>
        <w:t>。舱内宜设置环形等电位母排；</w:t>
      </w:r>
    </w:p>
    <w:p>
      <w:pPr>
        <w:spacing w:before="1" w:line="274" w:lineRule="auto"/>
        <w:ind w:left="844" w:right="225" w:hanging="408"/>
        <w:rPr>
          <w:rFonts w:ascii="SimSun" w:eastAsia="SimSun" w:hAnsi="SimSun" w:cs="SimSun"/>
          <w:sz w:val="21"/>
          <w:szCs w:val="21"/>
        </w:rPr>
      </w:pPr>
      <w:r>
        <w:rPr>
          <w:rFonts w:ascii="SimSun" w:eastAsia="SimSun" w:hAnsi="SimSun" w:cs="SimSun"/>
          <w:spacing w:val="-1"/>
          <w:sz w:val="21"/>
          <w:szCs w:val="21"/>
        </w:rPr>
        <w:t>——风力发电机组的电气和</w:t>
      </w:r>
      <w:r>
        <w:rPr>
          <w:rFonts w:ascii="SimSun" w:eastAsia="SimSun" w:hAnsi="SimSun" w:cs="SimSun"/>
          <w:sz w:val="21"/>
          <w:szCs w:val="21"/>
        </w:rPr>
        <w:t>电子系统各组件的金属外壳(风力发电机及其部件的外壳，</w:t>
      </w:r>
      <w:r>
        <w:rPr>
          <w:rFonts w:ascii="SimSun" w:eastAsia="SimSun" w:hAnsi="SimSun" w:cs="SimSun"/>
          <w:sz w:val="21"/>
          <w:szCs w:val="21"/>
        </w:rPr>
        <w:t xml:space="preserve"> </w:t>
      </w:r>
      <w:r>
        <w:rPr>
          <w:rFonts w:ascii="SimSun" w:eastAsia="SimSun" w:hAnsi="SimSun" w:cs="SimSun"/>
          <w:sz w:val="21"/>
          <w:szCs w:val="21"/>
        </w:rPr>
        <w:t>变流器及</w:t>
      </w:r>
      <w:r>
        <w:rPr>
          <w:rFonts w:ascii="SimSun" w:eastAsia="SimSun" w:hAnsi="SimSun" w:cs="SimSun"/>
          <w:sz w:val="21"/>
          <w:szCs w:val="21"/>
        </w:rPr>
        <w:t xml:space="preserve"> </w:t>
      </w:r>
      <w:r>
        <w:rPr>
          <w:rFonts w:ascii="SimSun" w:eastAsia="SimSun" w:hAnsi="SimSun" w:cs="SimSun"/>
          <w:spacing w:val="-13"/>
          <w:sz w:val="21"/>
          <w:szCs w:val="21"/>
        </w:rPr>
        <w:t>其</w:t>
      </w:r>
      <w:r>
        <w:rPr>
          <w:rFonts w:ascii="SimSun" w:eastAsia="SimSun" w:hAnsi="SimSun" w:cs="SimSun"/>
          <w:spacing w:val="-7"/>
          <w:sz w:val="21"/>
          <w:szCs w:val="21"/>
        </w:rPr>
        <w:t>部件的机柜金属外壳，</w:t>
      </w:r>
      <w:r>
        <w:rPr>
          <w:rFonts w:ascii="SimSun" w:eastAsia="SimSun" w:hAnsi="SimSun" w:cs="SimSun"/>
          <w:spacing w:val="-7"/>
          <w:sz w:val="21"/>
          <w:szCs w:val="21"/>
        </w:rPr>
        <w:t xml:space="preserve"> </w:t>
      </w:r>
      <w:r>
        <w:rPr>
          <w:rFonts w:ascii="SimSun" w:eastAsia="SimSun" w:hAnsi="SimSun" w:cs="SimSun"/>
          <w:spacing w:val="-7"/>
          <w:sz w:val="21"/>
          <w:szCs w:val="21"/>
        </w:rPr>
        <w:t>开关柜、控制柜金属外壳，</w:t>
      </w:r>
      <w:r>
        <w:rPr>
          <w:rFonts w:ascii="SimSun" w:eastAsia="SimSun" w:hAnsi="SimSun" w:cs="SimSun"/>
          <w:spacing w:val="-7"/>
          <w:sz w:val="21"/>
          <w:szCs w:val="21"/>
        </w:rPr>
        <w:t xml:space="preserve"> </w:t>
      </w:r>
      <w:r>
        <w:rPr>
          <w:rFonts w:ascii="SimSun" w:eastAsia="SimSun" w:hAnsi="SimSun" w:cs="SimSun"/>
          <w:spacing w:val="-7"/>
          <w:sz w:val="21"/>
          <w:szCs w:val="21"/>
        </w:rPr>
        <w:t>升/降压变压器金属外壳等)</w:t>
      </w:r>
      <w:r>
        <w:rPr>
          <w:rFonts w:ascii="SimSun" w:eastAsia="SimSun" w:hAnsi="SimSun" w:cs="SimSun"/>
          <w:spacing w:val="-7"/>
          <w:sz w:val="21"/>
          <w:szCs w:val="21"/>
        </w:rPr>
        <w:t xml:space="preserve"> </w:t>
      </w:r>
      <w:r>
        <w:rPr>
          <w:rFonts w:ascii="SimSun" w:eastAsia="SimSun" w:hAnsi="SimSun" w:cs="SimSun"/>
          <w:spacing w:val="-7"/>
          <w:sz w:val="21"/>
          <w:szCs w:val="21"/>
        </w:rPr>
        <w:t>、各电气和</w:t>
      </w:r>
      <w:r>
        <w:rPr>
          <w:rFonts w:ascii="SimSun" w:eastAsia="SimSun" w:hAnsi="SimSun" w:cs="SimSun"/>
          <w:sz w:val="21"/>
          <w:szCs w:val="21"/>
        </w:rPr>
        <w:t xml:space="preserve"> </w:t>
      </w:r>
      <w:r>
        <w:rPr>
          <w:rFonts w:ascii="SimSun" w:eastAsia="SimSun" w:hAnsi="SimSun" w:cs="SimSun"/>
          <w:spacing w:val="10"/>
          <w:sz w:val="21"/>
          <w:szCs w:val="21"/>
        </w:rPr>
        <w:t>电子线</w:t>
      </w:r>
      <w:r>
        <w:rPr>
          <w:rFonts w:ascii="SimSun" w:eastAsia="SimSun" w:hAnsi="SimSun" w:cs="SimSun"/>
          <w:spacing w:val="7"/>
          <w:sz w:val="21"/>
          <w:szCs w:val="21"/>
        </w:rPr>
        <w:t>路</w:t>
      </w:r>
      <w:r>
        <w:rPr>
          <w:rFonts w:ascii="SimSun" w:eastAsia="SimSun" w:hAnsi="SimSun" w:cs="SimSun"/>
          <w:spacing w:val="5"/>
          <w:sz w:val="21"/>
          <w:szCs w:val="21"/>
        </w:rPr>
        <w:t>的屏蔽和金属管道外壁应在本防雷分区就近与雷电流引下系统实行防雷等电位连</w:t>
      </w:r>
      <w:r>
        <w:rPr>
          <w:rFonts w:ascii="SimSun" w:eastAsia="SimSun" w:hAnsi="SimSun" w:cs="SimSun"/>
          <w:sz w:val="21"/>
          <w:szCs w:val="21"/>
        </w:rPr>
        <w:t xml:space="preserve"> </w:t>
      </w:r>
      <w:r>
        <w:rPr>
          <w:rFonts w:ascii="SimSun" w:eastAsia="SimSun" w:hAnsi="SimSun" w:cs="SimSun"/>
          <w:spacing w:val="-14"/>
          <w:sz w:val="21"/>
          <w:szCs w:val="21"/>
        </w:rPr>
        <w:t>接；</w:t>
      </w:r>
    </w:p>
    <w:p>
      <w:pPr>
        <w:spacing w:line="312" w:lineRule="exact"/>
        <w:ind w:left="436"/>
        <w:rPr>
          <w:rFonts w:ascii="SimSun" w:eastAsia="SimSun" w:hAnsi="SimSun" w:cs="SimSun"/>
          <w:sz w:val="21"/>
          <w:szCs w:val="21"/>
        </w:rPr>
      </w:pPr>
      <w:r>
        <w:rPr>
          <w:rFonts w:ascii="SimSun" w:eastAsia="SimSun" w:hAnsi="SimSun" w:cs="SimSun"/>
          <w:spacing w:val="-2"/>
          <w:position w:val="2"/>
          <w:sz w:val="21"/>
          <w:szCs w:val="21"/>
        </w:rPr>
        <w:t>——各电气和电子线路的屏蔽和金属管道外</w:t>
      </w:r>
      <w:r>
        <w:rPr>
          <w:rFonts w:ascii="SimSun" w:eastAsia="SimSun" w:hAnsi="SimSun" w:cs="SimSun"/>
          <w:spacing w:val="-1"/>
          <w:position w:val="2"/>
          <w:sz w:val="21"/>
          <w:szCs w:val="21"/>
        </w:rPr>
        <w:t>壁的两端均应实行防雷等电位连接；</w:t>
      </w:r>
    </w:p>
    <w:p>
      <w:pPr>
        <w:spacing w:before="1" w:line="274" w:lineRule="auto"/>
        <w:ind w:left="852" w:right="226" w:hanging="416"/>
        <w:rPr>
          <w:rFonts w:ascii="SimSun" w:eastAsia="SimSun" w:hAnsi="SimSun" w:cs="SimSun"/>
          <w:sz w:val="21"/>
          <w:szCs w:val="21"/>
        </w:rPr>
      </w:pPr>
      <w:r>
        <w:rPr>
          <w:rFonts w:ascii="SimSun" w:eastAsia="SimSun" w:hAnsi="SimSun" w:cs="SimSun"/>
          <w:spacing w:val="-1"/>
          <w:sz w:val="21"/>
          <w:szCs w:val="21"/>
        </w:rPr>
        <w:t>——金属轮毂、轮毂罩、</w:t>
      </w:r>
      <w:r>
        <w:rPr>
          <w:rFonts w:ascii="SimSun" w:eastAsia="SimSun" w:hAnsi="SimSun" w:cs="SimSun"/>
          <w:sz w:val="21"/>
          <w:szCs w:val="21"/>
        </w:rPr>
        <w:t>机舱的金属底盘和机舱外壳的金属构架、全金属的塔架等均是良好的大</w:t>
      </w:r>
      <w:r>
        <w:rPr>
          <w:rFonts w:ascii="SimSun" w:eastAsia="SimSun" w:hAnsi="SimSun" w:cs="SimSun"/>
          <w:sz w:val="21"/>
          <w:szCs w:val="21"/>
        </w:rPr>
        <w:t xml:space="preserve"> </w:t>
      </w:r>
      <w:r>
        <w:rPr>
          <w:rFonts w:ascii="SimSun" w:eastAsia="SimSun" w:hAnsi="SimSun" w:cs="SimSun"/>
          <w:spacing w:val="-8"/>
          <w:sz w:val="21"/>
          <w:szCs w:val="21"/>
        </w:rPr>
        <w:t>型</w:t>
      </w:r>
      <w:r>
        <w:rPr>
          <w:rFonts w:ascii="SimSun" w:eastAsia="SimSun" w:hAnsi="SimSun" w:cs="SimSun"/>
          <w:spacing w:val="-6"/>
          <w:sz w:val="21"/>
          <w:szCs w:val="21"/>
        </w:rPr>
        <w:t>等电位连接母排；</w:t>
      </w:r>
    </w:p>
    <w:p>
      <w:pPr>
        <w:spacing w:line="468" w:lineRule="exact"/>
        <w:ind w:left="436"/>
        <w:rPr>
          <w:rFonts w:ascii="SimSun" w:eastAsia="SimSun" w:hAnsi="SimSun" w:cs="SimSun"/>
          <w:sz w:val="21"/>
          <w:szCs w:val="21"/>
        </w:rPr>
      </w:pPr>
      <w:r>
        <w:rPr>
          <w:rFonts w:ascii="SimSun" w:eastAsia="SimSun" w:hAnsi="SimSun" w:cs="SimSun"/>
          <w:spacing w:val="-6"/>
          <w:position w:val="19"/>
          <w:sz w:val="21"/>
          <w:szCs w:val="21"/>
        </w:rPr>
        <w:t>—</w:t>
      </w:r>
      <w:r>
        <w:rPr>
          <w:rFonts w:ascii="SimSun" w:eastAsia="SimSun" w:hAnsi="SimSun" w:cs="SimSun"/>
          <w:spacing w:val="-3"/>
          <w:position w:val="19"/>
          <w:sz w:val="21"/>
          <w:szCs w:val="21"/>
        </w:rPr>
        <w:t>—等电位连接应尽可能走直线，连接线尽可能短。连接导线最小截面积应符合表</w:t>
      </w:r>
      <w:r>
        <w:rPr>
          <w:rFonts w:ascii="SimSun" w:eastAsia="SimSun" w:hAnsi="SimSun" w:cs="SimSun"/>
          <w:spacing w:val="-3"/>
          <w:position w:val="19"/>
          <w:sz w:val="21"/>
          <w:szCs w:val="21"/>
        </w:rPr>
        <w:t xml:space="preserve"> </w:t>
      </w:r>
      <w:r>
        <w:rPr>
          <w:rFonts w:ascii="SimSun" w:eastAsia="SimSun" w:hAnsi="SimSun" w:cs="SimSun"/>
          <w:spacing w:val="-3"/>
          <w:position w:val="19"/>
          <w:sz w:val="21"/>
          <w:szCs w:val="21"/>
        </w:rPr>
        <w:t>2</w:t>
      </w:r>
      <w:r>
        <w:rPr>
          <w:rFonts w:ascii="SimSun" w:eastAsia="SimSun" w:hAnsi="SimSun" w:cs="SimSun"/>
          <w:spacing w:val="-3"/>
          <w:position w:val="19"/>
          <w:sz w:val="21"/>
          <w:szCs w:val="21"/>
        </w:rPr>
        <w:t xml:space="preserve"> </w:t>
      </w:r>
      <w:r>
        <w:rPr>
          <w:rFonts w:ascii="SimSun" w:eastAsia="SimSun" w:hAnsi="SimSun" w:cs="SimSun"/>
          <w:spacing w:val="-3"/>
          <w:position w:val="19"/>
          <w:sz w:val="21"/>
          <w:szCs w:val="21"/>
        </w:rPr>
        <w:t>规定。</w:t>
      </w:r>
    </w:p>
    <w:p>
      <w:pPr>
        <w:spacing w:line="219" w:lineRule="auto"/>
        <w:ind w:left="3427"/>
        <w:rPr>
          <w:rFonts w:ascii="SimHei" w:eastAsia="SimHei" w:hAnsi="SimHei" w:cs="SimHei"/>
          <w:sz w:val="21"/>
          <w:szCs w:val="21"/>
        </w:rPr>
      </w:pPr>
      <w:r>
        <w:rPr>
          <w:rFonts w:ascii="SimHei" w:eastAsia="SimHei" w:hAnsi="SimHei" w:cs="SimHei"/>
          <w:spacing w:val="-1"/>
          <w:sz w:val="21"/>
          <w:szCs w:val="21"/>
        </w:rPr>
        <w:t>表2</w:t>
      </w:r>
      <w:r>
        <w:rPr>
          <w:rFonts w:ascii="SimHei" w:eastAsia="SimHei" w:hAnsi="SimHei" w:cs="SimHei"/>
          <w:spacing w:val="-1"/>
          <w:sz w:val="21"/>
          <w:szCs w:val="21"/>
        </w:rPr>
        <w:t xml:space="preserve">  </w:t>
      </w:r>
      <w:r>
        <w:rPr>
          <w:rFonts w:ascii="SimHei" w:eastAsia="SimHei" w:hAnsi="SimHei" w:cs="SimHei"/>
          <w:spacing w:val="-1"/>
          <w:sz w:val="21"/>
          <w:szCs w:val="21"/>
        </w:rPr>
        <w:t>连接导线最小</w:t>
      </w:r>
      <w:r>
        <w:rPr>
          <w:rFonts w:ascii="SimHei" w:eastAsia="SimHei" w:hAnsi="SimHei" w:cs="SimHei"/>
          <w:sz w:val="21"/>
          <w:szCs w:val="21"/>
        </w:rPr>
        <w:t>截面积</w:t>
      </w:r>
    </w:p>
    <w:p>
      <w:pPr>
        <w:spacing w:line="168" w:lineRule="exact"/>
      </w:pPr>
    </w:p>
    <w:tbl>
      <w:tblPr>
        <w:tblStyle w:val="TableNormal1"/>
        <w:tblW w:w="946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81"/>
        <w:gridCol w:w="2866"/>
        <w:gridCol w:w="2099"/>
        <w:gridCol w:w="2221"/>
      </w:tblGrid>
      <w:tr>
        <w:tblPrEx>
          <w:tblW w:w="946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51"/>
        </w:trPr>
        <w:tc>
          <w:tcPr>
            <w:tcW w:w="5147" w:type="dxa"/>
            <w:gridSpan w:val="2"/>
            <w:vAlign w:val="top"/>
          </w:tcPr>
          <w:p>
            <w:pPr>
              <w:spacing w:before="236" w:line="221" w:lineRule="auto"/>
              <w:ind w:left="151"/>
              <w:rPr>
                <w:rFonts w:ascii="SimSun" w:eastAsia="SimSun" w:hAnsi="SimSun" w:cs="SimSun"/>
                <w:sz w:val="18"/>
                <w:szCs w:val="18"/>
              </w:rPr>
            </w:pPr>
            <w:r>
              <w:rPr>
                <w:rFonts w:ascii="SimSun" w:eastAsia="SimSun" w:hAnsi="SimSun" w:cs="SimSun"/>
                <w:spacing w:val="-1"/>
                <w:sz w:val="18"/>
                <w:szCs w:val="18"/>
              </w:rPr>
              <w:t>不同连接排之间的连接</w:t>
            </w:r>
            <w:r>
              <w:rPr>
                <w:rFonts w:ascii="SimSun" w:eastAsia="SimSun" w:hAnsi="SimSun" w:cs="SimSun"/>
                <w:sz w:val="18"/>
                <w:szCs w:val="18"/>
              </w:rPr>
              <w:t>导线、连接排和接地装置之间连接导线</w:t>
            </w:r>
          </w:p>
        </w:tc>
        <w:tc>
          <w:tcPr>
            <w:tcW w:w="4320" w:type="dxa"/>
            <w:gridSpan w:val="2"/>
            <w:vAlign w:val="top"/>
          </w:tcPr>
          <w:p>
            <w:pPr>
              <w:spacing w:before="236" w:line="221" w:lineRule="auto"/>
              <w:ind w:left="905"/>
              <w:rPr>
                <w:rFonts w:ascii="SimSun" w:eastAsia="SimSun" w:hAnsi="SimSun" w:cs="SimSun"/>
                <w:sz w:val="18"/>
                <w:szCs w:val="18"/>
              </w:rPr>
            </w:pPr>
            <w:r>
              <w:rPr>
                <w:rFonts w:ascii="SimSun" w:eastAsia="SimSun" w:hAnsi="SimSun" w:cs="SimSun"/>
                <w:spacing w:val="-1"/>
                <w:sz w:val="18"/>
                <w:szCs w:val="18"/>
              </w:rPr>
              <w:t>金属装置和连接排</w:t>
            </w:r>
            <w:r>
              <w:rPr>
                <w:rFonts w:ascii="SimSun" w:eastAsia="SimSun" w:hAnsi="SimSun" w:cs="SimSun"/>
                <w:sz w:val="18"/>
                <w:szCs w:val="18"/>
              </w:rPr>
              <w:t>之间连接导线</w:t>
            </w:r>
          </w:p>
        </w:tc>
      </w:tr>
      <w:tr>
        <w:tblPrEx>
          <w:tblW w:w="9467" w:type="dxa"/>
          <w:tblInd w:w="2" w:type="dxa"/>
          <w:tblLayout w:type="fixed"/>
        </w:tblPrEx>
        <w:trPr>
          <w:trHeight w:val="457"/>
        </w:trPr>
        <w:tc>
          <w:tcPr>
            <w:tcW w:w="2281" w:type="dxa"/>
            <w:vAlign w:val="top"/>
          </w:tcPr>
          <w:p>
            <w:pPr>
              <w:spacing w:before="137" w:line="220" w:lineRule="auto"/>
              <w:ind w:left="965"/>
              <w:rPr>
                <w:rFonts w:ascii="SimSun" w:eastAsia="SimSun" w:hAnsi="SimSun" w:cs="SimSun"/>
                <w:sz w:val="18"/>
                <w:szCs w:val="18"/>
              </w:rPr>
            </w:pPr>
            <w:r>
              <w:rPr>
                <w:rFonts w:ascii="SimSun" w:eastAsia="SimSun" w:hAnsi="SimSun" w:cs="SimSun"/>
                <w:spacing w:val="-2"/>
                <w:sz w:val="18"/>
                <w:szCs w:val="18"/>
              </w:rPr>
              <w:t>材料</w:t>
            </w:r>
          </w:p>
        </w:tc>
        <w:tc>
          <w:tcPr>
            <w:tcW w:w="2866" w:type="dxa"/>
            <w:vAlign w:val="top"/>
          </w:tcPr>
          <w:p>
            <w:pPr>
              <w:spacing w:before="138" w:line="220" w:lineRule="auto"/>
              <w:ind w:left="696"/>
              <w:rPr>
                <w:rFonts w:ascii="SimSun" w:eastAsia="SimSun" w:hAnsi="SimSun" w:cs="SimSun"/>
                <w:sz w:val="18"/>
                <w:szCs w:val="18"/>
              </w:rPr>
            </w:pPr>
            <w:r>
              <w:rPr>
                <w:rFonts w:ascii="SimSun" w:eastAsia="SimSun" w:hAnsi="SimSun" w:cs="SimSun"/>
                <w:spacing w:val="7"/>
                <w:sz w:val="18"/>
                <w:szCs w:val="18"/>
              </w:rPr>
              <w:t>最小截面积(</w:t>
            </w:r>
            <w:r>
              <w:rPr>
                <w:rFonts w:ascii="SimSun" w:eastAsia="SimSun" w:hAnsi="SimSun" w:cs="SimSun"/>
                <w:sz w:val="18"/>
                <w:szCs w:val="18"/>
              </w:rPr>
              <w:t>mm</w:t>
            </w:r>
            <w:r>
              <w:rPr>
                <w:rFonts w:ascii="SimSun" w:eastAsia="SimSun" w:hAnsi="SimSun" w:cs="SimSun"/>
                <w:spacing w:val="7"/>
                <w:position w:val="8"/>
                <w:sz w:val="9"/>
                <w:szCs w:val="9"/>
              </w:rPr>
              <w:t>2</w:t>
            </w:r>
            <w:r>
              <w:rPr>
                <w:rFonts w:ascii="SimSun" w:eastAsia="SimSun" w:hAnsi="SimSun" w:cs="SimSun"/>
                <w:spacing w:val="7"/>
                <w:position w:val="8"/>
                <w:sz w:val="9"/>
                <w:szCs w:val="9"/>
              </w:rPr>
              <w:t xml:space="preserve"> </w:t>
            </w:r>
            <w:r>
              <w:rPr>
                <w:rFonts w:ascii="SimSun" w:eastAsia="SimSun" w:hAnsi="SimSun" w:cs="SimSun"/>
                <w:spacing w:val="6"/>
                <w:sz w:val="18"/>
                <w:szCs w:val="18"/>
              </w:rPr>
              <w:t>)</w:t>
            </w:r>
          </w:p>
        </w:tc>
        <w:tc>
          <w:tcPr>
            <w:tcW w:w="2099" w:type="dxa"/>
            <w:vAlign w:val="top"/>
          </w:tcPr>
          <w:p>
            <w:pPr>
              <w:spacing w:before="137" w:line="220" w:lineRule="auto"/>
              <w:ind w:left="875"/>
              <w:rPr>
                <w:rFonts w:ascii="SimSun" w:eastAsia="SimSun" w:hAnsi="SimSun" w:cs="SimSun"/>
                <w:sz w:val="18"/>
                <w:szCs w:val="18"/>
              </w:rPr>
            </w:pPr>
            <w:r>
              <w:rPr>
                <w:rFonts w:ascii="SimSun" w:eastAsia="SimSun" w:hAnsi="SimSun" w:cs="SimSun"/>
                <w:spacing w:val="-2"/>
                <w:sz w:val="18"/>
                <w:szCs w:val="18"/>
              </w:rPr>
              <w:t>材料</w:t>
            </w:r>
          </w:p>
        </w:tc>
        <w:tc>
          <w:tcPr>
            <w:tcW w:w="2221" w:type="dxa"/>
            <w:vAlign w:val="top"/>
          </w:tcPr>
          <w:p>
            <w:pPr>
              <w:spacing w:before="138" w:line="220" w:lineRule="auto"/>
              <w:ind w:left="374"/>
              <w:rPr>
                <w:rFonts w:ascii="SimSun" w:eastAsia="SimSun" w:hAnsi="SimSun" w:cs="SimSun"/>
                <w:sz w:val="18"/>
                <w:szCs w:val="18"/>
              </w:rPr>
            </w:pPr>
            <w:r>
              <w:rPr>
                <w:rFonts w:ascii="SimSun" w:eastAsia="SimSun" w:hAnsi="SimSun" w:cs="SimSun"/>
                <w:spacing w:val="7"/>
                <w:sz w:val="18"/>
                <w:szCs w:val="18"/>
              </w:rPr>
              <w:t>最小截面积(</w:t>
            </w:r>
            <w:r>
              <w:rPr>
                <w:rFonts w:ascii="SimSun" w:eastAsia="SimSun" w:hAnsi="SimSun" w:cs="SimSun"/>
                <w:sz w:val="18"/>
                <w:szCs w:val="18"/>
              </w:rPr>
              <w:t>mm</w:t>
            </w:r>
            <w:r>
              <w:rPr>
                <w:rFonts w:ascii="SimSun" w:eastAsia="SimSun" w:hAnsi="SimSun" w:cs="SimSun"/>
                <w:spacing w:val="7"/>
                <w:position w:val="8"/>
                <w:sz w:val="9"/>
                <w:szCs w:val="9"/>
              </w:rPr>
              <w:t>2</w:t>
            </w:r>
            <w:r>
              <w:rPr>
                <w:rFonts w:ascii="SimSun" w:eastAsia="SimSun" w:hAnsi="SimSun" w:cs="SimSun"/>
                <w:spacing w:val="7"/>
                <w:position w:val="8"/>
                <w:sz w:val="9"/>
                <w:szCs w:val="9"/>
              </w:rPr>
              <w:t xml:space="preserve"> </w:t>
            </w:r>
            <w:r>
              <w:rPr>
                <w:rFonts w:ascii="SimSun" w:eastAsia="SimSun" w:hAnsi="SimSun" w:cs="SimSun"/>
                <w:spacing w:val="6"/>
                <w:sz w:val="18"/>
                <w:szCs w:val="18"/>
              </w:rPr>
              <w:t>)</w:t>
            </w:r>
          </w:p>
        </w:tc>
      </w:tr>
      <w:tr>
        <w:tblPrEx>
          <w:tblW w:w="9467" w:type="dxa"/>
          <w:tblInd w:w="2" w:type="dxa"/>
          <w:tblLayout w:type="fixed"/>
        </w:tblPrEx>
        <w:trPr>
          <w:trHeight w:val="463"/>
        </w:trPr>
        <w:tc>
          <w:tcPr>
            <w:tcW w:w="2281" w:type="dxa"/>
            <w:vAlign w:val="top"/>
          </w:tcPr>
          <w:p>
            <w:pPr>
              <w:spacing w:before="141" w:line="222" w:lineRule="auto"/>
              <w:ind w:left="1055"/>
              <w:rPr>
                <w:rFonts w:ascii="SimSun" w:eastAsia="SimSun" w:hAnsi="SimSun" w:cs="SimSun"/>
                <w:sz w:val="18"/>
                <w:szCs w:val="18"/>
              </w:rPr>
            </w:pPr>
            <w:r>
              <w:rPr>
                <w:rFonts w:ascii="SimSun" w:eastAsia="SimSun" w:hAnsi="SimSun" w:cs="SimSun"/>
                <w:sz w:val="18"/>
                <w:szCs w:val="18"/>
              </w:rPr>
              <w:t>铜</w:t>
            </w:r>
          </w:p>
        </w:tc>
        <w:tc>
          <w:tcPr>
            <w:tcW w:w="2866" w:type="dxa"/>
            <w:vAlign w:val="top"/>
          </w:tcPr>
          <w:p>
            <w:pPr>
              <w:spacing w:before="142" w:line="238" w:lineRule="auto"/>
              <w:ind w:left="1275"/>
              <w:rPr>
                <w:rFonts w:ascii="SimSun" w:eastAsia="SimSun" w:hAnsi="SimSun" w:cs="SimSun"/>
                <w:sz w:val="18"/>
                <w:szCs w:val="18"/>
              </w:rPr>
            </w:pPr>
            <w:r>
              <w:rPr>
                <w:rFonts w:ascii="SimSun" w:eastAsia="SimSun" w:hAnsi="SimSun" w:cs="SimSun"/>
                <w:spacing w:val="-7"/>
                <w:sz w:val="18"/>
                <w:szCs w:val="18"/>
              </w:rPr>
              <w:t>≥</w:t>
            </w:r>
            <w:r>
              <w:rPr>
                <w:rFonts w:ascii="SimSun" w:eastAsia="SimSun" w:hAnsi="SimSun" w:cs="SimSun"/>
                <w:spacing w:val="-6"/>
                <w:sz w:val="18"/>
                <w:szCs w:val="18"/>
              </w:rPr>
              <w:t>14</w:t>
            </w:r>
          </w:p>
        </w:tc>
        <w:tc>
          <w:tcPr>
            <w:tcW w:w="2099" w:type="dxa"/>
            <w:vAlign w:val="top"/>
          </w:tcPr>
          <w:p>
            <w:pPr>
              <w:spacing w:before="141" w:line="222" w:lineRule="auto"/>
              <w:ind w:left="964"/>
              <w:rPr>
                <w:rFonts w:ascii="SimSun" w:eastAsia="SimSun" w:hAnsi="SimSun" w:cs="SimSun"/>
                <w:sz w:val="18"/>
                <w:szCs w:val="18"/>
              </w:rPr>
            </w:pPr>
            <w:r>
              <w:rPr>
                <w:rFonts w:ascii="SimSun" w:eastAsia="SimSun" w:hAnsi="SimSun" w:cs="SimSun"/>
                <w:sz w:val="18"/>
                <w:szCs w:val="18"/>
              </w:rPr>
              <w:t>铜</w:t>
            </w:r>
          </w:p>
        </w:tc>
        <w:tc>
          <w:tcPr>
            <w:tcW w:w="2221" w:type="dxa"/>
            <w:vAlign w:val="top"/>
          </w:tcPr>
          <w:p>
            <w:pPr>
              <w:spacing w:before="142" w:line="238" w:lineRule="auto"/>
              <w:ind w:left="1002"/>
              <w:rPr>
                <w:rFonts w:ascii="SimSun" w:eastAsia="SimSun" w:hAnsi="SimSun" w:cs="SimSun"/>
                <w:sz w:val="18"/>
                <w:szCs w:val="18"/>
              </w:rPr>
            </w:pPr>
            <w:r>
              <w:rPr>
                <w:rFonts w:ascii="SimSun" w:eastAsia="SimSun" w:hAnsi="SimSun" w:cs="SimSun"/>
                <w:spacing w:val="-9"/>
                <w:sz w:val="18"/>
                <w:szCs w:val="18"/>
              </w:rPr>
              <w:t>≥</w:t>
            </w:r>
            <w:r>
              <w:rPr>
                <w:rFonts w:ascii="SimSun" w:eastAsia="SimSun" w:hAnsi="SimSun" w:cs="SimSun"/>
                <w:spacing w:val="-8"/>
                <w:sz w:val="18"/>
                <w:szCs w:val="18"/>
              </w:rPr>
              <w:t>5</w:t>
            </w:r>
          </w:p>
        </w:tc>
      </w:tr>
      <w:tr>
        <w:tblPrEx>
          <w:tblW w:w="9467" w:type="dxa"/>
          <w:tblInd w:w="2" w:type="dxa"/>
          <w:tblLayout w:type="fixed"/>
        </w:tblPrEx>
        <w:trPr>
          <w:trHeight w:val="455"/>
        </w:trPr>
        <w:tc>
          <w:tcPr>
            <w:tcW w:w="2281" w:type="dxa"/>
            <w:vAlign w:val="top"/>
          </w:tcPr>
          <w:p>
            <w:pPr>
              <w:spacing w:before="139" w:line="226" w:lineRule="auto"/>
              <w:ind w:left="1056"/>
              <w:rPr>
                <w:rFonts w:ascii="SimSun" w:eastAsia="SimSun" w:hAnsi="SimSun" w:cs="SimSun"/>
                <w:sz w:val="18"/>
                <w:szCs w:val="18"/>
              </w:rPr>
            </w:pPr>
            <w:r>
              <w:rPr>
                <w:rFonts w:ascii="SimSun" w:eastAsia="SimSun" w:hAnsi="SimSun" w:cs="SimSun"/>
                <w:sz w:val="18"/>
                <w:szCs w:val="18"/>
              </w:rPr>
              <w:t>铝</w:t>
            </w:r>
          </w:p>
        </w:tc>
        <w:tc>
          <w:tcPr>
            <w:tcW w:w="2866" w:type="dxa"/>
            <w:vAlign w:val="top"/>
          </w:tcPr>
          <w:p>
            <w:pPr>
              <w:spacing w:before="139" w:line="238" w:lineRule="auto"/>
              <w:ind w:left="1275"/>
              <w:rPr>
                <w:rFonts w:ascii="SimSun" w:eastAsia="SimSun" w:hAnsi="SimSun" w:cs="SimSun"/>
                <w:sz w:val="18"/>
                <w:szCs w:val="18"/>
              </w:rPr>
            </w:pPr>
            <w:r>
              <w:rPr>
                <w:rFonts w:ascii="SimSun" w:eastAsia="SimSun" w:hAnsi="SimSun" w:cs="SimSun"/>
                <w:spacing w:val="-7"/>
                <w:sz w:val="18"/>
                <w:szCs w:val="18"/>
              </w:rPr>
              <w:t>≥</w:t>
            </w:r>
            <w:r>
              <w:rPr>
                <w:rFonts w:ascii="SimSun" w:eastAsia="SimSun" w:hAnsi="SimSun" w:cs="SimSun"/>
                <w:spacing w:val="-6"/>
                <w:sz w:val="18"/>
                <w:szCs w:val="18"/>
              </w:rPr>
              <w:t>22</w:t>
            </w:r>
          </w:p>
        </w:tc>
        <w:tc>
          <w:tcPr>
            <w:tcW w:w="2099" w:type="dxa"/>
            <w:vAlign w:val="top"/>
          </w:tcPr>
          <w:p>
            <w:pPr>
              <w:spacing w:before="139" w:line="226" w:lineRule="auto"/>
              <w:ind w:left="964"/>
              <w:rPr>
                <w:rFonts w:ascii="SimSun" w:eastAsia="SimSun" w:hAnsi="SimSun" w:cs="SimSun"/>
                <w:sz w:val="18"/>
                <w:szCs w:val="18"/>
              </w:rPr>
            </w:pPr>
            <w:r>
              <w:rPr>
                <w:rFonts w:ascii="SimSun" w:eastAsia="SimSun" w:hAnsi="SimSun" w:cs="SimSun"/>
                <w:sz w:val="18"/>
                <w:szCs w:val="18"/>
              </w:rPr>
              <w:t>铝</w:t>
            </w:r>
          </w:p>
        </w:tc>
        <w:tc>
          <w:tcPr>
            <w:tcW w:w="2221" w:type="dxa"/>
            <w:vAlign w:val="top"/>
          </w:tcPr>
          <w:p>
            <w:pPr>
              <w:spacing w:before="139" w:line="238" w:lineRule="auto"/>
              <w:ind w:left="1002"/>
              <w:rPr>
                <w:rFonts w:ascii="SimSun" w:eastAsia="SimSun" w:hAnsi="SimSun" w:cs="SimSun"/>
                <w:sz w:val="18"/>
                <w:szCs w:val="18"/>
              </w:rPr>
            </w:pPr>
            <w:r>
              <w:rPr>
                <w:rFonts w:ascii="SimSun" w:eastAsia="SimSun" w:hAnsi="SimSun" w:cs="SimSun"/>
                <w:spacing w:val="-9"/>
                <w:sz w:val="18"/>
                <w:szCs w:val="18"/>
              </w:rPr>
              <w:t>≥</w:t>
            </w:r>
            <w:r>
              <w:rPr>
                <w:rFonts w:ascii="SimSun" w:eastAsia="SimSun" w:hAnsi="SimSun" w:cs="SimSun"/>
                <w:spacing w:val="-8"/>
                <w:sz w:val="18"/>
                <w:szCs w:val="18"/>
              </w:rPr>
              <w:t>8</w:t>
            </w:r>
          </w:p>
        </w:tc>
      </w:tr>
      <w:tr>
        <w:tblPrEx>
          <w:tblW w:w="9467" w:type="dxa"/>
          <w:tblInd w:w="2" w:type="dxa"/>
          <w:tblLayout w:type="fixed"/>
        </w:tblPrEx>
        <w:trPr>
          <w:trHeight w:val="480"/>
        </w:trPr>
        <w:tc>
          <w:tcPr>
            <w:tcW w:w="2281" w:type="dxa"/>
            <w:vAlign w:val="top"/>
          </w:tcPr>
          <w:p>
            <w:pPr>
              <w:spacing w:before="150" w:line="223" w:lineRule="auto"/>
              <w:ind w:left="1054"/>
              <w:rPr>
                <w:rFonts w:ascii="SimSun" w:eastAsia="SimSun" w:hAnsi="SimSun" w:cs="SimSun"/>
                <w:sz w:val="18"/>
                <w:szCs w:val="18"/>
              </w:rPr>
            </w:pPr>
            <w:r>
              <w:rPr>
                <w:rFonts w:ascii="SimSun" w:eastAsia="SimSun" w:hAnsi="SimSun" w:cs="SimSun"/>
                <w:sz w:val="18"/>
                <w:szCs w:val="18"/>
              </w:rPr>
              <w:t>钢</w:t>
            </w:r>
          </w:p>
        </w:tc>
        <w:tc>
          <w:tcPr>
            <w:tcW w:w="2866" w:type="dxa"/>
            <w:vAlign w:val="top"/>
          </w:tcPr>
          <w:p>
            <w:pPr>
              <w:spacing w:before="150" w:line="238" w:lineRule="auto"/>
              <w:ind w:left="1275"/>
              <w:rPr>
                <w:rFonts w:ascii="SimSun" w:eastAsia="SimSun" w:hAnsi="SimSun" w:cs="SimSun"/>
                <w:sz w:val="18"/>
                <w:szCs w:val="18"/>
              </w:rPr>
            </w:pPr>
            <w:r>
              <w:rPr>
                <w:rFonts w:ascii="SimSun" w:eastAsia="SimSun" w:hAnsi="SimSun" w:cs="SimSun"/>
                <w:spacing w:val="-7"/>
                <w:sz w:val="18"/>
                <w:szCs w:val="18"/>
              </w:rPr>
              <w:t>≥</w:t>
            </w:r>
            <w:r>
              <w:rPr>
                <w:rFonts w:ascii="SimSun" w:eastAsia="SimSun" w:hAnsi="SimSun" w:cs="SimSun"/>
                <w:spacing w:val="-6"/>
                <w:sz w:val="18"/>
                <w:szCs w:val="18"/>
              </w:rPr>
              <w:t>50</w:t>
            </w:r>
          </w:p>
        </w:tc>
        <w:tc>
          <w:tcPr>
            <w:tcW w:w="2099" w:type="dxa"/>
            <w:vAlign w:val="top"/>
          </w:tcPr>
          <w:p>
            <w:pPr>
              <w:spacing w:before="150" w:line="223" w:lineRule="auto"/>
              <w:ind w:left="962"/>
              <w:rPr>
                <w:rFonts w:ascii="SimSun" w:eastAsia="SimSun" w:hAnsi="SimSun" w:cs="SimSun"/>
                <w:sz w:val="18"/>
                <w:szCs w:val="18"/>
              </w:rPr>
            </w:pPr>
            <w:r>
              <w:rPr>
                <w:rFonts w:ascii="SimSun" w:eastAsia="SimSun" w:hAnsi="SimSun" w:cs="SimSun"/>
                <w:sz w:val="18"/>
                <w:szCs w:val="18"/>
              </w:rPr>
              <w:t>钢</w:t>
            </w:r>
          </w:p>
        </w:tc>
        <w:tc>
          <w:tcPr>
            <w:tcW w:w="2221" w:type="dxa"/>
            <w:vAlign w:val="top"/>
          </w:tcPr>
          <w:p>
            <w:pPr>
              <w:spacing w:before="150" w:line="238" w:lineRule="auto"/>
              <w:ind w:left="956"/>
              <w:rPr>
                <w:rFonts w:ascii="SimSun" w:eastAsia="SimSun" w:hAnsi="SimSun" w:cs="SimSun"/>
                <w:sz w:val="18"/>
                <w:szCs w:val="18"/>
              </w:rPr>
            </w:pPr>
            <w:r>
              <w:rPr>
                <w:rFonts w:ascii="SimSun" w:eastAsia="SimSun" w:hAnsi="SimSun" w:cs="SimSun"/>
                <w:spacing w:val="-7"/>
                <w:sz w:val="18"/>
                <w:szCs w:val="18"/>
              </w:rPr>
              <w:t>≥</w:t>
            </w:r>
            <w:r>
              <w:rPr>
                <w:rFonts w:ascii="SimSun" w:eastAsia="SimSun" w:hAnsi="SimSun" w:cs="SimSun"/>
                <w:spacing w:val="-6"/>
                <w:sz w:val="18"/>
                <w:szCs w:val="18"/>
              </w:rPr>
              <w:t>16</w:t>
            </w:r>
          </w:p>
        </w:tc>
      </w:tr>
    </w:tbl>
    <w:p>
      <w:pPr>
        <w:spacing w:before="207" w:line="222" w:lineRule="auto"/>
        <w:ind w:left="12"/>
        <w:rPr>
          <w:rFonts w:ascii="SimHei" w:eastAsia="SimHei" w:hAnsi="SimHei" w:cs="SimHei"/>
          <w:sz w:val="21"/>
          <w:szCs w:val="21"/>
        </w:rPr>
      </w:pPr>
      <w:r>
        <w:rPr>
          <w:rFonts w:ascii="SimHei" w:eastAsia="SimHei" w:hAnsi="SimHei" w:cs="SimHei"/>
          <w:spacing w:val="-1"/>
          <w:sz w:val="21"/>
          <w:szCs w:val="21"/>
        </w:rPr>
        <w:t>6.1.4</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接地装置</w:t>
      </w:r>
    </w:p>
    <w:p>
      <w:pPr>
        <w:spacing w:before="214" w:line="220" w:lineRule="auto"/>
        <w:ind w:left="432"/>
        <w:rPr>
          <w:rFonts w:ascii="SimSun" w:eastAsia="SimSun" w:hAnsi="SimSun" w:cs="SimSun"/>
          <w:sz w:val="21"/>
          <w:szCs w:val="21"/>
        </w:rPr>
      </w:pPr>
      <w:r>
        <w:rPr>
          <w:rFonts w:ascii="SimSun" w:eastAsia="SimSun" w:hAnsi="SimSun" w:cs="SimSun"/>
          <w:spacing w:val="-4"/>
          <w:sz w:val="21"/>
          <w:szCs w:val="21"/>
        </w:rPr>
        <w:t>接地装置的</w:t>
      </w:r>
      <w:r>
        <w:rPr>
          <w:rFonts w:ascii="SimSun" w:eastAsia="SimSun" w:hAnsi="SimSun" w:cs="SimSun"/>
          <w:spacing w:val="-2"/>
          <w:sz w:val="21"/>
          <w:szCs w:val="21"/>
        </w:rPr>
        <w:t>材料规格及特性参数应符合以下要求：</w:t>
      </w:r>
    </w:p>
    <w:p>
      <w:pPr>
        <w:spacing w:before="63" w:line="274" w:lineRule="auto"/>
        <w:ind w:left="845" w:right="226" w:hanging="409"/>
        <w:rPr>
          <w:rFonts w:ascii="SimSun" w:eastAsia="SimSun" w:hAnsi="SimSun" w:cs="SimSun"/>
          <w:sz w:val="21"/>
          <w:szCs w:val="21"/>
        </w:rPr>
      </w:pPr>
      <w:r>
        <w:rPr>
          <w:rFonts w:ascii="SimSun" w:eastAsia="SimSun" w:hAnsi="SimSun" w:cs="SimSun"/>
          <w:spacing w:val="-4"/>
          <w:sz w:val="21"/>
          <w:szCs w:val="21"/>
        </w:rPr>
        <w:t>——风力发电机组与配套变压器共</w:t>
      </w:r>
      <w:r>
        <w:rPr>
          <w:rFonts w:ascii="SimSun" w:eastAsia="SimSun" w:hAnsi="SimSun" w:cs="SimSun"/>
          <w:spacing w:val="-2"/>
          <w:sz w:val="21"/>
          <w:szCs w:val="21"/>
        </w:rPr>
        <w:t>用接地系统，</w:t>
      </w:r>
      <w:r>
        <w:rPr>
          <w:rFonts w:ascii="SimSun" w:eastAsia="SimSun" w:hAnsi="SimSun" w:cs="SimSun"/>
          <w:spacing w:val="-2"/>
          <w:sz w:val="21"/>
          <w:szCs w:val="21"/>
        </w:rPr>
        <w:t xml:space="preserve"> </w:t>
      </w:r>
      <w:r>
        <w:rPr>
          <w:rFonts w:ascii="SimSun" w:eastAsia="SimSun" w:hAnsi="SimSun" w:cs="SimSun"/>
          <w:spacing w:val="-2"/>
          <w:sz w:val="21"/>
          <w:szCs w:val="21"/>
        </w:rPr>
        <w:t>其接地阻抗、跨步电位差、接触电位差应达到设</w:t>
      </w:r>
      <w:r>
        <w:rPr>
          <w:rFonts w:ascii="SimSun" w:eastAsia="SimSun" w:hAnsi="SimSun" w:cs="SimSun"/>
          <w:sz w:val="21"/>
          <w:szCs w:val="21"/>
        </w:rPr>
        <w:t xml:space="preserve"> </w:t>
      </w:r>
      <w:r>
        <w:rPr>
          <w:rFonts w:ascii="SimSun" w:eastAsia="SimSun" w:hAnsi="SimSun" w:cs="SimSun"/>
          <w:spacing w:val="-10"/>
          <w:sz w:val="21"/>
          <w:szCs w:val="21"/>
        </w:rPr>
        <w:t>计</w:t>
      </w:r>
      <w:r>
        <w:rPr>
          <w:rFonts w:ascii="SimSun" w:eastAsia="SimSun" w:hAnsi="SimSun" w:cs="SimSun"/>
          <w:spacing w:val="-9"/>
          <w:sz w:val="21"/>
          <w:szCs w:val="21"/>
        </w:rPr>
        <w:t>要求值；</w:t>
      </w:r>
    </w:p>
    <w:p>
      <w:pPr>
        <w:spacing w:before="1" w:line="219" w:lineRule="auto"/>
        <w:ind w:left="436"/>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7"/>
          <w:sz w:val="21"/>
          <w:szCs w:val="21"/>
        </w:rPr>
        <w:t>—</w:t>
      </w:r>
      <w:r>
        <w:rPr>
          <w:rFonts w:ascii="SimSun" w:eastAsia="SimSun" w:hAnsi="SimSun" w:cs="SimSun"/>
          <w:spacing w:val="-4"/>
          <w:sz w:val="21"/>
          <w:szCs w:val="21"/>
        </w:rPr>
        <w:t>接地装置材料规格应符合</w:t>
      </w:r>
      <w:r>
        <w:rPr>
          <w:rFonts w:ascii="SimSun" w:eastAsia="SimSun" w:hAnsi="SimSun" w:cs="SimSun"/>
          <w:spacing w:val="-4"/>
          <w:sz w:val="21"/>
          <w:szCs w:val="21"/>
        </w:rPr>
        <w:t xml:space="preserve"> </w:t>
      </w:r>
      <w:r>
        <w:rPr>
          <w:rFonts w:ascii="SimSun" w:eastAsia="SimSun" w:hAnsi="SimSun" w:cs="SimSun"/>
          <w:spacing w:val="-4"/>
          <w:sz w:val="21"/>
          <w:szCs w:val="21"/>
        </w:rPr>
        <w:t>GB</w:t>
      </w:r>
      <w:r>
        <w:rPr>
          <w:rFonts w:ascii="SimSun" w:eastAsia="SimSun" w:hAnsi="SimSun" w:cs="SimSun"/>
          <w:spacing w:val="-4"/>
          <w:sz w:val="21"/>
          <w:szCs w:val="21"/>
        </w:rPr>
        <w:t xml:space="preserve"> </w:t>
      </w:r>
      <w:r>
        <w:rPr>
          <w:rFonts w:ascii="SimSun" w:eastAsia="SimSun" w:hAnsi="SimSun" w:cs="SimSun"/>
          <w:spacing w:val="-4"/>
          <w:sz w:val="21"/>
          <w:szCs w:val="21"/>
        </w:rPr>
        <w:t>50057</w:t>
      </w:r>
      <w:r>
        <w:rPr>
          <w:rFonts w:ascii="SimSun" w:eastAsia="SimSun" w:hAnsi="SimSun" w:cs="SimSun"/>
          <w:spacing w:val="-4"/>
          <w:sz w:val="21"/>
          <w:szCs w:val="21"/>
        </w:rPr>
        <w:t xml:space="preserve"> </w:t>
      </w:r>
      <w:r>
        <w:rPr>
          <w:rFonts w:ascii="SimSun" w:eastAsia="SimSun" w:hAnsi="SimSun" w:cs="SimSun"/>
          <w:spacing w:val="-4"/>
          <w:sz w:val="21"/>
          <w:szCs w:val="21"/>
        </w:rPr>
        <w:t>规定，并应防腐处理。</w:t>
      </w:r>
    </w:p>
    <w:p>
      <w:pPr>
        <w:spacing w:before="218" w:line="222" w:lineRule="auto"/>
        <w:ind w:left="12"/>
        <w:rPr>
          <w:rFonts w:ascii="SimHei" w:eastAsia="SimHei" w:hAnsi="SimHei" w:cs="SimHei"/>
          <w:sz w:val="21"/>
          <w:szCs w:val="21"/>
        </w:rPr>
      </w:pPr>
      <w:r>
        <w:rPr>
          <w:rFonts w:ascii="SimHei" w:eastAsia="SimHei" w:hAnsi="SimHei" w:cs="SimHei"/>
          <w:spacing w:val="-1"/>
          <w:sz w:val="21"/>
          <w:szCs w:val="21"/>
        </w:rPr>
        <w:t>6.1</w:t>
      </w:r>
      <w:r>
        <w:rPr>
          <w:rFonts w:ascii="SimHei" w:eastAsia="SimHei" w:hAnsi="SimHei" w:cs="SimHei"/>
          <w:sz w:val="21"/>
          <w:szCs w:val="21"/>
        </w:rPr>
        <w:t>.5</w:t>
      </w:r>
      <w:r>
        <w:rPr>
          <w:rFonts w:ascii="SimHei" w:eastAsia="SimHei" w:hAnsi="SimHei" w:cs="SimHei"/>
          <w:sz w:val="21"/>
          <w:szCs w:val="21"/>
        </w:rPr>
        <w:t xml:space="preserve">  </w:t>
      </w:r>
      <w:r>
        <w:rPr>
          <w:rFonts w:ascii="SimHei" w:eastAsia="SimHei" w:hAnsi="SimHei" w:cs="SimHei"/>
          <w:sz w:val="21"/>
          <w:szCs w:val="21"/>
        </w:rPr>
        <w:t>电涌保护器</w:t>
      </w:r>
    </w:p>
    <w:p>
      <w:pPr>
        <w:spacing w:before="216" w:line="220" w:lineRule="auto"/>
        <w:ind w:left="457"/>
        <w:rPr>
          <w:rFonts w:ascii="SimSun" w:eastAsia="SimSun" w:hAnsi="SimSun" w:cs="SimSun"/>
          <w:sz w:val="21"/>
          <w:szCs w:val="21"/>
        </w:rPr>
      </w:pPr>
      <w:r>
        <w:rPr>
          <w:rFonts w:ascii="SimSun" w:eastAsia="SimSun" w:hAnsi="SimSun" w:cs="SimSun"/>
          <w:spacing w:val="-5"/>
          <w:sz w:val="21"/>
          <w:szCs w:val="21"/>
        </w:rPr>
        <w:t>电</w:t>
      </w:r>
      <w:r>
        <w:rPr>
          <w:rFonts w:ascii="SimSun" w:eastAsia="SimSun" w:hAnsi="SimSun" w:cs="SimSun"/>
          <w:spacing w:val="-4"/>
          <w:sz w:val="21"/>
          <w:szCs w:val="21"/>
        </w:rPr>
        <w:t>涌保护器的使用与安装应符合以下要求：</w:t>
      </w:r>
    </w:p>
    <w:p>
      <w:pPr>
        <w:spacing w:before="62" w:line="220" w:lineRule="auto"/>
        <w:ind w:left="436"/>
        <w:rPr>
          <w:rFonts w:ascii="SimSun" w:eastAsia="SimSun" w:hAnsi="SimSun" w:cs="SimSun"/>
          <w:sz w:val="21"/>
          <w:szCs w:val="21"/>
        </w:rPr>
        <w:sectPr>
          <w:footerReference w:type="default" r:id="rId21"/>
          <w:pgSz w:w="11905" w:h="16840"/>
          <w:pgMar w:top="1406" w:right="1019" w:bottom="1301" w:left="1412" w:header="0" w:footer="1141" w:gutter="0"/>
          <w:pgNumType w:start="18"/>
          <w:cols w:space="708"/>
        </w:sectPr>
      </w:pPr>
      <w:r>
        <w:rPr>
          <w:rFonts w:ascii="SimSun" w:eastAsia="SimSun" w:hAnsi="SimSun" w:cs="SimSun"/>
          <w:spacing w:val="-12"/>
          <w:sz w:val="21"/>
          <w:szCs w:val="21"/>
        </w:rPr>
        <w:t>—</w:t>
      </w:r>
      <w:r>
        <w:rPr>
          <w:rFonts w:ascii="SimSun" w:eastAsia="SimSun" w:hAnsi="SimSun" w:cs="SimSun"/>
          <w:spacing w:val="-8"/>
          <w:sz w:val="21"/>
          <w:szCs w:val="21"/>
        </w:rPr>
        <w:t>—</w:t>
      </w:r>
      <w:r>
        <w:rPr>
          <w:rFonts w:ascii="SimSun" w:eastAsia="SimSun" w:hAnsi="SimSun" w:cs="SimSun"/>
          <w:spacing w:val="-8"/>
          <w:sz w:val="21"/>
          <w:szCs w:val="21"/>
        </w:rPr>
        <w:t xml:space="preserve"> </w:t>
      </w:r>
      <w:r>
        <w:rPr>
          <w:rFonts w:ascii="SimSun" w:eastAsia="SimSun" w:hAnsi="SimSun" w:cs="SimSun"/>
          <w:spacing w:val="-8"/>
          <w:sz w:val="21"/>
          <w:szCs w:val="21"/>
        </w:rPr>
        <w:t>电涌保护器应符合</w:t>
      </w:r>
      <w:r>
        <w:rPr>
          <w:rFonts w:ascii="SimSun" w:eastAsia="SimSun" w:hAnsi="SimSun" w:cs="SimSun"/>
          <w:spacing w:val="-8"/>
          <w:sz w:val="21"/>
          <w:szCs w:val="21"/>
        </w:rPr>
        <w:t xml:space="preserve"> </w:t>
      </w:r>
      <w:r>
        <w:rPr>
          <w:rFonts w:ascii="SimSun" w:eastAsia="SimSun" w:hAnsi="SimSun" w:cs="SimSun"/>
          <w:spacing w:val="-8"/>
          <w:sz w:val="21"/>
          <w:szCs w:val="21"/>
        </w:rPr>
        <w:t>GB</w:t>
      </w:r>
      <w:r>
        <w:rPr>
          <w:rFonts w:ascii="SimSun" w:eastAsia="SimSun" w:hAnsi="SimSun" w:cs="SimSun"/>
          <w:spacing w:val="-8"/>
          <w:sz w:val="21"/>
          <w:szCs w:val="21"/>
        </w:rPr>
        <w:t xml:space="preserve"> </w:t>
      </w:r>
      <w:r>
        <w:rPr>
          <w:rFonts w:ascii="SimSun" w:eastAsia="SimSun" w:hAnsi="SimSun" w:cs="SimSun"/>
          <w:spacing w:val="-8"/>
          <w:sz w:val="21"/>
          <w:szCs w:val="21"/>
        </w:rPr>
        <w:t>18802.1</w:t>
      </w:r>
      <w:r>
        <w:rPr>
          <w:rFonts w:ascii="SimSun" w:eastAsia="SimSun" w:hAnsi="SimSun" w:cs="SimSun"/>
          <w:spacing w:val="-8"/>
          <w:sz w:val="21"/>
          <w:szCs w:val="21"/>
        </w:rPr>
        <w:t xml:space="preserve"> </w:t>
      </w:r>
      <w:r>
        <w:rPr>
          <w:rFonts w:ascii="SimSun" w:eastAsia="SimSun" w:hAnsi="SimSun" w:cs="SimSun"/>
          <w:spacing w:val="-8"/>
          <w:sz w:val="21"/>
          <w:szCs w:val="21"/>
        </w:rPr>
        <w:t>和</w:t>
      </w:r>
      <w:r>
        <w:rPr>
          <w:rFonts w:ascii="SimSun" w:eastAsia="SimSun" w:hAnsi="SimSun" w:cs="SimSun"/>
          <w:spacing w:val="-8"/>
          <w:sz w:val="21"/>
          <w:szCs w:val="21"/>
        </w:rPr>
        <w:t xml:space="preserve"> </w:t>
      </w:r>
      <w:r>
        <w:rPr>
          <w:rFonts w:ascii="SimSun" w:eastAsia="SimSun" w:hAnsi="SimSun" w:cs="SimSun"/>
          <w:spacing w:val="-8"/>
          <w:sz w:val="21"/>
          <w:szCs w:val="21"/>
        </w:rPr>
        <w:t>GB</w:t>
      </w:r>
      <w:r>
        <w:rPr>
          <w:rFonts w:ascii="SimSun" w:eastAsia="SimSun" w:hAnsi="SimSun" w:cs="SimSun"/>
          <w:spacing w:val="-8"/>
          <w:sz w:val="21"/>
          <w:szCs w:val="21"/>
        </w:rPr>
        <w:t xml:space="preserve"> </w:t>
      </w:r>
      <w:r>
        <w:rPr>
          <w:rFonts w:ascii="SimSun" w:eastAsia="SimSun" w:hAnsi="SimSun" w:cs="SimSun"/>
          <w:spacing w:val="-8"/>
          <w:sz w:val="21"/>
          <w:szCs w:val="21"/>
        </w:rPr>
        <w:t>18802.21</w:t>
      </w:r>
      <w:r>
        <w:rPr>
          <w:rFonts w:ascii="SimSun" w:eastAsia="SimSun" w:hAnsi="SimSun" w:cs="SimSun"/>
          <w:spacing w:val="-8"/>
          <w:sz w:val="21"/>
          <w:szCs w:val="21"/>
        </w:rPr>
        <w:t xml:space="preserve"> </w:t>
      </w:r>
      <w:r>
        <w:rPr>
          <w:rFonts w:ascii="SimSun" w:eastAsia="SimSun" w:hAnsi="SimSun" w:cs="SimSun"/>
          <w:spacing w:val="-8"/>
          <w:sz w:val="21"/>
          <w:szCs w:val="21"/>
        </w:rPr>
        <w:t>标准的有关要求；</w:t>
      </w:r>
    </w:p>
    <w:p>
      <w:pPr>
        <w:spacing w:before="62" w:line="274" w:lineRule="auto"/>
        <w:ind w:left="844" w:right="227" w:hanging="408"/>
        <w:rPr>
          <w:rFonts w:ascii="SimSun" w:eastAsia="SimSun" w:hAnsi="SimSun" w:cs="SimSun"/>
          <w:sz w:val="21"/>
          <w:szCs w:val="21"/>
        </w:rPr>
      </w:pPr>
      <w:r>
        <w:rPr>
          <w:rFonts w:ascii="SimSun" w:eastAsia="SimSun" w:hAnsi="SimSun" w:cs="SimSun"/>
          <w:spacing w:val="-14"/>
          <w:sz w:val="21"/>
          <w:szCs w:val="21"/>
        </w:rPr>
        <w:t>—</w:t>
      </w:r>
      <w:r>
        <w:rPr>
          <w:rFonts w:ascii="SimSun" w:eastAsia="SimSun" w:hAnsi="SimSun" w:cs="SimSun"/>
          <w:spacing w:val="-12"/>
          <w:sz w:val="21"/>
          <w:szCs w:val="21"/>
        </w:rPr>
        <w:t>—</w:t>
      </w:r>
      <w:r>
        <w:rPr>
          <w:rFonts w:ascii="SimSun" w:eastAsia="SimSun" w:hAnsi="SimSun" w:cs="SimSun"/>
          <w:spacing w:val="-7"/>
          <w:sz w:val="21"/>
          <w:szCs w:val="21"/>
        </w:rPr>
        <w:t xml:space="preserve"> </w:t>
      </w:r>
      <w:r>
        <w:rPr>
          <w:rFonts w:ascii="SimSun" w:eastAsia="SimSun" w:hAnsi="SimSun" w:cs="SimSun"/>
          <w:spacing w:val="-7"/>
          <w:sz w:val="21"/>
          <w:szCs w:val="21"/>
        </w:rPr>
        <w:t>电涌保护器原则上应安装在各防雷区的交界处，</w:t>
      </w:r>
      <w:r>
        <w:rPr>
          <w:rFonts w:ascii="SimSun" w:eastAsia="SimSun" w:hAnsi="SimSun" w:cs="SimSun"/>
          <w:spacing w:val="-7"/>
          <w:sz w:val="21"/>
          <w:szCs w:val="21"/>
        </w:rPr>
        <w:t xml:space="preserve"> </w:t>
      </w:r>
      <w:r>
        <w:rPr>
          <w:rFonts w:ascii="SimSun" w:eastAsia="SimSun" w:hAnsi="SimSun" w:cs="SimSun"/>
          <w:spacing w:val="-7"/>
          <w:sz w:val="21"/>
          <w:szCs w:val="21"/>
        </w:rPr>
        <w:t>但当线路能承受预期的电涌电压时，</w:t>
      </w:r>
      <w:r>
        <w:rPr>
          <w:rFonts w:ascii="SimSun" w:eastAsia="SimSun" w:hAnsi="SimSun" w:cs="SimSun"/>
          <w:spacing w:val="-7"/>
          <w:sz w:val="21"/>
          <w:szCs w:val="21"/>
        </w:rPr>
        <w:t xml:space="preserve"> </w:t>
      </w:r>
      <w:r>
        <w:rPr>
          <w:rFonts w:ascii="SimSun" w:eastAsia="SimSun" w:hAnsi="SimSun" w:cs="SimSun"/>
          <w:spacing w:val="-7"/>
          <w:sz w:val="21"/>
          <w:szCs w:val="21"/>
        </w:rPr>
        <w:t>可安装</w:t>
      </w:r>
      <w:r>
        <w:rPr>
          <w:rFonts w:ascii="SimSun" w:eastAsia="SimSun" w:hAnsi="SimSun" w:cs="SimSun"/>
          <w:sz w:val="21"/>
          <w:szCs w:val="21"/>
        </w:rPr>
        <w:t xml:space="preserve"> </w:t>
      </w:r>
      <w:r>
        <w:rPr>
          <w:rFonts w:ascii="SimSun" w:eastAsia="SimSun" w:hAnsi="SimSun" w:cs="SimSun"/>
          <w:spacing w:val="-7"/>
          <w:sz w:val="21"/>
          <w:szCs w:val="21"/>
        </w:rPr>
        <w:t>在</w:t>
      </w:r>
      <w:r>
        <w:rPr>
          <w:rFonts w:ascii="SimSun" w:eastAsia="SimSun" w:hAnsi="SimSun" w:cs="SimSun"/>
          <w:spacing w:val="-6"/>
          <w:sz w:val="21"/>
          <w:szCs w:val="21"/>
        </w:rPr>
        <w:t>被保护设备处；</w:t>
      </w:r>
    </w:p>
    <w:p>
      <w:pPr>
        <w:spacing w:before="1" w:line="274" w:lineRule="auto"/>
        <w:ind w:left="846" w:right="226" w:hanging="410"/>
        <w:rPr>
          <w:rFonts w:ascii="SimSun" w:eastAsia="SimSun" w:hAnsi="SimSun" w:cs="SimSun"/>
          <w:sz w:val="21"/>
          <w:szCs w:val="21"/>
        </w:rPr>
      </w:pPr>
      <w:r>
        <w:rPr>
          <w:rFonts w:ascii="SimSun" w:eastAsia="SimSun" w:hAnsi="SimSun" w:cs="SimSun"/>
          <w:spacing w:val="-6"/>
          <w:sz w:val="21"/>
          <w:szCs w:val="21"/>
        </w:rPr>
        <w:t>—</w:t>
      </w:r>
      <w:r>
        <w:rPr>
          <w:rFonts w:ascii="SimSun" w:eastAsia="SimSun" w:hAnsi="SimSun" w:cs="SimSun"/>
          <w:spacing w:val="-5"/>
          <w:sz w:val="21"/>
          <w:szCs w:val="21"/>
        </w:rPr>
        <w:t>—</w:t>
      </w:r>
      <w:r>
        <w:rPr>
          <w:rFonts w:ascii="SimSun" w:eastAsia="SimSun" w:hAnsi="SimSun" w:cs="SimSun"/>
          <w:spacing w:val="-5"/>
          <w:sz w:val="21"/>
          <w:szCs w:val="21"/>
        </w:rPr>
        <w:t xml:space="preserve"> </w:t>
      </w:r>
      <w:r>
        <w:rPr>
          <w:rFonts w:ascii="SimSun" w:eastAsia="SimSun" w:hAnsi="SimSun" w:cs="SimSun"/>
          <w:spacing w:val="-5"/>
          <w:sz w:val="21"/>
          <w:szCs w:val="21"/>
        </w:rPr>
        <w:t>电涌保护器必须能承受预期通过的雷电流，</w:t>
      </w:r>
      <w:r>
        <w:rPr>
          <w:rFonts w:ascii="SimSun" w:eastAsia="SimSun" w:hAnsi="SimSun" w:cs="SimSun"/>
          <w:spacing w:val="-5"/>
          <w:sz w:val="21"/>
          <w:szCs w:val="21"/>
        </w:rPr>
        <w:t xml:space="preserve"> </w:t>
      </w:r>
      <w:r>
        <w:rPr>
          <w:rFonts w:ascii="SimSun" w:eastAsia="SimSun" w:hAnsi="SimSun" w:cs="SimSun"/>
          <w:spacing w:val="-5"/>
          <w:sz w:val="21"/>
          <w:szCs w:val="21"/>
        </w:rPr>
        <w:t>并具有通过电涌时的电压保护水平和熄灭工频续</w:t>
      </w:r>
      <w:r>
        <w:rPr>
          <w:rFonts w:ascii="SimSun" w:eastAsia="SimSun" w:hAnsi="SimSun" w:cs="SimSun"/>
          <w:sz w:val="21"/>
          <w:szCs w:val="21"/>
        </w:rPr>
        <w:t xml:space="preserve"> </w:t>
      </w:r>
      <w:r>
        <w:rPr>
          <w:rFonts w:ascii="SimSun" w:eastAsia="SimSun" w:hAnsi="SimSun" w:cs="SimSun"/>
          <w:spacing w:val="-10"/>
          <w:sz w:val="21"/>
          <w:szCs w:val="21"/>
        </w:rPr>
        <w:t>流</w:t>
      </w:r>
      <w:r>
        <w:rPr>
          <w:rFonts w:ascii="SimSun" w:eastAsia="SimSun" w:hAnsi="SimSun" w:cs="SimSun"/>
          <w:spacing w:val="-9"/>
          <w:sz w:val="21"/>
          <w:szCs w:val="21"/>
        </w:rPr>
        <w:t>的能力；</w:t>
      </w:r>
    </w:p>
    <w:p>
      <w:pPr>
        <w:spacing w:line="212" w:lineRule="auto"/>
        <w:ind w:left="436"/>
        <w:rPr>
          <w:rFonts w:ascii="SimSun" w:eastAsia="SimSun" w:hAnsi="SimSun" w:cs="SimSun"/>
          <w:sz w:val="21"/>
          <w:szCs w:val="21"/>
        </w:rPr>
      </w:pPr>
      <w:r>
        <w:rPr>
          <w:rFonts w:ascii="SimSun" w:eastAsia="SimSun" w:hAnsi="SimSun" w:cs="SimSun"/>
          <w:spacing w:val="-9"/>
          <w:sz w:val="21"/>
          <w:szCs w:val="21"/>
        </w:rPr>
        <w:t>——</w:t>
      </w:r>
      <w:r>
        <w:rPr>
          <w:rFonts w:ascii="SimSun" w:eastAsia="SimSun" w:hAnsi="SimSun" w:cs="SimSun"/>
          <w:spacing w:val="-9"/>
          <w:sz w:val="21"/>
          <w:szCs w:val="21"/>
        </w:rPr>
        <w:t xml:space="preserve"> </w:t>
      </w:r>
      <w:r>
        <w:rPr>
          <w:rFonts w:ascii="SimSun" w:eastAsia="SimSun" w:hAnsi="SimSun" w:cs="SimSun"/>
          <w:spacing w:val="-9"/>
          <w:sz w:val="21"/>
          <w:szCs w:val="21"/>
        </w:rPr>
        <w:t>电涌保护器的</w:t>
      </w:r>
      <w:r>
        <w:rPr>
          <w:rFonts w:ascii="SimSun" w:eastAsia="SimSun" w:hAnsi="SimSun" w:cs="SimSun"/>
          <w:spacing w:val="-9"/>
          <w:sz w:val="21"/>
          <w:szCs w:val="21"/>
        </w:rPr>
        <w:t xml:space="preserve"> </w:t>
      </w:r>
      <w:r>
        <w:rPr>
          <w:rFonts w:ascii="SimSun" w:eastAsia="SimSun" w:hAnsi="SimSun" w:cs="SimSun"/>
          <w:i/>
          <w:iCs/>
          <w:spacing w:val="-9"/>
          <w:sz w:val="22"/>
          <w:szCs w:val="22"/>
        </w:rPr>
        <w:t>U</w:t>
      </w:r>
      <w:r>
        <w:rPr>
          <w:rFonts w:ascii="SimSun" w:eastAsia="SimSun" w:hAnsi="SimSun" w:cs="SimSun"/>
          <w:i/>
          <w:iCs/>
          <w:spacing w:val="-9"/>
          <w:sz w:val="11"/>
          <w:szCs w:val="11"/>
        </w:rPr>
        <w:t>c</w:t>
      </w:r>
      <w:r>
        <w:rPr>
          <w:rFonts w:ascii="SimSun" w:eastAsia="SimSun" w:hAnsi="SimSun" w:cs="SimSun"/>
          <w:spacing w:val="-9"/>
          <w:sz w:val="21"/>
          <w:szCs w:val="21"/>
        </w:rPr>
        <w:t>值应符合</w:t>
      </w:r>
      <w:r>
        <w:rPr>
          <w:rFonts w:ascii="SimSun" w:eastAsia="SimSun" w:hAnsi="SimSun" w:cs="SimSun"/>
          <w:spacing w:val="-9"/>
          <w:sz w:val="21"/>
          <w:szCs w:val="21"/>
        </w:rPr>
        <w:t xml:space="preserve"> </w:t>
      </w:r>
      <w:r>
        <w:rPr>
          <w:rFonts w:ascii="SimSun" w:eastAsia="SimSun" w:hAnsi="SimSun" w:cs="SimSun"/>
          <w:spacing w:val="-9"/>
          <w:sz w:val="21"/>
          <w:szCs w:val="21"/>
        </w:rPr>
        <w:t>G</w:t>
      </w:r>
      <w:r>
        <w:rPr>
          <w:rFonts w:ascii="SimSun" w:eastAsia="SimSun" w:hAnsi="SimSun" w:cs="SimSun"/>
          <w:spacing w:val="-5"/>
          <w:sz w:val="21"/>
          <w:szCs w:val="21"/>
        </w:rPr>
        <w:t>B</w:t>
      </w:r>
      <w:r>
        <w:rPr>
          <w:rFonts w:ascii="SimSun" w:eastAsia="SimSun" w:hAnsi="SimSun" w:cs="SimSun"/>
          <w:spacing w:val="-9"/>
          <w:sz w:val="21"/>
          <w:szCs w:val="21"/>
        </w:rPr>
        <w:t xml:space="preserve"> </w:t>
      </w:r>
      <w:r>
        <w:rPr>
          <w:rFonts w:ascii="SimSun" w:eastAsia="SimSun" w:hAnsi="SimSun" w:cs="SimSun"/>
          <w:spacing w:val="-9"/>
          <w:sz w:val="21"/>
          <w:szCs w:val="21"/>
        </w:rPr>
        <w:t>50343</w:t>
      </w:r>
      <w:r>
        <w:rPr>
          <w:rFonts w:ascii="SimSun" w:eastAsia="SimSun" w:hAnsi="SimSun" w:cs="SimSun"/>
          <w:spacing w:val="-9"/>
          <w:sz w:val="21"/>
          <w:szCs w:val="21"/>
        </w:rPr>
        <w:t xml:space="preserve"> </w:t>
      </w:r>
      <w:r>
        <w:rPr>
          <w:rFonts w:ascii="SimSun" w:eastAsia="SimSun" w:hAnsi="SimSun" w:cs="SimSun"/>
          <w:spacing w:val="-9"/>
          <w:sz w:val="21"/>
          <w:szCs w:val="21"/>
        </w:rPr>
        <w:t>的规定要求；</w:t>
      </w:r>
    </w:p>
    <w:p>
      <w:pPr>
        <w:spacing w:before="58" w:line="288" w:lineRule="auto"/>
        <w:ind w:left="847" w:right="226" w:hanging="411"/>
        <w:rPr>
          <w:rFonts w:ascii="SimSun" w:eastAsia="SimSun" w:hAnsi="SimSun" w:cs="SimSun"/>
          <w:sz w:val="21"/>
          <w:szCs w:val="21"/>
        </w:rPr>
      </w:pPr>
      <w:r>
        <w:rPr>
          <w:rFonts w:ascii="SimSun" w:eastAsia="SimSun" w:hAnsi="SimSun" w:cs="SimSun"/>
          <w:spacing w:val="-11"/>
          <w:sz w:val="21"/>
          <w:szCs w:val="21"/>
        </w:rPr>
        <w:t>—</w:t>
      </w:r>
      <w:r>
        <w:rPr>
          <w:rFonts w:ascii="SimSun" w:eastAsia="SimSun" w:hAnsi="SimSun" w:cs="SimSun"/>
          <w:spacing w:val="-7"/>
          <w:sz w:val="21"/>
          <w:szCs w:val="21"/>
        </w:rPr>
        <w:t>—</w:t>
      </w:r>
      <w:r>
        <w:rPr>
          <w:rFonts w:ascii="SimSun" w:eastAsia="SimSun" w:hAnsi="SimSun" w:cs="SimSun"/>
          <w:spacing w:val="-7"/>
          <w:sz w:val="21"/>
          <w:szCs w:val="21"/>
        </w:rPr>
        <w:t xml:space="preserve"> </w:t>
      </w:r>
      <w:r>
        <w:rPr>
          <w:rFonts w:ascii="SimSun" w:eastAsia="SimSun" w:hAnsi="SimSun" w:cs="SimSun"/>
          <w:spacing w:val="-7"/>
          <w:sz w:val="21"/>
          <w:szCs w:val="21"/>
        </w:rPr>
        <w:t>电涌保护器的连接铜导线最小截面积应符合表</w:t>
      </w:r>
      <w:r>
        <w:rPr>
          <w:rFonts w:ascii="SimSun" w:eastAsia="SimSun" w:hAnsi="SimSun" w:cs="SimSun"/>
          <w:spacing w:val="-7"/>
          <w:sz w:val="21"/>
          <w:szCs w:val="21"/>
        </w:rPr>
        <w:t xml:space="preserve"> </w:t>
      </w:r>
      <w:r>
        <w:rPr>
          <w:rFonts w:ascii="SimSun" w:eastAsia="SimSun" w:hAnsi="SimSun" w:cs="SimSun"/>
          <w:spacing w:val="-7"/>
          <w:sz w:val="21"/>
          <w:szCs w:val="21"/>
        </w:rPr>
        <w:t>3</w:t>
      </w:r>
      <w:r>
        <w:rPr>
          <w:rFonts w:ascii="SimSun" w:eastAsia="SimSun" w:hAnsi="SimSun" w:cs="SimSun"/>
          <w:spacing w:val="-7"/>
          <w:sz w:val="21"/>
          <w:szCs w:val="21"/>
        </w:rPr>
        <w:t xml:space="preserve"> </w:t>
      </w:r>
      <w:r>
        <w:rPr>
          <w:rFonts w:ascii="SimSun" w:eastAsia="SimSun" w:hAnsi="SimSun" w:cs="SimSun"/>
          <w:spacing w:val="-7"/>
          <w:sz w:val="21"/>
          <w:szCs w:val="21"/>
        </w:rPr>
        <w:t>规定；</w:t>
      </w:r>
      <w:r>
        <w:rPr>
          <w:rFonts w:ascii="SimSun" w:eastAsia="SimSun" w:hAnsi="SimSun" w:cs="SimSun"/>
          <w:spacing w:val="-7"/>
          <w:sz w:val="21"/>
          <w:szCs w:val="21"/>
        </w:rPr>
        <w:t xml:space="preserve"> </w:t>
      </w:r>
      <w:r>
        <w:rPr>
          <w:rFonts w:ascii="SimSun" w:eastAsia="SimSun" w:hAnsi="SimSun" w:cs="SimSun"/>
          <w:spacing w:val="-7"/>
          <w:sz w:val="21"/>
          <w:szCs w:val="21"/>
        </w:rPr>
        <w:t>各级电涌保护器的接地连接导线要短</w:t>
      </w:r>
      <w:r>
        <w:rPr>
          <w:rFonts w:ascii="SimSun" w:eastAsia="SimSun" w:hAnsi="SimSun" w:cs="SimSun"/>
          <w:sz w:val="21"/>
          <w:szCs w:val="21"/>
        </w:rPr>
        <w:t xml:space="preserve"> </w:t>
      </w:r>
      <w:r>
        <w:rPr>
          <w:rFonts w:ascii="SimSun" w:eastAsia="SimSun" w:hAnsi="SimSun" w:cs="SimSun"/>
          <w:spacing w:val="-10"/>
          <w:sz w:val="21"/>
          <w:szCs w:val="21"/>
        </w:rPr>
        <w:t>直，</w:t>
      </w:r>
      <w:r>
        <w:rPr>
          <w:rFonts w:ascii="SimSun" w:eastAsia="SimSun" w:hAnsi="SimSun" w:cs="SimSun"/>
          <w:spacing w:val="-6"/>
          <w:sz w:val="21"/>
          <w:szCs w:val="21"/>
        </w:rPr>
        <w:t>长</w:t>
      </w:r>
      <w:r>
        <w:rPr>
          <w:rFonts w:ascii="SimSun" w:eastAsia="SimSun" w:hAnsi="SimSun" w:cs="SimSun"/>
          <w:spacing w:val="-5"/>
          <w:sz w:val="21"/>
          <w:szCs w:val="21"/>
        </w:rPr>
        <w:t>度不宜超过</w:t>
      </w:r>
      <w:r>
        <w:rPr>
          <w:rFonts w:ascii="SimSun" w:eastAsia="SimSun" w:hAnsi="SimSun" w:cs="SimSun"/>
          <w:spacing w:val="-5"/>
          <w:sz w:val="21"/>
          <w:szCs w:val="21"/>
        </w:rPr>
        <w:t xml:space="preserve"> </w:t>
      </w:r>
      <w:r>
        <w:rPr>
          <w:rFonts w:ascii="SimSun" w:eastAsia="SimSun" w:hAnsi="SimSun" w:cs="SimSun"/>
          <w:spacing w:val="-5"/>
          <w:sz w:val="21"/>
          <w:szCs w:val="21"/>
        </w:rPr>
        <w:t>0.5m；</w:t>
      </w:r>
    </w:p>
    <w:p>
      <w:pPr>
        <w:sectPr>
          <w:footerReference w:type="default" r:id="rId22"/>
          <w:type w:val="nextPage"/>
          <w:pgSz w:w="11905" w:h="16840"/>
          <w:pgMar w:top="1406" w:right="1019" w:bottom="1301" w:left="1412" w:header="0" w:footer="1141" w:gutter="0"/>
          <w:pgNumType w:start="19"/>
          <w:cols w:space="708"/>
          <w:titlePg w:val="0"/>
        </w:sectPr>
      </w:pPr>
    </w:p>
    <w:p>
      <w:pPr>
        <w:spacing w:before="42" w:line="236" w:lineRule="auto"/>
        <w:jc w:val="right"/>
        <w:rPr>
          <w:rFonts w:ascii="SimHei" w:eastAsia="SimHei" w:hAnsi="SimHei" w:cs="SimHei"/>
          <w:sz w:val="21"/>
          <w:szCs w:val="21"/>
        </w:rPr>
      </w:pPr>
      <w:bookmarkStart w:id="11" w:name="_bookmark15"/>
      <w:bookmarkEnd w:id="11"/>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1514—2</w:t>
      </w:r>
      <w:r>
        <w:rPr>
          <w:rFonts w:ascii="SimHei" w:eastAsia="SimHei" w:hAnsi="SimHei" w:cs="SimHei"/>
          <w:sz w:val="21"/>
          <w:szCs w:val="21"/>
        </w:rPr>
        <w:t>016</w:t>
      </w:r>
    </w:p>
    <w:p>
      <w:pPr>
        <w:spacing w:before="242" w:line="283" w:lineRule="auto"/>
        <w:ind w:left="833" w:right="114" w:hanging="410"/>
        <w:rPr>
          <w:rFonts w:ascii="SimSun" w:eastAsia="SimSun" w:hAnsi="SimSun" w:cs="SimSun"/>
          <w:sz w:val="21"/>
          <w:szCs w:val="21"/>
        </w:rPr>
      </w:pPr>
      <w:r>
        <w:rPr>
          <w:rFonts w:ascii="SimSun" w:eastAsia="SimSun" w:hAnsi="SimSun" w:cs="SimSun"/>
          <w:spacing w:val="-2"/>
          <w:sz w:val="21"/>
          <w:szCs w:val="21"/>
        </w:rPr>
        <w:t>——当线路上多处安装</w:t>
      </w:r>
      <w:r>
        <w:rPr>
          <w:rFonts w:ascii="SimSun" w:eastAsia="SimSun" w:hAnsi="SimSun" w:cs="SimSun"/>
          <w:spacing w:val="-1"/>
          <w:sz w:val="21"/>
          <w:szCs w:val="21"/>
        </w:rPr>
        <w:t>电涌保护器时，电涌保护器之间的线路长度应符合有关要求，如不符合，</w:t>
      </w:r>
      <w:r>
        <w:rPr>
          <w:rFonts w:ascii="SimSun" w:eastAsia="SimSun" w:hAnsi="SimSun" w:cs="SimSun"/>
          <w:sz w:val="21"/>
          <w:szCs w:val="21"/>
        </w:rPr>
        <w:t xml:space="preserve"> </w:t>
      </w:r>
      <w:r>
        <w:rPr>
          <w:rFonts w:ascii="SimSun" w:eastAsia="SimSun" w:hAnsi="SimSun" w:cs="SimSun"/>
          <w:spacing w:val="-1"/>
          <w:sz w:val="21"/>
          <w:szCs w:val="21"/>
        </w:rPr>
        <w:t>开</w:t>
      </w:r>
      <w:r>
        <w:rPr>
          <w:rFonts w:ascii="SimSun" w:eastAsia="SimSun" w:hAnsi="SimSun" w:cs="SimSun"/>
          <w:sz w:val="21"/>
          <w:szCs w:val="21"/>
        </w:rPr>
        <w:t>关型电涌保护器与限压型电涌保护器之间的线路长度不宜小于</w:t>
      </w:r>
      <w:r>
        <w:rPr>
          <w:rFonts w:ascii="SimSun" w:eastAsia="SimSun" w:hAnsi="SimSun" w:cs="SimSun"/>
          <w:sz w:val="21"/>
          <w:szCs w:val="21"/>
        </w:rPr>
        <w:t xml:space="preserve"> </w:t>
      </w:r>
      <w:r>
        <w:rPr>
          <w:rFonts w:ascii="SimSun" w:eastAsia="SimSun" w:hAnsi="SimSun" w:cs="SimSun"/>
          <w:sz w:val="21"/>
          <w:szCs w:val="21"/>
        </w:rPr>
        <w:t>10m，限压型电涌保护器之</w:t>
      </w:r>
      <w:r>
        <w:rPr>
          <w:rFonts w:ascii="SimSun" w:eastAsia="SimSun" w:hAnsi="SimSun" w:cs="SimSun"/>
          <w:sz w:val="21"/>
          <w:szCs w:val="21"/>
        </w:rPr>
        <w:t xml:space="preserve"> </w:t>
      </w:r>
      <w:r>
        <w:rPr>
          <w:rFonts w:ascii="SimSun" w:eastAsia="SimSun" w:hAnsi="SimSun" w:cs="SimSun"/>
          <w:spacing w:val="4"/>
          <w:sz w:val="21"/>
          <w:szCs w:val="21"/>
        </w:rPr>
        <w:t>间线路长度不宜小</w:t>
      </w:r>
      <w:r>
        <w:rPr>
          <w:rFonts w:ascii="SimSun" w:eastAsia="SimSun" w:hAnsi="SimSun" w:cs="SimSun"/>
          <w:spacing w:val="3"/>
          <w:sz w:val="21"/>
          <w:szCs w:val="21"/>
        </w:rPr>
        <w:t>于</w:t>
      </w:r>
      <w:r>
        <w:rPr>
          <w:rFonts w:ascii="SimSun" w:eastAsia="SimSun" w:hAnsi="SimSun" w:cs="SimSun"/>
          <w:spacing w:val="2"/>
          <w:sz w:val="21"/>
          <w:szCs w:val="21"/>
        </w:rPr>
        <w:t>5</w:t>
      </w:r>
      <w:r>
        <w:rPr>
          <w:rFonts w:ascii="SimSun" w:eastAsia="SimSun" w:hAnsi="SimSun" w:cs="SimSun"/>
          <w:sz w:val="21"/>
          <w:szCs w:val="21"/>
        </w:rPr>
        <w:t>m</w:t>
      </w:r>
      <w:r>
        <w:rPr>
          <w:rFonts w:ascii="SimSun" w:eastAsia="SimSun" w:hAnsi="SimSun" w:cs="SimSun"/>
          <w:spacing w:val="2"/>
          <w:sz w:val="21"/>
          <w:szCs w:val="21"/>
        </w:rPr>
        <w:t>，若不满足，应装有退耦元件。</w:t>
      </w:r>
    </w:p>
    <w:p>
      <w:pPr>
        <w:spacing w:before="126" w:line="219" w:lineRule="auto"/>
        <w:ind w:left="2787"/>
        <w:rPr>
          <w:rFonts w:ascii="SimHei" w:eastAsia="SimHei" w:hAnsi="SimHei" w:cs="SimHei"/>
          <w:sz w:val="21"/>
          <w:szCs w:val="21"/>
        </w:rPr>
      </w:pPr>
      <w:r>
        <w:rPr>
          <w:rFonts w:ascii="SimHei" w:eastAsia="SimHei" w:hAnsi="SimHei" w:cs="SimHei"/>
          <w:spacing w:val="-1"/>
          <w:sz w:val="21"/>
          <w:szCs w:val="21"/>
        </w:rPr>
        <w:t>表3</w:t>
      </w:r>
      <w:r>
        <w:rPr>
          <w:rFonts w:ascii="SimHei" w:eastAsia="SimHei" w:hAnsi="SimHei" w:cs="SimHei"/>
          <w:spacing w:val="-1"/>
          <w:sz w:val="21"/>
          <w:szCs w:val="21"/>
        </w:rPr>
        <w:t xml:space="preserve">  </w:t>
      </w:r>
      <w:r>
        <w:rPr>
          <w:rFonts w:ascii="SimHei" w:eastAsia="SimHei" w:hAnsi="SimHei" w:cs="SimHei"/>
          <w:spacing w:val="-1"/>
          <w:sz w:val="21"/>
          <w:szCs w:val="21"/>
        </w:rPr>
        <w:t>电涌保护器连</w:t>
      </w:r>
      <w:r>
        <w:rPr>
          <w:rFonts w:ascii="SimHei" w:eastAsia="SimHei" w:hAnsi="SimHei" w:cs="SimHei"/>
          <w:sz w:val="21"/>
          <w:szCs w:val="21"/>
        </w:rPr>
        <w:t>接铜导线最小截面积</w:t>
      </w:r>
    </w:p>
    <w:p>
      <w:pPr>
        <w:spacing w:line="168" w:lineRule="exact"/>
      </w:pPr>
    </w:p>
    <w:tbl>
      <w:tblPr>
        <w:tblStyle w:val="TableNormal2"/>
        <w:tblW w:w="8939" w:type="dxa"/>
        <w:tblInd w:w="3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74"/>
        <w:gridCol w:w="2395"/>
        <w:gridCol w:w="2254"/>
        <w:gridCol w:w="2316"/>
      </w:tblGrid>
      <w:tr>
        <w:tblPrEx>
          <w:tblW w:w="8939" w:type="dxa"/>
          <w:tblInd w:w="3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84"/>
        </w:trPr>
        <w:tc>
          <w:tcPr>
            <w:tcW w:w="1974" w:type="dxa"/>
            <w:vMerge w:val="restart"/>
            <w:tcBorders>
              <w:bottom w:val="nil"/>
            </w:tcBorders>
            <w:vAlign w:val="top"/>
          </w:tcPr>
          <w:p>
            <w:pPr>
              <w:spacing w:line="248" w:lineRule="auto"/>
              <w:rPr>
                <w:rFonts w:ascii="Arial"/>
                <w:sz w:val="21"/>
              </w:rPr>
            </w:pPr>
          </w:p>
          <w:p>
            <w:pPr>
              <w:spacing w:before="59" w:line="220" w:lineRule="auto"/>
              <w:ind w:left="813"/>
              <w:rPr>
                <w:rFonts w:ascii="SimSun" w:eastAsia="SimSun" w:hAnsi="SimSun" w:cs="SimSun"/>
                <w:sz w:val="18"/>
                <w:szCs w:val="18"/>
              </w:rPr>
            </w:pPr>
            <w:r>
              <w:rPr>
                <w:rFonts w:ascii="SimSun" w:eastAsia="SimSun" w:hAnsi="SimSun" w:cs="SimSun"/>
                <w:spacing w:val="-8"/>
                <w:sz w:val="18"/>
                <w:szCs w:val="18"/>
              </w:rPr>
              <w:t>SPD</w:t>
            </w:r>
            <w:r>
              <w:rPr>
                <w:rFonts w:ascii="SimSun" w:eastAsia="SimSun" w:hAnsi="SimSun" w:cs="SimSun"/>
                <w:spacing w:val="-9"/>
                <w:sz w:val="18"/>
                <w:szCs w:val="18"/>
              </w:rPr>
              <w:t xml:space="preserve"> </w:t>
            </w:r>
            <w:r>
              <w:rPr>
                <w:rFonts w:ascii="SimSun" w:eastAsia="SimSun" w:hAnsi="SimSun" w:cs="SimSun"/>
                <w:spacing w:val="-8"/>
                <w:sz w:val="18"/>
                <w:szCs w:val="18"/>
              </w:rPr>
              <w:t>级数</w:t>
            </w:r>
          </w:p>
        </w:tc>
        <w:tc>
          <w:tcPr>
            <w:tcW w:w="2395" w:type="dxa"/>
            <w:vMerge w:val="restart"/>
            <w:tcBorders>
              <w:bottom w:val="nil"/>
            </w:tcBorders>
            <w:vAlign w:val="top"/>
          </w:tcPr>
          <w:p>
            <w:pPr>
              <w:spacing w:line="248" w:lineRule="auto"/>
              <w:rPr>
                <w:rFonts w:ascii="Arial"/>
                <w:sz w:val="21"/>
              </w:rPr>
            </w:pPr>
          </w:p>
          <w:p>
            <w:pPr>
              <w:spacing w:before="59" w:line="220" w:lineRule="auto"/>
              <w:ind w:left="932"/>
              <w:rPr>
                <w:rFonts w:ascii="SimSun" w:eastAsia="SimSun" w:hAnsi="SimSun" w:cs="SimSun"/>
                <w:sz w:val="18"/>
                <w:szCs w:val="18"/>
              </w:rPr>
            </w:pPr>
            <w:r>
              <w:rPr>
                <w:rFonts w:ascii="SimSun" w:eastAsia="SimSun" w:hAnsi="SimSun" w:cs="SimSun"/>
                <w:spacing w:val="-6"/>
                <w:sz w:val="18"/>
                <w:szCs w:val="18"/>
              </w:rPr>
              <w:t>SPD</w:t>
            </w:r>
            <w:r>
              <w:rPr>
                <w:rFonts w:ascii="SimSun" w:eastAsia="SimSun" w:hAnsi="SimSun" w:cs="SimSun"/>
                <w:spacing w:val="-11"/>
                <w:sz w:val="18"/>
                <w:szCs w:val="18"/>
              </w:rPr>
              <w:t xml:space="preserve"> </w:t>
            </w:r>
            <w:r>
              <w:rPr>
                <w:rFonts w:ascii="SimSun" w:eastAsia="SimSun" w:hAnsi="SimSun" w:cs="SimSun"/>
                <w:spacing w:val="-6"/>
                <w:sz w:val="18"/>
                <w:szCs w:val="18"/>
              </w:rPr>
              <w:t>的类型</w:t>
            </w:r>
          </w:p>
        </w:tc>
        <w:tc>
          <w:tcPr>
            <w:tcW w:w="4570" w:type="dxa"/>
            <w:gridSpan w:val="2"/>
            <w:vAlign w:val="top"/>
          </w:tcPr>
          <w:p>
            <w:pPr>
              <w:spacing w:before="101" w:line="221" w:lineRule="auto"/>
              <w:ind w:left="1708"/>
              <w:rPr>
                <w:rFonts w:ascii="SimSun" w:eastAsia="SimSun" w:hAnsi="SimSun" w:cs="SimSun"/>
                <w:sz w:val="18"/>
                <w:szCs w:val="18"/>
              </w:rPr>
            </w:pPr>
            <w:r>
              <w:rPr>
                <w:rFonts w:ascii="SimSun" w:eastAsia="SimSun" w:hAnsi="SimSun" w:cs="SimSun"/>
                <w:spacing w:val="11"/>
                <w:sz w:val="18"/>
                <w:szCs w:val="18"/>
              </w:rPr>
              <w:t>导</w:t>
            </w:r>
            <w:r>
              <w:rPr>
                <w:rFonts w:ascii="SimSun" w:eastAsia="SimSun" w:hAnsi="SimSun" w:cs="SimSun"/>
                <w:spacing w:val="6"/>
                <w:sz w:val="18"/>
                <w:szCs w:val="18"/>
              </w:rPr>
              <w:t>线截面积(</w:t>
            </w:r>
            <w:r>
              <w:rPr>
                <w:rFonts w:ascii="SimSun" w:eastAsia="SimSun" w:hAnsi="SimSun" w:cs="SimSun"/>
                <w:sz w:val="18"/>
                <w:szCs w:val="18"/>
              </w:rPr>
              <w:t>mm</w:t>
            </w:r>
            <w:r>
              <w:rPr>
                <w:rFonts w:ascii="SimSun" w:eastAsia="SimSun" w:hAnsi="SimSun" w:cs="SimSun"/>
                <w:spacing w:val="6"/>
                <w:position w:val="8"/>
                <w:sz w:val="9"/>
                <w:szCs w:val="9"/>
              </w:rPr>
              <w:t>2</w:t>
            </w:r>
            <w:r>
              <w:rPr>
                <w:rFonts w:ascii="SimSun" w:eastAsia="SimSun" w:hAnsi="SimSun" w:cs="SimSun"/>
                <w:spacing w:val="6"/>
                <w:position w:val="8"/>
                <w:sz w:val="9"/>
                <w:szCs w:val="9"/>
              </w:rPr>
              <w:t xml:space="preserve"> </w:t>
            </w:r>
            <w:r>
              <w:rPr>
                <w:rFonts w:ascii="SimSun" w:eastAsia="SimSun" w:hAnsi="SimSun" w:cs="SimSun"/>
                <w:spacing w:val="6"/>
                <w:sz w:val="18"/>
                <w:szCs w:val="18"/>
              </w:rPr>
              <w:t>)</w:t>
            </w:r>
          </w:p>
        </w:tc>
      </w:tr>
      <w:tr>
        <w:tblPrEx>
          <w:tblW w:w="8939" w:type="dxa"/>
          <w:tblInd w:w="305" w:type="dxa"/>
          <w:tblLayout w:type="fixed"/>
        </w:tblPrEx>
        <w:trPr>
          <w:trHeight w:val="415"/>
        </w:trPr>
        <w:tc>
          <w:tcPr>
            <w:tcW w:w="1974" w:type="dxa"/>
            <w:vMerge/>
            <w:tcBorders>
              <w:top w:val="nil"/>
            </w:tcBorders>
            <w:vAlign w:val="top"/>
          </w:tcPr>
          <w:p>
            <w:pPr>
              <w:rPr>
                <w:rFonts w:ascii="Arial"/>
                <w:sz w:val="21"/>
              </w:rPr>
            </w:pPr>
          </w:p>
        </w:tc>
        <w:tc>
          <w:tcPr>
            <w:tcW w:w="2395" w:type="dxa"/>
            <w:vMerge/>
            <w:tcBorders>
              <w:top w:val="nil"/>
            </w:tcBorders>
            <w:vAlign w:val="top"/>
          </w:tcPr>
          <w:p>
            <w:pPr>
              <w:rPr>
                <w:rFonts w:ascii="Arial"/>
                <w:sz w:val="21"/>
              </w:rPr>
            </w:pPr>
          </w:p>
        </w:tc>
        <w:tc>
          <w:tcPr>
            <w:tcW w:w="2254" w:type="dxa"/>
            <w:vAlign w:val="top"/>
          </w:tcPr>
          <w:p>
            <w:pPr>
              <w:spacing w:before="117" w:line="221" w:lineRule="auto"/>
              <w:ind w:left="503"/>
              <w:rPr>
                <w:rFonts w:ascii="SimSun" w:eastAsia="SimSun" w:hAnsi="SimSun" w:cs="SimSun"/>
                <w:sz w:val="18"/>
                <w:szCs w:val="18"/>
              </w:rPr>
            </w:pPr>
            <w:r>
              <w:rPr>
                <w:rFonts w:ascii="SimSun" w:eastAsia="SimSun" w:hAnsi="SimSun" w:cs="SimSun"/>
                <w:spacing w:val="-4"/>
                <w:sz w:val="18"/>
                <w:szCs w:val="18"/>
              </w:rPr>
              <w:t>SPD</w:t>
            </w:r>
            <w:r>
              <w:rPr>
                <w:rFonts w:ascii="SimSun" w:eastAsia="SimSun" w:hAnsi="SimSun" w:cs="SimSun"/>
                <w:spacing w:val="-8"/>
                <w:sz w:val="18"/>
                <w:szCs w:val="18"/>
              </w:rPr>
              <w:t xml:space="preserve"> </w:t>
            </w:r>
            <w:r>
              <w:rPr>
                <w:rFonts w:ascii="SimSun" w:eastAsia="SimSun" w:hAnsi="SimSun" w:cs="SimSun"/>
                <w:spacing w:val="-8"/>
                <w:sz w:val="18"/>
                <w:szCs w:val="18"/>
              </w:rPr>
              <w:t>连</w:t>
            </w:r>
            <w:r>
              <w:rPr>
                <w:rFonts w:ascii="SimSun" w:eastAsia="SimSun" w:hAnsi="SimSun" w:cs="SimSun"/>
                <w:spacing w:val="-5"/>
                <w:sz w:val="18"/>
                <w:szCs w:val="18"/>
              </w:rPr>
              <w:t>接</w:t>
            </w:r>
            <w:r>
              <w:rPr>
                <w:rFonts w:ascii="SimSun" w:eastAsia="SimSun" w:hAnsi="SimSun" w:cs="SimSun"/>
                <w:spacing w:val="-4"/>
                <w:sz w:val="18"/>
                <w:szCs w:val="18"/>
              </w:rPr>
              <w:t>相线铜导线</w:t>
            </w:r>
          </w:p>
        </w:tc>
        <w:tc>
          <w:tcPr>
            <w:tcW w:w="2316" w:type="dxa"/>
            <w:vAlign w:val="top"/>
          </w:tcPr>
          <w:p>
            <w:pPr>
              <w:spacing w:before="117" w:line="220" w:lineRule="auto"/>
              <w:ind w:left="444"/>
              <w:rPr>
                <w:rFonts w:ascii="SimSun" w:eastAsia="SimSun" w:hAnsi="SimSun" w:cs="SimSun"/>
                <w:sz w:val="18"/>
                <w:szCs w:val="18"/>
              </w:rPr>
            </w:pPr>
            <w:r>
              <w:rPr>
                <w:rFonts w:ascii="SimSun" w:eastAsia="SimSun" w:hAnsi="SimSun" w:cs="SimSun"/>
                <w:spacing w:val="-4"/>
                <w:sz w:val="18"/>
                <w:szCs w:val="18"/>
              </w:rPr>
              <w:t>SPD</w:t>
            </w:r>
            <w:r>
              <w:rPr>
                <w:rFonts w:ascii="SimSun" w:eastAsia="SimSun" w:hAnsi="SimSun" w:cs="SimSun"/>
                <w:spacing w:val="-8"/>
                <w:sz w:val="18"/>
                <w:szCs w:val="18"/>
              </w:rPr>
              <w:t xml:space="preserve"> </w:t>
            </w:r>
            <w:r>
              <w:rPr>
                <w:rFonts w:ascii="SimSun" w:eastAsia="SimSun" w:hAnsi="SimSun" w:cs="SimSun"/>
                <w:spacing w:val="-5"/>
                <w:sz w:val="18"/>
                <w:szCs w:val="18"/>
              </w:rPr>
              <w:t>接</w:t>
            </w:r>
            <w:r>
              <w:rPr>
                <w:rFonts w:ascii="SimSun" w:eastAsia="SimSun" w:hAnsi="SimSun" w:cs="SimSun"/>
                <w:spacing w:val="-4"/>
                <w:sz w:val="18"/>
                <w:szCs w:val="18"/>
              </w:rPr>
              <w:t>地端连接铜导线</w:t>
            </w:r>
          </w:p>
        </w:tc>
      </w:tr>
      <w:tr>
        <w:tblPrEx>
          <w:tblW w:w="8939" w:type="dxa"/>
          <w:tblInd w:w="305" w:type="dxa"/>
          <w:tblLayout w:type="fixed"/>
        </w:tblPrEx>
        <w:trPr>
          <w:trHeight w:val="379"/>
        </w:trPr>
        <w:tc>
          <w:tcPr>
            <w:tcW w:w="1974" w:type="dxa"/>
            <w:vAlign w:val="top"/>
          </w:tcPr>
          <w:p>
            <w:pPr>
              <w:spacing w:before="99" w:line="220" w:lineRule="auto"/>
              <w:ind w:left="880"/>
              <w:rPr>
                <w:rFonts w:ascii="SimSun" w:eastAsia="SimSun" w:hAnsi="SimSun" w:cs="SimSun"/>
                <w:sz w:val="18"/>
                <w:szCs w:val="18"/>
              </w:rPr>
            </w:pPr>
            <w:r>
              <w:rPr>
                <w:rFonts w:ascii="SimSun" w:eastAsia="SimSun" w:hAnsi="SimSun" w:cs="SimSun"/>
                <w:spacing w:val="-2"/>
                <w:sz w:val="18"/>
                <w:szCs w:val="18"/>
              </w:rPr>
              <w:t>第一</w:t>
            </w:r>
            <w:r>
              <w:rPr>
                <w:rFonts w:ascii="SimSun" w:eastAsia="SimSun" w:hAnsi="SimSun" w:cs="SimSun"/>
                <w:spacing w:val="-1"/>
                <w:sz w:val="18"/>
                <w:szCs w:val="18"/>
              </w:rPr>
              <w:t>级</w:t>
            </w:r>
          </w:p>
        </w:tc>
        <w:tc>
          <w:tcPr>
            <w:tcW w:w="2395" w:type="dxa"/>
            <w:vAlign w:val="top"/>
          </w:tcPr>
          <w:p>
            <w:pPr>
              <w:spacing w:before="99" w:line="221" w:lineRule="auto"/>
              <w:ind w:left="729"/>
              <w:rPr>
                <w:rFonts w:ascii="SimSun" w:eastAsia="SimSun" w:hAnsi="SimSun" w:cs="SimSun"/>
                <w:sz w:val="18"/>
                <w:szCs w:val="18"/>
              </w:rPr>
            </w:pPr>
            <w:r>
              <w:rPr>
                <w:rFonts w:ascii="SimSun" w:eastAsia="SimSun" w:hAnsi="SimSun" w:cs="SimSun"/>
                <w:spacing w:val="-1"/>
                <w:sz w:val="18"/>
                <w:szCs w:val="18"/>
              </w:rPr>
              <w:t>开关型或限压型</w:t>
            </w:r>
          </w:p>
        </w:tc>
        <w:tc>
          <w:tcPr>
            <w:tcW w:w="2254" w:type="dxa"/>
            <w:vAlign w:val="top"/>
          </w:tcPr>
          <w:p>
            <w:pPr>
              <w:spacing w:before="127" w:line="185" w:lineRule="auto"/>
              <w:ind w:left="1246"/>
              <w:rPr>
                <w:rFonts w:ascii="SimSun" w:eastAsia="SimSun" w:hAnsi="SimSun" w:cs="SimSun"/>
                <w:sz w:val="18"/>
                <w:szCs w:val="18"/>
              </w:rPr>
            </w:pPr>
            <w:r>
              <w:rPr>
                <w:rFonts w:ascii="SimSun" w:eastAsia="SimSun" w:hAnsi="SimSun" w:cs="SimSun"/>
                <w:sz w:val="18"/>
                <w:szCs w:val="18"/>
              </w:rPr>
              <w:t>6</w:t>
            </w:r>
          </w:p>
        </w:tc>
        <w:tc>
          <w:tcPr>
            <w:tcW w:w="2316" w:type="dxa"/>
            <w:vAlign w:val="top"/>
          </w:tcPr>
          <w:p>
            <w:pPr>
              <w:spacing w:before="127" w:line="185" w:lineRule="auto"/>
              <w:ind w:left="1243"/>
              <w:rPr>
                <w:rFonts w:ascii="SimSun" w:eastAsia="SimSun" w:hAnsi="SimSun" w:cs="SimSun"/>
                <w:sz w:val="18"/>
                <w:szCs w:val="18"/>
              </w:rPr>
            </w:pPr>
            <w:r>
              <w:rPr>
                <w:rFonts w:ascii="SimSun" w:eastAsia="SimSun" w:hAnsi="SimSun" w:cs="SimSun"/>
                <w:spacing w:val="-6"/>
                <w:sz w:val="18"/>
                <w:szCs w:val="18"/>
              </w:rPr>
              <w:t>1</w:t>
            </w:r>
            <w:r>
              <w:rPr>
                <w:rFonts w:ascii="SimSun" w:eastAsia="SimSun" w:hAnsi="SimSun" w:cs="SimSun"/>
                <w:spacing w:val="-5"/>
                <w:sz w:val="18"/>
                <w:szCs w:val="18"/>
              </w:rPr>
              <w:t>0</w:t>
            </w:r>
          </w:p>
        </w:tc>
      </w:tr>
      <w:tr>
        <w:tblPrEx>
          <w:tblW w:w="8939" w:type="dxa"/>
          <w:tblInd w:w="305" w:type="dxa"/>
          <w:tblLayout w:type="fixed"/>
        </w:tblPrEx>
        <w:trPr>
          <w:trHeight w:val="399"/>
        </w:trPr>
        <w:tc>
          <w:tcPr>
            <w:tcW w:w="1974" w:type="dxa"/>
            <w:vAlign w:val="top"/>
          </w:tcPr>
          <w:p>
            <w:pPr>
              <w:spacing w:before="110" w:line="220" w:lineRule="auto"/>
              <w:ind w:left="880"/>
              <w:rPr>
                <w:rFonts w:ascii="SimSun" w:eastAsia="SimSun" w:hAnsi="SimSun" w:cs="SimSun"/>
                <w:sz w:val="18"/>
                <w:szCs w:val="18"/>
              </w:rPr>
            </w:pPr>
            <w:r>
              <w:rPr>
                <w:rFonts w:ascii="SimSun" w:eastAsia="SimSun" w:hAnsi="SimSun" w:cs="SimSun"/>
                <w:spacing w:val="-2"/>
                <w:sz w:val="18"/>
                <w:szCs w:val="18"/>
              </w:rPr>
              <w:t>第二</w:t>
            </w:r>
            <w:r>
              <w:rPr>
                <w:rFonts w:ascii="SimSun" w:eastAsia="SimSun" w:hAnsi="SimSun" w:cs="SimSun"/>
                <w:spacing w:val="-1"/>
                <w:sz w:val="18"/>
                <w:szCs w:val="18"/>
              </w:rPr>
              <w:t>级</w:t>
            </w:r>
          </w:p>
        </w:tc>
        <w:tc>
          <w:tcPr>
            <w:tcW w:w="2395" w:type="dxa"/>
            <w:vAlign w:val="top"/>
          </w:tcPr>
          <w:p>
            <w:pPr>
              <w:spacing w:before="110" w:line="221" w:lineRule="auto"/>
              <w:ind w:left="1101"/>
              <w:rPr>
                <w:rFonts w:ascii="SimSun" w:eastAsia="SimSun" w:hAnsi="SimSun" w:cs="SimSun"/>
                <w:sz w:val="18"/>
                <w:szCs w:val="18"/>
              </w:rPr>
            </w:pPr>
            <w:r>
              <w:rPr>
                <w:rFonts w:ascii="SimSun" w:eastAsia="SimSun" w:hAnsi="SimSun" w:cs="SimSun"/>
                <w:spacing w:val="-6"/>
                <w:sz w:val="18"/>
                <w:szCs w:val="18"/>
              </w:rPr>
              <w:t>限</w:t>
            </w:r>
            <w:r>
              <w:rPr>
                <w:rFonts w:ascii="SimSun" w:eastAsia="SimSun" w:hAnsi="SimSun" w:cs="SimSun"/>
                <w:spacing w:val="-4"/>
                <w:sz w:val="18"/>
                <w:szCs w:val="18"/>
              </w:rPr>
              <w:t>压型</w:t>
            </w:r>
          </w:p>
        </w:tc>
        <w:tc>
          <w:tcPr>
            <w:tcW w:w="2254" w:type="dxa"/>
            <w:vAlign w:val="top"/>
          </w:tcPr>
          <w:p>
            <w:pPr>
              <w:spacing w:before="138" w:line="186" w:lineRule="auto"/>
              <w:ind w:left="1244"/>
              <w:rPr>
                <w:rFonts w:ascii="SimSun" w:eastAsia="SimSun" w:hAnsi="SimSun" w:cs="SimSun"/>
                <w:sz w:val="18"/>
                <w:szCs w:val="18"/>
              </w:rPr>
            </w:pPr>
            <w:r>
              <w:rPr>
                <w:rFonts w:ascii="SimSun" w:eastAsia="SimSun" w:hAnsi="SimSun" w:cs="SimSun"/>
                <w:sz w:val="18"/>
                <w:szCs w:val="18"/>
              </w:rPr>
              <w:t>4</w:t>
            </w:r>
          </w:p>
        </w:tc>
        <w:tc>
          <w:tcPr>
            <w:tcW w:w="2316" w:type="dxa"/>
            <w:vAlign w:val="top"/>
          </w:tcPr>
          <w:p>
            <w:pPr>
              <w:spacing w:before="138" w:line="185" w:lineRule="auto"/>
              <w:ind w:left="1277"/>
              <w:rPr>
                <w:rFonts w:ascii="SimSun" w:eastAsia="SimSun" w:hAnsi="SimSun" w:cs="SimSun"/>
                <w:sz w:val="18"/>
                <w:szCs w:val="18"/>
              </w:rPr>
            </w:pPr>
            <w:r>
              <w:rPr>
                <w:rFonts w:ascii="SimSun" w:eastAsia="SimSun" w:hAnsi="SimSun" w:cs="SimSun"/>
                <w:sz w:val="18"/>
                <w:szCs w:val="18"/>
              </w:rPr>
              <w:t>6</w:t>
            </w:r>
          </w:p>
        </w:tc>
      </w:tr>
      <w:tr>
        <w:tblPrEx>
          <w:tblW w:w="8939" w:type="dxa"/>
          <w:tblInd w:w="305" w:type="dxa"/>
          <w:tblLayout w:type="fixed"/>
        </w:tblPrEx>
        <w:trPr>
          <w:trHeight w:val="380"/>
        </w:trPr>
        <w:tc>
          <w:tcPr>
            <w:tcW w:w="1974" w:type="dxa"/>
            <w:vAlign w:val="top"/>
          </w:tcPr>
          <w:p>
            <w:pPr>
              <w:spacing w:before="101" w:line="220" w:lineRule="auto"/>
              <w:ind w:left="880"/>
              <w:rPr>
                <w:rFonts w:ascii="SimSun" w:eastAsia="SimSun" w:hAnsi="SimSun" w:cs="SimSun"/>
                <w:sz w:val="18"/>
                <w:szCs w:val="18"/>
              </w:rPr>
            </w:pPr>
            <w:r>
              <w:rPr>
                <w:rFonts w:ascii="SimSun" w:eastAsia="SimSun" w:hAnsi="SimSun" w:cs="SimSun"/>
                <w:spacing w:val="-2"/>
                <w:sz w:val="18"/>
                <w:szCs w:val="18"/>
              </w:rPr>
              <w:t>第三</w:t>
            </w:r>
            <w:r>
              <w:rPr>
                <w:rFonts w:ascii="SimSun" w:eastAsia="SimSun" w:hAnsi="SimSun" w:cs="SimSun"/>
                <w:spacing w:val="-1"/>
                <w:sz w:val="18"/>
                <w:szCs w:val="18"/>
              </w:rPr>
              <w:t>级</w:t>
            </w:r>
          </w:p>
        </w:tc>
        <w:tc>
          <w:tcPr>
            <w:tcW w:w="2395" w:type="dxa"/>
            <w:vAlign w:val="top"/>
          </w:tcPr>
          <w:p>
            <w:pPr>
              <w:spacing w:before="100" w:line="221" w:lineRule="auto"/>
              <w:ind w:left="1101"/>
              <w:rPr>
                <w:rFonts w:ascii="SimSun" w:eastAsia="SimSun" w:hAnsi="SimSun" w:cs="SimSun"/>
                <w:sz w:val="18"/>
                <w:szCs w:val="18"/>
              </w:rPr>
            </w:pPr>
            <w:r>
              <w:rPr>
                <w:rFonts w:ascii="SimSun" w:eastAsia="SimSun" w:hAnsi="SimSun" w:cs="SimSun"/>
                <w:spacing w:val="-6"/>
                <w:sz w:val="18"/>
                <w:szCs w:val="18"/>
              </w:rPr>
              <w:t>限</w:t>
            </w:r>
            <w:r>
              <w:rPr>
                <w:rFonts w:ascii="SimSun" w:eastAsia="SimSun" w:hAnsi="SimSun" w:cs="SimSun"/>
                <w:spacing w:val="-4"/>
                <w:sz w:val="18"/>
                <w:szCs w:val="18"/>
              </w:rPr>
              <w:t>压型</w:t>
            </w:r>
          </w:p>
        </w:tc>
        <w:tc>
          <w:tcPr>
            <w:tcW w:w="2254" w:type="dxa"/>
            <w:vAlign w:val="top"/>
          </w:tcPr>
          <w:p>
            <w:pPr>
              <w:spacing w:before="129" w:line="184" w:lineRule="auto"/>
              <w:ind w:left="1157"/>
              <w:rPr>
                <w:rFonts w:ascii="SimSun" w:eastAsia="SimSun" w:hAnsi="SimSun" w:cs="SimSun"/>
                <w:sz w:val="18"/>
                <w:szCs w:val="18"/>
              </w:rPr>
            </w:pPr>
            <w:r>
              <w:rPr>
                <w:rFonts w:ascii="SimSun" w:eastAsia="SimSun" w:hAnsi="SimSun" w:cs="SimSun"/>
                <w:spacing w:val="-3"/>
                <w:sz w:val="18"/>
                <w:szCs w:val="18"/>
              </w:rPr>
              <w:t>2</w:t>
            </w:r>
            <w:r>
              <w:rPr>
                <w:rFonts w:ascii="SimSun" w:eastAsia="SimSun" w:hAnsi="SimSun" w:cs="SimSun"/>
                <w:spacing w:val="-2"/>
                <w:sz w:val="18"/>
                <w:szCs w:val="18"/>
              </w:rPr>
              <w:t>.5</w:t>
            </w:r>
          </w:p>
        </w:tc>
        <w:tc>
          <w:tcPr>
            <w:tcW w:w="2316" w:type="dxa"/>
            <w:vAlign w:val="top"/>
          </w:tcPr>
          <w:p>
            <w:pPr>
              <w:spacing w:before="129" w:line="186" w:lineRule="auto"/>
              <w:ind w:left="1275"/>
              <w:rPr>
                <w:rFonts w:ascii="SimSun" w:eastAsia="SimSun" w:hAnsi="SimSun" w:cs="SimSun"/>
                <w:sz w:val="18"/>
                <w:szCs w:val="18"/>
              </w:rPr>
            </w:pPr>
            <w:r>
              <w:rPr>
                <w:rFonts w:ascii="SimSun" w:eastAsia="SimSun" w:hAnsi="SimSun" w:cs="SimSun"/>
                <w:sz w:val="18"/>
                <w:szCs w:val="18"/>
              </w:rPr>
              <w:t>4</w:t>
            </w:r>
          </w:p>
        </w:tc>
      </w:tr>
      <w:tr>
        <w:tblPrEx>
          <w:tblW w:w="8939" w:type="dxa"/>
          <w:tblInd w:w="305" w:type="dxa"/>
          <w:tblLayout w:type="fixed"/>
        </w:tblPrEx>
        <w:trPr>
          <w:trHeight w:val="403"/>
        </w:trPr>
        <w:tc>
          <w:tcPr>
            <w:tcW w:w="1974" w:type="dxa"/>
            <w:vAlign w:val="top"/>
          </w:tcPr>
          <w:p>
            <w:pPr>
              <w:spacing w:before="111" w:line="220" w:lineRule="auto"/>
              <w:ind w:left="880"/>
              <w:rPr>
                <w:rFonts w:ascii="SimSun" w:eastAsia="SimSun" w:hAnsi="SimSun" w:cs="SimSun"/>
                <w:sz w:val="18"/>
                <w:szCs w:val="18"/>
              </w:rPr>
            </w:pPr>
            <w:r>
              <w:rPr>
                <w:rFonts w:ascii="SimSun" w:eastAsia="SimSun" w:hAnsi="SimSun" w:cs="SimSun"/>
                <w:spacing w:val="-2"/>
                <w:sz w:val="18"/>
                <w:szCs w:val="18"/>
              </w:rPr>
              <w:t>第四</w:t>
            </w:r>
            <w:r>
              <w:rPr>
                <w:rFonts w:ascii="SimSun" w:eastAsia="SimSun" w:hAnsi="SimSun" w:cs="SimSun"/>
                <w:spacing w:val="-1"/>
                <w:sz w:val="18"/>
                <w:szCs w:val="18"/>
              </w:rPr>
              <w:t>级</w:t>
            </w:r>
          </w:p>
        </w:tc>
        <w:tc>
          <w:tcPr>
            <w:tcW w:w="2395" w:type="dxa"/>
            <w:vAlign w:val="top"/>
          </w:tcPr>
          <w:p>
            <w:pPr>
              <w:spacing w:before="110" w:line="221" w:lineRule="auto"/>
              <w:ind w:left="1101"/>
              <w:rPr>
                <w:rFonts w:ascii="SimSun" w:eastAsia="SimSun" w:hAnsi="SimSun" w:cs="SimSun"/>
                <w:sz w:val="18"/>
                <w:szCs w:val="18"/>
              </w:rPr>
            </w:pPr>
            <w:r>
              <w:rPr>
                <w:rFonts w:ascii="SimSun" w:eastAsia="SimSun" w:hAnsi="SimSun" w:cs="SimSun"/>
                <w:spacing w:val="-6"/>
                <w:sz w:val="18"/>
                <w:szCs w:val="18"/>
              </w:rPr>
              <w:t>限</w:t>
            </w:r>
            <w:r>
              <w:rPr>
                <w:rFonts w:ascii="SimSun" w:eastAsia="SimSun" w:hAnsi="SimSun" w:cs="SimSun"/>
                <w:spacing w:val="-4"/>
                <w:sz w:val="18"/>
                <w:szCs w:val="18"/>
              </w:rPr>
              <w:t>压型</w:t>
            </w:r>
          </w:p>
        </w:tc>
        <w:tc>
          <w:tcPr>
            <w:tcW w:w="2254" w:type="dxa"/>
            <w:vAlign w:val="top"/>
          </w:tcPr>
          <w:p>
            <w:pPr>
              <w:spacing w:before="139" w:line="184" w:lineRule="auto"/>
              <w:ind w:left="1157"/>
              <w:rPr>
                <w:rFonts w:ascii="SimSun" w:eastAsia="SimSun" w:hAnsi="SimSun" w:cs="SimSun"/>
                <w:sz w:val="18"/>
                <w:szCs w:val="18"/>
              </w:rPr>
            </w:pPr>
            <w:r>
              <w:rPr>
                <w:rFonts w:ascii="SimSun" w:eastAsia="SimSun" w:hAnsi="SimSun" w:cs="SimSun"/>
                <w:spacing w:val="-3"/>
                <w:sz w:val="18"/>
                <w:szCs w:val="18"/>
              </w:rPr>
              <w:t>2</w:t>
            </w:r>
            <w:r>
              <w:rPr>
                <w:rFonts w:ascii="SimSun" w:eastAsia="SimSun" w:hAnsi="SimSun" w:cs="SimSun"/>
                <w:spacing w:val="-2"/>
                <w:sz w:val="18"/>
                <w:szCs w:val="18"/>
              </w:rPr>
              <w:t>.5</w:t>
            </w:r>
          </w:p>
        </w:tc>
        <w:tc>
          <w:tcPr>
            <w:tcW w:w="2316" w:type="dxa"/>
            <w:vAlign w:val="top"/>
          </w:tcPr>
          <w:p>
            <w:pPr>
              <w:spacing w:before="139" w:line="186" w:lineRule="auto"/>
              <w:ind w:left="1275"/>
              <w:rPr>
                <w:rFonts w:ascii="SimSun" w:eastAsia="SimSun" w:hAnsi="SimSun" w:cs="SimSun"/>
                <w:sz w:val="18"/>
                <w:szCs w:val="18"/>
              </w:rPr>
            </w:pPr>
            <w:r>
              <w:rPr>
                <w:rFonts w:ascii="SimSun" w:eastAsia="SimSun" w:hAnsi="SimSun" w:cs="SimSun"/>
                <w:sz w:val="18"/>
                <w:szCs w:val="18"/>
              </w:rPr>
              <w:t>4</w:t>
            </w:r>
          </w:p>
        </w:tc>
      </w:tr>
    </w:tbl>
    <w:p>
      <w:pPr>
        <w:spacing w:before="206" w:line="221" w:lineRule="auto"/>
        <w:rPr>
          <w:rFonts w:ascii="SimHei" w:eastAsia="SimHei" w:hAnsi="SimHei" w:cs="SimHei"/>
          <w:sz w:val="21"/>
          <w:szCs w:val="21"/>
        </w:rPr>
      </w:pPr>
      <w:r>
        <w:rPr>
          <w:rFonts w:ascii="SimHei" w:eastAsia="SimHei" w:hAnsi="SimHei" w:cs="SimHei"/>
          <w:spacing w:val="-1"/>
          <w:sz w:val="21"/>
          <w:szCs w:val="21"/>
        </w:rPr>
        <w:t>6.1.6</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接地阻抗</w:t>
      </w:r>
    </w:p>
    <w:p>
      <w:pPr>
        <w:spacing w:before="218" w:line="411" w:lineRule="auto"/>
        <w:ind w:right="40" w:firstLine="420"/>
        <w:rPr>
          <w:rFonts w:ascii="SimHei" w:eastAsia="SimHei" w:hAnsi="SimHei" w:cs="SimHei"/>
          <w:sz w:val="21"/>
          <w:szCs w:val="21"/>
        </w:rPr>
      </w:pPr>
      <w:r>
        <w:rPr>
          <w:rFonts w:ascii="SimSun" w:eastAsia="SimSun" w:hAnsi="SimSun" w:cs="SimSun"/>
          <w:spacing w:val="-1"/>
          <w:sz w:val="21"/>
          <w:szCs w:val="21"/>
        </w:rPr>
        <w:t>接地阻抗不应大于设计要求值，如无具体设计要求值时，应符合</w:t>
      </w:r>
      <w:r>
        <w:rPr>
          <w:rFonts w:ascii="SimSun" w:eastAsia="SimSun" w:hAnsi="SimSun" w:cs="SimSun"/>
          <w:sz w:val="21"/>
          <w:szCs w:val="21"/>
        </w:rPr>
        <w:t>GB</w:t>
      </w:r>
      <w:r>
        <w:rPr>
          <w:rFonts w:ascii="SimSun" w:eastAsia="SimSun" w:hAnsi="SimSun" w:cs="SimSun"/>
          <w:spacing w:val="-1"/>
          <w:sz w:val="21"/>
          <w:szCs w:val="21"/>
        </w:rPr>
        <w:t>/</w:t>
      </w:r>
      <w:r>
        <w:rPr>
          <w:rFonts w:ascii="SimSun" w:eastAsia="SimSun" w:hAnsi="SimSun" w:cs="SimSun"/>
          <w:sz w:val="21"/>
          <w:szCs w:val="21"/>
        </w:rPr>
        <w:t>Z</w:t>
      </w:r>
      <w:r>
        <w:rPr>
          <w:rFonts w:ascii="SimSun" w:eastAsia="SimSun" w:hAnsi="SimSun" w:cs="SimSun"/>
          <w:spacing w:val="-1"/>
          <w:sz w:val="21"/>
          <w:szCs w:val="21"/>
        </w:rPr>
        <w:t xml:space="preserve"> </w:t>
      </w:r>
      <w:r>
        <w:rPr>
          <w:rFonts w:ascii="SimSun" w:eastAsia="SimSun" w:hAnsi="SimSun" w:cs="SimSun"/>
          <w:spacing w:val="-1"/>
          <w:sz w:val="21"/>
          <w:szCs w:val="21"/>
        </w:rPr>
        <w:t>25427的规定</w:t>
      </w:r>
      <w:r>
        <w:rPr>
          <w:rFonts w:ascii="SimSun" w:eastAsia="SimSun" w:hAnsi="SimSun" w:cs="SimSun"/>
          <w:sz w:val="21"/>
          <w:szCs w:val="21"/>
        </w:rPr>
        <w:t>不大于4.0Ω。</w:t>
      </w:r>
      <w:r>
        <w:rPr>
          <w:rFonts w:ascii="SimSun" w:eastAsia="SimSun" w:hAnsi="SimSun" w:cs="SimSun"/>
          <w:sz w:val="21"/>
          <w:szCs w:val="21"/>
        </w:rPr>
        <w:t xml:space="preserve"> </w:t>
      </w:r>
      <w:r>
        <w:rPr>
          <w:rFonts w:ascii="SimHei" w:eastAsia="SimHei" w:hAnsi="SimHei" w:cs="SimHei"/>
          <w:spacing w:val="-1"/>
          <w:sz w:val="21"/>
          <w:szCs w:val="21"/>
        </w:rPr>
        <w:t>6.1.7</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接触电位差</w:t>
      </w:r>
    </w:p>
    <w:p>
      <w:pPr>
        <w:spacing w:before="1" w:line="411" w:lineRule="auto"/>
        <w:ind w:right="146" w:firstLine="420"/>
        <w:rPr>
          <w:rFonts w:ascii="SimHei" w:eastAsia="SimHei" w:hAnsi="SimHei" w:cs="SimHei"/>
          <w:sz w:val="21"/>
          <w:szCs w:val="21"/>
        </w:rPr>
      </w:pPr>
      <w:r>
        <w:rPr>
          <w:rFonts w:ascii="SimSun" w:eastAsia="SimSun" w:hAnsi="SimSun" w:cs="SimSun"/>
          <w:spacing w:val="-1"/>
          <w:sz w:val="21"/>
          <w:szCs w:val="21"/>
        </w:rPr>
        <w:t>接触电位差的计算应依据</w:t>
      </w:r>
      <w:r>
        <w:rPr>
          <w:rFonts w:ascii="SimSun" w:eastAsia="SimSun" w:hAnsi="SimSun" w:cs="SimSun"/>
          <w:sz w:val="21"/>
          <w:szCs w:val="21"/>
        </w:rPr>
        <w:t>DL</w:t>
      </w:r>
      <w:r>
        <w:rPr>
          <w:rFonts w:ascii="SimSun" w:eastAsia="SimSun" w:hAnsi="SimSun" w:cs="SimSun"/>
          <w:spacing w:val="-1"/>
          <w:sz w:val="21"/>
          <w:szCs w:val="21"/>
        </w:rPr>
        <w:t>/</w:t>
      </w:r>
      <w:r>
        <w:rPr>
          <w:rFonts w:ascii="SimSun" w:eastAsia="SimSun" w:hAnsi="SimSun" w:cs="SimSun"/>
          <w:sz w:val="21"/>
          <w:szCs w:val="21"/>
        </w:rPr>
        <w:t>T</w:t>
      </w:r>
      <w:r>
        <w:rPr>
          <w:rFonts w:ascii="SimSun" w:eastAsia="SimSun" w:hAnsi="SimSun" w:cs="SimSun"/>
          <w:spacing w:val="-1"/>
          <w:sz w:val="21"/>
          <w:szCs w:val="21"/>
        </w:rPr>
        <w:t xml:space="preserve"> </w:t>
      </w:r>
      <w:r>
        <w:rPr>
          <w:rFonts w:ascii="SimSun" w:eastAsia="SimSun" w:hAnsi="SimSun" w:cs="SimSun"/>
          <w:spacing w:val="-1"/>
          <w:sz w:val="21"/>
          <w:szCs w:val="21"/>
        </w:rPr>
        <w:t>621的规定，实际的接触电位差不应超过附录</w:t>
      </w:r>
      <w:r>
        <w:rPr>
          <w:rFonts w:ascii="SimSun" w:eastAsia="SimSun" w:hAnsi="SimSun" w:cs="SimSun"/>
          <w:sz w:val="21"/>
          <w:szCs w:val="21"/>
        </w:rPr>
        <w:t>C</w:t>
      </w:r>
      <w:r>
        <w:rPr>
          <w:rFonts w:ascii="SimSun" w:eastAsia="SimSun" w:hAnsi="SimSun" w:cs="SimSun"/>
          <w:spacing w:val="-1"/>
          <w:sz w:val="21"/>
          <w:szCs w:val="21"/>
        </w:rPr>
        <w:t>公式</w:t>
      </w:r>
      <w:r>
        <w:rPr>
          <w:rFonts w:ascii="SimSun" w:eastAsia="SimSun" w:hAnsi="SimSun" w:cs="SimSun"/>
          <w:sz w:val="21"/>
          <w:szCs w:val="21"/>
        </w:rPr>
        <w:t>C</w:t>
      </w:r>
      <w:r>
        <w:rPr>
          <w:rFonts w:ascii="SimSun" w:eastAsia="SimSun" w:hAnsi="SimSun" w:cs="SimSun"/>
          <w:spacing w:val="-1"/>
          <w:sz w:val="21"/>
          <w:szCs w:val="21"/>
        </w:rPr>
        <w:t>.3确</w:t>
      </w:r>
      <w:r>
        <w:rPr>
          <w:rFonts w:ascii="SimSun" w:eastAsia="SimSun" w:hAnsi="SimSun" w:cs="SimSun"/>
          <w:sz w:val="21"/>
          <w:szCs w:val="21"/>
        </w:rPr>
        <w:t>定的值。</w:t>
      </w:r>
      <w:r>
        <w:rPr>
          <w:rFonts w:ascii="SimSun" w:eastAsia="SimSun" w:hAnsi="SimSun" w:cs="SimSun"/>
          <w:sz w:val="21"/>
          <w:szCs w:val="21"/>
        </w:rPr>
        <w:t xml:space="preserve"> </w:t>
      </w:r>
      <w:r>
        <w:rPr>
          <w:rFonts w:ascii="SimHei" w:eastAsia="SimHei" w:hAnsi="SimHei" w:cs="SimHei"/>
          <w:spacing w:val="-1"/>
          <w:sz w:val="21"/>
          <w:szCs w:val="21"/>
        </w:rPr>
        <w:t>6.1.8</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跨步电位差</w:t>
      </w:r>
    </w:p>
    <w:p>
      <w:pPr>
        <w:spacing w:line="219" w:lineRule="auto"/>
        <w:ind w:left="420"/>
        <w:rPr>
          <w:rFonts w:ascii="SimSun" w:eastAsia="SimSun" w:hAnsi="SimSun" w:cs="SimSun"/>
          <w:sz w:val="21"/>
          <w:szCs w:val="21"/>
        </w:rPr>
      </w:pPr>
      <w:r>
        <w:rPr>
          <w:rFonts w:ascii="SimSun" w:eastAsia="SimSun" w:hAnsi="SimSun" w:cs="SimSun"/>
          <w:spacing w:val="-1"/>
          <w:sz w:val="21"/>
          <w:szCs w:val="21"/>
        </w:rPr>
        <w:t>跨步电位差的计算应</w:t>
      </w:r>
      <w:r>
        <w:rPr>
          <w:rFonts w:ascii="SimSun" w:eastAsia="SimSun" w:hAnsi="SimSun" w:cs="SimSun"/>
          <w:sz w:val="21"/>
          <w:szCs w:val="21"/>
        </w:rPr>
        <w:t>依据DL/T</w:t>
      </w:r>
      <w:r>
        <w:rPr>
          <w:rFonts w:ascii="SimSun" w:eastAsia="SimSun" w:hAnsi="SimSun" w:cs="SimSun"/>
          <w:sz w:val="21"/>
          <w:szCs w:val="21"/>
        </w:rPr>
        <w:t xml:space="preserve"> </w:t>
      </w:r>
      <w:r>
        <w:rPr>
          <w:rFonts w:ascii="SimSun" w:eastAsia="SimSun" w:hAnsi="SimSun" w:cs="SimSun"/>
          <w:sz w:val="21"/>
          <w:szCs w:val="21"/>
        </w:rPr>
        <w:t>621的规定，实际的跨步电位差不应超过附录C公式C.4确定的值。</w:t>
      </w:r>
    </w:p>
    <w:p>
      <w:pPr>
        <w:spacing w:before="219" w:line="222" w:lineRule="auto"/>
        <w:rPr>
          <w:rFonts w:ascii="SimHei" w:eastAsia="SimHei" w:hAnsi="SimHei" w:cs="SimHei"/>
          <w:sz w:val="21"/>
          <w:szCs w:val="21"/>
        </w:rPr>
      </w:pPr>
      <w:r>
        <w:rPr>
          <w:rFonts w:ascii="SimHei" w:eastAsia="SimHei" w:hAnsi="SimHei" w:cs="SimHei"/>
          <w:spacing w:val="-1"/>
          <w:sz w:val="21"/>
          <w:szCs w:val="21"/>
        </w:rPr>
        <w:t>6.1.9</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土壤电阻率</w:t>
      </w:r>
    </w:p>
    <w:p>
      <w:pPr>
        <w:spacing w:before="215" w:line="220" w:lineRule="auto"/>
        <w:ind w:left="421"/>
        <w:rPr>
          <w:rFonts w:ascii="SimSun" w:eastAsia="SimSun" w:hAnsi="SimSun" w:cs="SimSun"/>
          <w:sz w:val="21"/>
          <w:szCs w:val="21"/>
        </w:rPr>
      </w:pPr>
      <w:r>
        <w:rPr>
          <w:rFonts w:ascii="SimSun" w:eastAsia="SimSun" w:hAnsi="SimSun" w:cs="SimSun"/>
          <w:spacing w:val="-6"/>
          <w:sz w:val="21"/>
          <w:szCs w:val="21"/>
        </w:rPr>
        <w:t>土壤</w:t>
      </w:r>
      <w:r>
        <w:rPr>
          <w:rFonts w:ascii="SimSun" w:eastAsia="SimSun" w:hAnsi="SimSun" w:cs="SimSun"/>
          <w:spacing w:val="-3"/>
          <w:sz w:val="21"/>
          <w:szCs w:val="21"/>
        </w:rPr>
        <w:t>电阻率的测试应符合以下要求：</w:t>
      </w:r>
    </w:p>
    <w:p>
      <w:pPr>
        <w:spacing w:before="62" w:line="274" w:lineRule="auto"/>
        <w:ind w:left="834" w:right="112" w:hanging="411"/>
        <w:rPr>
          <w:rFonts w:ascii="SimSun" w:eastAsia="SimSun" w:hAnsi="SimSun" w:cs="SimSun"/>
          <w:sz w:val="21"/>
          <w:szCs w:val="21"/>
        </w:rPr>
      </w:pPr>
      <w:r>
        <w:rPr>
          <w:rFonts w:ascii="SimSun" w:eastAsia="SimSun" w:hAnsi="SimSun" w:cs="SimSun"/>
          <w:spacing w:val="-1"/>
          <w:sz w:val="21"/>
          <w:szCs w:val="21"/>
        </w:rPr>
        <w:t>——土壤电阻率的测</w:t>
      </w:r>
      <w:r>
        <w:rPr>
          <w:rFonts w:ascii="SimSun" w:eastAsia="SimSun" w:hAnsi="SimSun" w:cs="SimSun"/>
          <w:sz w:val="21"/>
          <w:szCs w:val="21"/>
        </w:rPr>
        <w:t>试一般采用四极等距法，电极间距为</w:t>
      </w:r>
      <w:r>
        <w:rPr>
          <w:rFonts w:ascii="SimSun" w:eastAsia="SimSun" w:hAnsi="SimSun" w:cs="SimSun"/>
          <w:sz w:val="21"/>
          <w:szCs w:val="21"/>
        </w:rPr>
        <w:t xml:space="preserve"> </w:t>
      </w:r>
      <w:r>
        <w:rPr>
          <w:rFonts w:ascii="SimSun" w:eastAsia="SimSun" w:hAnsi="SimSun" w:cs="SimSun"/>
          <w:sz w:val="21"/>
          <w:szCs w:val="21"/>
        </w:rPr>
        <w:t>5m、10m、15m、20m、30m、40m；使用</w:t>
      </w:r>
      <w:r>
        <w:rPr>
          <w:rFonts w:ascii="SimSun" w:eastAsia="SimSun" w:hAnsi="SimSun" w:cs="SimSun"/>
          <w:sz w:val="21"/>
          <w:szCs w:val="21"/>
        </w:rPr>
        <w:t xml:space="preserve"> </w:t>
      </w:r>
      <w:r>
        <w:rPr>
          <w:rFonts w:ascii="SimSun" w:eastAsia="SimSun" w:hAnsi="SimSun" w:cs="SimSun"/>
          <w:spacing w:val="-4"/>
          <w:sz w:val="21"/>
          <w:szCs w:val="21"/>
        </w:rPr>
        <w:t>等距法时，两电极间的距离不应小于电极埋设深度的</w:t>
      </w:r>
      <w:r>
        <w:rPr>
          <w:rFonts w:ascii="SimSun" w:eastAsia="SimSun" w:hAnsi="SimSun" w:cs="SimSun"/>
          <w:spacing w:val="-4"/>
          <w:sz w:val="21"/>
          <w:szCs w:val="21"/>
        </w:rPr>
        <w:t xml:space="preserve"> </w:t>
      </w:r>
      <w:r>
        <w:rPr>
          <w:rFonts w:ascii="SimSun" w:eastAsia="SimSun" w:hAnsi="SimSun" w:cs="SimSun"/>
          <w:spacing w:val="-4"/>
          <w:sz w:val="21"/>
          <w:szCs w:val="21"/>
        </w:rPr>
        <w:t>20</w:t>
      </w:r>
      <w:r>
        <w:rPr>
          <w:rFonts w:ascii="SimSun" w:eastAsia="SimSun" w:hAnsi="SimSun" w:cs="SimSun"/>
          <w:spacing w:val="-4"/>
          <w:sz w:val="21"/>
          <w:szCs w:val="21"/>
        </w:rPr>
        <w:t xml:space="preserve"> </w:t>
      </w:r>
      <w:r>
        <w:rPr>
          <w:rFonts w:ascii="SimSun" w:eastAsia="SimSun" w:hAnsi="SimSun" w:cs="SimSun"/>
          <w:spacing w:val="-4"/>
          <w:sz w:val="21"/>
          <w:szCs w:val="21"/>
        </w:rPr>
        <w:t>倍</w:t>
      </w:r>
      <w:r>
        <w:rPr>
          <w:rFonts w:ascii="SimSun" w:eastAsia="SimSun" w:hAnsi="SimSun" w:cs="SimSun"/>
          <w:spacing w:val="-3"/>
          <w:sz w:val="21"/>
          <w:szCs w:val="21"/>
        </w:rPr>
        <w:t>；</w:t>
      </w:r>
    </w:p>
    <w:p>
      <w:pPr>
        <w:spacing w:before="1" w:line="274" w:lineRule="auto"/>
        <w:ind w:left="831" w:right="114" w:hanging="408"/>
        <w:rPr>
          <w:rFonts w:ascii="SimSun" w:eastAsia="SimSun" w:hAnsi="SimSun" w:cs="SimSun"/>
          <w:sz w:val="21"/>
          <w:szCs w:val="21"/>
        </w:rPr>
      </w:pPr>
      <w:r>
        <w:rPr>
          <w:rFonts w:ascii="SimSun" w:eastAsia="SimSun" w:hAnsi="SimSun" w:cs="SimSun"/>
          <w:spacing w:val="-5"/>
          <w:sz w:val="21"/>
          <w:szCs w:val="21"/>
        </w:rPr>
        <w:t>——土壤电阻率的测试应避免在雨后或雪后立即进行，</w:t>
      </w:r>
      <w:r>
        <w:rPr>
          <w:rFonts w:ascii="SimSun" w:eastAsia="SimSun" w:hAnsi="SimSun" w:cs="SimSun"/>
          <w:spacing w:val="-5"/>
          <w:sz w:val="21"/>
          <w:szCs w:val="21"/>
        </w:rPr>
        <w:t xml:space="preserve"> </w:t>
      </w:r>
      <w:r>
        <w:rPr>
          <w:rFonts w:ascii="SimSun" w:eastAsia="SimSun" w:hAnsi="SimSun" w:cs="SimSun"/>
          <w:spacing w:val="-5"/>
          <w:sz w:val="21"/>
          <w:szCs w:val="21"/>
        </w:rPr>
        <w:t>一般宜在连续天晴</w:t>
      </w:r>
      <w:r>
        <w:rPr>
          <w:rFonts w:ascii="SimSun" w:eastAsia="SimSun" w:hAnsi="SimSun" w:cs="SimSun"/>
          <w:spacing w:val="-5"/>
          <w:sz w:val="21"/>
          <w:szCs w:val="21"/>
        </w:rPr>
        <w:t xml:space="preserve"> </w:t>
      </w:r>
      <w:r>
        <w:rPr>
          <w:rFonts w:ascii="SimSun" w:eastAsia="SimSun" w:hAnsi="SimSun" w:cs="SimSun"/>
          <w:spacing w:val="-5"/>
          <w:sz w:val="21"/>
          <w:szCs w:val="21"/>
        </w:rPr>
        <w:t>3</w:t>
      </w:r>
      <w:r>
        <w:rPr>
          <w:rFonts w:ascii="SimSun" w:eastAsia="SimSun" w:hAnsi="SimSun" w:cs="SimSun"/>
          <w:spacing w:val="-5"/>
          <w:sz w:val="21"/>
          <w:szCs w:val="21"/>
        </w:rPr>
        <w:t xml:space="preserve"> </w:t>
      </w:r>
      <w:r>
        <w:rPr>
          <w:rFonts w:ascii="SimSun" w:eastAsia="SimSun" w:hAnsi="SimSun" w:cs="SimSun"/>
          <w:spacing w:val="-5"/>
          <w:sz w:val="21"/>
          <w:szCs w:val="21"/>
        </w:rPr>
        <w:t>天后或在干燥的季</w:t>
      </w:r>
      <w:r>
        <w:rPr>
          <w:rFonts w:ascii="SimSun" w:eastAsia="SimSun" w:hAnsi="SimSun" w:cs="SimSun"/>
          <w:spacing w:val="-1"/>
          <w:sz w:val="21"/>
          <w:szCs w:val="21"/>
        </w:rPr>
        <w:t>节</w:t>
      </w:r>
      <w:r>
        <w:rPr>
          <w:rFonts w:ascii="SimSun" w:eastAsia="SimSun" w:hAnsi="SimSun" w:cs="SimSun"/>
          <w:sz w:val="21"/>
          <w:szCs w:val="21"/>
        </w:rPr>
        <w:t xml:space="preserve"> </w:t>
      </w:r>
      <w:r>
        <w:rPr>
          <w:rFonts w:ascii="SimSun" w:eastAsia="SimSun" w:hAnsi="SimSun" w:cs="SimSun"/>
          <w:spacing w:val="-13"/>
          <w:sz w:val="21"/>
          <w:szCs w:val="21"/>
        </w:rPr>
        <w:t>进</w:t>
      </w:r>
      <w:r>
        <w:rPr>
          <w:rFonts w:ascii="SimSun" w:eastAsia="SimSun" w:hAnsi="SimSun" w:cs="SimSun"/>
          <w:spacing w:val="-12"/>
          <w:sz w:val="21"/>
          <w:szCs w:val="21"/>
        </w:rPr>
        <w:t>行；</w:t>
      </w:r>
    </w:p>
    <w:p>
      <w:pPr>
        <w:spacing w:line="220" w:lineRule="auto"/>
        <w:ind w:left="423"/>
        <w:rPr>
          <w:rFonts w:ascii="SimSun" w:eastAsia="SimSun" w:hAnsi="SimSun" w:cs="SimSun"/>
          <w:sz w:val="21"/>
          <w:szCs w:val="21"/>
        </w:rPr>
      </w:pPr>
      <w:r>
        <w:rPr>
          <w:rFonts w:ascii="SimSun" w:eastAsia="SimSun" w:hAnsi="SimSun" w:cs="SimSun"/>
          <w:spacing w:val="-2"/>
          <w:sz w:val="21"/>
          <w:szCs w:val="21"/>
        </w:rPr>
        <w:t>——在冻土区测试时，电极须打</w:t>
      </w:r>
      <w:r>
        <w:rPr>
          <w:rFonts w:ascii="SimSun" w:eastAsia="SimSun" w:hAnsi="SimSun" w:cs="SimSun"/>
          <w:spacing w:val="-1"/>
          <w:sz w:val="21"/>
          <w:szCs w:val="21"/>
        </w:rPr>
        <w:t>入冻土层以下。</w:t>
      </w:r>
    </w:p>
    <w:p>
      <w:pPr>
        <w:spacing w:before="217" w:line="222" w:lineRule="auto"/>
        <w:rPr>
          <w:rFonts w:ascii="SimHei" w:eastAsia="SimHei" w:hAnsi="SimHei" w:cs="SimHei"/>
          <w:sz w:val="21"/>
          <w:szCs w:val="21"/>
        </w:rPr>
      </w:pPr>
      <w:r>
        <w:rPr>
          <w:rFonts w:ascii="SimHei" w:eastAsia="SimHei" w:hAnsi="SimHei" w:cs="SimHei"/>
          <w:spacing w:val="-1"/>
          <w:sz w:val="21"/>
          <w:szCs w:val="21"/>
        </w:rPr>
        <w:t>6.2</w:t>
      </w:r>
      <w:r>
        <w:rPr>
          <w:rFonts w:ascii="SimHei" w:eastAsia="SimHei" w:hAnsi="SimHei" w:cs="SimHei"/>
          <w:spacing w:val="-1"/>
          <w:sz w:val="21"/>
          <w:szCs w:val="21"/>
        </w:rPr>
        <w:t xml:space="preserve">  </w:t>
      </w:r>
      <w:r>
        <w:rPr>
          <w:rFonts w:ascii="SimHei" w:eastAsia="SimHei" w:hAnsi="SimHei" w:cs="SimHei"/>
          <w:spacing w:val="-1"/>
          <w:sz w:val="21"/>
          <w:szCs w:val="21"/>
        </w:rPr>
        <w:t>升压</w:t>
      </w:r>
      <w:r>
        <w:rPr>
          <w:rFonts w:ascii="SimHei" w:eastAsia="SimHei" w:hAnsi="SimHei" w:cs="SimHei"/>
          <w:sz w:val="21"/>
          <w:szCs w:val="21"/>
        </w:rPr>
        <w:t>变电站(开关站)</w:t>
      </w:r>
    </w:p>
    <w:p>
      <w:pPr>
        <w:spacing w:before="216" w:line="221" w:lineRule="auto"/>
        <w:rPr>
          <w:rFonts w:ascii="SimHei" w:eastAsia="SimHei" w:hAnsi="SimHei" w:cs="SimHei"/>
          <w:sz w:val="21"/>
          <w:szCs w:val="21"/>
        </w:rPr>
      </w:pPr>
      <w:r>
        <w:rPr>
          <w:rFonts w:ascii="SimHei" w:eastAsia="SimHei" w:hAnsi="SimHei" w:cs="SimHei"/>
          <w:spacing w:val="-1"/>
          <w:sz w:val="21"/>
          <w:szCs w:val="21"/>
        </w:rPr>
        <w:t>6.2.1</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接地阻抗</w:t>
      </w:r>
    </w:p>
    <w:p>
      <w:pPr>
        <w:spacing w:before="217" w:line="220" w:lineRule="auto"/>
        <w:ind w:left="420"/>
        <w:rPr>
          <w:rFonts w:ascii="SimSun" w:eastAsia="SimSun" w:hAnsi="SimSun" w:cs="SimSun"/>
          <w:sz w:val="21"/>
          <w:szCs w:val="21"/>
        </w:rPr>
      </w:pPr>
      <w:r>
        <w:rPr>
          <w:rFonts w:ascii="SimSun" w:eastAsia="SimSun" w:hAnsi="SimSun" w:cs="SimSun"/>
          <w:spacing w:val="-1"/>
          <w:sz w:val="21"/>
          <w:szCs w:val="21"/>
        </w:rPr>
        <w:t>接地阻抗不应大于设计要求值，如无具体设计要</w:t>
      </w:r>
      <w:r>
        <w:rPr>
          <w:rFonts w:ascii="SimSun" w:eastAsia="SimSun" w:hAnsi="SimSun" w:cs="SimSun"/>
          <w:sz w:val="21"/>
          <w:szCs w:val="21"/>
        </w:rPr>
        <w:t>求值时，不应大于0.5Ω。</w:t>
      </w:r>
    </w:p>
    <w:p>
      <w:pPr>
        <w:spacing w:before="218" w:line="222" w:lineRule="auto"/>
        <w:rPr>
          <w:rFonts w:ascii="SimHei" w:eastAsia="SimHei" w:hAnsi="SimHei" w:cs="SimHei"/>
          <w:sz w:val="21"/>
          <w:szCs w:val="21"/>
        </w:rPr>
        <w:sectPr>
          <w:footerReference w:type="default" r:id="rId23"/>
          <w:pgSz w:w="11905" w:h="16840"/>
          <w:pgMar w:top="1406" w:right="1131" w:bottom="1299" w:left="1424" w:header="0" w:footer="1141" w:gutter="0"/>
          <w:pgNumType w:start="20"/>
          <w:cols w:space="708"/>
        </w:sectPr>
      </w:pPr>
      <w:r>
        <w:rPr>
          <w:rFonts w:ascii="SimHei" w:eastAsia="SimHei" w:hAnsi="SimHei" w:cs="SimHei"/>
          <w:spacing w:val="-1"/>
          <w:sz w:val="21"/>
          <w:szCs w:val="21"/>
        </w:rPr>
        <w:t>6.2.2</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接触电位差</w:t>
      </w:r>
    </w:p>
    <w:p>
      <w:pPr>
        <w:spacing w:before="216" w:line="411" w:lineRule="auto"/>
        <w:ind w:right="146" w:firstLine="420"/>
        <w:rPr>
          <w:rFonts w:ascii="SimHei" w:eastAsia="SimHei" w:hAnsi="SimHei" w:cs="SimHei"/>
          <w:sz w:val="21"/>
          <w:szCs w:val="21"/>
        </w:rPr>
      </w:pPr>
      <w:r>
        <w:rPr>
          <w:rFonts w:ascii="SimSun" w:eastAsia="SimSun" w:hAnsi="SimSun" w:cs="SimSun"/>
          <w:spacing w:val="-1"/>
          <w:sz w:val="21"/>
          <w:szCs w:val="21"/>
        </w:rPr>
        <w:t>接触电位差的计算应依据</w:t>
      </w:r>
      <w:r>
        <w:rPr>
          <w:rFonts w:ascii="SimSun" w:eastAsia="SimSun" w:hAnsi="SimSun" w:cs="SimSun"/>
          <w:sz w:val="21"/>
          <w:szCs w:val="21"/>
        </w:rPr>
        <w:t>DL</w:t>
      </w:r>
      <w:r>
        <w:rPr>
          <w:rFonts w:ascii="SimSun" w:eastAsia="SimSun" w:hAnsi="SimSun" w:cs="SimSun"/>
          <w:spacing w:val="-1"/>
          <w:sz w:val="21"/>
          <w:szCs w:val="21"/>
        </w:rPr>
        <w:t>/</w:t>
      </w:r>
      <w:r>
        <w:rPr>
          <w:rFonts w:ascii="SimSun" w:eastAsia="SimSun" w:hAnsi="SimSun" w:cs="SimSun"/>
          <w:sz w:val="21"/>
          <w:szCs w:val="21"/>
        </w:rPr>
        <w:t>T</w:t>
      </w:r>
      <w:r>
        <w:rPr>
          <w:rFonts w:ascii="SimSun" w:eastAsia="SimSun" w:hAnsi="SimSun" w:cs="SimSun"/>
          <w:spacing w:val="-1"/>
          <w:sz w:val="21"/>
          <w:szCs w:val="21"/>
        </w:rPr>
        <w:t xml:space="preserve"> </w:t>
      </w:r>
      <w:r>
        <w:rPr>
          <w:rFonts w:ascii="SimSun" w:eastAsia="SimSun" w:hAnsi="SimSun" w:cs="SimSun"/>
          <w:spacing w:val="-1"/>
          <w:sz w:val="21"/>
          <w:szCs w:val="21"/>
        </w:rPr>
        <w:t>621的规定，实际的接触电位差不应超过附录</w:t>
      </w:r>
      <w:r>
        <w:rPr>
          <w:rFonts w:ascii="SimSun" w:eastAsia="SimSun" w:hAnsi="SimSun" w:cs="SimSun"/>
          <w:sz w:val="21"/>
          <w:szCs w:val="21"/>
        </w:rPr>
        <w:t>C</w:t>
      </w:r>
      <w:r>
        <w:rPr>
          <w:rFonts w:ascii="SimSun" w:eastAsia="SimSun" w:hAnsi="SimSun" w:cs="SimSun"/>
          <w:spacing w:val="-1"/>
          <w:sz w:val="21"/>
          <w:szCs w:val="21"/>
        </w:rPr>
        <w:t>公式</w:t>
      </w:r>
      <w:r>
        <w:rPr>
          <w:rFonts w:ascii="SimSun" w:eastAsia="SimSun" w:hAnsi="SimSun" w:cs="SimSun"/>
          <w:sz w:val="21"/>
          <w:szCs w:val="21"/>
        </w:rPr>
        <w:t>C</w:t>
      </w:r>
      <w:r>
        <w:rPr>
          <w:rFonts w:ascii="SimSun" w:eastAsia="SimSun" w:hAnsi="SimSun" w:cs="SimSun"/>
          <w:spacing w:val="-1"/>
          <w:sz w:val="21"/>
          <w:szCs w:val="21"/>
        </w:rPr>
        <w:t>.3确</w:t>
      </w:r>
      <w:r>
        <w:rPr>
          <w:rFonts w:ascii="SimSun" w:eastAsia="SimSun" w:hAnsi="SimSun" w:cs="SimSun"/>
          <w:sz w:val="21"/>
          <w:szCs w:val="21"/>
        </w:rPr>
        <w:t>定的值。</w:t>
      </w:r>
      <w:r>
        <w:rPr>
          <w:rFonts w:ascii="SimSun" w:eastAsia="SimSun" w:hAnsi="SimSun" w:cs="SimSun"/>
          <w:sz w:val="21"/>
          <w:szCs w:val="21"/>
        </w:rPr>
        <w:t xml:space="preserve"> </w:t>
      </w:r>
      <w:r>
        <w:rPr>
          <w:rFonts w:ascii="SimHei" w:eastAsia="SimHei" w:hAnsi="SimHei" w:cs="SimHei"/>
          <w:spacing w:val="-1"/>
          <w:sz w:val="21"/>
          <w:szCs w:val="21"/>
        </w:rPr>
        <w:t>6.2.3</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跨步电位差</w:t>
      </w:r>
    </w:p>
    <w:p>
      <w:pPr>
        <w:spacing w:before="1" w:line="219" w:lineRule="auto"/>
        <w:ind w:left="420"/>
        <w:rPr>
          <w:rFonts w:ascii="SimSun" w:eastAsia="SimSun" w:hAnsi="SimSun" w:cs="SimSun"/>
          <w:sz w:val="21"/>
          <w:szCs w:val="21"/>
        </w:rPr>
      </w:pPr>
      <w:r>
        <w:rPr>
          <w:rFonts w:ascii="SimSun" w:eastAsia="SimSun" w:hAnsi="SimSun" w:cs="SimSun"/>
          <w:spacing w:val="-1"/>
          <w:sz w:val="21"/>
          <w:szCs w:val="21"/>
        </w:rPr>
        <w:t>跨步电位差的计算应</w:t>
      </w:r>
      <w:r>
        <w:rPr>
          <w:rFonts w:ascii="SimSun" w:eastAsia="SimSun" w:hAnsi="SimSun" w:cs="SimSun"/>
          <w:sz w:val="21"/>
          <w:szCs w:val="21"/>
        </w:rPr>
        <w:t>依据DL/T</w:t>
      </w:r>
      <w:r>
        <w:rPr>
          <w:rFonts w:ascii="SimSun" w:eastAsia="SimSun" w:hAnsi="SimSun" w:cs="SimSun"/>
          <w:sz w:val="21"/>
          <w:szCs w:val="21"/>
        </w:rPr>
        <w:t xml:space="preserve"> </w:t>
      </w:r>
      <w:r>
        <w:rPr>
          <w:rFonts w:ascii="SimSun" w:eastAsia="SimSun" w:hAnsi="SimSun" w:cs="SimSun"/>
          <w:sz w:val="21"/>
          <w:szCs w:val="21"/>
        </w:rPr>
        <w:t>621的规定，实际的跨步电位差不应超过附录C公式C.4确定的值。</w:t>
      </w:r>
    </w:p>
    <w:p>
      <w:pPr>
        <w:spacing w:before="218" w:line="222" w:lineRule="auto"/>
        <w:rPr>
          <w:rFonts w:ascii="SimHei" w:eastAsia="SimHei" w:hAnsi="SimHei" w:cs="SimHei"/>
          <w:sz w:val="21"/>
          <w:szCs w:val="21"/>
        </w:rPr>
      </w:pPr>
      <w:r>
        <w:rPr>
          <w:rFonts w:ascii="SimHei" w:eastAsia="SimHei" w:hAnsi="SimHei" w:cs="SimHei"/>
          <w:spacing w:val="-1"/>
          <w:sz w:val="21"/>
          <w:szCs w:val="21"/>
        </w:rPr>
        <w:t>6.2.4</w:t>
      </w:r>
      <w:r>
        <w:rPr>
          <w:rFonts w:ascii="SimHei" w:eastAsia="SimHei" w:hAnsi="SimHei" w:cs="SimHei"/>
          <w:spacing w:val="-1"/>
          <w:sz w:val="21"/>
          <w:szCs w:val="21"/>
        </w:rPr>
        <w:t xml:space="preserve">  </w:t>
      </w:r>
      <w:r>
        <w:rPr>
          <w:rFonts w:ascii="SimHei" w:eastAsia="SimHei" w:hAnsi="SimHei" w:cs="SimHei"/>
          <w:sz w:val="21"/>
          <w:szCs w:val="21"/>
        </w:rPr>
        <w:t>场区地表电位梯度</w:t>
      </w:r>
    </w:p>
    <w:p>
      <w:pPr>
        <w:sectPr>
          <w:footerReference w:type="default" r:id="rId24"/>
          <w:type w:val="nextPage"/>
          <w:pgSz w:w="11905" w:h="16840"/>
          <w:pgMar w:top="1406" w:right="1131" w:bottom="1299" w:left="1424" w:header="0" w:footer="1141" w:gutter="0"/>
          <w:pgNumType w:start="21"/>
          <w:cols w:space="708"/>
          <w:titlePg w:val="0"/>
        </w:sectPr>
      </w:pPr>
    </w:p>
    <w:p>
      <w:pPr>
        <w:spacing w:before="42" w:line="236"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1514—2</w:t>
      </w:r>
      <w:r>
        <w:rPr>
          <w:rFonts w:ascii="SimHei" w:eastAsia="SimHei" w:hAnsi="SimHei" w:cs="SimHei"/>
          <w:sz w:val="21"/>
          <w:szCs w:val="21"/>
        </w:rPr>
        <w:t>016</w:t>
      </w:r>
    </w:p>
    <w:p>
      <w:pPr>
        <w:spacing w:before="242" w:line="287" w:lineRule="auto"/>
        <w:ind w:left="20" w:right="114" w:firstLine="399"/>
        <w:rPr>
          <w:rFonts w:ascii="SimSun" w:eastAsia="SimSun" w:hAnsi="SimSun" w:cs="SimSun"/>
          <w:sz w:val="21"/>
          <w:szCs w:val="21"/>
        </w:rPr>
      </w:pPr>
      <w:r>
        <w:rPr>
          <w:rFonts w:ascii="SimSun" w:eastAsia="SimSun" w:hAnsi="SimSun" w:cs="SimSun"/>
          <w:spacing w:val="-13"/>
          <w:sz w:val="21"/>
          <w:szCs w:val="21"/>
        </w:rPr>
        <w:t>场</w:t>
      </w:r>
      <w:r>
        <w:rPr>
          <w:rFonts w:ascii="SimSun" w:eastAsia="SimSun" w:hAnsi="SimSun" w:cs="SimSun"/>
          <w:spacing w:val="-7"/>
          <w:sz w:val="21"/>
          <w:szCs w:val="21"/>
        </w:rPr>
        <w:t>区地表电位梯度应根据现场实测值按附录D给出的方法绘制曲线，</w:t>
      </w:r>
      <w:r>
        <w:rPr>
          <w:rFonts w:ascii="SimSun" w:eastAsia="SimSun" w:hAnsi="SimSun" w:cs="SimSun"/>
          <w:spacing w:val="-7"/>
          <w:sz w:val="21"/>
          <w:szCs w:val="21"/>
        </w:rPr>
        <w:t xml:space="preserve"> </w:t>
      </w:r>
      <w:r>
        <w:rPr>
          <w:rFonts w:ascii="SimSun" w:eastAsia="SimSun" w:hAnsi="SimSun" w:cs="SimSun"/>
          <w:spacing w:val="-7"/>
          <w:sz w:val="21"/>
          <w:szCs w:val="21"/>
        </w:rPr>
        <w:t>绘制的曲线应比较平坦，</w:t>
      </w:r>
      <w:r>
        <w:rPr>
          <w:rFonts w:ascii="SimSun" w:eastAsia="SimSun" w:hAnsi="SimSun" w:cs="SimSun"/>
          <w:spacing w:val="-7"/>
          <w:sz w:val="21"/>
          <w:szCs w:val="21"/>
        </w:rPr>
        <w:t xml:space="preserve"> </w:t>
      </w:r>
      <w:r>
        <w:rPr>
          <w:rFonts w:ascii="SimSun" w:eastAsia="SimSun" w:hAnsi="SimSun" w:cs="SimSun"/>
          <w:spacing w:val="-7"/>
          <w:sz w:val="21"/>
          <w:szCs w:val="21"/>
        </w:rPr>
        <w:t>没有</w:t>
      </w:r>
      <w:r>
        <w:rPr>
          <w:rFonts w:ascii="SimSun" w:eastAsia="SimSun" w:hAnsi="SimSun" w:cs="SimSun"/>
          <w:sz w:val="21"/>
          <w:szCs w:val="21"/>
        </w:rPr>
        <w:t xml:space="preserve"> </w:t>
      </w:r>
      <w:bookmarkStart w:id="12" w:name="_bookmark16"/>
      <w:bookmarkEnd w:id="12"/>
      <w:r>
        <w:rPr>
          <w:rFonts w:ascii="SimSun" w:eastAsia="SimSun" w:hAnsi="SimSun" w:cs="SimSun"/>
          <w:spacing w:val="-6"/>
          <w:sz w:val="21"/>
          <w:szCs w:val="21"/>
        </w:rPr>
        <w:t>明显起</w:t>
      </w:r>
      <w:r>
        <w:rPr>
          <w:rFonts w:ascii="SimSun" w:eastAsia="SimSun" w:hAnsi="SimSun" w:cs="SimSun"/>
          <w:spacing w:val="-3"/>
          <w:sz w:val="21"/>
          <w:szCs w:val="21"/>
        </w:rPr>
        <w:t>伏和突变，两端略有抬高。</w:t>
      </w:r>
    </w:p>
    <w:p>
      <w:pPr>
        <w:spacing w:before="127" w:line="221" w:lineRule="auto"/>
        <w:rPr>
          <w:rFonts w:ascii="SimHei" w:eastAsia="SimHei" w:hAnsi="SimHei" w:cs="SimHei"/>
          <w:sz w:val="21"/>
          <w:szCs w:val="21"/>
        </w:rPr>
      </w:pPr>
      <w:r>
        <w:rPr>
          <w:rFonts w:ascii="SimHei" w:eastAsia="SimHei" w:hAnsi="SimHei" w:cs="SimHei"/>
          <w:spacing w:val="-1"/>
          <w:sz w:val="21"/>
          <w:szCs w:val="21"/>
        </w:rPr>
        <w:t>6.2</w:t>
      </w:r>
      <w:r>
        <w:rPr>
          <w:rFonts w:ascii="SimHei" w:eastAsia="SimHei" w:hAnsi="SimHei" w:cs="SimHei"/>
          <w:sz w:val="21"/>
          <w:szCs w:val="21"/>
        </w:rPr>
        <w:t>.5</w:t>
      </w:r>
      <w:r>
        <w:rPr>
          <w:rFonts w:ascii="SimHei" w:eastAsia="SimHei" w:hAnsi="SimHei" w:cs="SimHei"/>
          <w:sz w:val="21"/>
          <w:szCs w:val="21"/>
        </w:rPr>
        <w:t xml:space="preserve">  </w:t>
      </w:r>
      <w:r>
        <w:rPr>
          <w:rFonts w:ascii="SimHei" w:eastAsia="SimHei" w:hAnsi="SimHei" w:cs="SimHei"/>
          <w:sz w:val="21"/>
          <w:szCs w:val="21"/>
        </w:rPr>
        <w:t>电气完整性</w:t>
      </w:r>
    </w:p>
    <w:p>
      <w:pPr>
        <w:spacing w:before="217" w:line="274" w:lineRule="auto"/>
        <w:ind w:left="14" w:right="114" w:firstLine="407"/>
        <w:rPr>
          <w:rFonts w:ascii="SimSun" w:eastAsia="SimSun" w:hAnsi="SimSun" w:cs="SimSun"/>
          <w:sz w:val="21"/>
          <w:szCs w:val="21"/>
        </w:rPr>
      </w:pPr>
      <w:r>
        <w:rPr>
          <w:rFonts w:ascii="SimSun" w:eastAsia="SimSun" w:hAnsi="SimSun" w:cs="SimSun"/>
          <w:spacing w:val="-1"/>
          <w:sz w:val="21"/>
          <w:szCs w:val="21"/>
        </w:rPr>
        <w:t>升压变电站(开关站</w:t>
      </w:r>
      <w:r>
        <w:rPr>
          <w:rFonts w:ascii="SimSun" w:eastAsia="SimSun" w:hAnsi="SimSun" w:cs="SimSun"/>
          <w:sz w:val="21"/>
          <w:szCs w:val="21"/>
        </w:rPr>
        <w:t>)各设备之间、配电柜、开关柜、金属构架等之间的电气完整性良好，导通电</w:t>
      </w:r>
      <w:r>
        <w:rPr>
          <w:rFonts w:ascii="SimSun" w:eastAsia="SimSun" w:hAnsi="SimSun" w:cs="SimSun"/>
          <w:sz w:val="21"/>
          <w:szCs w:val="21"/>
        </w:rPr>
        <w:t xml:space="preserve"> </w:t>
      </w:r>
      <w:r>
        <w:rPr>
          <w:rFonts w:ascii="SimSun" w:eastAsia="SimSun" w:hAnsi="SimSun" w:cs="SimSun"/>
          <w:spacing w:val="-7"/>
          <w:sz w:val="21"/>
          <w:szCs w:val="21"/>
        </w:rPr>
        <w:t>阻应符合以下要求：</w:t>
      </w:r>
    </w:p>
    <w:p>
      <w:pPr>
        <w:spacing w:line="220" w:lineRule="auto"/>
        <w:ind w:left="423"/>
        <w:rPr>
          <w:rFonts w:ascii="SimSun" w:eastAsia="SimSun" w:hAnsi="SimSun" w:cs="SimSun"/>
          <w:sz w:val="21"/>
          <w:szCs w:val="21"/>
        </w:rPr>
      </w:pPr>
      <w:r>
        <w:rPr>
          <w:rFonts w:ascii="SimSun" w:eastAsia="SimSun" w:hAnsi="SimSun" w:cs="SimSun"/>
          <w:spacing w:val="-6"/>
          <w:sz w:val="21"/>
          <w:szCs w:val="21"/>
        </w:rPr>
        <w:t>——状况良好</w:t>
      </w:r>
      <w:r>
        <w:rPr>
          <w:rFonts w:ascii="SimSun" w:eastAsia="SimSun" w:hAnsi="SimSun" w:cs="SimSun"/>
          <w:spacing w:val="-3"/>
          <w:sz w:val="21"/>
          <w:szCs w:val="21"/>
        </w:rPr>
        <w:t>的设备检测值应在</w:t>
      </w:r>
      <w:r>
        <w:rPr>
          <w:rFonts w:ascii="SimSun" w:eastAsia="SimSun" w:hAnsi="SimSun" w:cs="SimSun"/>
          <w:spacing w:val="-3"/>
          <w:sz w:val="21"/>
          <w:szCs w:val="21"/>
        </w:rPr>
        <w:t xml:space="preserve"> </w:t>
      </w:r>
      <w:r>
        <w:rPr>
          <w:rFonts w:ascii="SimSun" w:eastAsia="SimSun" w:hAnsi="SimSun" w:cs="SimSun"/>
          <w:spacing w:val="-3"/>
          <w:sz w:val="21"/>
          <w:szCs w:val="21"/>
        </w:rPr>
        <w:t>50mΩ以下；</w:t>
      </w:r>
    </w:p>
    <w:p>
      <w:pPr>
        <w:spacing w:before="62" w:line="274" w:lineRule="auto"/>
        <w:ind w:left="845" w:right="117" w:hanging="422"/>
        <w:rPr>
          <w:rFonts w:ascii="SimSun" w:eastAsia="SimSun" w:hAnsi="SimSun" w:cs="SimSun"/>
          <w:sz w:val="21"/>
          <w:szCs w:val="21"/>
        </w:rPr>
      </w:pPr>
      <w:r>
        <w:rPr>
          <w:rFonts w:ascii="SimSun" w:eastAsia="SimSun" w:hAnsi="SimSun" w:cs="SimSun"/>
          <w:spacing w:val="8"/>
          <w:sz w:val="21"/>
          <w:szCs w:val="21"/>
        </w:rPr>
        <w:t>——50</w:t>
      </w:r>
      <w:r>
        <w:rPr>
          <w:rFonts w:ascii="SimSun" w:eastAsia="SimSun" w:hAnsi="SimSun" w:cs="SimSun"/>
          <w:sz w:val="21"/>
          <w:szCs w:val="21"/>
        </w:rPr>
        <w:t>m</w:t>
      </w:r>
      <w:r>
        <w:rPr>
          <w:rFonts w:ascii="SimSun" w:eastAsia="SimSun" w:hAnsi="SimSun" w:cs="SimSun"/>
          <w:spacing w:val="8"/>
          <w:sz w:val="21"/>
          <w:szCs w:val="21"/>
        </w:rPr>
        <w:t>Ω~</w:t>
      </w:r>
      <w:r>
        <w:rPr>
          <w:rFonts w:ascii="SimSun" w:eastAsia="SimSun" w:hAnsi="SimSun" w:cs="SimSun"/>
          <w:spacing w:val="5"/>
          <w:sz w:val="21"/>
          <w:szCs w:val="21"/>
        </w:rPr>
        <w:t>2</w:t>
      </w:r>
      <w:r>
        <w:rPr>
          <w:rFonts w:ascii="SimSun" w:eastAsia="SimSun" w:hAnsi="SimSun" w:cs="SimSun"/>
          <w:spacing w:val="4"/>
          <w:sz w:val="21"/>
          <w:szCs w:val="21"/>
        </w:rPr>
        <w:t>00</w:t>
      </w:r>
      <w:r>
        <w:rPr>
          <w:rFonts w:ascii="SimSun" w:eastAsia="SimSun" w:hAnsi="SimSun" w:cs="SimSun"/>
          <w:sz w:val="21"/>
          <w:szCs w:val="21"/>
        </w:rPr>
        <w:t>m</w:t>
      </w:r>
      <w:r>
        <w:rPr>
          <w:rFonts w:ascii="SimSun" w:eastAsia="SimSun" w:hAnsi="SimSun" w:cs="SimSun"/>
          <w:spacing w:val="4"/>
          <w:sz w:val="21"/>
          <w:szCs w:val="21"/>
        </w:rPr>
        <w:t>Ω的设备状况尚可，宜在以后例行检测中重点关注其变化，重要的设备宜在适</w:t>
      </w:r>
      <w:r>
        <w:rPr>
          <w:rFonts w:ascii="SimSun" w:eastAsia="SimSun" w:hAnsi="SimSun" w:cs="SimSun"/>
          <w:sz w:val="21"/>
          <w:szCs w:val="21"/>
        </w:rPr>
        <w:t xml:space="preserve"> </w:t>
      </w:r>
      <w:r>
        <w:rPr>
          <w:rFonts w:ascii="SimSun" w:eastAsia="SimSun" w:hAnsi="SimSun" w:cs="SimSun"/>
          <w:spacing w:val="-13"/>
          <w:sz w:val="21"/>
          <w:szCs w:val="21"/>
        </w:rPr>
        <w:t>当</w:t>
      </w:r>
      <w:r>
        <w:rPr>
          <w:rFonts w:ascii="SimSun" w:eastAsia="SimSun" w:hAnsi="SimSun" w:cs="SimSun"/>
          <w:spacing w:val="-7"/>
          <w:sz w:val="21"/>
          <w:szCs w:val="21"/>
        </w:rPr>
        <w:t>时候检查处理；</w:t>
      </w:r>
    </w:p>
    <w:p>
      <w:pPr>
        <w:spacing w:line="274" w:lineRule="auto"/>
        <w:ind w:left="836" w:right="116" w:hanging="413"/>
        <w:rPr>
          <w:rFonts w:ascii="SimSun" w:eastAsia="SimSun" w:hAnsi="SimSun" w:cs="SimSun"/>
          <w:sz w:val="21"/>
          <w:szCs w:val="21"/>
        </w:rPr>
      </w:pPr>
      <w:r>
        <w:rPr>
          <w:rFonts w:ascii="SimSun" w:eastAsia="SimSun" w:hAnsi="SimSun" w:cs="SimSun"/>
          <w:spacing w:val="8"/>
          <w:sz w:val="21"/>
          <w:szCs w:val="21"/>
        </w:rPr>
        <w:t>——200</w:t>
      </w:r>
      <w:r>
        <w:rPr>
          <w:rFonts w:ascii="SimSun" w:eastAsia="SimSun" w:hAnsi="SimSun" w:cs="SimSun"/>
          <w:sz w:val="21"/>
          <w:szCs w:val="21"/>
        </w:rPr>
        <w:t>m</w:t>
      </w:r>
      <w:r>
        <w:rPr>
          <w:rFonts w:ascii="SimSun" w:eastAsia="SimSun" w:hAnsi="SimSun" w:cs="SimSun"/>
          <w:spacing w:val="8"/>
          <w:sz w:val="21"/>
          <w:szCs w:val="21"/>
        </w:rPr>
        <w:t>Ω</w:t>
      </w:r>
      <w:r>
        <w:rPr>
          <w:rFonts w:ascii="SimSun" w:eastAsia="SimSun" w:hAnsi="SimSun" w:cs="SimSun"/>
          <w:spacing w:val="5"/>
          <w:sz w:val="21"/>
          <w:szCs w:val="21"/>
        </w:rPr>
        <w:t>~</w:t>
      </w:r>
      <w:r>
        <w:rPr>
          <w:rFonts w:ascii="SimSun" w:eastAsia="SimSun" w:hAnsi="SimSun" w:cs="SimSun"/>
          <w:spacing w:val="4"/>
          <w:sz w:val="21"/>
          <w:szCs w:val="21"/>
        </w:rPr>
        <w:t>1Ω的设备状况不佳，对重要的设备应尽快检查处理，其他设备宜在适当时候检查</w:t>
      </w:r>
      <w:r>
        <w:rPr>
          <w:rFonts w:ascii="SimSun" w:eastAsia="SimSun" w:hAnsi="SimSun" w:cs="SimSun"/>
          <w:sz w:val="21"/>
          <w:szCs w:val="21"/>
        </w:rPr>
        <w:t xml:space="preserve"> </w:t>
      </w:r>
      <w:r>
        <w:rPr>
          <w:rFonts w:ascii="SimSun" w:eastAsia="SimSun" w:hAnsi="SimSun" w:cs="SimSun"/>
          <w:spacing w:val="-15"/>
          <w:sz w:val="21"/>
          <w:szCs w:val="21"/>
        </w:rPr>
        <w:t>处</w:t>
      </w:r>
      <w:r>
        <w:rPr>
          <w:rFonts w:ascii="SimSun" w:eastAsia="SimSun" w:hAnsi="SimSun" w:cs="SimSun"/>
          <w:spacing w:val="-13"/>
          <w:sz w:val="21"/>
          <w:szCs w:val="21"/>
        </w:rPr>
        <w:t>理；</w:t>
      </w:r>
    </w:p>
    <w:p>
      <w:pPr>
        <w:spacing w:line="344" w:lineRule="exact"/>
        <w:ind w:left="423"/>
        <w:rPr>
          <w:rFonts w:ascii="SimSun" w:eastAsia="SimSun" w:hAnsi="SimSun" w:cs="SimSun"/>
          <w:sz w:val="21"/>
          <w:szCs w:val="21"/>
        </w:rPr>
      </w:pPr>
      <w:r>
        <w:rPr>
          <w:rFonts w:ascii="SimSun" w:eastAsia="SimSun" w:hAnsi="SimSun" w:cs="SimSun"/>
          <w:spacing w:val="-2"/>
          <w:position w:val="3"/>
          <w:sz w:val="21"/>
          <w:szCs w:val="21"/>
        </w:rPr>
        <w:t>——1Ω以上的设备与主</w:t>
      </w:r>
      <w:r>
        <w:rPr>
          <w:rFonts w:ascii="SimSun" w:eastAsia="SimSun" w:hAnsi="SimSun" w:cs="SimSun"/>
          <w:spacing w:val="-1"/>
          <w:position w:val="3"/>
          <w:sz w:val="21"/>
          <w:szCs w:val="21"/>
        </w:rPr>
        <w:t>地网未连接，应尽快检查处理。</w:t>
      </w:r>
    </w:p>
    <w:p>
      <w:pPr>
        <w:spacing w:before="125" w:line="222" w:lineRule="auto"/>
        <w:rPr>
          <w:rFonts w:ascii="SimHei" w:eastAsia="SimHei" w:hAnsi="SimHei" w:cs="SimHei"/>
          <w:sz w:val="21"/>
          <w:szCs w:val="21"/>
        </w:rPr>
      </w:pPr>
      <w:r>
        <w:rPr>
          <w:rFonts w:ascii="SimHei" w:eastAsia="SimHei" w:hAnsi="SimHei" w:cs="SimHei"/>
          <w:spacing w:val="-1"/>
          <w:sz w:val="21"/>
          <w:szCs w:val="21"/>
        </w:rPr>
        <w:t>6.2.6</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接地装置</w:t>
      </w:r>
    </w:p>
    <w:p>
      <w:pPr>
        <w:spacing w:before="214" w:line="220" w:lineRule="auto"/>
        <w:ind w:left="420"/>
        <w:rPr>
          <w:rFonts w:ascii="SimSun" w:eastAsia="SimSun" w:hAnsi="SimSun" w:cs="SimSun"/>
          <w:sz w:val="21"/>
          <w:szCs w:val="21"/>
        </w:rPr>
      </w:pPr>
      <w:r>
        <w:rPr>
          <w:rFonts w:ascii="SimSun" w:eastAsia="SimSun" w:hAnsi="SimSun" w:cs="SimSun"/>
          <w:spacing w:val="-4"/>
          <w:sz w:val="21"/>
          <w:szCs w:val="21"/>
        </w:rPr>
        <w:t>接地装置的</w:t>
      </w:r>
      <w:r>
        <w:rPr>
          <w:rFonts w:ascii="SimSun" w:eastAsia="SimSun" w:hAnsi="SimSun" w:cs="SimSun"/>
          <w:spacing w:val="-2"/>
          <w:sz w:val="21"/>
          <w:szCs w:val="21"/>
        </w:rPr>
        <w:t>材料规格及特性参数应符合以下要求：</w:t>
      </w:r>
    </w:p>
    <w:p>
      <w:pPr>
        <w:spacing w:before="62" w:line="220" w:lineRule="auto"/>
        <w:ind w:left="423"/>
        <w:rPr>
          <w:rFonts w:ascii="SimSun" w:eastAsia="SimSun" w:hAnsi="SimSun" w:cs="SimSun"/>
          <w:sz w:val="21"/>
          <w:szCs w:val="21"/>
        </w:rPr>
      </w:pPr>
      <w:r>
        <w:rPr>
          <w:rFonts w:ascii="SimSun" w:eastAsia="SimSun" w:hAnsi="SimSun" w:cs="SimSun"/>
          <w:spacing w:val="-8"/>
          <w:sz w:val="21"/>
          <w:szCs w:val="21"/>
        </w:rPr>
        <w:t>——接地装置</w:t>
      </w:r>
      <w:r>
        <w:rPr>
          <w:rFonts w:ascii="SimSun" w:eastAsia="SimSun" w:hAnsi="SimSun" w:cs="SimSun"/>
          <w:spacing w:val="-4"/>
          <w:sz w:val="21"/>
          <w:szCs w:val="21"/>
        </w:rPr>
        <w:t>材料规格应符合</w:t>
      </w:r>
      <w:r>
        <w:rPr>
          <w:rFonts w:ascii="SimSun" w:eastAsia="SimSun" w:hAnsi="SimSun" w:cs="SimSun"/>
          <w:spacing w:val="-4"/>
          <w:sz w:val="21"/>
          <w:szCs w:val="21"/>
        </w:rPr>
        <w:t xml:space="preserve"> </w:t>
      </w:r>
      <w:r>
        <w:rPr>
          <w:rFonts w:ascii="SimSun" w:eastAsia="SimSun" w:hAnsi="SimSun" w:cs="SimSun"/>
          <w:spacing w:val="-4"/>
          <w:sz w:val="21"/>
          <w:szCs w:val="21"/>
        </w:rPr>
        <w:t>GB</w:t>
      </w:r>
      <w:r>
        <w:rPr>
          <w:rFonts w:ascii="SimSun" w:eastAsia="SimSun" w:hAnsi="SimSun" w:cs="SimSun"/>
          <w:spacing w:val="-4"/>
          <w:sz w:val="21"/>
          <w:szCs w:val="21"/>
        </w:rPr>
        <w:t xml:space="preserve"> </w:t>
      </w:r>
      <w:r>
        <w:rPr>
          <w:rFonts w:ascii="SimSun" w:eastAsia="SimSun" w:hAnsi="SimSun" w:cs="SimSun"/>
          <w:spacing w:val="-4"/>
          <w:sz w:val="21"/>
          <w:szCs w:val="21"/>
        </w:rPr>
        <w:t>50057</w:t>
      </w:r>
      <w:r>
        <w:rPr>
          <w:rFonts w:ascii="SimSun" w:eastAsia="SimSun" w:hAnsi="SimSun" w:cs="SimSun"/>
          <w:spacing w:val="-4"/>
          <w:sz w:val="21"/>
          <w:szCs w:val="21"/>
        </w:rPr>
        <w:t xml:space="preserve"> </w:t>
      </w:r>
      <w:r>
        <w:rPr>
          <w:rFonts w:ascii="SimSun" w:eastAsia="SimSun" w:hAnsi="SimSun" w:cs="SimSun"/>
          <w:spacing w:val="-4"/>
          <w:sz w:val="21"/>
          <w:szCs w:val="21"/>
        </w:rPr>
        <w:t>规定，并应防腐处理；</w:t>
      </w:r>
    </w:p>
    <w:p>
      <w:pPr>
        <w:spacing w:before="63" w:line="274" w:lineRule="auto"/>
        <w:ind w:left="831" w:right="115" w:hanging="408"/>
        <w:rPr>
          <w:rFonts w:ascii="SimSun" w:eastAsia="SimSun" w:hAnsi="SimSun" w:cs="SimSun"/>
          <w:sz w:val="21"/>
          <w:szCs w:val="21"/>
        </w:rPr>
      </w:pPr>
      <w:r>
        <w:rPr>
          <w:rFonts w:ascii="SimSun" w:eastAsia="SimSun" w:hAnsi="SimSun" w:cs="SimSun"/>
          <w:spacing w:val="-4"/>
          <w:sz w:val="21"/>
          <w:szCs w:val="21"/>
        </w:rPr>
        <w:t>——升压变电站(开关站)应采</w:t>
      </w:r>
      <w:r>
        <w:rPr>
          <w:rFonts w:ascii="SimSun" w:eastAsia="SimSun" w:hAnsi="SimSun" w:cs="SimSun"/>
          <w:spacing w:val="-3"/>
          <w:sz w:val="21"/>
          <w:szCs w:val="21"/>
        </w:rPr>
        <w:t>用</w:t>
      </w:r>
      <w:r>
        <w:rPr>
          <w:rFonts w:ascii="SimSun" w:eastAsia="SimSun" w:hAnsi="SimSun" w:cs="SimSun"/>
          <w:spacing w:val="-2"/>
          <w:sz w:val="21"/>
          <w:szCs w:val="21"/>
        </w:rPr>
        <w:t>共用接地装置，</w:t>
      </w:r>
      <w:r>
        <w:rPr>
          <w:rFonts w:ascii="SimSun" w:eastAsia="SimSun" w:hAnsi="SimSun" w:cs="SimSun"/>
          <w:spacing w:val="-2"/>
          <w:sz w:val="21"/>
          <w:szCs w:val="21"/>
        </w:rPr>
        <w:t xml:space="preserve"> </w:t>
      </w:r>
      <w:r>
        <w:rPr>
          <w:rFonts w:ascii="SimSun" w:eastAsia="SimSun" w:hAnsi="SimSun" w:cs="SimSun"/>
          <w:spacing w:val="-2"/>
          <w:sz w:val="21"/>
          <w:szCs w:val="21"/>
        </w:rPr>
        <w:t>接地阻抗、跨步电位差、接触电位差、地表电位</w:t>
      </w:r>
      <w:r>
        <w:rPr>
          <w:rFonts w:ascii="SimSun" w:eastAsia="SimSun" w:hAnsi="SimSun" w:cs="SimSun"/>
          <w:sz w:val="21"/>
          <w:szCs w:val="21"/>
        </w:rPr>
        <w:t xml:space="preserve"> </w:t>
      </w:r>
      <w:r>
        <w:rPr>
          <w:rFonts w:ascii="SimSun" w:eastAsia="SimSun" w:hAnsi="SimSun" w:cs="SimSun"/>
          <w:spacing w:val="-6"/>
          <w:sz w:val="21"/>
          <w:szCs w:val="21"/>
        </w:rPr>
        <w:t>梯</w:t>
      </w:r>
      <w:r>
        <w:rPr>
          <w:rFonts w:ascii="SimSun" w:eastAsia="SimSun" w:hAnsi="SimSun" w:cs="SimSun"/>
          <w:spacing w:val="-5"/>
          <w:sz w:val="21"/>
          <w:szCs w:val="21"/>
        </w:rPr>
        <w:t>度</w:t>
      </w:r>
      <w:r>
        <w:rPr>
          <w:rFonts w:ascii="SimSun" w:eastAsia="SimSun" w:hAnsi="SimSun" w:cs="SimSun"/>
          <w:spacing w:val="-3"/>
          <w:sz w:val="21"/>
          <w:szCs w:val="21"/>
        </w:rPr>
        <w:t>、电气完整性应达到设计要求；</w:t>
      </w:r>
    </w:p>
    <w:p>
      <w:pPr>
        <w:spacing w:before="1" w:line="287" w:lineRule="auto"/>
        <w:ind w:left="834" w:right="116" w:hanging="411"/>
        <w:rPr>
          <w:rFonts w:ascii="SimSun" w:eastAsia="SimSun" w:hAnsi="SimSun" w:cs="SimSun"/>
          <w:sz w:val="21"/>
          <w:szCs w:val="21"/>
        </w:rPr>
      </w:pPr>
      <w:r>
        <w:rPr>
          <w:rFonts w:ascii="SimSun" w:eastAsia="SimSun" w:hAnsi="SimSun" w:cs="SimSun"/>
          <w:spacing w:val="-7"/>
          <w:sz w:val="21"/>
          <w:szCs w:val="21"/>
        </w:rPr>
        <w:t>——升压变电站(开关站)的独立接闪杆应采用独立接地装置，</w:t>
      </w:r>
      <w:r>
        <w:rPr>
          <w:rFonts w:ascii="SimSun" w:eastAsia="SimSun" w:hAnsi="SimSun" w:cs="SimSun"/>
          <w:spacing w:val="-7"/>
          <w:sz w:val="21"/>
          <w:szCs w:val="21"/>
        </w:rPr>
        <w:t xml:space="preserve"> </w:t>
      </w:r>
      <w:r>
        <w:rPr>
          <w:rFonts w:ascii="SimSun" w:eastAsia="SimSun" w:hAnsi="SimSun" w:cs="SimSun"/>
          <w:spacing w:val="-7"/>
          <w:sz w:val="21"/>
          <w:szCs w:val="21"/>
        </w:rPr>
        <w:t>接地电阻不应大于</w:t>
      </w:r>
      <w:r>
        <w:rPr>
          <w:rFonts w:ascii="SimSun" w:eastAsia="SimSun" w:hAnsi="SimSun" w:cs="SimSun"/>
          <w:spacing w:val="-7"/>
          <w:sz w:val="21"/>
          <w:szCs w:val="21"/>
        </w:rPr>
        <w:t xml:space="preserve"> </w:t>
      </w:r>
      <w:r>
        <w:rPr>
          <w:rFonts w:ascii="SimSun" w:eastAsia="SimSun" w:hAnsi="SimSun" w:cs="SimSun"/>
          <w:spacing w:val="-7"/>
          <w:sz w:val="21"/>
          <w:szCs w:val="21"/>
        </w:rPr>
        <w:t>10Ω；</w:t>
      </w:r>
      <w:r>
        <w:rPr>
          <w:rFonts w:ascii="SimSun" w:eastAsia="SimSun" w:hAnsi="SimSun" w:cs="SimSun"/>
          <w:spacing w:val="-7"/>
          <w:sz w:val="21"/>
          <w:szCs w:val="21"/>
        </w:rPr>
        <w:t xml:space="preserve"> </w:t>
      </w:r>
      <w:r>
        <w:rPr>
          <w:rFonts w:ascii="SimSun" w:eastAsia="SimSun" w:hAnsi="SimSun" w:cs="SimSun"/>
          <w:spacing w:val="-7"/>
          <w:sz w:val="21"/>
          <w:szCs w:val="21"/>
        </w:rPr>
        <w:t>与主地</w:t>
      </w:r>
      <w:r>
        <w:rPr>
          <w:rFonts w:ascii="SimSun" w:eastAsia="SimSun" w:hAnsi="SimSun" w:cs="SimSun"/>
          <w:spacing w:val="-5"/>
          <w:sz w:val="21"/>
          <w:szCs w:val="21"/>
        </w:rPr>
        <w:t>网</w:t>
      </w:r>
      <w:r>
        <w:rPr>
          <w:rFonts w:ascii="SimSun" w:eastAsia="SimSun" w:hAnsi="SimSun" w:cs="SimSun"/>
          <w:sz w:val="21"/>
          <w:szCs w:val="21"/>
        </w:rPr>
        <w:t xml:space="preserve"> </w:t>
      </w:r>
      <w:r>
        <w:rPr>
          <w:rFonts w:ascii="SimSun" w:eastAsia="SimSun" w:hAnsi="SimSun" w:cs="SimSun"/>
          <w:spacing w:val="-8"/>
          <w:sz w:val="21"/>
          <w:szCs w:val="21"/>
        </w:rPr>
        <w:t>之间的</w:t>
      </w:r>
      <w:r>
        <w:rPr>
          <w:rFonts w:ascii="SimSun" w:eastAsia="SimSun" w:hAnsi="SimSun" w:cs="SimSun"/>
          <w:spacing w:val="-6"/>
          <w:sz w:val="21"/>
          <w:szCs w:val="21"/>
        </w:rPr>
        <w:t>导</w:t>
      </w:r>
      <w:r>
        <w:rPr>
          <w:rFonts w:ascii="SimSun" w:eastAsia="SimSun" w:hAnsi="SimSun" w:cs="SimSun"/>
          <w:spacing w:val="-4"/>
          <w:sz w:val="21"/>
          <w:szCs w:val="21"/>
        </w:rPr>
        <w:t>通阻值应大于</w:t>
      </w:r>
      <w:r>
        <w:rPr>
          <w:rFonts w:ascii="SimSun" w:eastAsia="SimSun" w:hAnsi="SimSun" w:cs="SimSun"/>
          <w:spacing w:val="-4"/>
          <w:sz w:val="21"/>
          <w:szCs w:val="21"/>
        </w:rPr>
        <w:t xml:space="preserve"> </w:t>
      </w:r>
      <w:r>
        <w:rPr>
          <w:rFonts w:ascii="SimSun" w:eastAsia="SimSun" w:hAnsi="SimSun" w:cs="SimSun"/>
          <w:spacing w:val="-4"/>
          <w:sz w:val="21"/>
          <w:szCs w:val="21"/>
        </w:rPr>
        <w:t>500mΩ。</w:t>
      </w:r>
    </w:p>
    <w:p>
      <w:pPr>
        <w:spacing w:before="126" w:line="221" w:lineRule="auto"/>
        <w:rPr>
          <w:rFonts w:ascii="SimHei" w:eastAsia="SimHei" w:hAnsi="SimHei" w:cs="SimHei"/>
          <w:sz w:val="21"/>
          <w:szCs w:val="21"/>
        </w:rPr>
      </w:pPr>
      <w:r>
        <w:rPr>
          <w:rFonts w:ascii="SimHei" w:eastAsia="SimHei" w:hAnsi="SimHei" w:cs="SimHei"/>
          <w:spacing w:val="-1"/>
          <w:sz w:val="21"/>
          <w:szCs w:val="21"/>
        </w:rPr>
        <w:t>6.2.7</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独立接闪杆</w:t>
      </w:r>
    </w:p>
    <w:p>
      <w:pPr>
        <w:spacing w:before="216" w:line="220" w:lineRule="auto"/>
        <w:ind w:left="420"/>
        <w:rPr>
          <w:rFonts w:ascii="SimSun" w:eastAsia="SimSun" w:hAnsi="SimSun" w:cs="SimSun"/>
          <w:sz w:val="21"/>
          <w:szCs w:val="21"/>
        </w:rPr>
      </w:pPr>
      <w:r>
        <w:rPr>
          <w:rFonts w:ascii="SimSun" w:eastAsia="SimSun" w:hAnsi="SimSun" w:cs="SimSun"/>
          <w:spacing w:val="-4"/>
          <w:sz w:val="21"/>
          <w:szCs w:val="21"/>
        </w:rPr>
        <w:t>独立接闪杆的</w:t>
      </w:r>
      <w:r>
        <w:rPr>
          <w:rFonts w:ascii="SimSun" w:eastAsia="SimSun" w:hAnsi="SimSun" w:cs="SimSun"/>
          <w:spacing w:val="-2"/>
          <w:sz w:val="21"/>
          <w:szCs w:val="21"/>
        </w:rPr>
        <w:t>敷设及材料规格应符合以下要求：</w:t>
      </w:r>
    </w:p>
    <w:p>
      <w:pPr>
        <w:spacing w:before="63" w:line="274" w:lineRule="auto"/>
        <w:ind w:left="423" w:right="579"/>
        <w:rPr>
          <w:rFonts w:ascii="SimSun" w:eastAsia="SimSun" w:hAnsi="SimSun" w:cs="SimSun"/>
          <w:sz w:val="21"/>
          <w:szCs w:val="21"/>
        </w:rPr>
      </w:pPr>
      <w:r>
        <w:rPr>
          <w:rFonts w:ascii="SimSun" w:eastAsia="SimSun" w:hAnsi="SimSun" w:cs="SimSun"/>
          <w:spacing w:val="-2"/>
          <w:sz w:val="21"/>
          <w:szCs w:val="21"/>
        </w:rPr>
        <w:t>——独立接闪杆的敷设应确保升</w:t>
      </w:r>
      <w:r>
        <w:rPr>
          <w:rFonts w:ascii="SimSun" w:eastAsia="SimSun" w:hAnsi="SimSun" w:cs="SimSun"/>
          <w:spacing w:val="-1"/>
          <w:sz w:val="21"/>
          <w:szCs w:val="21"/>
        </w:rPr>
        <w:t>压变电站(开关站)的电气设备处于接闪器的保护范围之内；</w:t>
      </w:r>
      <w:r>
        <w:rPr>
          <w:rFonts w:ascii="SimSun" w:eastAsia="SimSun" w:hAnsi="SimSun" w:cs="SimSun"/>
          <w:sz w:val="21"/>
          <w:szCs w:val="21"/>
        </w:rPr>
        <w:t xml:space="preserve"> </w:t>
      </w:r>
      <w:r>
        <w:rPr>
          <w:rFonts w:ascii="SimSun" w:eastAsia="SimSun" w:hAnsi="SimSun" w:cs="SimSun"/>
          <w:spacing w:val="-4"/>
          <w:sz w:val="21"/>
          <w:szCs w:val="21"/>
        </w:rPr>
        <w:t>——独立接</w:t>
      </w:r>
      <w:r>
        <w:rPr>
          <w:rFonts w:ascii="SimSun" w:eastAsia="SimSun" w:hAnsi="SimSun" w:cs="SimSun"/>
          <w:spacing w:val="-2"/>
          <w:sz w:val="21"/>
          <w:szCs w:val="21"/>
        </w:rPr>
        <w:t>闪杆材料规格同风力发电机组，见表</w:t>
      </w:r>
      <w:r>
        <w:rPr>
          <w:rFonts w:ascii="SimSun" w:eastAsia="SimSun" w:hAnsi="SimSun" w:cs="SimSun"/>
          <w:spacing w:val="-2"/>
          <w:sz w:val="21"/>
          <w:szCs w:val="21"/>
        </w:rPr>
        <w:t xml:space="preserve"> </w:t>
      </w:r>
      <w:r>
        <w:rPr>
          <w:rFonts w:ascii="SimSun" w:eastAsia="SimSun" w:hAnsi="SimSun" w:cs="SimSun"/>
          <w:spacing w:val="-2"/>
          <w:sz w:val="21"/>
          <w:szCs w:val="21"/>
        </w:rPr>
        <w:t>1；</w:t>
      </w:r>
    </w:p>
    <w:p>
      <w:pPr>
        <w:spacing w:before="1" w:line="274" w:lineRule="auto"/>
        <w:ind w:left="833" w:right="115" w:hanging="410"/>
        <w:rPr>
          <w:rFonts w:ascii="SimSun" w:eastAsia="SimSun" w:hAnsi="SimSun" w:cs="SimSun"/>
          <w:sz w:val="21"/>
          <w:szCs w:val="21"/>
        </w:rPr>
      </w:pPr>
      <w:r>
        <w:rPr>
          <w:rFonts w:ascii="SimSun" w:eastAsia="SimSun" w:hAnsi="SimSun" w:cs="SimSun"/>
          <w:spacing w:val="-18"/>
          <w:sz w:val="21"/>
          <w:szCs w:val="21"/>
        </w:rPr>
        <w:t>—</w:t>
      </w:r>
      <w:r>
        <w:rPr>
          <w:rFonts w:ascii="SimSun" w:eastAsia="SimSun" w:hAnsi="SimSun" w:cs="SimSun"/>
          <w:spacing w:val="-9"/>
          <w:sz w:val="21"/>
          <w:szCs w:val="21"/>
        </w:rPr>
        <w:t>—独立接闪杆应敷设两根引下线，</w:t>
      </w:r>
      <w:r>
        <w:rPr>
          <w:rFonts w:ascii="SimSun" w:eastAsia="SimSun" w:hAnsi="SimSun" w:cs="SimSun"/>
          <w:spacing w:val="-9"/>
          <w:sz w:val="21"/>
          <w:szCs w:val="21"/>
        </w:rPr>
        <w:t xml:space="preserve"> </w:t>
      </w:r>
      <w:r>
        <w:rPr>
          <w:rFonts w:ascii="SimSun" w:eastAsia="SimSun" w:hAnsi="SimSun" w:cs="SimSun"/>
          <w:spacing w:val="-9"/>
          <w:sz w:val="21"/>
          <w:szCs w:val="21"/>
        </w:rPr>
        <w:t>对称布置；</w:t>
      </w:r>
      <w:r>
        <w:rPr>
          <w:rFonts w:ascii="SimSun" w:eastAsia="SimSun" w:hAnsi="SimSun" w:cs="SimSun"/>
          <w:spacing w:val="-9"/>
          <w:sz w:val="21"/>
          <w:szCs w:val="21"/>
        </w:rPr>
        <w:t xml:space="preserve"> </w:t>
      </w:r>
      <w:r>
        <w:rPr>
          <w:rFonts w:ascii="SimSun" w:eastAsia="SimSun" w:hAnsi="SimSun" w:cs="SimSun"/>
          <w:spacing w:val="-9"/>
          <w:sz w:val="21"/>
          <w:szCs w:val="21"/>
        </w:rPr>
        <w:t>引下线入地点应设置接地标志，</w:t>
      </w:r>
      <w:r>
        <w:rPr>
          <w:rFonts w:ascii="SimSun" w:eastAsia="SimSun" w:hAnsi="SimSun" w:cs="SimSun"/>
          <w:spacing w:val="-9"/>
          <w:sz w:val="21"/>
          <w:szCs w:val="21"/>
        </w:rPr>
        <w:t xml:space="preserve"> </w:t>
      </w:r>
      <w:r>
        <w:rPr>
          <w:rFonts w:ascii="SimSun" w:eastAsia="SimSun" w:hAnsi="SimSun" w:cs="SimSun"/>
          <w:spacing w:val="-9"/>
          <w:sz w:val="21"/>
          <w:szCs w:val="21"/>
        </w:rPr>
        <w:t>3m</w:t>
      </w:r>
      <w:r>
        <w:rPr>
          <w:rFonts w:ascii="SimSun" w:eastAsia="SimSun" w:hAnsi="SimSun" w:cs="SimSun"/>
          <w:spacing w:val="-9"/>
          <w:sz w:val="21"/>
          <w:szCs w:val="21"/>
        </w:rPr>
        <w:t xml:space="preserve"> </w:t>
      </w:r>
      <w:r>
        <w:rPr>
          <w:rFonts w:ascii="SimSun" w:eastAsia="SimSun" w:hAnsi="SimSun" w:cs="SimSun"/>
          <w:spacing w:val="-9"/>
          <w:sz w:val="21"/>
          <w:szCs w:val="21"/>
        </w:rPr>
        <w:t>范围内应设置</w:t>
      </w:r>
      <w:r>
        <w:rPr>
          <w:rFonts w:ascii="SimSun" w:eastAsia="SimSun" w:hAnsi="SimSun" w:cs="SimSun"/>
          <w:sz w:val="21"/>
          <w:szCs w:val="21"/>
        </w:rPr>
        <w:t xml:space="preserve"> </w:t>
      </w:r>
      <w:r>
        <w:rPr>
          <w:rFonts w:ascii="SimSun" w:eastAsia="SimSun" w:hAnsi="SimSun" w:cs="SimSun"/>
          <w:spacing w:val="-4"/>
          <w:sz w:val="21"/>
          <w:szCs w:val="21"/>
        </w:rPr>
        <w:t>护</w:t>
      </w:r>
      <w:r>
        <w:rPr>
          <w:rFonts w:ascii="SimSun" w:eastAsia="SimSun" w:hAnsi="SimSun" w:cs="SimSun"/>
          <w:spacing w:val="-3"/>
          <w:sz w:val="21"/>
          <w:szCs w:val="21"/>
        </w:rPr>
        <w:t>栏或悬挂警示牌；引下线应防腐处理；</w:t>
      </w:r>
    </w:p>
    <w:p>
      <w:pPr>
        <w:spacing w:before="1" w:line="287" w:lineRule="auto"/>
        <w:ind w:left="832" w:right="115" w:hanging="409"/>
        <w:rPr>
          <w:rFonts w:ascii="SimSun" w:eastAsia="SimSun" w:hAnsi="SimSun" w:cs="SimSun"/>
          <w:sz w:val="21"/>
          <w:szCs w:val="21"/>
        </w:rPr>
      </w:pPr>
      <w:r>
        <w:rPr>
          <w:rFonts w:ascii="SimSun" w:eastAsia="SimSun" w:hAnsi="SimSun" w:cs="SimSun"/>
          <w:spacing w:val="-5"/>
          <w:sz w:val="21"/>
          <w:szCs w:val="21"/>
        </w:rPr>
        <w:t>——独立接闪杆的每一引下线的接地电阻不宜大于</w:t>
      </w:r>
      <w:r>
        <w:rPr>
          <w:rFonts w:ascii="SimSun" w:eastAsia="SimSun" w:hAnsi="SimSun" w:cs="SimSun"/>
          <w:spacing w:val="-5"/>
          <w:sz w:val="21"/>
          <w:szCs w:val="21"/>
        </w:rPr>
        <w:t xml:space="preserve"> </w:t>
      </w:r>
      <w:r>
        <w:rPr>
          <w:rFonts w:ascii="SimSun" w:eastAsia="SimSun" w:hAnsi="SimSun" w:cs="SimSun"/>
          <w:spacing w:val="-5"/>
          <w:sz w:val="21"/>
          <w:szCs w:val="21"/>
        </w:rPr>
        <w:t>10Ω。在土壤电阻率高的地区，</w:t>
      </w:r>
      <w:r>
        <w:rPr>
          <w:rFonts w:ascii="SimSun" w:eastAsia="SimSun" w:hAnsi="SimSun" w:cs="SimSun"/>
          <w:spacing w:val="-5"/>
          <w:sz w:val="21"/>
          <w:szCs w:val="21"/>
        </w:rPr>
        <w:t xml:space="preserve"> </w:t>
      </w:r>
      <w:r>
        <w:rPr>
          <w:rFonts w:ascii="SimSun" w:eastAsia="SimSun" w:hAnsi="SimSun" w:cs="SimSun"/>
          <w:spacing w:val="-5"/>
          <w:sz w:val="21"/>
          <w:szCs w:val="21"/>
        </w:rPr>
        <w:t>可适当增大</w:t>
      </w:r>
      <w:r>
        <w:rPr>
          <w:rFonts w:ascii="SimSun" w:eastAsia="SimSun" w:hAnsi="SimSun" w:cs="SimSun"/>
          <w:spacing w:val="-2"/>
          <w:sz w:val="21"/>
          <w:szCs w:val="21"/>
        </w:rPr>
        <w:t>接</w:t>
      </w:r>
      <w:r>
        <w:rPr>
          <w:rFonts w:ascii="SimSun" w:eastAsia="SimSun" w:hAnsi="SimSun" w:cs="SimSun"/>
          <w:sz w:val="21"/>
          <w:szCs w:val="21"/>
        </w:rPr>
        <w:t xml:space="preserve"> </w:t>
      </w:r>
      <w:r>
        <w:rPr>
          <w:rFonts w:ascii="SimSun" w:eastAsia="SimSun" w:hAnsi="SimSun" w:cs="SimSun"/>
          <w:spacing w:val="-10"/>
          <w:sz w:val="21"/>
          <w:szCs w:val="21"/>
        </w:rPr>
        <w:t>地电阻</w:t>
      </w:r>
      <w:r>
        <w:rPr>
          <w:rFonts w:ascii="SimSun" w:eastAsia="SimSun" w:hAnsi="SimSun" w:cs="SimSun"/>
          <w:spacing w:val="-6"/>
          <w:sz w:val="21"/>
          <w:szCs w:val="21"/>
        </w:rPr>
        <w:t>，</w:t>
      </w:r>
      <w:r>
        <w:rPr>
          <w:rFonts w:ascii="SimSun" w:eastAsia="SimSun" w:hAnsi="SimSun" w:cs="SimSun"/>
          <w:spacing w:val="-5"/>
          <w:sz w:val="21"/>
          <w:szCs w:val="21"/>
        </w:rPr>
        <w:t>但在</w:t>
      </w:r>
      <w:r>
        <w:rPr>
          <w:rFonts w:ascii="SimSun" w:eastAsia="SimSun" w:hAnsi="SimSun" w:cs="SimSun"/>
          <w:spacing w:val="-5"/>
          <w:sz w:val="21"/>
          <w:szCs w:val="21"/>
        </w:rPr>
        <w:t xml:space="preserve"> </w:t>
      </w:r>
      <w:r>
        <w:rPr>
          <w:rFonts w:ascii="SimSun" w:eastAsia="SimSun" w:hAnsi="SimSun" w:cs="SimSun"/>
          <w:spacing w:val="-5"/>
          <w:sz w:val="21"/>
          <w:szCs w:val="21"/>
        </w:rPr>
        <w:t>3000Ωm</w:t>
      </w:r>
      <w:r>
        <w:rPr>
          <w:rFonts w:ascii="SimSun" w:eastAsia="SimSun" w:hAnsi="SimSun" w:cs="SimSun"/>
          <w:spacing w:val="-5"/>
          <w:sz w:val="21"/>
          <w:szCs w:val="21"/>
        </w:rPr>
        <w:t xml:space="preserve"> </w:t>
      </w:r>
      <w:r>
        <w:rPr>
          <w:rFonts w:ascii="SimSun" w:eastAsia="SimSun" w:hAnsi="SimSun" w:cs="SimSun"/>
          <w:spacing w:val="-5"/>
          <w:sz w:val="21"/>
          <w:szCs w:val="21"/>
        </w:rPr>
        <w:t>以下的地区，接地电阻不应大于</w:t>
      </w:r>
      <w:r>
        <w:rPr>
          <w:rFonts w:ascii="SimSun" w:eastAsia="SimSun" w:hAnsi="SimSun" w:cs="SimSun"/>
          <w:spacing w:val="-5"/>
          <w:sz w:val="21"/>
          <w:szCs w:val="21"/>
        </w:rPr>
        <w:t xml:space="preserve"> </w:t>
      </w:r>
      <w:r>
        <w:rPr>
          <w:rFonts w:ascii="SimSun" w:eastAsia="SimSun" w:hAnsi="SimSun" w:cs="SimSun"/>
          <w:spacing w:val="-5"/>
          <w:sz w:val="21"/>
          <w:szCs w:val="21"/>
        </w:rPr>
        <w:t>30Ω。</w:t>
      </w:r>
    </w:p>
    <w:p>
      <w:pPr>
        <w:spacing w:before="126" w:line="222" w:lineRule="auto"/>
        <w:rPr>
          <w:rFonts w:ascii="SimHei" w:eastAsia="SimHei" w:hAnsi="SimHei" w:cs="SimHei"/>
          <w:sz w:val="21"/>
          <w:szCs w:val="21"/>
        </w:rPr>
      </w:pPr>
      <w:r>
        <w:rPr>
          <w:rFonts w:ascii="SimHei" w:eastAsia="SimHei" w:hAnsi="SimHei" w:cs="SimHei"/>
          <w:spacing w:val="-1"/>
          <w:sz w:val="21"/>
          <w:szCs w:val="21"/>
        </w:rPr>
        <w:t>6.2.8</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土壤电阻率</w:t>
      </w:r>
    </w:p>
    <w:p>
      <w:pPr>
        <w:spacing w:before="215" w:line="220" w:lineRule="auto"/>
        <w:ind w:left="421"/>
        <w:rPr>
          <w:rFonts w:ascii="SimSun" w:eastAsia="SimSun" w:hAnsi="SimSun" w:cs="SimSun"/>
          <w:sz w:val="21"/>
          <w:szCs w:val="21"/>
        </w:rPr>
      </w:pPr>
      <w:r>
        <w:rPr>
          <w:rFonts w:ascii="SimSun" w:eastAsia="SimSun" w:hAnsi="SimSun" w:cs="SimSun"/>
          <w:spacing w:val="-1"/>
          <w:sz w:val="21"/>
          <w:szCs w:val="21"/>
        </w:rPr>
        <w:t>土壤电阻率的测试同风力发电机组，见本规范第6.1</w:t>
      </w:r>
      <w:r>
        <w:rPr>
          <w:rFonts w:ascii="SimSun" w:eastAsia="SimSun" w:hAnsi="SimSun" w:cs="SimSun"/>
          <w:sz w:val="21"/>
          <w:szCs w:val="21"/>
        </w:rPr>
        <w:t>.9条规定。</w:t>
      </w:r>
    </w:p>
    <w:p>
      <w:pPr>
        <w:spacing w:before="217" w:line="222" w:lineRule="auto"/>
        <w:rPr>
          <w:rFonts w:ascii="SimHei" w:eastAsia="SimHei" w:hAnsi="SimHei" w:cs="SimHei"/>
          <w:sz w:val="21"/>
          <w:szCs w:val="21"/>
        </w:rPr>
      </w:pPr>
      <w:r>
        <w:rPr>
          <w:rFonts w:ascii="SimHei" w:eastAsia="SimHei" w:hAnsi="SimHei" w:cs="SimHei"/>
          <w:spacing w:val="22"/>
          <w:sz w:val="21"/>
          <w:szCs w:val="21"/>
        </w:rPr>
        <w:t>6</w:t>
      </w:r>
      <w:r>
        <w:rPr>
          <w:rFonts w:ascii="SimHei" w:eastAsia="SimHei" w:hAnsi="SimHei" w:cs="SimHei"/>
          <w:spacing w:val="18"/>
          <w:sz w:val="21"/>
          <w:szCs w:val="21"/>
        </w:rPr>
        <w:t>.3</w:t>
      </w:r>
      <w:r>
        <w:rPr>
          <w:rFonts w:ascii="SimHei" w:eastAsia="SimHei" w:hAnsi="SimHei" w:cs="SimHei"/>
          <w:spacing w:val="18"/>
          <w:sz w:val="21"/>
          <w:szCs w:val="21"/>
        </w:rPr>
        <w:t xml:space="preserve">  </w:t>
      </w:r>
      <w:r>
        <w:rPr>
          <w:rFonts w:ascii="SimHei" w:eastAsia="SimHei" w:hAnsi="SimHei" w:cs="SimHei"/>
          <w:spacing w:val="18"/>
          <w:sz w:val="21"/>
          <w:szCs w:val="21"/>
        </w:rPr>
        <w:t>建(构)筑物</w:t>
      </w:r>
    </w:p>
    <w:p>
      <w:pPr>
        <w:spacing w:before="217" w:line="222" w:lineRule="auto"/>
        <w:rPr>
          <w:rFonts w:ascii="SimHei" w:eastAsia="SimHei" w:hAnsi="SimHei" w:cs="SimHei"/>
          <w:sz w:val="21"/>
          <w:szCs w:val="21"/>
        </w:rPr>
      </w:pPr>
      <w:r>
        <w:rPr>
          <w:rFonts w:ascii="SimHei" w:eastAsia="SimHei" w:hAnsi="SimHei" w:cs="SimHei"/>
          <w:spacing w:val="-1"/>
          <w:sz w:val="21"/>
          <w:szCs w:val="21"/>
        </w:rPr>
        <w:t>6.3.1</w:t>
      </w:r>
      <w:r>
        <w:rPr>
          <w:rFonts w:ascii="SimHei" w:eastAsia="SimHei" w:hAnsi="SimHei" w:cs="SimHei"/>
          <w:sz w:val="21"/>
          <w:szCs w:val="21"/>
        </w:rPr>
        <w:t xml:space="preserve">  </w:t>
      </w:r>
      <w:r>
        <w:rPr>
          <w:rFonts w:ascii="SimHei" w:eastAsia="SimHei" w:hAnsi="SimHei" w:cs="SimHei"/>
          <w:sz w:val="21"/>
          <w:szCs w:val="21"/>
        </w:rPr>
        <w:t>接闪器</w:t>
      </w:r>
    </w:p>
    <w:p>
      <w:pPr>
        <w:spacing w:before="214" w:line="220" w:lineRule="auto"/>
        <w:ind w:left="420"/>
        <w:rPr>
          <w:rFonts w:ascii="SimSun" w:eastAsia="SimSun" w:hAnsi="SimSun" w:cs="SimSun"/>
          <w:sz w:val="21"/>
          <w:szCs w:val="21"/>
        </w:rPr>
        <w:sectPr>
          <w:footerReference w:type="default" r:id="rId25"/>
          <w:pgSz w:w="11905" w:h="16840"/>
          <w:pgMar w:top="1406" w:right="1131" w:bottom="1301" w:left="1424" w:header="0" w:footer="1141" w:gutter="0"/>
          <w:pgNumType w:start="22"/>
          <w:cols w:space="708"/>
        </w:sectPr>
      </w:pPr>
      <w:r>
        <w:rPr>
          <w:rFonts w:ascii="SimSun" w:eastAsia="SimSun" w:hAnsi="SimSun" w:cs="SimSun"/>
          <w:spacing w:val="-4"/>
          <w:sz w:val="21"/>
          <w:szCs w:val="21"/>
        </w:rPr>
        <w:t>接闪器的敷设及</w:t>
      </w:r>
      <w:r>
        <w:rPr>
          <w:rFonts w:ascii="SimSun" w:eastAsia="SimSun" w:hAnsi="SimSun" w:cs="SimSun"/>
          <w:spacing w:val="-3"/>
          <w:sz w:val="21"/>
          <w:szCs w:val="21"/>
        </w:rPr>
        <w:t>材</w:t>
      </w:r>
      <w:r>
        <w:rPr>
          <w:rFonts w:ascii="SimSun" w:eastAsia="SimSun" w:hAnsi="SimSun" w:cs="SimSun"/>
          <w:spacing w:val="-2"/>
          <w:sz w:val="21"/>
          <w:szCs w:val="21"/>
        </w:rPr>
        <w:t>料规格应符合以下要求：</w:t>
      </w:r>
    </w:p>
    <w:p>
      <w:pPr>
        <w:spacing w:before="63" w:line="274" w:lineRule="auto"/>
        <w:ind w:left="424" w:right="1419"/>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7"/>
          <w:sz w:val="21"/>
          <w:szCs w:val="21"/>
        </w:rPr>
        <w:t>接</w:t>
      </w:r>
      <w:r>
        <w:rPr>
          <w:rFonts w:ascii="SimSun" w:eastAsia="SimSun" w:hAnsi="SimSun" w:cs="SimSun"/>
          <w:spacing w:val="4"/>
          <w:sz w:val="21"/>
          <w:szCs w:val="21"/>
        </w:rPr>
        <w:t>闪器的敷设应确保所保护建(构)筑物及设备处于接闪器的保护范围之内；</w:t>
      </w:r>
      <w:r>
        <w:rPr>
          <w:rFonts w:ascii="SimSun" w:eastAsia="SimSun" w:hAnsi="SimSun" w:cs="SimSun"/>
          <w:sz w:val="21"/>
          <w:szCs w:val="21"/>
        </w:rPr>
        <w:t xml:space="preserve"> </w:t>
      </w:r>
      <w:r>
        <w:rPr>
          <w:rFonts w:ascii="SimSun" w:eastAsia="SimSun" w:hAnsi="SimSun" w:cs="SimSun"/>
          <w:spacing w:val="-5"/>
          <w:sz w:val="21"/>
          <w:szCs w:val="21"/>
        </w:rPr>
        <w:t>——建筑物接闪带材料规构与最小截面积应符合表</w:t>
      </w:r>
      <w:r>
        <w:rPr>
          <w:rFonts w:ascii="SimSun" w:eastAsia="SimSun" w:hAnsi="SimSun" w:cs="SimSun"/>
          <w:spacing w:val="-5"/>
          <w:sz w:val="21"/>
          <w:szCs w:val="21"/>
        </w:rPr>
        <w:t xml:space="preserve"> </w:t>
      </w:r>
      <w:r>
        <w:rPr>
          <w:rFonts w:ascii="SimSun" w:eastAsia="SimSun" w:hAnsi="SimSun" w:cs="SimSun"/>
          <w:spacing w:val="-5"/>
          <w:sz w:val="21"/>
          <w:szCs w:val="21"/>
        </w:rPr>
        <w:t>4</w:t>
      </w:r>
      <w:r>
        <w:rPr>
          <w:rFonts w:ascii="SimSun" w:eastAsia="SimSun" w:hAnsi="SimSun" w:cs="SimSun"/>
          <w:spacing w:val="-5"/>
          <w:sz w:val="21"/>
          <w:szCs w:val="21"/>
        </w:rPr>
        <w:t xml:space="preserve"> </w:t>
      </w:r>
      <w:r>
        <w:rPr>
          <w:rFonts w:ascii="SimSun" w:eastAsia="SimSun" w:hAnsi="SimSun" w:cs="SimSun"/>
          <w:spacing w:val="-5"/>
          <w:sz w:val="21"/>
          <w:szCs w:val="21"/>
        </w:rPr>
        <w:t>规定；</w:t>
      </w:r>
    </w:p>
    <w:p>
      <w:pPr>
        <w:spacing w:before="1" w:line="274" w:lineRule="auto"/>
        <w:ind w:left="834" w:right="115" w:hanging="410"/>
        <w:rPr>
          <w:rFonts w:ascii="SimSun" w:eastAsia="SimSun" w:hAnsi="SimSun" w:cs="SimSun"/>
          <w:sz w:val="21"/>
          <w:szCs w:val="21"/>
        </w:rPr>
      </w:pPr>
      <w:r>
        <w:rPr>
          <w:rFonts w:ascii="SimSun" w:eastAsia="SimSun" w:hAnsi="SimSun" w:cs="SimSun"/>
          <w:spacing w:val="-7"/>
          <w:sz w:val="21"/>
          <w:szCs w:val="21"/>
        </w:rPr>
        <w:t>—</w:t>
      </w:r>
      <w:r>
        <w:rPr>
          <w:rFonts w:ascii="SimSun" w:eastAsia="SimSun" w:hAnsi="SimSun" w:cs="SimSun"/>
          <w:spacing w:val="-5"/>
          <w:sz w:val="21"/>
          <w:szCs w:val="21"/>
        </w:rPr>
        <w:t>—接闪带应设在外墙外表面或屋檐边垂直面上，</w:t>
      </w:r>
      <w:r>
        <w:rPr>
          <w:rFonts w:ascii="SimSun" w:eastAsia="SimSun" w:hAnsi="SimSun" w:cs="SimSun"/>
          <w:spacing w:val="-5"/>
          <w:sz w:val="21"/>
          <w:szCs w:val="21"/>
        </w:rPr>
        <w:t xml:space="preserve"> </w:t>
      </w:r>
      <w:r>
        <w:rPr>
          <w:rFonts w:ascii="SimSun" w:eastAsia="SimSun" w:hAnsi="SimSun" w:cs="SimSun"/>
          <w:spacing w:val="-5"/>
          <w:sz w:val="21"/>
          <w:szCs w:val="21"/>
        </w:rPr>
        <w:t>也可以设在外墙外或屋檐边垂直面外，</w:t>
      </w:r>
      <w:r>
        <w:rPr>
          <w:rFonts w:ascii="SimSun" w:eastAsia="SimSun" w:hAnsi="SimSun" w:cs="SimSun"/>
          <w:spacing w:val="-5"/>
          <w:sz w:val="21"/>
          <w:szCs w:val="21"/>
        </w:rPr>
        <w:t xml:space="preserve"> </w:t>
      </w:r>
      <w:r>
        <w:rPr>
          <w:rFonts w:ascii="SimSun" w:eastAsia="SimSun" w:hAnsi="SimSun" w:cs="SimSun"/>
          <w:spacing w:val="-5"/>
          <w:sz w:val="21"/>
          <w:szCs w:val="21"/>
        </w:rPr>
        <w:t>敷设平</w:t>
      </w:r>
      <w:r>
        <w:rPr>
          <w:rFonts w:ascii="SimSun" w:eastAsia="SimSun" w:hAnsi="SimSun" w:cs="SimSun"/>
          <w:sz w:val="21"/>
          <w:szCs w:val="21"/>
        </w:rPr>
        <w:t xml:space="preserve"> </w:t>
      </w:r>
      <w:r>
        <w:rPr>
          <w:rFonts w:ascii="SimSun" w:eastAsia="SimSun" w:hAnsi="SimSun" w:cs="SimSun"/>
          <w:spacing w:val="-20"/>
          <w:sz w:val="21"/>
          <w:szCs w:val="21"/>
        </w:rPr>
        <w:t>直</w:t>
      </w:r>
      <w:r>
        <w:rPr>
          <w:rFonts w:ascii="SimSun" w:eastAsia="SimSun" w:hAnsi="SimSun" w:cs="SimSun"/>
          <w:spacing w:val="-17"/>
          <w:sz w:val="21"/>
          <w:szCs w:val="21"/>
        </w:rPr>
        <w:t>，</w:t>
      </w:r>
      <w:r>
        <w:rPr>
          <w:rFonts w:ascii="SimSun" w:eastAsia="SimSun" w:hAnsi="SimSun" w:cs="SimSun"/>
          <w:spacing w:val="-10"/>
          <w:sz w:val="21"/>
          <w:szCs w:val="21"/>
        </w:rPr>
        <w:t xml:space="preserve"> </w:t>
      </w:r>
      <w:r>
        <w:rPr>
          <w:rFonts w:ascii="SimSun" w:eastAsia="SimSun" w:hAnsi="SimSun" w:cs="SimSun"/>
          <w:spacing w:val="-10"/>
          <w:sz w:val="21"/>
          <w:szCs w:val="21"/>
        </w:rPr>
        <w:t>焊接牢固，</w:t>
      </w:r>
      <w:r>
        <w:rPr>
          <w:rFonts w:ascii="SimSun" w:eastAsia="SimSun" w:hAnsi="SimSun" w:cs="SimSun"/>
          <w:spacing w:val="-10"/>
          <w:sz w:val="21"/>
          <w:szCs w:val="21"/>
        </w:rPr>
        <w:t xml:space="preserve"> </w:t>
      </w:r>
      <w:r>
        <w:rPr>
          <w:rFonts w:ascii="SimSun" w:eastAsia="SimSun" w:hAnsi="SimSun" w:cs="SimSun"/>
          <w:spacing w:val="-10"/>
          <w:sz w:val="21"/>
          <w:szCs w:val="21"/>
        </w:rPr>
        <w:t>不得有直角弯，</w:t>
      </w:r>
      <w:r>
        <w:rPr>
          <w:rFonts w:ascii="SimSun" w:eastAsia="SimSun" w:hAnsi="SimSun" w:cs="SimSun"/>
          <w:spacing w:val="-10"/>
          <w:sz w:val="21"/>
          <w:szCs w:val="21"/>
        </w:rPr>
        <w:t xml:space="preserve"> </w:t>
      </w:r>
      <w:r>
        <w:rPr>
          <w:rFonts w:ascii="SimSun" w:eastAsia="SimSun" w:hAnsi="SimSun" w:cs="SimSun"/>
          <w:spacing w:val="-10"/>
          <w:sz w:val="21"/>
          <w:szCs w:val="21"/>
        </w:rPr>
        <w:t>能承受</w:t>
      </w:r>
      <w:r>
        <w:rPr>
          <w:rFonts w:ascii="SimSun" w:eastAsia="SimSun" w:hAnsi="SimSun" w:cs="SimSun"/>
          <w:spacing w:val="-10"/>
          <w:sz w:val="21"/>
          <w:szCs w:val="21"/>
        </w:rPr>
        <w:t xml:space="preserve"> </w:t>
      </w:r>
      <w:r>
        <w:rPr>
          <w:rFonts w:ascii="SimSun" w:eastAsia="SimSun" w:hAnsi="SimSun" w:cs="SimSun"/>
          <w:spacing w:val="-10"/>
          <w:sz w:val="21"/>
          <w:szCs w:val="21"/>
        </w:rPr>
        <w:t>49N(5kgf)</w:t>
      </w:r>
      <w:r>
        <w:rPr>
          <w:rFonts w:ascii="SimSun" w:eastAsia="SimSun" w:hAnsi="SimSun" w:cs="SimSun"/>
          <w:spacing w:val="-10"/>
          <w:sz w:val="21"/>
          <w:szCs w:val="21"/>
        </w:rPr>
        <w:t xml:space="preserve"> </w:t>
      </w:r>
      <w:r>
        <w:rPr>
          <w:rFonts w:ascii="SimSun" w:eastAsia="SimSun" w:hAnsi="SimSun" w:cs="SimSun"/>
          <w:spacing w:val="-10"/>
          <w:sz w:val="21"/>
          <w:szCs w:val="21"/>
        </w:rPr>
        <w:t>的垂直拉力；</w:t>
      </w:r>
      <w:r>
        <w:rPr>
          <w:rFonts w:ascii="SimSun" w:eastAsia="SimSun" w:hAnsi="SimSun" w:cs="SimSun"/>
          <w:spacing w:val="-10"/>
          <w:sz w:val="21"/>
          <w:szCs w:val="21"/>
        </w:rPr>
        <w:t xml:space="preserve"> </w:t>
      </w:r>
      <w:r>
        <w:rPr>
          <w:rFonts w:ascii="SimSun" w:eastAsia="SimSun" w:hAnsi="SimSun" w:cs="SimSun"/>
          <w:spacing w:val="-10"/>
          <w:sz w:val="21"/>
          <w:szCs w:val="21"/>
        </w:rPr>
        <w:t>固定支架间距不宜大于表</w:t>
      </w:r>
      <w:r>
        <w:rPr>
          <w:rFonts w:ascii="SimSun" w:eastAsia="SimSun" w:hAnsi="SimSun" w:cs="SimSun"/>
          <w:spacing w:val="-10"/>
          <w:sz w:val="21"/>
          <w:szCs w:val="21"/>
        </w:rPr>
        <w:t xml:space="preserve"> </w:t>
      </w:r>
      <w:r>
        <w:rPr>
          <w:rFonts w:ascii="SimSun" w:eastAsia="SimSun" w:hAnsi="SimSun" w:cs="SimSun"/>
          <w:spacing w:val="-10"/>
          <w:sz w:val="21"/>
          <w:szCs w:val="21"/>
        </w:rPr>
        <w:t>5</w:t>
      </w:r>
      <w:r>
        <w:rPr>
          <w:rFonts w:ascii="SimSun" w:eastAsia="SimSun" w:hAnsi="SimSun" w:cs="SimSun"/>
          <w:sz w:val="21"/>
          <w:szCs w:val="21"/>
        </w:rPr>
        <w:t xml:space="preserve"> </w:t>
      </w:r>
      <w:r>
        <w:rPr>
          <w:rFonts w:ascii="SimSun" w:eastAsia="SimSun" w:hAnsi="SimSun" w:cs="SimSun"/>
          <w:spacing w:val="-15"/>
          <w:sz w:val="21"/>
          <w:szCs w:val="21"/>
        </w:rPr>
        <w:t>规</w:t>
      </w:r>
      <w:r>
        <w:rPr>
          <w:rFonts w:ascii="SimSun" w:eastAsia="SimSun" w:hAnsi="SimSun" w:cs="SimSun"/>
          <w:spacing w:val="-12"/>
          <w:sz w:val="21"/>
          <w:szCs w:val="21"/>
        </w:rPr>
        <w:t>定；</w:t>
      </w:r>
    </w:p>
    <w:p>
      <w:pPr>
        <w:spacing w:before="1" w:line="220" w:lineRule="auto"/>
        <w:ind w:left="424"/>
        <w:rPr>
          <w:rFonts w:ascii="SimSun" w:eastAsia="SimSun" w:hAnsi="SimSun" w:cs="SimSun"/>
          <w:sz w:val="21"/>
          <w:szCs w:val="21"/>
        </w:rPr>
      </w:pPr>
      <w:r>
        <w:rPr>
          <w:rFonts w:ascii="SimSun" w:eastAsia="SimSun" w:hAnsi="SimSun" w:cs="SimSun"/>
          <w:spacing w:val="-6"/>
          <w:sz w:val="21"/>
          <w:szCs w:val="21"/>
        </w:rPr>
        <w:t>——建筑物明敷接闪</w:t>
      </w:r>
      <w:r>
        <w:rPr>
          <w:rFonts w:ascii="SimSun" w:eastAsia="SimSun" w:hAnsi="SimSun" w:cs="SimSun"/>
          <w:spacing w:val="-4"/>
          <w:sz w:val="21"/>
          <w:szCs w:val="21"/>
        </w:rPr>
        <w:t>网</w:t>
      </w:r>
      <w:r>
        <w:rPr>
          <w:rFonts w:ascii="SimSun" w:eastAsia="SimSun" w:hAnsi="SimSun" w:cs="SimSun"/>
          <w:spacing w:val="-3"/>
          <w:sz w:val="21"/>
          <w:szCs w:val="21"/>
        </w:rPr>
        <w:t>格材料规格同接闪带，网格尺寸布置应符合表</w:t>
      </w:r>
      <w:r>
        <w:rPr>
          <w:rFonts w:ascii="SimSun" w:eastAsia="SimSun" w:hAnsi="SimSun" w:cs="SimSun"/>
          <w:spacing w:val="-3"/>
          <w:sz w:val="21"/>
          <w:szCs w:val="21"/>
        </w:rPr>
        <w:t xml:space="preserve"> </w:t>
      </w:r>
      <w:r>
        <w:rPr>
          <w:rFonts w:ascii="SimSun" w:eastAsia="SimSun" w:hAnsi="SimSun" w:cs="SimSun"/>
          <w:spacing w:val="-3"/>
          <w:sz w:val="21"/>
          <w:szCs w:val="21"/>
        </w:rPr>
        <w:t>6</w:t>
      </w:r>
      <w:r>
        <w:rPr>
          <w:rFonts w:ascii="SimSun" w:eastAsia="SimSun" w:hAnsi="SimSun" w:cs="SimSun"/>
          <w:spacing w:val="-3"/>
          <w:sz w:val="21"/>
          <w:szCs w:val="21"/>
        </w:rPr>
        <w:t xml:space="preserve"> </w:t>
      </w:r>
      <w:r>
        <w:rPr>
          <w:rFonts w:ascii="SimSun" w:eastAsia="SimSun" w:hAnsi="SimSun" w:cs="SimSun"/>
          <w:spacing w:val="-3"/>
          <w:sz w:val="21"/>
          <w:szCs w:val="21"/>
        </w:rPr>
        <w:t>规定；</w:t>
      </w:r>
    </w:p>
    <w:p>
      <w:pPr>
        <w:sectPr>
          <w:footerReference w:type="default" r:id="rId26"/>
          <w:type w:val="nextPage"/>
          <w:pgSz w:w="11905" w:h="16840"/>
          <w:pgMar w:top="1406" w:right="1131" w:bottom="1301" w:left="1424" w:header="0" w:footer="1141" w:gutter="0"/>
          <w:pgNumType w:start="23"/>
          <w:cols w:space="708"/>
          <w:titlePg w:val="0"/>
        </w:sectPr>
      </w:pPr>
    </w:p>
    <w:p>
      <w:pPr>
        <w:spacing w:before="42" w:line="236"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1514—2</w:t>
      </w:r>
      <w:r>
        <w:rPr>
          <w:rFonts w:ascii="SimHei" w:eastAsia="SimHei" w:hAnsi="SimHei" w:cs="SimHei"/>
          <w:sz w:val="21"/>
          <w:szCs w:val="21"/>
        </w:rPr>
        <w:t>016</w:t>
      </w:r>
    </w:p>
    <w:p>
      <w:pPr>
        <w:spacing w:before="243" w:line="220" w:lineRule="auto"/>
        <w:ind w:left="436"/>
        <w:rPr>
          <w:rFonts w:ascii="SimSun" w:eastAsia="SimSun" w:hAnsi="SimSun" w:cs="SimSun"/>
          <w:sz w:val="21"/>
          <w:szCs w:val="21"/>
        </w:rPr>
      </w:pPr>
      <w:bookmarkStart w:id="13" w:name="_bookmark17"/>
      <w:bookmarkEnd w:id="13"/>
      <w:bookmarkStart w:id="14" w:name="_bookmark18"/>
      <w:bookmarkEnd w:id="14"/>
      <w:bookmarkStart w:id="15" w:name="_bookmark19"/>
      <w:bookmarkEnd w:id="15"/>
      <w:bookmarkStart w:id="16" w:name="_bookmark20"/>
      <w:bookmarkEnd w:id="16"/>
      <w:bookmarkStart w:id="17" w:name="_bookmark21"/>
      <w:bookmarkEnd w:id="17"/>
      <w:bookmarkStart w:id="18" w:name="_bookmark22"/>
      <w:bookmarkEnd w:id="18"/>
      <w:r>
        <w:rPr>
          <w:rFonts w:ascii="SimSun" w:eastAsia="SimSun" w:hAnsi="SimSun" w:cs="SimSun"/>
          <w:spacing w:val="-3"/>
          <w:sz w:val="21"/>
          <w:szCs w:val="21"/>
        </w:rPr>
        <w:t>——接闪器应防腐处理。</w:t>
      </w:r>
    </w:p>
    <w:p>
      <w:pPr>
        <w:spacing w:before="217" w:line="220" w:lineRule="auto"/>
        <w:ind w:left="3007"/>
        <w:rPr>
          <w:rFonts w:ascii="SimHei" w:eastAsia="SimHei" w:hAnsi="SimHei" w:cs="SimHei"/>
          <w:sz w:val="21"/>
          <w:szCs w:val="21"/>
        </w:rPr>
      </w:pPr>
      <w:r>
        <w:rPr>
          <w:rFonts w:ascii="SimHei" w:eastAsia="SimHei" w:hAnsi="SimHei" w:cs="SimHei"/>
          <w:spacing w:val="-1"/>
          <w:sz w:val="21"/>
          <w:szCs w:val="21"/>
        </w:rPr>
        <w:t>表4</w:t>
      </w:r>
      <w:r>
        <w:rPr>
          <w:rFonts w:ascii="SimHei" w:eastAsia="SimHei" w:hAnsi="SimHei" w:cs="SimHei"/>
          <w:spacing w:val="-1"/>
          <w:sz w:val="21"/>
          <w:szCs w:val="21"/>
        </w:rPr>
        <w:t xml:space="preserve">  </w:t>
      </w:r>
      <w:r>
        <w:rPr>
          <w:rFonts w:ascii="SimHei" w:eastAsia="SimHei" w:hAnsi="SimHei" w:cs="SimHei"/>
          <w:spacing w:val="-1"/>
          <w:sz w:val="21"/>
          <w:szCs w:val="21"/>
        </w:rPr>
        <w:t>接闪带材料规构</w:t>
      </w:r>
      <w:r>
        <w:rPr>
          <w:rFonts w:ascii="SimHei" w:eastAsia="SimHei" w:hAnsi="SimHei" w:cs="SimHei"/>
          <w:sz w:val="21"/>
          <w:szCs w:val="21"/>
        </w:rPr>
        <w:t>与最小截面积</w:t>
      </w:r>
    </w:p>
    <w:p>
      <w:pPr>
        <w:spacing w:line="167" w:lineRule="exact"/>
      </w:pPr>
    </w:p>
    <w:tbl>
      <w:tblPr>
        <w:tblStyle w:val="TableNormal3"/>
        <w:tblW w:w="9034" w:type="dxa"/>
        <w:tblInd w:w="2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94"/>
        <w:gridCol w:w="2576"/>
        <w:gridCol w:w="2391"/>
        <w:gridCol w:w="2173"/>
      </w:tblGrid>
      <w:tr>
        <w:tblPrEx>
          <w:tblW w:w="9034" w:type="dxa"/>
          <w:tblInd w:w="2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97"/>
        </w:trPr>
        <w:tc>
          <w:tcPr>
            <w:tcW w:w="1894" w:type="dxa"/>
            <w:vAlign w:val="top"/>
          </w:tcPr>
          <w:p>
            <w:pPr>
              <w:spacing w:before="159" w:line="220" w:lineRule="auto"/>
              <w:ind w:left="876"/>
              <w:rPr>
                <w:rFonts w:ascii="SimSun" w:eastAsia="SimSun" w:hAnsi="SimSun" w:cs="SimSun"/>
                <w:sz w:val="18"/>
                <w:szCs w:val="18"/>
              </w:rPr>
            </w:pPr>
            <w:r>
              <w:rPr>
                <w:rFonts w:ascii="SimSun" w:eastAsia="SimSun" w:hAnsi="SimSun" w:cs="SimSun"/>
                <w:spacing w:val="-2"/>
                <w:sz w:val="18"/>
                <w:szCs w:val="18"/>
              </w:rPr>
              <w:t>材料</w:t>
            </w:r>
          </w:p>
        </w:tc>
        <w:tc>
          <w:tcPr>
            <w:tcW w:w="2576" w:type="dxa"/>
            <w:vAlign w:val="top"/>
          </w:tcPr>
          <w:p>
            <w:pPr>
              <w:spacing w:before="159" w:line="221" w:lineRule="auto"/>
              <w:ind w:left="1114"/>
              <w:rPr>
                <w:rFonts w:ascii="SimSun" w:eastAsia="SimSun" w:hAnsi="SimSun" w:cs="SimSun"/>
                <w:sz w:val="18"/>
                <w:szCs w:val="18"/>
              </w:rPr>
            </w:pPr>
            <w:r>
              <w:rPr>
                <w:rFonts w:ascii="SimSun" w:eastAsia="SimSun" w:hAnsi="SimSun" w:cs="SimSun"/>
                <w:spacing w:val="-3"/>
                <w:sz w:val="18"/>
                <w:szCs w:val="18"/>
              </w:rPr>
              <w:t>结构</w:t>
            </w:r>
          </w:p>
        </w:tc>
        <w:tc>
          <w:tcPr>
            <w:tcW w:w="2391" w:type="dxa"/>
            <w:vAlign w:val="top"/>
          </w:tcPr>
          <w:p>
            <w:pPr>
              <w:spacing w:before="159" w:line="220" w:lineRule="auto"/>
              <w:ind w:left="481"/>
              <w:rPr>
                <w:rFonts w:ascii="SimSun" w:eastAsia="SimSun" w:hAnsi="SimSun" w:cs="SimSun"/>
                <w:sz w:val="18"/>
                <w:szCs w:val="18"/>
              </w:rPr>
            </w:pPr>
            <w:r>
              <w:rPr>
                <w:rFonts w:ascii="SimSun" w:eastAsia="SimSun" w:hAnsi="SimSun" w:cs="SimSun"/>
                <w:spacing w:val="7"/>
                <w:sz w:val="18"/>
                <w:szCs w:val="18"/>
              </w:rPr>
              <w:t>最小截面积(</w:t>
            </w:r>
            <w:r>
              <w:rPr>
                <w:rFonts w:ascii="SimSun" w:eastAsia="SimSun" w:hAnsi="SimSun" w:cs="SimSun"/>
                <w:sz w:val="18"/>
                <w:szCs w:val="18"/>
              </w:rPr>
              <w:t>mm</w:t>
            </w:r>
            <w:r>
              <w:rPr>
                <w:rFonts w:ascii="SimSun" w:eastAsia="SimSun" w:hAnsi="SimSun" w:cs="SimSun"/>
                <w:spacing w:val="7"/>
                <w:position w:val="8"/>
                <w:sz w:val="9"/>
                <w:szCs w:val="9"/>
              </w:rPr>
              <w:t>2</w:t>
            </w:r>
            <w:r>
              <w:rPr>
                <w:rFonts w:ascii="SimSun" w:eastAsia="SimSun" w:hAnsi="SimSun" w:cs="SimSun"/>
                <w:spacing w:val="7"/>
                <w:position w:val="8"/>
                <w:sz w:val="9"/>
                <w:szCs w:val="9"/>
              </w:rPr>
              <w:t xml:space="preserve"> </w:t>
            </w:r>
            <w:r>
              <w:rPr>
                <w:rFonts w:ascii="SimSun" w:eastAsia="SimSun" w:hAnsi="SimSun" w:cs="SimSun"/>
                <w:spacing w:val="6"/>
                <w:sz w:val="18"/>
                <w:szCs w:val="18"/>
              </w:rPr>
              <w:t>)</w:t>
            </w:r>
          </w:p>
        </w:tc>
        <w:tc>
          <w:tcPr>
            <w:tcW w:w="2173" w:type="dxa"/>
            <w:vAlign w:val="top"/>
          </w:tcPr>
          <w:p>
            <w:pPr>
              <w:spacing w:before="159" w:line="222" w:lineRule="auto"/>
              <w:ind w:left="893"/>
              <w:rPr>
                <w:rFonts w:ascii="SimSun" w:eastAsia="SimSun" w:hAnsi="SimSun" w:cs="SimSun"/>
                <w:sz w:val="18"/>
                <w:szCs w:val="18"/>
              </w:rPr>
            </w:pPr>
            <w:r>
              <w:rPr>
                <w:rFonts w:ascii="SimSun" w:eastAsia="SimSun" w:hAnsi="SimSun" w:cs="SimSun"/>
                <w:spacing w:val="-3"/>
                <w:sz w:val="18"/>
                <w:szCs w:val="18"/>
              </w:rPr>
              <w:t>备</w:t>
            </w:r>
            <w:r>
              <w:rPr>
                <w:rFonts w:ascii="SimSun" w:eastAsia="SimSun" w:hAnsi="SimSun" w:cs="SimSun"/>
                <w:spacing w:val="-2"/>
                <w:sz w:val="18"/>
                <w:szCs w:val="18"/>
              </w:rPr>
              <w:t>注</w:t>
            </w:r>
          </w:p>
        </w:tc>
      </w:tr>
      <w:tr>
        <w:tblPrEx>
          <w:tblW w:w="9034" w:type="dxa"/>
          <w:tblInd w:w="212" w:type="dxa"/>
          <w:tblLayout w:type="fixed"/>
        </w:tblPrEx>
        <w:trPr>
          <w:trHeight w:val="471"/>
        </w:trPr>
        <w:tc>
          <w:tcPr>
            <w:tcW w:w="1894" w:type="dxa"/>
            <w:vMerge w:val="restart"/>
            <w:tcBorders>
              <w:bottom w:val="nil"/>
            </w:tcBorders>
            <w:vAlign w:val="top"/>
          </w:tcPr>
          <w:p>
            <w:pPr>
              <w:spacing w:line="314" w:lineRule="auto"/>
              <w:rPr>
                <w:rFonts w:ascii="Arial"/>
                <w:sz w:val="21"/>
              </w:rPr>
            </w:pPr>
          </w:p>
          <w:p>
            <w:pPr>
              <w:spacing w:before="58" w:line="220" w:lineRule="auto"/>
              <w:ind w:left="700"/>
              <w:rPr>
                <w:rFonts w:ascii="SimSun" w:eastAsia="SimSun" w:hAnsi="SimSun" w:cs="SimSun"/>
                <w:sz w:val="18"/>
                <w:szCs w:val="18"/>
              </w:rPr>
            </w:pPr>
            <w:r>
              <w:rPr>
                <w:rFonts w:ascii="SimSun" w:eastAsia="SimSun" w:hAnsi="SimSun" w:cs="SimSun"/>
                <w:spacing w:val="-2"/>
                <w:sz w:val="18"/>
                <w:szCs w:val="18"/>
              </w:rPr>
              <w:t>热镀锌钢</w:t>
            </w:r>
          </w:p>
        </w:tc>
        <w:tc>
          <w:tcPr>
            <w:tcW w:w="2576" w:type="dxa"/>
            <w:vAlign w:val="top"/>
          </w:tcPr>
          <w:p>
            <w:pPr>
              <w:spacing w:before="145" w:line="221" w:lineRule="auto"/>
              <w:ind w:left="931"/>
              <w:rPr>
                <w:rFonts w:ascii="SimSun" w:eastAsia="SimSun" w:hAnsi="SimSun" w:cs="SimSun"/>
                <w:sz w:val="18"/>
                <w:szCs w:val="18"/>
              </w:rPr>
            </w:pPr>
            <w:r>
              <w:rPr>
                <w:rFonts w:ascii="SimSun" w:eastAsia="SimSun" w:hAnsi="SimSun" w:cs="SimSun"/>
                <w:spacing w:val="-2"/>
                <w:sz w:val="18"/>
                <w:szCs w:val="18"/>
              </w:rPr>
              <w:t>单根圆</w:t>
            </w:r>
            <w:r>
              <w:rPr>
                <w:rFonts w:ascii="SimSun" w:eastAsia="SimSun" w:hAnsi="SimSun" w:cs="SimSun"/>
                <w:spacing w:val="-1"/>
                <w:sz w:val="18"/>
                <w:szCs w:val="18"/>
              </w:rPr>
              <w:t>钢</w:t>
            </w:r>
          </w:p>
        </w:tc>
        <w:tc>
          <w:tcPr>
            <w:tcW w:w="2391" w:type="dxa"/>
            <w:vAlign w:val="top"/>
          </w:tcPr>
          <w:p>
            <w:pPr>
              <w:spacing w:before="173" w:line="185" w:lineRule="auto"/>
              <w:ind w:left="1084"/>
              <w:rPr>
                <w:rFonts w:ascii="SimSun" w:eastAsia="SimSun" w:hAnsi="SimSun" w:cs="SimSun"/>
                <w:sz w:val="18"/>
                <w:szCs w:val="18"/>
              </w:rPr>
            </w:pPr>
            <w:r>
              <w:rPr>
                <w:rFonts w:ascii="SimSun" w:eastAsia="SimSun" w:hAnsi="SimSun" w:cs="SimSun"/>
                <w:spacing w:val="-4"/>
                <w:sz w:val="18"/>
                <w:szCs w:val="18"/>
              </w:rPr>
              <w:t>5</w:t>
            </w:r>
            <w:r>
              <w:rPr>
                <w:rFonts w:ascii="SimSun" w:eastAsia="SimSun" w:hAnsi="SimSun" w:cs="SimSun"/>
                <w:spacing w:val="-2"/>
                <w:sz w:val="18"/>
                <w:szCs w:val="18"/>
              </w:rPr>
              <w:t>0</w:t>
            </w:r>
          </w:p>
        </w:tc>
        <w:tc>
          <w:tcPr>
            <w:tcW w:w="2173" w:type="dxa"/>
            <w:vAlign w:val="top"/>
          </w:tcPr>
          <w:p>
            <w:pPr>
              <w:spacing w:before="146" w:line="220" w:lineRule="auto"/>
              <w:ind w:left="706"/>
              <w:rPr>
                <w:rFonts w:ascii="SimSun" w:eastAsia="SimSun" w:hAnsi="SimSun" w:cs="SimSun"/>
                <w:sz w:val="18"/>
                <w:szCs w:val="18"/>
              </w:rPr>
            </w:pPr>
            <w:r>
              <w:rPr>
                <w:rFonts w:ascii="SimSun" w:eastAsia="SimSun" w:hAnsi="SimSun" w:cs="SimSun"/>
                <w:spacing w:val="-2"/>
                <w:sz w:val="18"/>
                <w:szCs w:val="18"/>
              </w:rPr>
              <w:t>直径8</w:t>
            </w:r>
            <w:r>
              <w:rPr>
                <w:rFonts w:ascii="SimSun" w:eastAsia="SimSun" w:hAnsi="SimSun" w:cs="SimSun"/>
                <w:spacing w:val="-1"/>
                <w:sz w:val="18"/>
                <w:szCs w:val="18"/>
              </w:rPr>
              <w:t>mm</w:t>
            </w:r>
          </w:p>
        </w:tc>
      </w:tr>
      <w:tr>
        <w:tblPrEx>
          <w:tblW w:w="9034" w:type="dxa"/>
          <w:tblInd w:w="212" w:type="dxa"/>
          <w:tblLayout w:type="fixed"/>
        </w:tblPrEx>
        <w:trPr>
          <w:trHeight w:val="467"/>
        </w:trPr>
        <w:tc>
          <w:tcPr>
            <w:tcW w:w="1894" w:type="dxa"/>
            <w:vMerge/>
            <w:tcBorders>
              <w:top w:val="nil"/>
            </w:tcBorders>
            <w:vAlign w:val="top"/>
          </w:tcPr>
          <w:p>
            <w:pPr>
              <w:rPr>
                <w:rFonts w:ascii="Arial"/>
                <w:sz w:val="21"/>
              </w:rPr>
            </w:pPr>
          </w:p>
        </w:tc>
        <w:tc>
          <w:tcPr>
            <w:tcW w:w="2576" w:type="dxa"/>
            <w:vAlign w:val="top"/>
          </w:tcPr>
          <w:p>
            <w:pPr>
              <w:spacing w:before="142" w:line="221" w:lineRule="auto"/>
              <w:ind w:left="931"/>
              <w:rPr>
                <w:rFonts w:ascii="SimSun" w:eastAsia="SimSun" w:hAnsi="SimSun" w:cs="SimSun"/>
                <w:sz w:val="18"/>
                <w:szCs w:val="18"/>
              </w:rPr>
            </w:pPr>
            <w:r>
              <w:rPr>
                <w:rFonts w:ascii="SimSun" w:eastAsia="SimSun" w:hAnsi="SimSun" w:cs="SimSun"/>
                <w:spacing w:val="-2"/>
                <w:sz w:val="18"/>
                <w:szCs w:val="18"/>
              </w:rPr>
              <w:t>单根扁</w:t>
            </w:r>
            <w:r>
              <w:rPr>
                <w:rFonts w:ascii="SimSun" w:eastAsia="SimSun" w:hAnsi="SimSun" w:cs="SimSun"/>
                <w:spacing w:val="-1"/>
                <w:sz w:val="18"/>
                <w:szCs w:val="18"/>
              </w:rPr>
              <w:t>钢</w:t>
            </w:r>
          </w:p>
        </w:tc>
        <w:tc>
          <w:tcPr>
            <w:tcW w:w="2391" w:type="dxa"/>
            <w:vAlign w:val="top"/>
          </w:tcPr>
          <w:p>
            <w:pPr>
              <w:spacing w:before="170" w:line="185" w:lineRule="auto"/>
              <w:ind w:left="1084"/>
              <w:rPr>
                <w:rFonts w:ascii="SimSun" w:eastAsia="SimSun" w:hAnsi="SimSun" w:cs="SimSun"/>
                <w:sz w:val="18"/>
                <w:szCs w:val="18"/>
              </w:rPr>
            </w:pPr>
            <w:r>
              <w:rPr>
                <w:rFonts w:ascii="SimSun" w:eastAsia="SimSun" w:hAnsi="SimSun" w:cs="SimSun"/>
                <w:spacing w:val="-4"/>
                <w:sz w:val="18"/>
                <w:szCs w:val="18"/>
              </w:rPr>
              <w:t>5</w:t>
            </w:r>
            <w:r>
              <w:rPr>
                <w:rFonts w:ascii="SimSun" w:eastAsia="SimSun" w:hAnsi="SimSun" w:cs="SimSun"/>
                <w:spacing w:val="-2"/>
                <w:sz w:val="18"/>
                <w:szCs w:val="18"/>
              </w:rPr>
              <w:t>0</w:t>
            </w:r>
          </w:p>
        </w:tc>
        <w:tc>
          <w:tcPr>
            <w:tcW w:w="2173" w:type="dxa"/>
            <w:vAlign w:val="top"/>
          </w:tcPr>
          <w:p>
            <w:pPr>
              <w:spacing w:before="142" w:line="221" w:lineRule="auto"/>
              <w:ind w:left="663"/>
              <w:rPr>
                <w:rFonts w:ascii="SimSun" w:eastAsia="SimSun" w:hAnsi="SimSun" w:cs="SimSun"/>
                <w:sz w:val="18"/>
                <w:szCs w:val="18"/>
              </w:rPr>
            </w:pPr>
            <w:r>
              <w:rPr>
                <w:rFonts w:ascii="SimSun" w:eastAsia="SimSun" w:hAnsi="SimSun" w:cs="SimSun"/>
                <w:spacing w:val="-2"/>
                <w:sz w:val="18"/>
                <w:szCs w:val="18"/>
              </w:rPr>
              <w:t>厚</w:t>
            </w:r>
            <w:r>
              <w:rPr>
                <w:rFonts w:ascii="SimSun" w:eastAsia="SimSun" w:hAnsi="SimSun" w:cs="SimSun"/>
                <w:spacing w:val="-1"/>
                <w:sz w:val="18"/>
                <w:szCs w:val="18"/>
              </w:rPr>
              <w:t>度2.5mm</w:t>
            </w:r>
          </w:p>
        </w:tc>
      </w:tr>
    </w:tbl>
    <w:p>
      <w:pPr>
        <w:spacing w:before="206" w:line="222" w:lineRule="auto"/>
        <w:ind w:left="3427"/>
        <w:rPr>
          <w:rFonts w:ascii="SimHei" w:eastAsia="SimHei" w:hAnsi="SimHei" w:cs="SimHei"/>
          <w:sz w:val="21"/>
          <w:szCs w:val="21"/>
        </w:rPr>
      </w:pPr>
      <w:r>
        <w:rPr>
          <w:rFonts w:ascii="SimHei" w:eastAsia="SimHei" w:hAnsi="SimHei" w:cs="SimHei"/>
          <w:spacing w:val="-1"/>
          <w:sz w:val="21"/>
          <w:szCs w:val="21"/>
        </w:rPr>
        <w:t>表5</w:t>
      </w:r>
      <w:r>
        <w:rPr>
          <w:rFonts w:ascii="SimHei" w:eastAsia="SimHei" w:hAnsi="SimHei" w:cs="SimHei"/>
          <w:spacing w:val="-1"/>
          <w:sz w:val="21"/>
          <w:szCs w:val="21"/>
        </w:rPr>
        <w:t xml:space="preserve">  </w:t>
      </w:r>
      <w:r>
        <w:rPr>
          <w:rFonts w:ascii="SimHei" w:eastAsia="SimHei" w:hAnsi="SimHei" w:cs="SimHei"/>
          <w:spacing w:val="-1"/>
          <w:sz w:val="21"/>
          <w:szCs w:val="21"/>
        </w:rPr>
        <w:t>接闪带固定支架</w:t>
      </w:r>
      <w:r>
        <w:rPr>
          <w:rFonts w:ascii="SimHei" w:eastAsia="SimHei" w:hAnsi="SimHei" w:cs="SimHei"/>
          <w:sz w:val="21"/>
          <w:szCs w:val="21"/>
        </w:rPr>
        <w:t>间距</w:t>
      </w:r>
    </w:p>
    <w:p>
      <w:pPr>
        <w:spacing w:line="165" w:lineRule="exact"/>
      </w:pPr>
    </w:p>
    <w:tbl>
      <w:tblPr>
        <w:tblStyle w:val="TableNormal3"/>
        <w:tblW w:w="9045" w:type="dxa"/>
        <w:tblInd w:w="2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893"/>
        <w:gridCol w:w="2416"/>
        <w:gridCol w:w="2736"/>
      </w:tblGrid>
      <w:tr>
        <w:tblPrEx>
          <w:tblW w:w="9045" w:type="dxa"/>
          <w:tblInd w:w="2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3"/>
        </w:trPr>
        <w:tc>
          <w:tcPr>
            <w:tcW w:w="3893" w:type="dxa"/>
            <w:vAlign w:val="top"/>
          </w:tcPr>
          <w:p>
            <w:pPr>
              <w:spacing w:before="226" w:line="220" w:lineRule="auto"/>
              <w:ind w:left="1590"/>
              <w:rPr>
                <w:rFonts w:ascii="SimSun" w:eastAsia="SimSun" w:hAnsi="SimSun" w:cs="SimSun"/>
                <w:sz w:val="18"/>
                <w:szCs w:val="18"/>
              </w:rPr>
            </w:pPr>
            <w:r>
              <w:rPr>
                <w:rFonts w:ascii="SimSun" w:eastAsia="SimSun" w:hAnsi="SimSun" w:cs="SimSun"/>
                <w:spacing w:val="-2"/>
                <w:sz w:val="18"/>
                <w:szCs w:val="18"/>
              </w:rPr>
              <w:t>布置</w:t>
            </w:r>
            <w:r>
              <w:rPr>
                <w:rFonts w:ascii="SimSun" w:eastAsia="SimSun" w:hAnsi="SimSun" w:cs="SimSun"/>
                <w:spacing w:val="-1"/>
                <w:sz w:val="18"/>
                <w:szCs w:val="18"/>
              </w:rPr>
              <w:t>方式</w:t>
            </w:r>
          </w:p>
        </w:tc>
        <w:tc>
          <w:tcPr>
            <w:tcW w:w="2416" w:type="dxa"/>
            <w:vAlign w:val="top"/>
          </w:tcPr>
          <w:p>
            <w:pPr>
              <w:spacing w:before="70" w:line="221" w:lineRule="auto"/>
              <w:ind w:left="312"/>
              <w:rPr>
                <w:rFonts w:ascii="SimSun" w:eastAsia="SimSun" w:hAnsi="SimSun" w:cs="SimSun"/>
                <w:sz w:val="18"/>
                <w:szCs w:val="18"/>
              </w:rPr>
            </w:pPr>
            <w:r>
              <w:rPr>
                <w:rFonts w:ascii="SimSun" w:eastAsia="SimSun" w:hAnsi="SimSun" w:cs="SimSun"/>
                <w:spacing w:val="-1"/>
                <w:sz w:val="18"/>
                <w:szCs w:val="18"/>
              </w:rPr>
              <w:t>扁形导体固定支架</w:t>
            </w:r>
            <w:r>
              <w:rPr>
                <w:rFonts w:ascii="SimSun" w:eastAsia="SimSun" w:hAnsi="SimSun" w:cs="SimSun"/>
                <w:sz w:val="18"/>
                <w:szCs w:val="18"/>
              </w:rPr>
              <w:t>间距</w:t>
            </w:r>
          </w:p>
          <w:p>
            <w:pPr>
              <w:spacing w:before="96" w:line="223" w:lineRule="auto"/>
              <w:ind w:left="946"/>
              <w:rPr>
                <w:rFonts w:ascii="SimSun" w:eastAsia="SimSun" w:hAnsi="SimSun" w:cs="SimSun"/>
                <w:sz w:val="18"/>
                <w:szCs w:val="18"/>
              </w:rPr>
            </w:pPr>
            <w:r>
              <w:rPr>
                <w:rFonts w:ascii="SimSun" w:eastAsia="SimSun" w:hAnsi="SimSun" w:cs="SimSun"/>
                <w:spacing w:val="33"/>
                <w:sz w:val="18"/>
                <w:szCs w:val="18"/>
              </w:rPr>
              <w:t>(</w:t>
            </w:r>
            <w:r>
              <w:rPr>
                <w:rFonts w:ascii="SimSun" w:eastAsia="SimSun" w:hAnsi="SimSun" w:cs="SimSun"/>
                <w:sz w:val="18"/>
                <w:szCs w:val="18"/>
              </w:rPr>
              <w:t>mm</w:t>
            </w:r>
            <w:r>
              <w:rPr>
                <w:rFonts w:ascii="SimSun" w:eastAsia="SimSun" w:hAnsi="SimSun" w:cs="SimSun"/>
                <w:spacing w:val="33"/>
                <w:sz w:val="18"/>
                <w:szCs w:val="18"/>
              </w:rPr>
              <w:t>)</w:t>
            </w:r>
          </w:p>
        </w:tc>
        <w:tc>
          <w:tcPr>
            <w:tcW w:w="2736" w:type="dxa"/>
            <w:vAlign w:val="top"/>
          </w:tcPr>
          <w:p>
            <w:pPr>
              <w:spacing w:before="70" w:line="221" w:lineRule="auto"/>
              <w:ind w:left="293"/>
              <w:rPr>
                <w:rFonts w:ascii="SimSun" w:eastAsia="SimSun" w:hAnsi="SimSun" w:cs="SimSun"/>
                <w:sz w:val="18"/>
                <w:szCs w:val="18"/>
              </w:rPr>
            </w:pPr>
            <w:r>
              <w:rPr>
                <w:rFonts w:ascii="SimSun" w:eastAsia="SimSun" w:hAnsi="SimSun" w:cs="SimSun"/>
                <w:spacing w:val="-1"/>
                <w:sz w:val="18"/>
                <w:szCs w:val="18"/>
              </w:rPr>
              <w:t>单根圆形导体固定</w:t>
            </w:r>
            <w:r>
              <w:rPr>
                <w:rFonts w:ascii="SimSun" w:eastAsia="SimSun" w:hAnsi="SimSun" w:cs="SimSun"/>
                <w:sz w:val="18"/>
                <w:szCs w:val="18"/>
              </w:rPr>
              <w:t>支架间距</w:t>
            </w:r>
          </w:p>
          <w:p>
            <w:pPr>
              <w:spacing w:before="96" w:line="223" w:lineRule="auto"/>
              <w:ind w:left="1106"/>
              <w:rPr>
                <w:rFonts w:ascii="SimSun" w:eastAsia="SimSun" w:hAnsi="SimSun" w:cs="SimSun"/>
                <w:sz w:val="18"/>
                <w:szCs w:val="18"/>
              </w:rPr>
            </w:pPr>
            <w:r>
              <w:rPr>
                <w:rFonts w:ascii="SimSun" w:eastAsia="SimSun" w:hAnsi="SimSun" w:cs="SimSun"/>
                <w:spacing w:val="33"/>
                <w:sz w:val="18"/>
                <w:szCs w:val="18"/>
              </w:rPr>
              <w:t>(</w:t>
            </w:r>
            <w:r>
              <w:rPr>
                <w:rFonts w:ascii="SimSun" w:eastAsia="SimSun" w:hAnsi="SimSun" w:cs="SimSun"/>
                <w:sz w:val="18"/>
                <w:szCs w:val="18"/>
              </w:rPr>
              <w:t>mm</w:t>
            </w:r>
            <w:r>
              <w:rPr>
                <w:rFonts w:ascii="SimSun" w:eastAsia="SimSun" w:hAnsi="SimSun" w:cs="SimSun"/>
                <w:spacing w:val="33"/>
                <w:sz w:val="18"/>
                <w:szCs w:val="18"/>
              </w:rPr>
              <w:t>)</w:t>
            </w:r>
          </w:p>
        </w:tc>
      </w:tr>
      <w:tr>
        <w:tblPrEx>
          <w:tblW w:w="9045" w:type="dxa"/>
          <w:tblInd w:w="212" w:type="dxa"/>
          <w:tblLayout w:type="fixed"/>
        </w:tblPrEx>
        <w:trPr>
          <w:trHeight w:val="433"/>
        </w:trPr>
        <w:tc>
          <w:tcPr>
            <w:tcW w:w="3893" w:type="dxa"/>
            <w:vAlign w:val="top"/>
          </w:tcPr>
          <w:p>
            <w:pPr>
              <w:spacing w:before="126" w:line="220" w:lineRule="auto"/>
              <w:ind w:left="874"/>
              <w:rPr>
                <w:rFonts w:ascii="SimSun" w:eastAsia="SimSun" w:hAnsi="SimSun" w:cs="SimSun"/>
                <w:sz w:val="18"/>
                <w:szCs w:val="18"/>
              </w:rPr>
            </w:pPr>
            <w:r>
              <w:rPr>
                <w:rFonts w:ascii="SimSun" w:eastAsia="SimSun" w:hAnsi="SimSun" w:cs="SimSun"/>
                <w:spacing w:val="-1"/>
                <w:sz w:val="18"/>
                <w:szCs w:val="18"/>
              </w:rPr>
              <w:t>安装于水平面上的水平</w:t>
            </w:r>
            <w:r>
              <w:rPr>
                <w:rFonts w:ascii="SimSun" w:eastAsia="SimSun" w:hAnsi="SimSun" w:cs="SimSun"/>
                <w:sz w:val="18"/>
                <w:szCs w:val="18"/>
              </w:rPr>
              <w:t>导体</w:t>
            </w:r>
          </w:p>
        </w:tc>
        <w:tc>
          <w:tcPr>
            <w:tcW w:w="2416" w:type="dxa"/>
            <w:vAlign w:val="top"/>
          </w:tcPr>
          <w:p>
            <w:pPr>
              <w:spacing w:before="154" w:line="185" w:lineRule="auto"/>
              <w:ind w:left="1080"/>
              <w:rPr>
                <w:rFonts w:ascii="SimSun" w:eastAsia="SimSun" w:hAnsi="SimSun" w:cs="SimSun"/>
                <w:sz w:val="18"/>
                <w:szCs w:val="18"/>
              </w:rPr>
            </w:pPr>
            <w:r>
              <w:rPr>
                <w:rFonts w:ascii="SimSun" w:eastAsia="SimSun" w:hAnsi="SimSun" w:cs="SimSun"/>
                <w:spacing w:val="-4"/>
                <w:sz w:val="18"/>
                <w:szCs w:val="18"/>
              </w:rPr>
              <w:t>5</w:t>
            </w:r>
            <w:r>
              <w:rPr>
                <w:rFonts w:ascii="SimSun" w:eastAsia="SimSun" w:hAnsi="SimSun" w:cs="SimSun"/>
                <w:spacing w:val="-2"/>
                <w:sz w:val="18"/>
                <w:szCs w:val="18"/>
              </w:rPr>
              <w:t>00</w:t>
            </w:r>
          </w:p>
        </w:tc>
        <w:tc>
          <w:tcPr>
            <w:tcW w:w="2736" w:type="dxa"/>
            <w:vAlign w:val="top"/>
          </w:tcPr>
          <w:p>
            <w:pPr>
              <w:spacing w:before="154" w:line="185" w:lineRule="auto"/>
              <w:ind w:left="995"/>
              <w:rPr>
                <w:rFonts w:ascii="SimSun" w:eastAsia="SimSun" w:hAnsi="SimSun" w:cs="SimSun"/>
                <w:sz w:val="18"/>
                <w:szCs w:val="18"/>
              </w:rPr>
            </w:pPr>
            <w:r>
              <w:rPr>
                <w:rFonts w:ascii="SimSun" w:eastAsia="SimSun" w:hAnsi="SimSun" w:cs="SimSun"/>
                <w:spacing w:val="-4"/>
                <w:sz w:val="18"/>
                <w:szCs w:val="18"/>
              </w:rPr>
              <w:t>1000</w:t>
            </w:r>
          </w:p>
        </w:tc>
      </w:tr>
      <w:tr>
        <w:tblPrEx>
          <w:tblW w:w="9045" w:type="dxa"/>
          <w:tblInd w:w="212" w:type="dxa"/>
          <w:tblLayout w:type="fixed"/>
        </w:tblPrEx>
        <w:trPr>
          <w:trHeight w:val="454"/>
        </w:trPr>
        <w:tc>
          <w:tcPr>
            <w:tcW w:w="3893" w:type="dxa"/>
            <w:vAlign w:val="top"/>
          </w:tcPr>
          <w:p>
            <w:pPr>
              <w:spacing w:before="137" w:line="220" w:lineRule="auto"/>
              <w:ind w:left="874"/>
              <w:rPr>
                <w:rFonts w:ascii="SimSun" w:eastAsia="SimSun" w:hAnsi="SimSun" w:cs="SimSun"/>
                <w:sz w:val="18"/>
                <w:szCs w:val="18"/>
              </w:rPr>
            </w:pPr>
            <w:r>
              <w:rPr>
                <w:rFonts w:ascii="SimSun" w:eastAsia="SimSun" w:hAnsi="SimSun" w:cs="SimSun"/>
                <w:spacing w:val="-1"/>
                <w:sz w:val="18"/>
                <w:szCs w:val="18"/>
              </w:rPr>
              <w:t>安装于垂直面上的水平</w:t>
            </w:r>
            <w:r>
              <w:rPr>
                <w:rFonts w:ascii="SimSun" w:eastAsia="SimSun" w:hAnsi="SimSun" w:cs="SimSun"/>
                <w:sz w:val="18"/>
                <w:szCs w:val="18"/>
              </w:rPr>
              <w:t>导体</w:t>
            </w:r>
          </w:p>
        </w:tc>
        <w:tc>
          <w:tcPr>
            <w:tcW w:w="2416" w:type="dxa"/>
            <w:vAlign w:val="top"/>
          </w:tcPr>
          <w:p>
            <w:pPr>
              <w:spacing w:before="165" w:line="185" w:lineRule="auto"/>
              <w:ind w:left="1080"/>
              <w:rPr>
                <w:rFonts w:ascii="SimSun" w:eastAsia="SimSun" w:hAnsi="SimSun" w:cs="SimSun"/>
                <w:sz w:val="18"/>
                <w:szCs w:val="18"/>
              </w:rPr>
            </w:pPr>
            <w:r>
              <w:rPr>
                <w:rFonts w:ascii="SimSun" w:eastAsia="SimSun" w:hAnsi="SimSun" w:cs="SimSun"/>
                <w:spacing w:val="-4"/>
                <w:sz w:val="18"/>
                <w:szCs w:val="18"/>
              </w:rPr>
              <w:t>5</w:t>
            </w:r>
            <w:r>
              <w:rPr>
                <w:rFonts w:ascii="SimSun" w:eastAsia="SimSun" w:hAnsi="SimSun" w:cs="SimSun"/>
                <w:spacing w:val="-2"/>
                <w:sz w:val="18"/>
                <w:szCs w:val="18"/>
              </w:rPr>
              <w:t>00</w:t>
            </w:r>
          </w:p>
        </w:tc>
        <w:tc>
          <w:tcPr>
            <w:tcW w:w="2736" w:type="dxa"/>
            <w:vAlign w:val="top"/>
          </w:tcPr>
          <w:p>
            <w:pPr>
              <w:spacing w:before="165" w:line="185" w:lineRule="auto"/>
              <w:ind w:left="995"/>
              <w:rPr>
                <w:rFonts w:ascii="SimSun" w:eastAsia="SimSun" w:hAnsi="SimSun" w:cs="SimSun"/>
                <w:sz w:val="18"/>
                <w:szCs w:val="18"/>
              </w:rPr>
            </w:pPr>
            <w:r>
              <w:rPr>
                <w:rFonts w:ascii="SimSun" w:eastAsia="SimSun" w:hAnsi="SimSun" w:cs="SimSun"/>
                <w:spacing w:val="-4"/>
                <w:sz w:val="18"/>
                <w:szCs w:val="18"/>
              </w:rPr>
              <w:t>1000</w:t>
            </w:r>
          </w:p>
        </w:tc>
      </w:tr>
      <w:tr>
        <w:tblPrEx>
          <w:tblW w:w="9045" w:type="dxa"/>
          <w:tblInd w:w="212" w:type="dxa"/>
          <w:tblLayout w:type="fixed"/>
        </w:tblPrEx>
        <w:trPr>
          <w:trHeight w:val="421"/>
        </w:trPr>
        <w:tc>
          <w:tcPr>
            <w:tcW w:w="3893" w:type="dxa"/>
            <w:vAlign w:val="top"/>
          </w:tcPr>
          <w:p>
            <w:pPr>
              <w:spacing w:before="122" w:line="220" w:lineRule="auto"/>
              <w:ind w:left="288"/>
              <w:rPr>
                <w:rFonts w:ascii="SimSun" w:eastAsia="SimSun" w:hAnsi="SimSun" w:cs="SimSun"/>
                <w:sz w:val="18"/>
                <w:szCs w:val="18"/>
              </w:rPr>
            </w:pPr>
            <w:r>
              <w:rPr>
                <w:rFonts w:ascii="SimSun" w:eastAsia="SimSun" w:hAnsi="SimSun" w:cs="SimSun"/>
                <w:spacing w:val="-1"/>
                <w:sz w:val="18"/>
                <w:szCs w:val="18"/>
              </w:rPr>
              <w:t>安装于从地面至高20</w:t>
            </w:r>
            <w:r>
              <w:rPr>
                <w:rFonts w:ascii="SimSun" w:eastAsia="SimSun" w:hAnsi="SimSun" w:cs="SimSun"/>
                <w:sz w:val="18"/>
                <w:szCs w:val="18"/>
              </w:rPr>
              <w:t>m</w:t>
            </w:r>
            <w:r>
              <w:rPr>
                <w:rFonts w:ascii="SimSun" w:eastAsia="SimSun" w:hAnsi="SimSun" w:cs="SimSun"/>
                <w:spacing w:val="-1"/>
                <w:sz w:val="18"/>
                <w:szCs w:val="18"/>
              </w:rPr>
              <w:t>垂</w:t>
            </w:r>
            <w:r>
              <w:rPr>
                <w:rFonts w:ascii="SimSun" w:eastAsia="SimSun" w:hAnsi="SimSun" w:cs="SimSun"/>
                <w:sz w:val="18"/>
                <w:szCs w:val="18"/>
              </w:rPr>
              <w:t>直面上的垂直导体</w:t>
            </w:r>
          </w:p>
        </w:tc>
        <w:tc>
          <w:tcPr>
            <w:tcW w:w="2416" w:type="dxa"/>
            <w:vAlign w:val="top"/>
          </w:tcPr>
          <w:p>
            <w:pPr>
              <w:spacing w:before="150" w:line="185" w:lineRule="auto"/>
              <w:ind w:left="1044"/>
              <w:rPr>
                <w:rFonts w:ascii="SimSun" w:eastAsia="SimSun" w:hAnsi="SimSun" w:cs="SimSun"/>
                <w:sz w:val="18"/>
                <w:szCs w:val="18"/>
              </w:rPr>
            </w:pPr>
            <w:r>
              <w:rPr>
                <w:rFonts w:ascii="SimSun" w:eastAsia="SimSun" w:hAnsi="SimSun" w:cs="SimSun"/>
                <w:spacing w:val="-4"/>
                <w:sz w:val="18"/>
                <w:szCs w:val="18"/>
              </w:rPr>
              <w:t>1000</w:t>
            </w:r>
          </w:p>
        </w:tc>
        <w:tc>
          <w:tcPr>
            <w:tcW w:w="2736" w:type="dxa"/>
            <w:vAlign w:val="top"/>
          </w:tcPr>
          <w:p>
            <w:pPr>
              <w:spacing w:before="150" w:line="185" w:lineRule="auto"/>
              <w:ind w:left="995"/>
              <w:rPr>
                <w:rFonts w:ascii="SimSun" w:eastAsia="SimSun" w:hAnsi="SimSun" w:cs="SimSun"/>
                <w:sz w:val="18"/>
                <w:szCs w:val="18"/>
              </w:rPr>
            </w:pPr>
            <w:r>
              <w:rPr>
                <w:rFonts w:ascii="SimSun" w:eastAsia="SimSun" w:hAnsi="SimSun" w:cs="SimSun"/>
                <w:spacing w:val="-4"/>
                <w:sz w:val="18"/>
                <w:szCs w:val="18"/>
              </w:rPr>
              <w:t>1000</w:t>
            </w:r>
          </w:p>
        </w:tc>
      </w:tr>
      <w:tr>
        <w:tblPrEx>
          <w:tblW w:w="9045" w:type="dxa"/>
          <w:tblInd w:w="212" w:type="dxa"/>
          <w:tblLayout w:type="fixed"/>
        </w:tblPrEx>
        <w:trPr>
          <w:trHeight w:val="418"/>
        </w:trPr>
        <w:tc>
          <w:tcPr>
            <w:tcW w:w="3893" w:type="dxa"/>
            <w:vAlign w:val="top"/>
          </w:tcPr>
          <w:p>
            <w:pPr>
              <w:spacing w:before="118" w:line="220" w:lineRule="auto"/>
              <w:ind w:left="558"/>
              <w:rPr>
                <w:rFonts w:ascii="SimSun" w:eastAsia="SimSun" w:hAnsi="SimSun" w:cs="SimSun"/>
                <w:sz w:val="18"/>
                <w:szCs w:val="18"/>
              </w:rPr>
            </w:pPr>
            <w:r>
              <w:rPr>
                <w:rFonts w:ascii="SimSun" w:eastAsia="SimSun" w:hAnsi="SimSun" w:cs="SimSun"/>
                <w:spacing w:val="-1"/>
                <w:sz w:val="18"/>
                <w:szCs w:val="18"/>
              </w:rPr>
              <w:t>安装在高于20</w:t>
            </w:r>
            <w:r>
              <w:rPr>
                <w:rFonts w:ascii="SimSun" w:eastAsia="SimSun" w:hAnsi="SimSun" w:cs="SimSun"/>
                <w:sz w:val="18"/>
                <w:szCs w:val="18"/>
              </w:rPr>
              <w:t>m</w:t>
            </w:r>
            <w:r>
              <w:rPr>
                <w:rFonts w:ascii="SimSun" w:eastAsia="SimSun" w:hAnsi="SimSun" w:cs="SimSun"/>
                <w:spacing w:val="-1"/>
                <w:sz w:val="18"/>
                <w:szCs w:val="18"/>
              </w:rPr>
              <w:t>垂直面</w:t>
            </w:r>
            <w:r>
              <w:rPr>
                <w:rFonts w:ascii="SimSun" w:eastAsia="SimSun" w:hAnsi="SimSun" w:cs="SimSun"/>
                <w:sz w:val="18"/>
                <w:szCs w:val="18"/>
              </w:rPr>
              <w:t>上的垂直导体</w:t>
            </w:r>
          </w:p>
        </w:tc>
        <w:tc>
          <w:tcPr>
            <w:tcW w:w="2416" w:type="dxa"/>
            <w:vAlign w:val="top"/>
          </w:tcPr>
          <w:p>
            <w:pPr>
              <w:spacing w:before="146" w:line="185" w:lineRule="auto"/>
              <w:ind w:left="1080"/>
              <w:rPr>
                <w:rFonts w:ascii="SimSun" w:eastAsia="SimSun" w:hAnsi="SimSun" w:cs="SimSun"/>
                <w:sz w:val="18"/>
                <w:szCs w:val="18"/>
              </w:rPr>
            </w:pPr>
            <w:r>
              <w:rPr>
                <w:rFonts w:ascii="SimSun" w:eastAsia="SimSun" w:hAnsi="SimSun" w:cs="SimSun"/>
                <w:spacing w:val="-4"/>
                <w:sz w:val="18"/>
                <w:szCs w:val="18"/>
              </w:rPr>
              <w:t>5</w:t>
            </w:r>
            <w:r>
              <w:rPr>
                <w:rFonts w:ascii="SimSun" w:eastAsia="SimSun" w:hAnsi="SimSun" w:cs="SimSun"/>
                <w:spacing w:val="-2"/>
                <w:sz w:val="18"/>
                <w:szCs w:val="18"/>
              </w:rPr>
              <w:t>00</w:t>
            </w:r>
          </w:p>
        </w:tc>
        <w:tc>
          <w:tcPr>
            <w:tcW w:w="2736" w:type="dxa"/>
            <w:vAlign w:val="top"/>
          </w:tcPr>
          <w:p>
            <w:pPr>
              <w:spacing w:before="146" w:line="185" w:lineRule="auto"/>
              <w:ind w:left="995"/>
              <w:rPr>
                <w:rFonts w:ascii="SimSun" w:eastAsia="SimSun" w:hAnsi="SimSun" w:cs="SimSun"/>
                <w:sz w:val="18"/>
                <w:szCs w:val="18"/>
              </w:rPr>
            </w:pPr>
            <w:r>
              <w:rPr>
                <w:rFonts w:ascii="SimSun" w:eastAsia="SimSun" w:hAnsi="SimSun" w:cs="SimSun"/>
                <w:spacing w:val="-4"/>
                <w:sz w:val="18"/>
                <w:szCs w:val="18"/>
              </w:rPr>
              <w:t>1000</w:t>
            </w:r>
          </w:p>
        </w:tc>
      </w:tr>
    </w:tbl>
    <w:p>
      <w:pPr>
        <w:spacing w:before="206" w:line="221" w:lineRule="auto"/>
        <w:ind w:left="3217"/>
        <w:rPr>
          <w:rFonts w:ascii="SimHei" w:eastAsia="SimHei" w:hAnsi="SimHei" w:cs="SimHei"/>
          <w:sz w:val="21"/>
          <w:szCs w:val="21"/>
        </w:rPr>
      </w:pPr>
      <w:r>
        <w:rPr>
          <w:rFonts w:ascii="SimHei" w:eastAsia="SimHei" w:hAnsi="SimHei" w:cs="SimHei"/>
          <w:spacing w:val="-1"/>
          <w:sz w:val="21"/>
          <w:szCs w:val="21"/>
        </w:rPr>
        <w:t>表6</w:t>
      </w:r>
      <w:r>
        <w:rPr>
          <w:rFonts w:ascii="SimHei" w:eastAsia="SimHei" w:hAnsi="SimHei" w:cs="SimHei"/>
          <w:spacing w:val="-1"/>
          <w:sz w:val="21"/>
          <w:szCs w:val="21"/>
        </w:rPr>
        <w:t xml:space="preserve">  </w:t>
      </w:r>
      <w:r>
        <w:rPr>
          <w:rFonts w:ascii="SimHei" w:eastAsia="SimHei" w:hAnsi="SimHei" w:cs="SimHei"/>
          <w:spacing w:val="-1"/>
          <w:sz w:val="21"/>
          <w:szCs w:val="21"/>
        </w:rPr>
        <w:t>接闪网网格尺寸</w:t>
      </w:r>
      <w:r>
        <w:rPr>
          <w:rFonts w:ascii="SimHei" w:eastAsia="SimHei" w:hAnsi="SimHei" w:cs="SimHei"/>
          <w:sz w:val="21"/>
          <w:szCs w:val="21"/>
        </w:rPr>
        <w:t>布置要求</w:t>
      </w:r>
    </w:p>
    <w:p>
      <w:pPr>
        <w:spacing w:line="166" w:lineRule="exact"/>
      </w:pPr>
    </w:p>
    <w:tbl>
      <w:tblPr>
        <w:tblStyle w:val="TableNormal3"/>
        <w:tblW w:w="9045" w:type="dxa"/>
        <w:tblInd w:w="2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475"/>
        <w:gridCol w:w="4570"/>
      </w:tblGrid>
      <w:tr>
        <w:tblPrEx>
          <w:tblW w:w="9045" w:type="dxa"/>
          <w:tblInd w:w="2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90"/>
        </w:trPr>
        <w:tc>
          <w:tcPr>
            <w:tcW w:w="4475" w:type="dxa"/>
            <w:vAlign w:val="top"/>
          </w:tcPr>
          <w:p>
            <w:pPr>
              <w:spacing w:before="156" w:line="220" w:lineRule="auto"/>
              <w:ind w:left="1720"/>
              <w:rPr>
                <w:rFonts w:ascii="SimSun" w:eastAsia="SimSun" w:hAnsi="SimSun" w:cs="SimSun"/>
                <w:sz w:val="18"/>
                <w:szCs w:val="18"/>
              </w:rPr>
            </w:pPr>
            <w:r>
              <w:rPr>
                <w:rFonts w:ascii="SimSun" w:eastAsia="SimSun" w:hAnsi="SimSun" w:cs="SimSun"/>
                <w:spacing w:val="-2"/>
                <w:sz w:val="18"/>
                <w:szCs w:val="18"/>
              </w:rPr>
              <w:t>建</w:t>
            </w:r>
            <w:r>
              <w:rPr>
                <w:rFonts w:ascii="SimSun" w:eastAsia="SimSun" w:hAnsi="SimSun" w:cs="SimSun"/>
                <w:spacing w:val="-1"/>
                <w:sz w:val="18"/>
                <w:szCs w:val="18"/>
              </w:rPr>
              <w:t>筑物防雷类别</w:t>
            </w:r>
          </w:p>
        </w:tc>
        <w:tc>
          <w:tcPr>
            <w:tcW w:w="4570" w:type="dxa"/>
            <w:vAlign w:val="top"/>
          </w:tcPr>
          <w:p>
            <w:pPr>
              <w:spacing w:before="155" w:line="220" w:lineRule="auto"/>
              <w:ind w:left="1537"/>
              <w:rPr>
                <w:rFonts w:ascii="SimSun" w:eastAsia="SimSun" w:hAnsi="SimSun" w:cs="SimSun"/>
                <w:sz w:val="18"/>
                <w:szCs w:val="18"/>
              </w:rPr>
            </w:pPr>
            <w:r>
              <w:rPr>
                <w:rFonts w:ascii="SimSun" w:eastAsia="SimSun" w:hAnsi="SimSun" w:cs="SimSun"/>
                <w:spacing w:val="8"/>
                <w:sz w:val="18"/>
                <w:szCs w:val="18"/>
              </w:rPr>
              <w:t>接闪网网格尺寸(</w:t>
            </w:r>
            <w:r>
              <w:rPr>
                <w:rFonts w:ascii="SimSun" w:eastAsia="SimSun" w:hAnsi="SimSun" w:cs="SimSun"/>
                <w:sz w:val="18"/>
                <w:szCs w:val="18"/>
              </w:rPr>
              <w:t>m</w:t>
            </w:r>
            <w:r>
              <w:rPr>
                <w:rFonts w:ascii="SimSun" w:eastAsia="SimSun" w:hAnsi="SimSun" w:cs="SimSun"/>
                <w:spacing w:val="7"/>
                <w:sz w:val="18"/>
                <w:szCs w:val="18"/>
              </w:rPr>
              <w:t>)</w:t>
            </w:r>
          </w:p>
        </w:tc>
      </w:tr>
      <w:tr>
        <w:tblPrEx>
          <w:tblW w:w="9045" w:type="dxa"/>
          <w:tblInd w:w="212" w:type="dxa"/>
          <w:tblLayout w:type="fixed"/>
        </w:tblPrEx>
        <w:trPr>
          <w:trHeight w:val="510"/>
        </w:trPr>
        <w:tc>
          <w:tcPr>
            <w:tcW w:w="4475" w:type="dxa"/>
            <w:vAlign w:val="top"/>
          </w:tcPr>
          <w:p>
            <w:pPr>
              <w:spacing w:before="165" w:line="220" w:lineRule="auto"/>
              <w:ind w:left="1628"/>
              <w:rPr>
                <w:rFonts w:ascii="SimSun" w:eastAsia="SimSun" w:hAnsi="SimSun" w:cs="SimSun"/>
                <w:sz w:val="18"/>
                <w:szCs w:val="18"/>
              </w:rPr>
            </w:pPr>
            <w:r>
              <w:rPr>
                <w:rFonts w:ascii="SimSun" w:eastAsia="SimSun" w:hAnsi="SimSun" w:cs="SimSun"/>
                <w:spacing w:val="-1"/>
                <w:sz w:val="18"/>
                <w:szCs w:val="18"/>
              </w:rPr>
              <w:t>第一类防雷建筑</w:t>
            </w:r>
            <w:r>
              <w:rPr>
                <w:rFonts w:ascii="SimSun" w:eastAsia="SimSun" w:hAnsi="SimSun" w:cs="SimSun"/>
                <w:sz w:val="18"/>
                <w:szCs w:val="18"/>
              </w:rPr>
              <w:t>物</w:t>
            </w:r>
          </w:p>
        </w:tc>
        <w:tc>
          <w:tcPr>
            <w:tcW w:w="4570" w:type="dxa"/>
            <w:vAlign w:val="top"/>
          </w:tcPr>
          <w:p>
            <w:pPr>
              <w:spacing w:before="164" w:line="224" w:lineRule="auto"/>
              <w:ind w:left="1776"/>
              <w:rPr>
                <w:rFonts w:ascii="SimSun" w:eastAsia="SimSun" w:hAnsi="SimSun" w:cs="SimSun"/>
                <w:sz w:val="18"/>
                <w:szCs w:val="18"/>
              </w:rPr>
            </w:pPr>
            <w:r>
              <w:rPr>
                <w:rFonts w:ascii="SimSun" w:eastAsia="SimSun" w:hAnsi="SimSun" w:cs="SimSun"/>
                <w:spacing w:val="-3"/>
                <w:sz w:val="18"/>
                <w:szCs w:val="18"/>
              </w:rPr>
              <w:t>≤</w:t>
            </w:r>
            <w:r>
              <w:rPr>
                <w:rFonts w:ascii="SimSun" w:eastAsia="SimSun" w:hAnsi="SimSun" w:cs="SimSun"/>
                <w:spacing w:val="-2"/>
                <w:sz w:val="18"/>
                <w:szCs w:val="18"/>
              </w:rPr>
              <w:t>5×5或≤6×4</w:t>
            </w:r>
          </w:p>
        </w:tc>
      </w:tr>
      <w:tr>
        <w:tblPrEx>
          <w:tblW w:w="9045" w:type="dxa"/>
          <w:tblInd w:w="212" w:type="dxa"/>
          <w:tblLayout w:type="fixed"/>
        </w:tblPrEx>
        <w:trPr>
          <w:trHeight w:val="486"/>
        </w:trPr>
        <w:tc>
          <w:tcPr>
            <w:tcW w:w="4475" w:type="dxa"/>
            <w:vAlign w:val="top"/>
          </w:tcPr>
          <w:p>
            <w:pPr>
              <w:spacing w:before="154" w:line="220" w:lineRule="auto"/>
              <w:ind w:left="1628"/>
              <w:rPr>
                <w:rFonts w:ascii="SimSun" w:eastAsia="SimSun" w:hAnsi="SimSun" w:cs="SimSun"/>
                <w:sz w:val="18"/>
                <w:szCs w:val="18"/>
              </w:rPr>
            </w:pPr>
            <w:r>
              <w:rPr>
                <w:rFonts w:ascii="SimSun" w:eastAsia="SimSun" w:hAnsi="SimSun" w:cs="SimSun"/>
                <w:spacing w:val="-1"/>
                <w:sz w:val="18"/>
                <w:szCs w:val="18"/>
              </w:rPr>
              <w:t>第二类防雷建筑</w:t>
            </w:r>
            <w:r>
              <w:rPr>
                <w:rFonts w:ascii="SimSun" w:eastAsia="SimSun" w:hAnsi="SimSun" w:cs="SimSun"/>
                <w:sz w:val="18"/>
                <w:szCs w:val="18"/>
              </w:rPr>
              <w:t>物</w:t>
            </w:r>
          </w:p>
        </w:tc>
        <w:tc>
          <w:tcPr>
            <w:tcW w:w="4570" w:type="dxa"/>
            <w:vAlign w:val="top"/>
          </w:tcPr>
          <w:p>
            <w:pPr>
              <w:spacing w:before="153" w:line="224" w:lineRule="auto"/>
              <w:ind w:left="1640"/>
              <w:rPr>
                <w:rFonts w:ascii="SimSun" w:eastAsia="SimSun" w:hAnsi="SimSun" w:cs="SimSun"/>
                <w:sz w:val="18"/>
                <w:szCs w:val="18"/>
              </w:rPr>
            </w:pPr>
            <w:r>
              <w:rPr>
                <w:rFonts w:ascii="SimSun" w:eastAsia="SimSun" w:hAnsi="SimSun" w:cs="SimSun"/>
                <w:spacing w:val="-2"/>
                <w:sz w:val="18"/>
                <w:szCs w:val="18"/>
              </w:rPr>
              <w:t>≤10×10或</w:t>
            </w:r>
            <w:r>
              <w:rPr>
                <w:rFonts w:ascii="SimSun" w:eastAsia="SimSun" w:hAnsi="SimSun" w:cs="SimSun"/>
                <w:spacing w:val="-1"/>
                <w:sz w:val="18"/>
                <w:szCs w:val="18"/>
              </w:rPr>
              <w:t>≤12×8</w:t>
            </w:r>
          </w:p>
        </w:tc>
      </w:tr>
      <w:tr>
        <w:tblPrEx>
          <w:tblW w:w="9045" w:type="dxa"/>
          <w:tblInd w:w="212" w:type="dxa"/>
          <w:tblLayout w:type="fixed"/>
        </w:tblPrEx>
        <w:trPr>
          <w:trHeight w:val="514"/>
        </w:trPr>
        <w:tc>
          <w:tcPr>
            <w:tcW w:w="4475" w:type="dxa"/>
            <w:vAlign w:val="top"/>
          </w:tcPr>
          <w:p>
            <w:pPr>
              <w:spacing w:before="167" w:line="220" w:lineRule="auto"/>
              <w:ind w:left="1628"/>
              <w:rPr>
                <w:rFonts w:ascii="SimSun" w:eastAsia="SimSun" w:hAnsi="SimSun" w:cs="SimSun"/>
                <w:sz w:val="18"/>
                <w:szCs w:val="18"/>
              </w:rPr>
            </w:pPr>
            <w:r>
              <w:rPr>
                <w:rFonts w:ascii="SimSun" w:eastAsia="SimSun" w:hAnsi="SimSun" w:cs="SimSun"/>
                <w:spacing w:val="-1"/>
                <w:sz w:val="18"/>
                <w:szCs w:val="18"/>
              </w:rPr>
              <w:t>第三类防雷建筑</w:t>
            </w:r>
            <w:r>
              <w:rPr>
                <w:rFonts w:ascii="SimSun" w:eastAsia="SimSun" w:hAnsi="SimSun" w:cs="SimSun"/>
                <w:sz w:val="18"/>
                <w:szCs w:val="18"/>
              </w:rPr>
              <w:t>物</w:t>
            </w:r>
          </w:p>
        </w:tc>
        <w:tc>
          <w:tcPr>
            <w:tcW w:w="4570" w:type="dxa"/>
            <w:vAlign w:val="top"/>
          </w:tcPr>
          <w:p>
            <w:pPr>
              <w:spacing w:before="166" w:line="224" w:lineRule="auto"/>
              <w:ind w:left="1596"/>
              <w:rPr>
                <w:rFonts w:ascii="SimSun" w:eastAsia="SimSun" w:hAnsi="SimSun" w:cs="SimSun"/>
                <w:sz w:val="18"/>
                <w:szCs w:val="18"/>
              </w:rPr>
            </w:pPr>
            <w:r>
              <w:rPr>
                <w:rFonts w:ascii="SimSun" w:eastAsia="SimSun" w:hAnsi="SimSun" w:cs="SimSun"/>
                <w:spacing w:val="-2"/>
                <w:sz w:val="18"/>
                <w:szCs w:val="18"/>
              </w:rPr>
              <w:t>≤20×20</w:t>
            </w:r>
            <w:r>
              <w:rPr>
                <w:rFonts w:ascii="SimSun" w:eastAsia="SimSun" w:hAnsi="SimSun" w:cs="SimSun"/>
                <w:spacing w:val="-1"/>
                <w:sz w:val="18"/>
                <w:szCs w:val="18"/>
              </w:rPr>
              <w:t>或≤24×16</w:t>
            </w:r>
          </w:p>
        </w:tc>
      </w:tr>
    </w:tbl>
    <w:p>
      <w:pPr>
        <w:spacing w:before="207" w:line="219" w:lineRule="auto"/>
        <w:ind w:left="12"/>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z w:val="21"/>
          <w:szCs w:val="21"/>
        </w:rPr>
        <w:t>.3.2</w:t>
      </w:r>
      <w:r>
        <w:rPr>
          <w:rFonts w:ascii="SimHei" w:eastAsia="SimHei" w:hAnsi="SimHei" w:cs="SimHei"/>
          <w:sz w:val="21"/>
          <w:szCs w:val="21"/>
        </w:rPr>
        <w:t xml:space="preserve">  </w:t>
      </w:r>
      <w:r>
        <w:rPr>
          <w:rFonts w:ascii="SimHei" w:eastAsia="SimHei" w:hAnsi="SimHei" w:cs="SimHei"/>
          <w:sz w:val="21"/>
          <w:szCs w:val="21"/>
        </w:rPr>
        <w:t>引下线</w:t>
      </w:r>
    </w:p>
    <w:p>
      <w:pPr>
        <w:spacing w:before="218" w:line="312" w:lineRule="exact"/>
        <w:ind w:left="448"/>
        <w:rPr>
          <w:rFonts w:ascii="SimSun" w:eastAsia="SimSun" w:hAnsi="SimSun" w:cs="SimSun"/>
          <w:sz w:val="21"/>
          <w:szCs w:val="21"/>
        </w:rPr>
      </w:pPr>
      <w:r>
        <w:rPr>
          <w:rFonts w:ascii="SimSun" w:eastAsia="SimSun" w:hAnsi="SimSun" w:cs="SimSun"/>
          <w:spacing w:val="-6"/>
          <w:position w:val="7"/>
          <w:sz w:val="21"/>
          <w:szCs w:val="21"/>
        </w:rPr>
        <w:t>引下线的</w:t>
      </w:r>
      <w:r>
        <w:rPr>
          <w:rFonts w:ascii="SimSun" w:eastAsia="SimSun" w:hAnsi="SimSun" w:cs="SimSun"/>
          <w:spacing w:val="-3"/>
          <w:position w:val="7"/>
          <w:sz w:val="21"/>
          <w:szCs w:val="21"/>
        </w:rPr>
        <w:t>材料规格及间距应符合以下要求：</w:t>
      </w:r>
    </w:p>
    <w:p>
      <w:pPr>
        <w:spacing w:before="1" w:line="222" w:lineRule="auto"/>
        <w:ind w:left="436"/>
        <w:rPr>
          <w:rFonts w:ascii="SimSun" w:eastAsia="SimSun" w:hAnsi="SimSun" w:cs="SimSun"/>
          <w:sz w:val="21"/>
          <w:szCs w:val="21"/>
        </w:rPr>
      </w:pPr>
      <w:r>
        <w:rPr>
          <w:rFonts w:ascii="SimSun" w:eastAsia="SimSun" w:hAnsi="SimSun" w:cs="SimSun"/>
          <w:spacing w:val="-6"/>
          <w:sz w:val="21"/>
          <w:szCs w:val="21"/>
        </w:rPr>
        <w:t>——引下</w:t>
      </w:r>
      <w:r>
        <w:rPr>
          <w:rFonts w:ascii="SimSun" w:eastAsia="SimSun" w:hAnsi="SimSun" w:cs="SimSun"/>
          <w:spacing w:val="-3"/>
          <w:sz w:val="21"/>
          <w:szCs w:val="21"/>
        </w:rPr>
        <w:t>线材料规格同接闪带，见表</w:t>
      </w:r>
      <w:r>
        <w:rPr>
          <w:rFonts w:ascii="SimSun" w:eastAsia="SimSun" w:hAnsi="SimSun" w:cs="SimSun"/>
          <w:spacing w:val="-3"/>
          <w:sz w:val="21"/>
          <w:szCs w:val="21"/>
        </w:rPr>
        <w:t xml:space="preserve"> </w:t>
      </w:r>
      <w:r>
        <w:rPr>
          <w:rFonts w:ascii="SimSun" w:eastAsia="SimSun" w:hAnsi="SimSun" w:cs="SimSun"/>
          <w:spacing w:val="-3"/>
          <w:sz w:val="21"/>
          <w:szCs w:val="21"/>
        </w:rPr>
        <w:t>4；</w:t>
      </w:r>
    </w:p>
    <w:p>
      <w:pPr>
        <w:spacing w:before="59" w:line="221" w:lineRule="auto"/>
        <w:ind w:left="436"/>
        <w:rPr>
          <w:rFonts w:ascii="SimSun" w:eastAsia="SimSun" w:hAnsi="SimSun" w:cs="SimSun"/>
          <w:sz w:val="21"/>
          <w:szCs w:val="21"/>
        </w:rPr>
      </w:pPr>
      <w:r>
        <w:rPr>
          <w:rFonts w:ascii="SimSun" w:eastAsia="SimSun" w:hAnsi="SimSun" w:cs="SimSun"/>
          <w:spacing w:val="-12"/>
          <w:sz w:val="21"/>
          <w:szCs w:val="21"/>
        </w:rPr>
        <w:t>—</w:t>
      </w:r>
      <w:r>
        <w:rPr>
          <w:rFonts w:ascii="SimSun" w:eastAsia="SimSun" w:hAnsi="SimSun" w:cs="SimSun"/>
          <w:spacing w:val="-10"/>
          <w:sz w:val="21"/>
          <w:szCs w:val="21"/>
        </w:rPr>
        <w:t>—</w:t>
      </w:r>
      <w:r>
        <w:rPr>
          <w:rFonts w:ascii="SimSun" w:eastAsia="SimSun" w:hAnsi="SimSun" w:cs="SimSun"/>
          <w:spacing w:val="-6"/>
          <w:sz w:val="21"/>
          <w:szCs w:val="21"/>
        </w:rPr>
        <w:t>引下线平均间距布置应符合表</w:t>
      </w:r>
      <w:r>
        <w:rPr>
          <w:rFonts w:ascii="SimSun" w:eastAsia="SimSun" w:hAnsi="SimSun" w:cs="SimSun"/>
          <w:spacing w:val="-6"/>
          <w:sz w:val="21"/>
          <w:szCs w:val="21"/>
        </w:rPr>
        <w:t xml:space="preserve"> </w:t>
      </w:r>
      <w:r>
        <w:rPr>
          <w:rFonts w:ascii="SimSun" w:eastAsia="SimSun" w:hAnsi="SimSun" w:cs="SimSun"/>
          <w:spacing w:val="-6"/>
          <w:sz w:val="21"/>
          <w:szCs w:val="21"/>
        </w:rPr>
        <w:t>7</w:t>
      </w:r>
      <w:r>
        <w:rPr>
          <w:rFonts w:ascii="SimSun" w:eastAsia="SimSun" w:hAnsi="SimSun" w:cs="SimSun"/>
          <w:spacing w:val="-6"/>
          <w:sz w:val="21"/>
          <w:szCs w:val="21"/>
        </w:rPr>
        <w:t xml:space="preserve"> </w:t>
      </w:r>
      <w:r>
        <w:rPr>
          <w:rFonts w:ascii="SimSun" w:eastAsia="SimSun" w:hAnsi="SimSun" w:cs="SimSun"/>
          <w:spacing w:val="-6"/>
          <w:sz w:val="21"/>
          <w:szCs w:val="21"/>
        </w:rPr>
        <w:t>规定；</w:t>
      </w:r>
    </w:p>
    <w:p>
      <w:pPr>
        <w:spacing w:before="60" w:line="220" w:lineRule="auto"/>
        <w:ind w:left="436"/>
        <w:rPr>
          <w:rFonts w:ascii="SimSun" w:eastAsia="SimSun" w:hAnsi="SimSun" w:cs="SimSun"/>
          <w:sz w:val="21"/>
          <w:szCs w:val="21"/>
        </w:rPr>
      </w:pPr>
      <w:r>
        <w:rPr>
          <w:rFonts w:ascii="SimSun" w:eastAsia="SimSun" w:hAnsi="SimSun" w:cs="SimSun"/>
          <w:spacing w:val="-4"/>
          <w:sz w:val="21"/>
          <w:szCs w:val="21"/>
        </w:rPr>
        <w:t>——独立接</w:t>
      </w:r>
      <w:r>
        <w:rPr>
          <w:rFonts w:ascii="SimSun" w:eastAsia="SimSun" w:hAnsi="SimSun" w:cs="SimSun"/>
          <w:spacing w:val="-3"/>
          <w:sz w:val="21"/>
          <w:szCs w:val="21"/>
        </w:rPr>
        <w:t>闪</w:t>
      </w:r>
      <w:r>
        <w:rPr>
          <w:rFonts w:ascii="SimSun" w:eastAsia="SimSun" w:hAnsi="SimSun" w:cs="SimSun"/>
          <w:spacing w:val="-2"/>
          <w:sz w:val="21"/>
          <w:szCs w:val="21"/>
        </w:rPr>
        <w:t>杆应敷设两根引下线，对称布置；</w:t>
      </w:r>
    </w:p>
    <w:p>
      <w:pPr>
        <w:spacing w:before="63" w:line="328" w:lineRule="auto"/>
        <w:ind w:left="436" w:right="1156"/>
        <w:rPr>
          <w:rFonts w:ascii="SimSun" w:eastAsia="SimSun" w:hAnsi="SimSun" w:cs="SimSun"/>
          <w:sz w:val="21"/>
          <w:szCs w:val="21"/>
        </w:rPr>
      </w:pPr>
      <w:r>
        <w:rPr>
          <w:rFonts w:ascii="SimSun" w:eastAsia="SimSun" w:hAnsi="SimSun" w:cs="SimSun"/>
          <w:spacing w:val="-4"/>
          <w:sz w:val="21"/>
          <w:szCs w:val="21"/>
        </w:rPr>
        <w:t>——独立接闪杆引下线入地点应</w:t>
      </w:r>
      <w:r>
        <w:rPr>
          <w:rFonts w:ascii="SimSun" w:eastAsia="SimSun" w:hAnsi="SimSun" w:cs="SimSun"/>
          <w:spacing w:val="-3"/>
          <w:sz w:val="21"/>
          <w:szCs w:val="21"/>
        </w:rPr>
        <w:t>设</w:t>
      </w:r>
      <w:r>
        <w:rPr>
          <w:rFonts w:ascii="SimSun" w:eastAsia="SimSun" w:hAnsi="SimSun" w:cs="SimSun"/>
          <w:spacing w:val="-2"/>
          <w:sz w:val="21"/>
          <w:szCs w:val="21"/>
        </w:rPr>
        <w:t>置接地标志，3m</w:t>
      </w:r>
      <w:r>
        <w:rPr>
          <w:rFonts w:ascii="SimSun" w:eastAsia="SimSun" w:hAnsi="SimSun" w:cs="SimSun"/>
          <w:spacing w:val="-2"/>
          <w:sz w:val="21"/>
          <w:szCs w:val="21"/>
        </w:rPr>
        <w:t xml:space="preserve"> </w:t>
      </w:r>
      <w:r>
        <w:rPr>
          <w:rFonts w:ascii="SimSun" w:eastAsia="SimSun" w:hAnsi="SimSun" w:cs="SimSun"/>
          <w:spacing w:val="-2"/>
          <w:sz w:val="21"/>
          <w:szCs w:val="21"/>
        </w:rPr>
        <w:t>范围内应设置护栏或悬挂警示牌；</w:t>
      </w:r>
      <w:r>
        <w:rPr>
          <w:rFonts w:ascii="SimSun" w:eastAsia="SimSun" w:hAnsi="SimSun" w:cs="SimSun"/>
          <w:sz w:val="21"/>
          <w:szCs w:val="21"/>
        </w:rPr>
        <w:t xml:space="preserve"> </w:t>
      </w:r>
      <w:r>
        <w:rPr>
          <w:rFonts w:ascii="SimSun" w:eastAsia="SimSun" w:hAnsi="SimSun" w:cs="SimSun"/>
          <w:spacing w:val="-4"/>
          <w:sz w:val="21"/>
          <w:szCs w:val="21"/>
        </w:rPr>
        <w:t>——引下</w:t>
      </w:r>
      <w:r>
        <w:rPr>
          <w:rFonts w:ascii="SimSun" w:eastAsia="SimSun" w:hAnsi="SimSun" w:cs="SimSun"/>
          <w:spacing w:val="-3"/>
          <w:sz w:val="21"/>
          <w:szCs w:val="21"/>
        </w:rPr>
        <w:t>线</w:t>
      </w:r>
      <w:r>
        <w:rPr>
          <w:rFonts w:ascii="SimSun" w:eastAsia="SimSun" w:hAnsi="SimSun" w:cs="SimSun"/>
          <w:spacing w:val="-2"/>
          <w:sz w:val="21"/>
          <w:szCs w:val="21"/>
        </w:rPr>
        <w:t>应防腐处理。</w:t>
      </w:r>
    </w:p>
    <w:p>
      <w:pPr>
        <w:spacing w:before="33" w:line="219" w:lineRule="auto"/>
        <w:ind w:left="3217"/>
        <w:rPr>
          <w:rFonts w:ascii="SimHei" w:eastAsia="SimHei" w:hAnsi="SimHei" w:cs="SimHei"/>
          <w:sz w:val="21"/>
          <w:szCs w:val="21"/>
        </w:rPr>
        <w:sectPr>
          <w:footerReference w:type="default" r:id="rId27"/>
          <w:pgSz w:w="11905" w:h="16840"/>
          <w:pgMar w:top="1406" w:right="1131" w:bottom="1301" w:left="1412" w:header="0" w:footer="1141" w:gutter="0"/>
          <w:pgNumType w:start="24"/>
          <w:cols w:space="708"/>
        </w:sectPr>
      </w:pPr>
      <w:r>
        <w:rPr>
          <w:rFonts w:ascii="SimHei" w:eastAsia="SimHei" w:hAnsi="SimHei" w:cs="SimHei"/>
          <w:spacing w:val="-1"/>
          <w:sz w:val="21"/>
          <w:szCs w:val="21"/>
        </w:rPr>
        <w:t>表7</w:t>
      </w:r>
      <w:r>
        <w:rPr>
          <w:rFonts w:ascii="SimHei" w:eastAsia="SimHei" w:hAnsi="SimHei" w:cs="SimHei"/>
          <w:spacing w:val="-1"/>
          <w:sz w:val="21"/>
          <w:szCs w:val="21"/>
        </w:rPr>
        <w:t xml:space="preserve">  </w:t>
      </w:r>
      <w:r>
        <w:rPr>
          <w:rFonts w:ascii="SimHei" w:eastAsia="SimHei" w:hAnsi="SimHei" w:cs="SimHei"/>
          <w:spacing w:val="-1"/>
          <w:sz w:val="21"/>
          <w:szCs w:val="21"/>
        </w:rPr>
        <w:t>引下线平均</w:t>
      </w:r>
      <w:r>
        <w:rPr>
          <w:rFonts w:ascii="SimHei" w:eastAsia="SimHei" w:hAnsi="SimHei" w:cs="SimHei"/>
          <w:sz w:val="21"/>
          <w:szCs w:val="21"/>
        </w:rPr>
        <w:t>间距布置要求</w:t>
      </w:r>
    </w:p>
    <w:p>
      <w:pPr>
        <w:spacing w:line="169" w:lineRule="exact"/>
      </w:pPr>
    </w:p>
    <w:tbl>
      <w:tblPr>
        <w:tblStyle w:val="TableNormal4"/>
        <w:tblW w:w="926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87"/>
        <w:gridCol w:w="4573"/>
      </w:tblGrid>
      <w:tr>
        <w:tblPrEx>
          <w:tblW w:w="926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87"/>
        </w:trPr>
        <w:tc>
          <w:tcPr>
            <w:tcW w:w="4687" w:type="dxa"/>
            <w:vAlign w:val="top"/>
          </w:tcPr>
          <w:p>
            <w:pPr>
              <w:spacing w:before="103" w:line="220" w:lineRule="auto"/>
              <w:ind w:left="1721"/>
              <w:rPr>
                <w:rFonts w:ascii="SimSun" w:eastAsia="SimSun" w:hAnsi="SimSun" w:cs="SimSun"/>
                <w:sz w:val="18"/>
                <w:szCs w:val="18"/>
              </w:rPr>
            </w:pPr>
            <w:r>
              <w:rPr>
                <w:rFonts w:ascii="SimSun" w:eastAsia="SimSun" w:hAnsi="SimSun" w:cs="SimSun"/>
                <w:spacing w:val="-2"/>
                <w:sz w:val="18"/>
                <w:szCs w:val="18"/>
              </w:rPr>
              <w:t>建</w:t>
            </w:r>
            <w:r>
              <w:rPr>
                <w:rFonts w:ascii="SimSun" w:eastAsia="SimSun" w:hAnsi="SimSun" w:cs="SimSun"/>
                <w:spacing w:val="-1"/>
                <w:sz w:val="18"/>
                <w:szCs w:val="18"/>
              </w:rPr>
              <w:t>筑物防雷类别</w:t>
            </w:r>
          </w:p>
        </w:tc>
        <w:tc>
          <w:tcPr>
            <w:tcW w:w="4573" w:type="dxa"/>
            <w:vAlign w:val="top"/>
          </w:tcPr>
          <w:p>
            <w:pPr>
              <w:spacing w:before="103" w:line="221" w:lineRule="auto"/>
              <w:ind w:left="1448"/>
              <w:rPr>
                <w:rFonts w:ascii="SimSun" w:eastAsia="SimSun" w:hAnsi="SimSun" w:cs="SimSun"/>
                <w:sz w:val="18"/>
                <w:szCs w:val="18"/>
              </w:rPr>
            </w:pPr>
            <w:r>
              <w:rPr>
                <w:rFonts w:ascii="SimSun" w:eastAsia="SimSun" w:hAnsi="SimSun" w:cs="SimSun"/>
                <w:spacing w:val="9"/>
                <w:sz w:val="18"/>
                <w:szCs w:val="18"/>
              </w:rPr>
              <w:t>引</w:t>
            </w:r>
            <w:r>
              <w:rPr>
                <w:rFonts w:ascii="SimSun" w:eastAsia="SimSun" w:hAnsi="SimSun" w:cs="SimSun"/>
                <w:spacing w:val="6"/>
                <w:sz w:val="18"/>
                <w:szCs w:val="18"/>
              </w:rPr>
              <w:t>下线平均间距(</w:t>
            </w:r>
            <w:r>
              <w:rPr>
                <w:rFonts w:ascii="SimSun" w:eastAsia="SimSun" w:hAnsi="SimSun" w:cs="SimSun"/>
                <w:sz w:val="18"/>
                <w:szCs w:val="18"/>
              </w:rPr>
              <w:t>m</w:t>
            </w:r>
            <w:r>
              <w:rPr>
                <w:rFonts w:ascii="SimSun" w:eastAsia="SimSun" w:hAnsi="SimSun" w:cs="SimSun"/>
                <w:spacing w:val="6"/>
                <w:sz w:val="18"/>
                <w:szCs w:val="18"/>
              </w:rPr>
              <w:t>)</w:t>
            </w:r>
          </w:p>
        </w:tc>
      </w:tr>
      <w:tr>
        <w:tblPrEx>
          <w:tblW w:w="9260" w:type="dxa"/>
          <w:tblInd w:w="2" w:type="dxa"/>
          <w:tblLayout w:type="fixed"/>
        </w:tblPrEx>
        <w:trPr>
          <w:trHeight w:val="362"/>
        </w:trPr>
        <w:tc>
          <w:tcPr>
            <w:tcW w:w="4687" w:type="dxa"/>
            <w:vAlign w:val="top"/>
          </w:tcPr>
          <w:p>
            <w:pPr>
              <w:spacing w:before="90" w:line="220" w:lineRule="auto"/>
              <w:ind w:left="1629"/>
              <w:rPr>
                <w:rFonts w:ascii="SimSun" w:eastAsia="SimSun" w:hAnsi="SimSun" w:cs="SimSun"/>
                <w:sz w:val="18"/>
                <w:szCs w:val="18"/>
              </w:rPr>
            </w:pPr>
            <w:r>
              <w:rPr>
                <w:rFonts w:ascii="SimSun" w:eastAsia="SimSun" w:hAnsi="SimSun" w:cs="SimSun"/>
                <w:spacing w:val="-1"/>
                <w:sz w:val="18"/>
                <w:szCs w:val="18"/>
              </w:rPr>
              <w:t>第一类防雷建筑</w:t>
            </w:r>
            <w:r>
              <w:rPr>
                <w:rFonts w:ascii="SimSun" w:eastAsia="SimSun" w:hAnsi="SimSun" w:cs="SimSun"/>
                <w:sz w:val="18"/>
                <w:szCs w:val="18"/>
              </w:rPr>
              <w:t>物</w:t>
            </w:r>
          </w:p>
        </w:tc>
        <w:tc>
          <w:tcPr>
            <w:tcW w:w="4573" w:type="dxa"/>
            <w:vAlign w:val="top"/>
          </w:tcPr>
          <w:p>
            <w:pPr>
              <w:spacing w:before="90" w:line="237" w:lineRule="auto"/>
              <w:ind w:left="2122"/>
              <w:rPr>
                <w:rFonts w:ascii="SimSun" w:eastAsia="SimSun" w:hAnsi="SimSun" w:cs="SimSun"/>
                <w:sz w:val="18"/>
                <w:szCs w:val="18"/>
              </w:rPr>
            </w:pPr>
            <w:r>
              <w:rPr>
                <w:rFonts w:ascii="SimSun" w:eastAsia="SimSun" w:hAnsi="SimSun" w:cs="SimSun"/>
                <w:spacing w:val="-5"/>
                <w:sz w:val="18"/>
                <w:szCs w:val="18"/>
              </w:rPr>
              <w:t>≤12</w:t>
            </w:r>
          </w:p>
        </w:tc>
      </w:tr>
      <w:tr>
        <w:tblPrEx>
          <w:tblW w:w="9260" w:type="dxa"/>
          <w:tblInd w:w="2" w:type="dxa"/>
          <w:tblLayout w:type="fixed"/>
        </w:tblPrEx>
        <w:trPr>
          <w:trHeight w:val="383"/>
        </w:trPr>
        <w:tc>
          <w:tcPr>
            <w:tcW w:w="4687" w:type="dxa"/>
            <w:vAlign w:val="top"/>
          </w:tcPr>
          <w:p>
            <w:pPr>
              <w:spacing w:before="101" w:line="220" w:lineRule="auto"/>
              <w:ind w:left="1629"/>
              <w:rPr>
                <w:rFonts w:ascii="SimSun" w:eastAsia="SimSun" w:hAnsi="SimSun" w:cs="SimSun"/>
                <w:sz w:val="18"/>
                <w:szCs w:val="18"/>
              </w:rPr>
            </w:pPr>
            <w:r>
              <w:rPr>
                <w:rFonts w:ascii="SimSun" w:eastAsia="SimSun" w:hAnsi="SimSun" w:cs="SimSun"/>
                <w:spacing w:val="-1"/>
                <w:sz w:val="18"/>
                <w:szCs w:val="18"/>
              </w:rPr>
              <w:t>第二类防雷建筑</w:t>
            </w:r>
            <w:r>
              <w:rPr>
                <w:rFonts w:ascii="SimSun" w:eastAsia="SimSun" w:hAnsi="SimSun" w:cs="SimSun"/>
                <w:sz w:val="18"/>
                <w:szCs w:val="18"/>
              </w:rPr>
              <w:t>物</w:t>
            </w:r>
          </w:p>
        </w:tc>
        <w:tc>
          <w:tcPr>
            <w:tcW w:w="4573" w:type="dxa"/>
            <w:vAlign w:val="top"/>
          </w:tcPr>
          <w:p>
            <w:pPr>
              <w:spacing w:before="101" w:line="237" w:lineRule="auto"/>
              <w:ind w:left="2122"/>
              <w:rPr>
                <w:rFonts w:ascii="SimSun" w:eastAsia="SimSun" w:hAnsi="SimSun" w:cs="SimSun"/>
                <w:sz w:val="18"/>
                <w:szCs w:val="18"/>
              </w:rPr>
            </w:pPr>
            <w:r>
              <w:rPr>
                <w:rFonts w:ascii="SimSun" w:eastAsia="SimSun" w:hAnsi="SimSun" w:cs="SimSun"/>
                <w:spacing w:val="-5"/>
                <w:sz w:val="18"/>
                <w:szCs w:val="18"/>
              </w:rPr>
              <w:t>≤18</w:t>
            </w:r>
          </w:p>
        </w:tc>
      </w:tr>
      <w:tr>
        <w:tblPrEx>
          <w:tblW w:w="9260" w:type="dxa"/>
          <w:tblInd w:w="2" w:type="dxa"/>
          <w:tblLayout w:type="fixed"/>
        </w:tblPrEx>
        <w:trPr>
          <w:trHeight w:val="386"/>
        </w:trPr>
        <w:tc>
          <w:tcPr>
            <w:tcW w:w="4687" w:type="dxa"/>
            <w:vAlign w:val="top"/>
          </w:tcPr>
          <w:p>
            <w:pPr>
              <w:spacing w:before="102" w:line="220" w:lineRule="auto"/>
              <w:ind w:left="1629"/>
              <w:rPr>
                <w:rFonts w:ascii="SimSun" w:eastAsia="SimSun" w:hAnsi="SimSun" w:cs="SimSun"/>
                <w:sz w:val="18"/>
                <w:szCs w:val="18"/>
              </w:rPr>
            </w:pPr>
            <w:r>
              <w:rPr>
                <w:rFonts w:ascii="SimSun" w:eastAsia="SimSun" w:hAnsi="SimSun" w:cs="SimSun"/>
                <w:spacing w:val="-1"/>
                <w:sz w:val="18"/>
                <w:szCs w:val="18"/>
              </w:rPr>
              <w:t>第三类防雷建筑</w:t>
            </w:r>
            <w:r>
              <w:rPr>
                <w:rFonts w:ascii="SimSun" w:eastAsia="SimSun" w:hAnsi="SimSun" w:cs="SimSun"/>
                <w:sz w:val="18"/>
                <w:szCs w:val="18"/>
              </w:rPr>
              <w:t>物</w:t>
            </w:r>
          </w:p>
        </w:tc>
        <w:tc>
          <w:tcPr>
            <w:tcW w:w="4573" w:type="dxa"/>
            <w:vAlign w:val="top"/>
          </w:tcPr>
          <w:p>
            <w:pPr>
              <w:spacing w:before="102" w:line="237" w:lineRule="auto"/>
              <w:ind w:left="2122"/>
              <w:rPr>
                <w:rFonts w:ascii="SimSun" w:eastAsia="SimSun" w:hAnsi="SimSun" w:cs="SimSun"/>
                <w:sz w:val="18"/>
                <w:szCs w:val="18"/>
              </w:rPr>
            </w:pPr>
            <w:r>
              <w:rPr>
                <w:rFonts w:ascii="SimSun" w:eastAsia="SimSun" w:hAnsi="SimSun" w:cs="SimSun"/>
                <w:spacing w:val="-5"/>
                <w:sz w:val="18"/>
                <w:szCs w:val="18"/>
              </w:rPr>
              <w:t>≤25</w:t>
            </w:r>
          </w:p>
        </w:tc>
      </w:tr>
    </w:tbl>
    <w:p>
      <w:pPr>
        <w:rPr>
          <w:rFonts w:ascii="Arial"/>
          <w:sz w:val="21"/>
        </w:rPr>
      </w:pPr>
    </w:p>
    <w:p>
      <w:pPr>
        <w:sectPr>
          <w:footerReference w:type="default" r:id="rId28"/>
          <w:type w:val="nextPage"/>
          <w:pgSz w:w="11905" w:h="16840"/>
          <w:pgMar w:top="1406" w:right="1131" w:bottom="1301" w:left="1412" w:header="0" w:footer="1141" w:gutter="0"/>
          <w:pgNumType w:start="25"/>
          <w:cols w:space="708"/>
          <w:titlePg w:val="0"/>
        </w:sectPr>
      </w:pPr>
    </w:p>
    <w:p>
      <w:pPr>
        <w:spacing w:before="42" w:line="236"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1514—2</w:t>
      </w:r>
      <w:r>
        <w:rPr>
          <w:rFonts w:ascii="SimHei" w:eastAsia="SimHei" w:hAnsi="SimHei" w:cs="SimHei"/>
          <w:sz w:val="21"/>
          <w:szCs w:val="21"/>
        </w:rPr>
        <w:t>016</w:t>
      </w:r>
    </w:p>
    <w:p>
      <w:pPr>
        <w:spacing w:before="243" w:line="222" w:lineRule="auto"/>
        <w:rPr>
          <w:rFonts w:ascii="SimHei" w:eastAsia="SimHei" w:hAnsi="SimHei" w:cs="SimHei"/>
          <w:sz w:val="21"/>
          <w:szCs w:val="21"/>
        </w:rPr>
      </w:pPr>
      <w:r>
        <w:rPr>
          <w:rFonts w:ascii="SimHei" w:eastAsia="SimHei" w:hAnsi="SimHei" w:cs="SimHei"/>
          <w:spacing w:val="-1"/>
          <w:sz w:val="21"/>
          <w:szCs w:val="21"/>
        </w:rPr>
        <w:t>6.3.3</w:t>
      </w:r>
      <w:r>
        <w:rPr>
          <w:rFonts w:ascii="SimHei" w:eastAsia="SimHei" w:hAnsi="SimHei" w:cs="SimHei"/>
          <w:spacing w:val="-1"/>
          <w:sz w:val="21"/>
          <w:szCs w:val="21"/>
        </w:rPr>
        <w:t xml:space="preserve">  </w:t>
      </w:r>
      <w:r>
        <w:rPr>
          <w:rFonts w:ascii="SimHei" w:eastAsia="SimHei" w:hAnsi="SimHei" w:cs="SimHei"/>
          <w:sz w:val="21"/>
          <w:szCs w:val="21"/>
        </w:rPr>
        <w:t>屏蔽和等电位连接</w:t>
      </w:r>
    </w:p>
    <w:p>
      <w:pPr>
        <w:spacing w:before="214" w:line="220" w:lineRule="auto"/>
        <w:ind w:left="422"/>
        <w:rPr>
          <w:rFonts w:ascii="SimSun" w:eastAsia="SimSun" w:hAnsi="SimSun" w:cs="SimSun"/>
          <w:sz w:val="21"/>
          <w:szCs w:val="21"/>
        </w:rPr>
      </w:pPr>
      <w:r>
        <w:rPr>
          <w:rFonts w:ascii="SimSun" w:eastAsia="SimSun" w:hAnsi="SimSun" w:cs="SimSun"/>
          <w:spacing w:val="-4"/>
          <w:sz w:val="21"/>
          <w:szCs w:val="21"/>
        </w:rPr>
        <w:t>屏蔽和等电位连</w:t>
      </w:r>
      <w:r>
        <w:rPr>
          <w:rFonts w:ascii="SimSun" w:eastAsia="SimSun" w:hAnsi="SimSun" w:cs="SimSun"/>
          <w:spacing w:val="-2"/>
          <w:sz w:val="21"/>
          <w:szCs w:val="21"/>
        </w:rPr>
        <w:t>接的要求宜联合采取下列措施：</w:t>
      </w:r>
    </w:p>
    <w:p>
      <w:pPr>
        <w:spacing w:before="61" w:line="220" w:lineRule="auto"/>
        <w:ind w:left="423"/>
        <w:rPr>
          <w:rFonts w:ascii="SimSun" w:eastAsia="SimSun" w:hAnsi="SimSun" w:cs="SimSun"/>
          <w:sz w:val="21"/>
          <w:szCs w:val="21"/>
        </w:rPr>
      </w:pPr>
      <w:r>
        <w:rPr>
          <w:rFonts w:ascii="SimSun" w:eastAsia="SimSun" w:hAnsi="SimSun" w:cs="SimSun"/>
          <w:spacing w:val="-2"/>
          <w:sz w:val="21"/>
          <w:szCs w:val="21"/>
        </w:rPr>
        <w:t>——所有与建筑物组合在一起</w:t>
      </w:r>
      <w:r>
        <w:rPr>
          <w:rFonts w:ascii="SimSun" w:eastAsia="SimSun" w:hAnsi="SimSun" w:cs="SimSun"/>
          <w:spacing w:val="-1"/>
          <w:sz w:val="21"/>
          <w:szCs w:val="21"/>
        </w:rPr>
        <w:t>的大尺寸金属件都应等电位连接在一起，并应与防雷装置相连；</w:t>
      </w:r>
    </w:p>
    <w:p>
      <w:pPr>
        <w:spacing w:before="63" w:line="274" w:lineRule="auto"/>
        <w:ind w:left="832" w:right="114" w:hanging="409"/>
        <w:rPr>
          <w:rFonts w:ascii="SimSun" w:eastAsia="SimSun" w:hAnsi="SimSun" w:cs="SimSun"/>
          <w:sz w:val="21"/>
          <w:szCs w:val="21"/>
        </w:rPr>
      </w:pPr>
      <w:r>
        <w:rPr>
          <w:rFonts w:ascii="SimSun" w:eastAsia="SimSun" w:hAnsi="SimSun" w:cs="SimSun"/>
          <w:spacing w:val="-7"/>
          <w:sz w:val="21"/>
          <w:szCs w:val="21"/>
        </w:rPr>
        <w:t>—</w:t>
      </w:r>
      <w:r>
        <w:rPr>
          <w:rFonts w:ascii="SimSun" w:eastAsia="SimSun" w:hAnsi="SimSun" w:cs="SimSun"/>
          <w:spacing w:val="-5"/>
          <w:sz w:val="21"/>
          <w:szCs w:val="21"/>
        </w:rPr>
        <w:t>—在需要保护的空间内，</w:t>
      </w:r>
      <w:r>
        <w:rPr>
          <w:rFonts w:ascii="SimSun" w:eastAsia="SimSun" w:hAnsi="SimSun" w:cs="SimSun"/>
          <w:spacing w:val="-5"/>
          <w:sz w:val="21"/>
          <w:szCs w:val="21"/>
        </w:rPr>
        <w:t xml:space="preserve"> </w:t>
      </w:r>
      <w:r>
        <w:rPr>
          <w:rFonts w:ascii="SimSun" w:eastAsia="SimSun" w:hAnsi="SimSun" w:cs="SimSun"/>
          <w:spacing w:val="-5"/>
          <w:sz w:val="21"/>
          <w:szCs w:val="21"/>
        </w:rPr>
        <w:t>采用屏蔽电缆时其屏蔽层应至少在两端，</w:t>
      </w:r>
      <w:r>
        <w:rPr>
          <w:rFonts w:ascii="SimSun" w:eastAsia="SimSun" w:hAnsi="SimSun" w:cs="SimSun"/>
          <w:spacing w:val="-5"/>
          <w:sz w:val="21"/>
          <w:szCs w:val="21"/>
        </w:rPr>
        <w:t xml:space="preserve"> </w:t>
      </w:r>
      <w:r>
        <w:rPr>
          <w:rFonts w:ascii="SimSun" w:eastAsia="SimSun" w:hAnsi="SimSun" w:cs="SimSun"/>
          <w:spacing w:val="-5"/>
          <w:sz w:val="21"/>
          <w:szCs w:val="21"/>
        </w:rPr>
        <w:t>并宜在防雷区交界处做等电</w:t>
      </w:r>
      <w:r>
        <w:rPr>
          <w:rFonts w:ascii="SimSun" w:eastAsia="SimSun" w:hAnsi="SimSun" w:cs="SimSun"/>
          <w:sz w:val="21"/>
          <w:szCs w:val="21"/>
        </w:rPr>
        <w:t xml:space="preserve"> </w:t>
      </w:r>
      <w:r>
        <w:rPr>
          <w:rFonts w:ascii="SimSun" w:eastAsia="SimSun" w:hAnsi="SimSun" w:cs="SimSun"/>
          <w:sz w:val="21"/>
          <w:szCs w:val="21"/>
        </w:rPr>
        <w:t>位连接，系统要求只在一端做等电位时，应采用两层屏蔽或穿钢管敷设，外层屏蔽或钢管应</w:t>
      </w:r>
      <w:r>
        <w:rPr>
          <w:rFonts w:ascii="SimSun" w:eastAsia="SimSun" w:hAnsi="SimSun" w:cs="SimSun"/>
          <w:sz w:val="21"/>
          <w:szCs w:val="21"/>
        </w:rPr>
        <w:t xml:space="preserve"> </w:t>
      </w:r>
      <w:r>
        <w:rPr>
          <w:rFonts w:ascii="SimSun" w:eastAsia="SimSun" w:hAnsi="SimSun" w:cs="SimSun"/>
          <w:spacing w:val="-4"/>
          <w:sz w:val="21"/>
          <w:szCs w:val="21"/>
        </w:rPr>
        <w:t>至少在两端</w:t>
      </w:r>
      <w:r>
        <w:rPr>
          <w:rFonts w:ascii="SimSun" w:eastAsia="SimSun" w:hAnsi="SimSun" w:cs="SimSun"/>
          <w:spacing w:val="-2"/>
          <w:sz w:val="21"/>
          <w:szCs w:val="21"/>
        </w:rPr>
        <w:t>，并宜在防雷区交界处做等电位连接；</w:t>
      </w:r>
    </w:p>
    <w:p>
      <w:pPr>
        <w:spacing w:before="1" w:line="274" w:lineRule="auto"/>
        <w:ind w:left="833" w:right="114" w:hanging="410"/>
        <w:rPr>
          <w:rFonts w:ascii="SimSun" w:eastAsia="SimSun" w:hAnsi="SimSun" w:cs="SimSun"/>
          <w:sz w:val="21"/>
          <w:szCs w:val="21"/>
        </w:rPr>
      </w:pPr>
      <w:r>
        <w:rPr>
          <w:rFonts w:ascii="SimSun" w:eastAsia="SimSun" w:hAnsi="SimSun" w:cs="SimSun"/>
          <w:spacing w:val="-6"/>
          <w:sz w:val="21"/>
          <w:szCs w:val="21"/>
        </w:rPr>
        <w:t>—</w:t>
      </w:r>
      <w:r>
        <w:rPr>
          <w:rFonts w:ascii="SimSun" w:eastAsia="SimSun" w:hAnsi="SimSun" w:cs="SimSun"/>
          <w:spacing w:val="-5"/>
          <w:sz w:val="21"/>
          <w:szCs w:val="21"/>
        </w:rPr>
        <w:t>—分开的建筑物之间的连接线路，</w:t>
      </w:r>
      <w:r>
        <w:rPr>
          <w:rFonts w:ascii="SimSun" w:eastAsia="SimSun" w:hAnsi="SimSun" w:cs="SimSun"/>
          <w:spacing w:val="-5"/>
          <w:sz w:val="21"/>
          <w:szCs w:val="21"/>
        </w:rPr>
        <w:t xml:space="preserve"> </w:t>
      </w:r>
      <w:r>
        <w:rPr>
          <w:rFonts w:ascii="SimSun" w:eastAsia="SimSun" w:hAnsi="SimSun" w:cs="SimSun"/>
          <w:spacing w:val="-5"/>
          <w:sz w:val="21"/>
          <w:szCs w:val="21"/>
        </w:rPr>
        <w:t>若无屏蔽层，</w:t>
      </w:r>
      <w:r>
        <w:rPr>
          <w:rFonts w:ascii="SimSun" w:eastAsia="SimSun" w:hAnsi="SimSun" w:cs="SimSun"/>
          <w:spacing w:val="-5"/>
          <w:sz w:val="21"/>
          <w:szCs w:val="21"/>
        </w:rPr>
        <w:t xml:space="preserve"> </w:t>
      </w:r>
      <w:r>
        <w:rPr>
          <w:rFonts w:ascii="SimSun" w:eastAsia="SimSun" w:hAnsi="SimSun" w:cs="SimSun"/>
          <w:spacing w:val="-5"/>
          <w:sz w:val="21"/>
          <w:szCs w:val="21"/>
        </w:rPr>
        <w:t>线路应敷设在金属管、金属格栅或钢筋成格栅</w:t>
      </w:r>
      <w:r>
        <w:rPr>
          <w:rFonts w:ascii="SimSun" w:eastAsia="SimSun" w:hAnsi="SimSun" w:cs="SimSun"/>
          <w:sz w:val="21"/>
          <w:szCs w:val="21"/>
        </w:rPr>
        <w:t xml:space="preserve"> </w:t>
      </w:r>
      <w:r>
        <w:rPr>
          <w:rFonts w:ascii="SimSun" w:eastAsia="SimSun" w:hAnsi="SimSun" w:cs="SimSun"/>
          <w:spacing w:val="-1"/>
          <w:sz w:val="21"/>
          <w:szCs w:val="21"/>
        </w:rPr>
        <w:t>形的混凝土管道内。金属</w:t>
      </w:r>
      <w:r>
        <w:rPr>
          <w:rFonts w:ascii="SimSun" w:eastAsia="SimSun" w:hAnsi="SimSun" w:cs="SimSun"/>
          <w:sz w:val="21"/>
          <w:szCs w:val="21"/>
        </w:rPr>
        <w:t>管、金属格栅或钢筋格栅从一端到另一端应是导电贯通，并应在两</w:t>
      </w:r>
      <w:r>
        <w:rPr>
          <w:rFonts w:ascii="SimSun" w:eastAsia="SimSun" w:hAnsi="SimSun" w:cs="SimSun"/>
          <w:sz w:val="21"/>
          <w:szCs w:val="21"/>
        </w:rPr>
        <w:t xml:space="preserve"> </w:t>
      </w:r>
      <w:r>
        <w:rPr>
          <w:rFonts w:ascii="SimSun" w:eastAsia="SimSun" w:hAnsi="SimSun" w:cs="SimSun"/>
          <w:spacing w:val="-1"/>
          <w:sz w:val="21"/>
          <w:szCs w:val="21"/>
        </w:rPr>
        <w:t>端</w:t>
      </w:r>
      <w:r>
        <w:rPr>
          <w:rFonts w:ascii="SimSun" w:eastAsia="SimSun" w:hAnsi="SimSun" w:cs="SimSun"/>
          <w:sz w:val="21"/>
          <w:szCs w:val="21"/>
        </w:rPr>
        <w:t>分别连接到建筑物的等电位连接带上；若有屏蔽层，屏蔽层的两端应连到建筑物的等电位</w:t>
      </w:r>
      <w:r>
        <w:rPr>
          <w:rFonts w:ascii="SimSun" w:eastAsia="SimSun" w:hAnsi="SimSun" w:cs="SimSun"/>
          <w:sz w:val="21"/>
          <w:szCs w:val="21"/>
        </w:rPr>
        <w:t xml:space="preserve"> </w:t>
      </w:r>
      <w:r>
        <w:rPr>
          <w:rFonts w:ascii="SimSun" w:eastAsia="SimSun" w:hAnsi="SimSun" w:cs="SimSun"/>
          <w:spacing w:val="-10"/>
          <w:sz w:val="21"/>
          <w:szCs w:val="21"/>
        </w:rPr>
        <w:t>连</w:t>
      </w:r>
      <w:r>
        <w:rPr>
          <w:rFonts w:ascii="SimSun" w:eastAsia="SimSun" w:hAnsi="SimSun" w:cs="SimSun"/>
          <w:spacing w:val="-9"/>
          <w:sz w:val="21"/>
          <w:szCs w:val="21"/>
        </w:rPr>
        <w:t>接带上；</w:t>
      </w:r>
    </w:p>
    <w:p>
      <w:pPr>
        <w:spacing w:before="1" w:line="274" w:lineRule="auto"/>
        <w:ind w:left="836" w:right="111" w:hanging="413"/>
        <w:rPr>
          <w:rFonts w:ascii="SimSun" w:eastAsia="SimSun" w:hAnsi="SimSun" w:cs="SimSun"/>
          <w:sz w:val="21"/>
          <w:szCs w:val="21"/>
        </w:rPr>
      </w:pPr>
      <w:r>
        <w:rPr>
          <w:rFonts w:ascii="SimSun" w:eastAsia="SimSun" w:hAnsi="SimSun" w:cs="SimSun"/>
          <w:spacing w:val="5"/>
          <w:sz w:val="21"/>
          <w:szCs w:val="21"/>
        </w:rPr>
        <w:t>——对由金属物、金属框架或钢筋混凝土钢筋等自然构件构成建筑物或房间的格栅形大空间</w:t>
      </w:r>
      <w:r>
        <w:rPr>
          <w:rFonts w:ascii="SimSun" w:eastAsia="SimSun" w:hAnsi="SimSun" w:cs="SimSun"/>
          <w:spacing w:val="2"/>
          <w:sz w:val="21"/>
          <w:szCs w:val="21"/>
        </w:rPr>
        <w:t>屏</w:t>
      </w:r>
      <w:r>
        <w:rPr>
          <w:rFonts w:ascii="SimSun" w:eastAsia="SimSun" w:hAnsi="SimSun" w:cs="SimSun"/>
          <w:sz w:val="21"/>
          <w:szCs w:val="21"/>
        </w:rPr>
        <w:t xml:space="preserve"> </w:t>
      </w:r>
      <w:r>
        <w:rPr>
          <w:rFonts w:ascii="SimSun" w:eastAsia="SimSun" w:hAnsi="SimSun" w:cs="SimSun"/>
          <w:spacing w:val="-4"/>
          <w:sz w:val="21"/>
          <w:szCs w:val="21"/>
        </w:rPr>
        <w:t>蔽</w:t>
      </w:r>
      <w:r>
        <w:rPr>
          <w:rFonts w:ascii="SimSun" w:eastAsia="SimSun" w:hAnsi="SimSun" w:cs="SimSun"/>
          <w:spacing w:val="-2"/>
          <w:sz w:val="21"/>
          <w:szCs w:val="21"/>
        </w:rPr>
        <w:t>，应将穿入大空间屏蔽的导电金属物就近与其做等电位连接；</w:t>
      </w:r>
    </w:p>
    <w:p>
      <w:pPr>
        <w:spacing w:line="296" w:lineRule="auto"/>
        <w:ind w:left="872" w:right="115" w:hanging="449"/>
        <w:rPr>
          <w:rFonts w:ascii="SimSun" w:eastAsia="SimSun" w:hAnsi="SimSun" w:cs="SimSun"/>
          <w:sz w:val="21"/>
          <w:szCs w:val="21"/>
        </w:rPr>
      </w:pPr>
      <w:r>
        <w:rPr>
          <w:rFonts w:ascii="SimSun" w:eastAsia="SimSun" w:hAnsi="SimSun" w:cs="SimSun"/>
          <w:spacing w:val="4"/>
          <w:sz w:val="21"/>
          <w:szCs w:val="21"/>
        </w:rPr>
        <w:t>——建</w:t>
      </w:r>
      <w:r>
        <w:rPr>
          <w:rFonts w:ascii="SimSun" w:eastAsia="SimSun" w:hAnsi="SimSun" w:cs="SimSun"/>
          <w:spacing w:val="2"/>
          <w:sz w:val="21"/>
          <w:szCs w:val="21"/>
        </w:rPr>
        <w:t>筑物内的配电柜、接地汇流排等金属物体应做好等电位连接，其过渡电阻不应大于</w:t>
      </w:r>
      <w:r>
        <w:rPr>
          <w:rFonts w:ascii="SimSun" w:eastAsia="SimSun" w:hAnsi="SimSun" w:cs="SimSun"/>
          <w:spacing w:val="2"/>
          <w:sz w:val="21"/>
          <w:szCs w:val="21"/>
        </w:rPr>
        <w:t xml:space="preserve"> </w:t>
      </w:r>
      <w:r>
        <w:rPr>
          <w:rFonts w:ascii="SimSun" w:eastAsia="SimSun" w:hAnsi="SimSun" w:cs="SimSun"/>
          <w:spacing w:val="2"/>
          <w:sz w:val="21"/>
          <w:szCs w:val="21"/>
        </w:rPr>
        <w:t>0.03</w:t>
      </w:r>
      <w:r>
        <w:rPr>
          <w:rFonts w:ascii="SimSun" w:eastAsia="SimSun" w:hAnsi="SimSun" w:cs="SimSun"/>
          <w:sz w:val="21"/>
          <w:szCs w:val="21"/>
        </w:rPr>
        <w:t xml:space="preserve"> </w:t>
      </w:r>
      <w:r>
        <w:rPr>
          <w:rFonts w:ascii="SimSun" w:eastAsia="SimSun" w:hAnsi="SimSun" w:cs="SimSun"/>
          <w:spacing w:val="-20"/>
          <w:sz w:val="21"/>
          <w:szCs w:val="21"/>
        </w:rPr>
        <w:t>Ω</w:t>
      </w:r>
      <w:r>
        <w:rPr>
          <w:rFonts w:ascii="SimSun" w:eastAsia="SimSun" w:hAnsi="SimSun" w:cs="SimSun"/>
          <w:spacing w:val="-19"/>
          <w:sz w:val="21"/>
          <w:szCs w:val="21"/>
        </w:rPr>
        <w:t>。</w:t>
      </w:r>
    </w:p>
    <w:p>
      <w:pPr>
        <w:spacing w:before="107" w:line="222" w:lineRule="auto"/>
        <w:rPr>
          <w:rFonts w:ascii="SimHei" w:eastAsia="SimHei" w:hAnsi="SimHei" w:cs="SimHei"/>
          <w:sz w:val="21"/>
          <w:szCs w:val="21"/>
        </w:rPr>
      </w:pPr>
      <w:r>
        <w:rPr>
          <w:rFonts w:ascii="SimHei" w:eastAsia="SimHei" w:hAnsi="SimHei" w:cs="SimHei"/>
          <w:spacing w:val="-1"/>
          <w:sz w:val="21"/>
          <w:szCs w:val="21"/>
        </w:rPr>
        <w:t>6.3.4</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接地装置</w:t>
      </w:r>
    </w:p>
    <w:p>
      <w:pPr>
        <w:spacing w:before="214" w:line="220" w:lineRule="auto"/>
        <w:ind w:left="420"/>
        <w:rPr>
          <w:rFonts w:ascii="SimSun" w:eastAsia="SimSun" w:hAnsi="SimSun" w:cs="SimSun"/>
          <w:sz w:val="21"/>
          <w:szCs w:val="21"/>
        </w:rPr>
      </w:pPr>
      <w:r>
        <w:rPr>
          <w:rFonts w:ascii="SimSun" w:eastAsia="SimSun" w:hAnsi="SimSun" w:cs="SimSun"/>
          <w:spacing w:val="-4"/>
          <w:sz w:val="21"/>
          <w:szCs w:val="21"/>
        </w:rPr>
        <w:t>接地装置的</w:t>
      </w:r>
      <w:r>
        <w:rPr>
          <w:rFonts w:ascii="SimSun" w:eastAsia="SimSun" w:hAnsi="SimSun" w:cs="SimSun"/>
          <w:spacing w:val="-2"/>
          <w:sz w:val="21"/>
          <w:szCs w:val="21"/>
        </w:rPr>
        <w:t>接地电阻和材料规格应符合以下要求：</w:t>
      </w:r>
    </w:p>
    <w:p>
      <w:pPr>
        <w:spacing w:before="62" w:line="220" w:lineRule="auto"/>
        <w:ind w:left="423"/>
        <w:rPr>
          <w:rFonts w:ascii="SimSun" w:eastAsia="SimSun" w:hAnsi="SimSun" w:cs="SimSun"/>
          <w:sz w:val="21"/>
          <w:szCs w:val="21"/>
        </w:rPr>
      </w:pPr>
      <w:r>
        <w:rPr>
          <w:rFonts w:ascii="SimSun" w:eastAsia="SimSun" w:hAnsi="SimSun" w:cs="SimSun"/>
          <w:spacing w:val="-8"/>
          <w:sz w:val="21"/>
          <w:szCs w:val="21"/>
        </w:rPr>
        <w:t>——接地装置</w:t>
      </w:r>
      <w:r>
        <w:rPr>
          <w:rFonts w:ascii="SimSun" w:eastAsia="SimSun" w:hAnsi="SimSun" w:cs="SimSun"/>
          <w:spacing w:val="-4"/>
          <w:sz w:val="21"/>
          <w:szCs w:val="21"/>
        </w:rPr>
        <w:t>材料规格应符合</w:t>
      </w:r>
      <w:r>
        <w:rPr>
          <w:rFonts w:ascii="SimSun" w:eastAsia="SimSun" w:hAnsi="SimSun" w:cs="SimSun"/>
          <w:spacing w:val="-4"/>
          <w:sz w:val="21"/>
          <w:szCs w:val="21"/>
        </w:rPr>
        <w:t xml:space="preserve"> </w:t>
      </w:r>
      <w:r>
        <w:rPr>
          <w:rFonts w:ascii="SimSun" w:eastAsia="SimSun" w:hAnsi="SimSun" w:cs="SimSun"/>
          <w:spacing w:val="-4"/>
          <w:sz w:val="21"/>
          <w:szCs w:val="21"/>
        </w:rPr>
        <w:t>GB</w:t>
      </w:r>
      <w:r>
        <w:rPr>
          <w:rFonts w:ascii="SimSun" w:eastAsia="SimSun" w:hAnsi="SimSun" w:cs="SimSun"/>
          <w:spacing w:val="-4"/>
          <w:sz w:val="21"/>
          <w:szCs w:val="21"/>
        </w:rPr>
        <w:t xml:space="preserve"> </w:t>
      </w:r>
      <w:r>
        <w:rPr>
          <w:rFonts w:ascii="SimSun" w:eastAsia="SimSun" w:hAnsi="SimSun" w:cs="SimSun"/>
          <w:spacing w:val="-4"/>
          <w:sz w:val="21"/>
          <w:szCs w:val="21"/>
        </w:rPr>
        <w:t>50057</w:t>
      </w:r>
      <w:r>
        <w:rPr>
          <w:rFonts w:ascii="SimSun" w:eastAsia="SimSun" w:hAnsi="SimSun" w:cs="SimSun"/>
          <w:spacing w:val="-4"/>
          <w:sz w:val="21"/>
          <w:szCs w:val="21"/>
        </w:rPr>
        <w:t xml:space="preserve"> </w:t>
      </w:r>
      <w:r>
        <w:rPr>
          <w:rFonts w:ascii="SimSun" w:eastAsia="SimSun" w:hAnsi="SimSun" w:cs="SimSun"/>
          <w:spacing w:val="-4"/>
          <w:sz w:val="21"/>
          <w:szCs w:val="21"/>
        </w:rPr>
        <w:t>规定，并应防腐处理；</w:t>
      </w:r>
    </w:p>
    <w:p>
      <w:pPr>
        <w:spacing w:before="63" w:line="411" w:lineRule="auto"/>
        <w:ind w:right="823" w:firstLine="423"/>
        <w:rPr>
          <w:rFonts w:ascii="SimHei" w:eastAsia="SimHei" w:hAnsi="SimHei" w:cs="SimHei"/>
          <w:sz w:val="21"/>
          <w:szCs w:val="21"/>
        </w:rPr>
      </w:pPr>
      <w:r>
        <w:rPr>
          <w:rFonts w:ascii="SimSun" w:eastAsia="SimSun" w:hAnsi="SimSun" w:cs="SimSun"/>
          <w:spacing w:val="-4"/>
          <w:sz w:val="21"/>
          <w:szCs w:val="21"/>
        </w:rPr>
        <w:t>——建筑</w:t>
      </w:r>
      <w:r>
        <w:rPr>
          <w:rFonts w:ascii="SimSun" w:eastAsia="SimSun" w:hAnsi="SimSun" w:cs="SimSun"/>
          <w:spacing w:val="-3"/>
          <w:sz w:val="21"/>
          <w:szCs w:val="21"/>
        </w:rPr>
        <w:t>物</w:t>
      </w:r>
      <w:r>
        <w:rPr>
          <w:rFonts w:ascii="SimSun" w:eastAsia="SimSun" w:hAnsi="SimSun" w:cs="SimSun"/>
          <w:spacing w:val="-2"/>
          <w:sz w:val="21"/>
          <w:szCs w:val="21"/>
        </w:rPr>
        <w:t>接地装置的接地电阻不应大于设计要求值；无设计要求值时，不应大于</w:t>
      </w:r>
      <w:r>
        <w:rPr>
          <w:rFonts w:ascii="SimSun" w:eastAsia="SimSun" w:hAnsi="SimSun" w:cs="SimSun"/>
          <w:spacing w:val="-2"/>
          <w:sz w:val="21"/>
          <w:szCs w:val="21"/>
        </w:rPr>
        <w:t xml:space="preserve"> </w:t>
      </w:r>
      <w:r>
        <w:rPr>
          <w:rFonts w:ascii="SimSun" w:eastAsia="SimSun" w:hAnsi="SimSun" w:cs="SimSun"/>
          <w:spacing w:val="-2"/>
          <w:sz w:val="21"/>
          <w:szCs w:val="21"/>
        </w:rPr>
        <w:t>4Ω。</w:t>
      </w:r>
      <w:r>
        <w:rPr>
          <w:rFonts w:ascii="SimSun" w:eastAsia="SimSun" w:hAnsi="SimSun" w:cs="SimSun"/>
          <w:sz w:val="21"/>
          <w:szCs w:val="21"/>
        </w:rPr>
        <w:t xml:space="preserve"> </w:t>
      </w:r>
      <w:r>
        <w:rPr>
          <w:rFonts w:ascii="SimHei" w:eastAsia="SimHei" w:hAnsi="SimHei" w:cs="SimHei"/>
          <w:spacing w:val="-1"/>
          <w:sz w:val="21"/>
          <w:szCs w:val="21"/>
        </w:rPr>
        <w:t>6.3</w:t>
      </w:r>
      <w:r>
        <w:rPr>
          <w:rFonts w:ascii="SimHei" w:eastAsia="SimHei" w:hAnsi="SimHei" w:cs="SimHei"/>
          <w:sz w:val="21"/>
          <w:szCs w:val="21"/>
        </w:rPr>
        <w:t>.5</w:t>
      </w:r>
      <w:r>
        <w:rPr>
          <w:rFonts w:ascii="SimHei" w:eastAsia="SimHei" w:hAnsi="SimHei" w:cs="SimHei"/>
          <w:sz w:val="21"/>
          <w:szCs w:val="21"/>
        </w:rPr>
        <w:t xml:space="preserve">  </w:t>
      </w:r>
      <w:r>
        <w:rPr>
          <w:rFonts w:ascii="SimHei" w:eastAsia="SimHei" w:hAnsi="SimHei" w:cs="SimHei"/>
          <w:sz w:val="21"/>
          <w:szCs w:val="21"/>
        </w:rPr>
        <w:t>电涌保护器</w:t>
      </w:r>
    </w:p>
    <w:p>
      <w:pPr>
        <w:spacing w:before="1" w:line="219" w:lineRule="auto"/>
        <w:ind w:left="445"/>
        <w:rPr>
          <w:rFonts w:ascii="SimSun" w:eastAsia="SimSun" w:hAnsi="SimSun" w:cs="SimSun"/>
          <w:sz w:val="21"/>
          <w:szCs w:val="21"/>
        </w:rPr>
      </w:pPr>
      <w:r>
        <w:rPr>
          <w:rFonts w:ascii="SimSun" w:eastAsia="SimSun" w:hAnsi="SimSun" w:cs="SimSun"/>
          <w:spacing w:val="-4"/>
          <w:sz w:val="21"/>
          <w:szCs w:val="21"/>
        </w:rPr>
        <w:t>电涌保护器的使</w:t>
      </w:r>
      <w:r>
        <w:rPr>
          <w:rFonts w:ascii="SimSun" w:eastAsia="SimSun" w:hAnsi="SimSun" w:cs="SimSun"/>
          <w:spacing w:val="-2"/>
          <w:sz w:val="21"/>
          <w:szCs w:val="21"/>
        </w:rPr>
        <w:t>用与安装同风力发电机组，见表3。</w:t>
      </w:r>
    </w:p>
    <w:p>
      <w:pPr>
        <w:spacing w:line="305" w:lineRule="auto"/>
        <w:rPr>
          <w:rFonts w:ascii="Arial"/>
          <w:sz w:val="21"/>
        </w:rPr>
      </w:pPr>
    </w:p>
    <w:p>
      <w:pPr>
        <w:spacing w:before="68" w:line="221" w:lineRule="auto"/>
        <w:ind w:left="1"/>
        <w:rPr>
          <w:rFonts w:ascii="SimHei" w:eastAsia="SimHei" w:hAnsi="SimHei" w:cs="SimHei"/>
          <w:sz w:val="21"/>
          <w:szCs w:val="21"/>
        </w:rPr>
      </w:pPr>
      <w:r>
        <w:rPr>
          <w:rFonts w:ascii="SimHei" w:eastAsia="SimHei" w:hAnsi="SimHei" w:cs="SimHei"/>
          <w:spacing w:val="-2"/>
          <w:sz w:val="21"/>
          <w:szCs w:val="21"/>
        </w:rPr>
        <w:t>7</w:t>
      </w:r>
      <w:r>
        <w:rPr>
          <w:rFonts w:ascii="SimHei" w:eastAsia="SimHei" w:hAnsi="SimHei" w:cs="SimHei"/>
          <w:spacing w:val="-1"/>
          <w:sz w:val="21"/>
          <w:szCs w:val="21"/>
        </w:rPr>
        <w:t xml:space="preserve">  </w:t>
      </w:r>
      <w:r>
        <w:rPr>
          <w:rFonts w:ascii="SimHei" w:eastAsia="SimHei" w:hAnsi="SimHei" w:cs="SimHei"/>
          <w:spacing w:val="-1"/>
          <w:sz w:val="21"/>
          <w:szCs w:val="21"/>
        </w:rPr>
        <w:t>检测方法</w:t>
      </w:r>
    </w:p>
    <w:p>
      <w:pPr>
        <w:spacing w:line="301" w:lineRule="auto"/>
        <w:rPr>
          <w:rFonts w:ascii="Arial"/>
          <w:sz w:val="21"/>
        </w:rPr>
      </w:pPr>
    </w:p>
    <w:p>
      <w:pPr>
        <w:spacing w:before="69" w:line="221" w:lineRule="auto"/>
        <w:ind w:left="1"/>
        <w:rPr>
          <w:rFonts w:ascii="SimHei" w:eastAsia="SimHei" w:hAnsi="SimHei" w:cs="SimHei"/>
          <w:sz w:val="21"/>
          <w:szCs w:val="21"/>
        </w:rPr>
      </w:pPr>
      <w:r>
        <w:rPr>
          <w:rFonts w:ascii="SimHei" w:eastAsia="SimHei" w:hAnsi="SimHei" w:cs="SimHei"/>
          <w:spacing w:val="-1"/>
          <w:sz w:val="21"/>
          <w:szCs w:val="21"/>
        </w:rPr>
        <w:t>7.1</w:t>
      </w:r>
      <w:r>
        <w:rPr>
          <w:rFonts w:ascii="SimHei" w:eastAsia="SimHei" w:hAnsi="SimHei" w:cs="SimHei"/>
          <w:spacing w:val="-1"/>
          <w:sz w:val="21"/>
          <w:szCs w:val="21"/>
        </w:rPr>
        <w:t xml:space="preserve">  </w:t>
      </w:r>
      <w:r>
        <w:rPr>
          <w:rFonts w:ascii="SimHei" w:eastAsia="SimHei" w:hAnsi="SimHei" w:cs="SimHei"/>
          <w:spacing w:val="-1"/>
          <w:sz w:val="21"/>
          <w:szCs w:val="21"/>
        </w:rPr>
        <w:t>风力发</w:t>
      </w:r>
      <w:r>
        <w:rPr>
          <w:rFonts w:ascii="SimHei" w:eastAsia="SimHei" w:hAnsi="SimHei" w:cs="SimHei"/>
          <w:sz w:val="21"/>
          <w:szCs w:val="21"/>
        </w:rPr>
        <w:t>电机组</w:t>
      </w:r>
    </w:p>
    <w:p>
      <w:pPr>
        <w:spacing w:before="217" w:line="222" w:lineRule="auto"/>
        <w:ind w:left="1"/>
        <w:rPr>
          <w:rFonts w:ascii="SimHei" w:eastAsia="SimHei" w:hAnsi="SimHei" w:cs="SimHei"/>
          <w:sz w:val="21"/>
          <w:szCs w:val="21"/>
        </w:rPr>
      </w:pPr>
      <w:r>
        <w:rPr>
          <w:rFonts w:ascii="SimHei" w:eastAsia="SimHei" w:hAnsi="SimHei" w:cs="SimHei"/>
          <w:spacing w:val="-1"/>
          <w:sz w:val="21"/>
          <w:szCs w:val="21"/>
        </w:rPr>
        <w:t>7.1.1</w:t>
      </w:r>
      <w:r>
        <w:rPr>
          <w:rFonts w:ascii="SimHei" w:eastAsia="SimHei" w:hAnsi="SimHei" w:cs="SimHei"/>
          <w:spacing w:val="-1"/>
          <w:sz w:val="21"/>
          <w:szCs w:val="21"/>
        </w:rPr>
        <w:t xml:space="preserve">  </w:t>
      </w:r>
      <w:r>
        <w:rPr>
          <w:rFonts w:ascii="SimHei" w:eastAsia="SimHei" w:hAnsi="SimHei" w:cs="SimHei"/>
          <w:sz w:val="21"/>
          <w:szCs w:val="21"/>
        </w:rPr>
        <w:t>接闪器</w:t>
      </w:r>
    </w:p>
    <w:p>
      <w:pPr>
        <w:spacing w:before="215" w:line="220" w:lineRule="auto"/>
        <w:ind w:left="420"/>
        <w:rPr>
          <w:rFonts w:ascii="SimSun" w:eastAsia="SimSun" w:hAnsi="SimSun" w:cs="SimSun"/>
          <w:sz w:val="21"/>
          <w:szCs w:val="21"/>
        </w:rPr>
      </w:pPr>
      <w:r>
        <w:rPr>
          <w:rFonts w:ascii="SimSun" w:eastAsia="SimSun" w:hAnsi="SimSun" w:cs="SimSun"/>
          <w:spacing w:val="-4"/>
          <w:sz w:val="21"/>
          <w:szCs w:val="21"/>
        </w:rPr>
        <w:t>接闪器的</w:t>
      </w:r>
      <w:r>
        <w:rPr>
          <w:rFonts w:ascii="SimSun" w:eastAsia="SimSun" w:hAnsi="SimSun" w:cs="SimSun"/>
          <w:spacing w:val="-2"/>
          <w:sz w:val="21"/>
          <w:szCs w:val="21"/>
        </w:rPr>
        <w:t>安装敷设及材料规格按下列方法进行检测：</w:t>
      </w:r>
    </w:p>
    <w:p>
      <w:pPr>
        <w:spacing w:before="63" w:line="274" w:lineRule="auto"/>
        <w:ind w:left="423" w:right="1419"/>
        <w:rPr>
          <w:rFonts w:ascii="SimSun" w:eastAsia="SimSun" w:hAnsi="SimSun" w:cs="SimSun"/>
          <w:sz w:val="21"/>
          <w:szCs w:val="21"/>
        </w:rPr>
      </w:pPr>
      <w:r>
        <w:rPr>
          <w:rFonts w:ascii="SimSun" w:eastAsia="SimSun" w:hAnsi="SimSun" w:cs="SimSun"/>
          <w:spacing w:val="-2"/>
          <w:sz w:val="21"/>
          <w:szCs w:val="21"/>
        </w:rPr>
        <w:t>——滚球法计算保护范围，风力发电机组电</w:t>
      </w:r>
      <w:r>
        <w:rPr>
          <w:rFonts w:ascii="SimSun" w:eastAsia="SimSun" w:hAnsi="SimSun" w:cs="SimSun"/>
          <w:spacing w:val="-1"/>
          <w:sz w:val="21"/>
          <w:szCs w:val="21"/>
        </w:rPr>
        <w:t>气设备应处在接闪器的保护范围之内；</w:t>
      </w:r>
      <w:r>
        <w:rPr>
          <w:rFonts w:ascii="SimSun" w:eastAsia="SimSun" w:hAnsi="SimSun" w:cs="SimSun"/>
          <w:sz w:val="21"/>
          <w:szCs w:val="21"/>
        </w:rPr>
        <w:t xml:space="preserve"> </w:t>
      </w:r>
      <w:r>
        <w:rPr>
          <w:rFonts w:ascii="SimSun" w:eastAsia="SimSun" w:hAnsi="SimSun" w:cs="SimSun"/>
          <w:spacing w:val="-4"/>
          <w:sz w:val="21"/>
          <w:szCs w:val="21"/>
        </w:rPr>
        <w:t>——测量接闪器的材料规格</w:t>
      </w:r>
      <w:r>
        <w:rPr>
          <w:rFonts w:ascii="SimSun" w:eastAsia="SimSun" w:hAnsi="SimSun" w:cs="SimSun"/>
          <w:spacing w:val="-3"/>
          <w:sz w:val="21"/>
          <w:szCs w:val="21"/>
        </w:rPr>
        <w:t>；</w:t>
      </w:r>
    </w:p>
    <w:p>
      <w:pPr>
        <w:spacing w:line="219" w:lineRule="auto"/>
        <w:ind w:left="423"/>
        <w:rPr>
          <w:rFonts w:ascii="SimSun" w:eastAsia="SimSun" w:hAnsi="SimSun" w:cs="SimSun"/>
          <w:sz w:val="21"/>
          <w:szCs w:val="21"/>
        </w:rPr>
      </w:pPr>
      <w:r>
        <w:rPr>
          <w:rFonts w:ascii="SimSun" w:eastAsia="SimSun" w:hAnsi="SimSun" w:cs="SimSun"/>
          <w:spacing w:val="-6"/>
          <w:sz w:val="21"/>
          <w:szCs w:val="21"/>
        </w:rPr>
        <w:t>—</w:t>
      </w:r>
      <w:r>
        <w:rPr>
          <w:rFonts w:ascii="SimSun" w:eastAsia="SimSun" w:hAnsi="SimSun" w:cs="SimSun"/>
          <w:spacing w:val="-4"/>
          <w:sz w:val="21"/>
          <w:szCs w:val="21"/>
        </w:rPr>
        <w:t>—测量架空接闪线尺寸；</w:t>
      </w:r>
    </w:p>
    <w:p>
      <w:pPr>
        <w:spacing w:before="63" w:line="220" w:lineRule="auto"/>
        <w:ind w:left="423"/>
        <w:rPr>
          <w:rFonts w:ascii="SimSun" w:eastAsia="SimSun" w:hAnsi="SimSun" w:cs="SimSun"/>
          <w:sz w:val="21"/>
          <w:szCs w:val="21"/>
        </w:rPr>
      </w:pPr>
      <w:r>
        <w:rPr>
          <w:rFonts w:ascii="SimSun" w:eastAsia="SimSun" w:hAnsi="SimSun" w:cs="SimSun"/>
          <w:spacing w:val="-4"/>
          <w:sz w:val="21"/>
          <w:szCs w:val="21"/>
        </w:rPr>
        <w:t>—</w:t>
      </w:r>
      <w:r>
        <w:rPr>
          <w:rFonts w:ascii="SimSun" w:eastAsia="SimSun" w:hAnsi="SimSun" w:cs="SimSun"/>
          <w:spacing w:val="-3"/>
          <w:sz w:val="21"/>
          <w:szCs w:val="21"/>
        </w:rPr>
        <w:t>—</w:t>
      </w:r>
      <w:r>
        <w:rPr>
          <w:rFonts w:ascii="SimSun" w:eastAsia="SimSun" w:hAnsi="SimSun" w:cs="SimSun"/>
          <w:spacing w:val="-2"/>
          <w:sz w:val="21"/>
          <w:szCs w:val="21"/>
        </w:rPr>
        <w:t>检查接闪器是否存在锈蚀现象。</w:t>
      </w:r>
    </w:p>
    <w:p>
      <w:pPr>
        <w:spacing w:before="218" w:line="219" w:lineRule="auto"/>
        <w:ind w:left="1"/>
        <w:rPr>
          <w:rFonts w:ascii="SimHei" w:eastAsia="SimHei" w:hAnsi="SimHei" w:cs="SimHei"/>
          <w:sz w:val="21"/>
          <w:szCs w:val="21"/>
        </w:rPr>
      </w:pPr>
      <w:r>
        <w:rPr>
          <w:rFonts w:ascii="SimHei" w:eastAsia="SimHei" w:hAnsi="SimHei" w:cs="SimHei"/>
          <w:sz w:val="21"/>
          <w:szCs w:val="21"/>
        </w:rPr>
        <w:t>7.1.2</w:t>
      </w:r>
      <w:r>
        <w:rPr>
          <w:rFonts w:ascii="SimHei" w:eastAsia="SimHei" w:hAnsi="SimHei" w:cs="SimHei"/>
          <w:sz w:val="21"/>
          <w:szCs w:val="21"/>
        </w:rPr>
        <w:t xml:space="preserve">  </w:t>
      </w:r>
      <w:r>
        <w:rPr>
          <w:rFonts w:ascii="SimHei" w:eastAsia="SimHei" w:hAnsi="SimHei" w:cs="SimHei"/>
          <w:sz w:val="21"/>
          <w:szCs w:val="21"/>
        </w:rPr>
        <w:t>引下线</w:t>
      </w:r>
    </w:p>
    <w:p>
      <w:pPr>
        <w:spacing w:before="218" w:line="312" w:lineRule="exact"/>
        <w:ind w:left="436"/>
        <w:rPr>
          <w:rFonts w:ascii="SimSun" w:eastAsia="SimSun" w:hAnsi="SimSun" w:cs="SimSun"/>
          <w:sz w:val="21"/>
          <w:szCs w:val="21"/>
        </w:rPr>
        <w:sectPr>
          <w:footerReference w:type="default" r:id="rId29"/>
          <w:pgSz w:w="11905" w:h="16840"/>
          <w:pgMar w:top="1406" w:right="1131" w:bottom="1301" w:left="1424" w:header="0" w:footer="1141" w:gutter="0"/>
          <w:pgNumType w:start="26"/>
          <w:cols w:space="708"/>
        </w:sectPr>
      </w:pPr>
      <w:r>
        <w:rPr>
          <w:rFonts w:ascii="SimSun" w:eastAsia="SimSun" w:hAnsi="SimSun" w:cs="SimSun"/>
          <w:spacing w:val="-6"/>
          <w:position w:val="7"/>
          <w:sz w:val="21"/>
          <w:szCs w:val="21"/>
        </w:rPr>
        <w:t>引下</w:t>
      </w:r>
      <w:r>
        <w:rPr>
          <w:rFonts w:ascii="SimSun" w:eastAsia="SimSun" w:hAnsi="SimSun" w:cs="SimSun"/>
          <w:spacing w:val="-3"/>
          <w:position w:val="7"/>
          <w:sz w:val="21"/>
          <w:szCs w:val="21"/>
        </w:rPr>
        <w:t>线的材料规格及间距按下列方法进行检测：</w:t>
      </w:r>
    </w:p>
    <w:p>
      <w:pPr>
        <w:spacing w:before="1" w:line="219" w:lineRule="auto"/>
        <w:ind w:left="423"/>
        <w:rPr>
          <w:rFonts w:ascii="SimSun" w:eastAsia="SimSun" w:hAnsi="SimSun" w:cs="SimSun"/>
          <w:sz w:val="21"/>
          <w:szCs w:val="21"/>
        </w:rPr>
      </w:pPr>
      <w:r>
        <w:rPr>
          <w:rFonts w:ascii="SimSun" w:eastAsia="SimSun" w:hAnsi="SimSun" w:cs="SimSun"/>
          <w:spacing w:val="-4"/>
          <w:sz w:val="21"/>
          <w:szCs w:val="21"/>
        </w:rPr>
        <w:t>——测量引下线的材料规格</w:t>
      </w:r>
      <w:r>
        <w:rPr>
          <w:rFonts w:ascii="SimSun" w:eastAsia="SimSun" w:hAnsi="SimSun" w:cs="SimSun"/>
          <w:spacing w:val="-3"/>
          <w:sz w:val="21"/>
          <w:szCs w:val="21"/>
        </w:rPr>
        <w:t>；</w:t>
      </w:r>
    </w:p>
    <w:p>
      <w:pPr>
        <w:spacing w:before="62" w:line="220" w:lineRule="auto"/>
        <w:ind w:left="423"/>
        <w:rPr>
          <w:rFonts w:ascii="SimSun" w:eastAsia="SimSun" w:hAnsi="SimSun" w:cs="SimSun"/>
          <w:sz w:val="21"/>
          <w:szCs w:val="21"/>
        </w:rPr>
      </w:pPr>
      <w:r>
        <w:rPr>
          <w:rFonts w:ascii="SimSun" w:eastAsia="SimSun" w:hAnsi="SimSun" w:cs="SimSun"/>
          <w:spacing w:val="-10"/>
          <w:sz w:val="21"/>
          <w:szCs w:val="21"/>
        </w:rPr>
        <w:t>—</w:t>
      </w:r>
      <w:r>
        <w:rPr>
          <w:rFonts w:ascii="SimSun" w:eastAsia="SimSun" w:hAnsi="SimSun" w:cs="SimSun"/>
          <w:spacing w:val="-8"/>
          <w:sz w:val="21"/>
          <w:szCs w:val="21"/>
        </w:rPr>
        <w:t>—</w:t>
      </w:r>
      <w:r>
        <w:rPr>
          <w:rFonts w:ascii="SimSun" w:eastAsia="SimSun" w:hAnsi="SimSun" w:cs="SimSun"/>
          <w:spacing w:val="-8"/>
          <w:sz w:val="21"/>
          <w:szCs w:val="21"/>
        </w:rPr>
        <w:t xml:space="preserve"> </w:t>
      </w:r>
      <w:r>
        <w:rPr>
          <w:rFonts w:ascii="SimSun" w:eastAsia="SimSun" w:hAnsi="SimSun" w:cs="SimSun"/>
          <w:spacing w:val="-8"/>
          <w:sz w:val="21"/>
          <w:szCs w:val="21"/>
        </w:rPr>
        <w:t>明敷引下线是否存在锈蚀现象。</w:t>
      </w:r>
    </w:p>
    <w:p>
      <w:pPr>
        <w:spacing w:before="218" w:line="222" w:lineRule="auto"/>
        <w:ind w:left="1"/>
        <w:rPr>
          <w:rFonts w:ascii="SimHei" w:eastAsia="SimHei" w:hAnsi="SimHei" w:cs="SimHei"/>
          <w:sz w:val="21"/>
          <w:szCs w:val="21"/>
        </w:rPr>
      </w:pPr>
      <w:r>
        <w:rPr>
          <w:rFonts w:ascii="SimHei" w:eastAsia="SimHei" w:hAnsi="SimHei" w:cs="SimHei"/>
          <w:spacing w:val="-1"/>
          <w:sz w:val="21"/>
          <w:szCs w:val="21"/>
        </w:rPr>
        <w:t>7.1.3</w:t>
      </w:r>
      <w:r>
        <w:rPr>
          <w:rFonts w:ascii="SimHei" w:eastAsia="SimHei" w:hAnsi="SimHei" w:cs="SimHei"/>
          <w:spacing w:val="-1"/>
          <w:sz w:val="21"/>
          <w:szCs w:val="21"/>
        </w:rPr>
        <w:t xml:space="preserve">  </w:t>
      </w:r>
      <w:r>
        <w:rPr>
          <w:rFonts w:ascii="SimHei" w:eastAsia="SimHei" w:hAnsi="SimHei" w:cs="SimHei"/>
          <w:spacing w:val="-1"/>
          <w:sz w:val="21"/>
          <w:szCs w:val="21"/>
        </w:rPr>
        <w:t>等</w:t>
      </w:r>
      <w:r>
        <w:rPr>
          <w:rFonts w:ascii="SimHei" w:eastAsia="SimHei" w:hAnsi="SimHei" w:cs="SimHei"/>
          <w:sz w:val="21"/>
          <w:szCs w:val="21"/>
        </w:rPr>
        <w:t>电位连接</w:t>
      </w:r>
    </w:p>
    <w:p>
      <w:pPr>
        <w:spacing w:before="215" w:line="220" w:lineRule="auto"/>
        <w:ind w:left="422"/>
        <w:rPr>
          <w:rFonts w:ascii="SimSun" w:eastAsia="SimSun" w:hAnsi="SimSun" w:cs="SimSun"/>
          <w:sz w:val="21"/>
          <w:szCs w:val="21"/>
        </w:rPr>
      </w:pPr>
      <w:r>
        <w:rPr>
          <w:rFonts w:ascii="SimSun" w:eastAsia="SimSun" w:hAnsi="SimSun" w:cs="SimSun"/>
          <w:spacing w:val="-6"/>
          <w:sz w:val="21"/>
          <w:szCs w:val="21"/>
        </w:rPr>
        <w:t>等电位</w:t>
      </w:r>
      <w:r>
        <w:rPr>
          <w:rFonts w:ascii="SimSun" w:eastAsia="SimSun" w:hAnsi="SimSun" w:cs="SimSun"/>
          <w:spacing w:val="-4"/>
          <w:sz w:val="21"/>
          <w:szCs w:val="21"/>
        </w:rPr>
        <w:t>连</w:t>
      </w:r>
      <w:r>
        <w:rPr>
          <w:rFonts w:ascii="SimSun" w:eastAsia="SimSun" w:hAnsi="SimSun" w:cs="SimSun"/>
          <w:spacing w:val="-3"/>
          <w:sz w:val="21"/>
          <w:szCs w:val="21"/>
        </w:rPr>
        <w:t>接按下列方法进行检测：</w:t>
      </w:r>
    </w:p>
    <w:p>
      <w:pPr>
        <w:spacing w:before="61" w:line="220" w:lineRule="auto"/>
        <w:ind w:left="423"/>
        <w:rPr>
          <w:rFonts w:ascii="SimSun" w:eastAsia="SimSun" w:hAnsi="SimSun" w:cs="SimSun"/>
          <w:sz w:val="21"/>
          <w:szCs w:val="21"/>
        </w:rPr>
      </w:pPr>
      <w:r>
        <w:rPr>
          <w:rFonts w:ascii="SimSun" w:eastAsia="SimSun" w:hAnsi="SimSun" w:cs="SimSun"/>
          <w:spacing w:val="-4"/>
          <w:sz w:val="21"/>
          <w:szCs w:val="21"/>
        </w:rPr>
        <w:t>——测试风力发电机机组舱体内部</w:t>
      </w:r>
      <w:r>
        <w:rPr>
          <w:rFonts w:ascii="SimSun" w:eastAsia="SimSun" w:hAnsi="SimSun" w:cs="SimSun"/>
          <w:spacing w:val="-3"/>
          <w:sz w:val="21"/>
          <w:szCs w:val="21"/>
        </w:rPr>
        <w:t>金</w:t>
      </w:r>
      <w:r>
        <w:rPr>
          <w:rFonts w:ascii="SimSun" w:eastAsia="SimSun" w:hAnsi="SimSun" w:cs="SimSun"/>
          <w:spacing w:val="-2"/>
          <w:sz w:val="21"/>
          <w:szCs w:val="21"/>
        </w:rPr>
        <w:t>属构件与接地装置的电气连接，</w:t>
      </w:r>
      <w:r>
        <w:rPr>
          <w:rFonts w:ascii="SimSun" w:eastAsia="SimSun" w:hAnsi="SimSun" w:cs="SimSun"/>
          <w:spacing w:val="-2"/>
          <w:sz w:val="21"/>
          <w:szCs w:val="21"/>
        </w:rPr>
        <w:t xml:space="preserve"> </w:t>
      </w:r>
      <w:r>
        <w:rPr>
          <w:rFonts w:ascii="SimSun" w:eastAsia="SimSun" w:hAnsi="SimSun" w:cs="SimSun"/>
          <w:spacing w:val="-2"/>
          <w:sz w:val="21"/>
          <w:szCs w:val="21"/>
        </w:rPr>
        <w:t>检查等电位连接的材料、规</w:t>
      </w:r>
    </w:p>
    <w:p>
      <w:pPr>
        <w:sectPr>
          <w:footerReference w:type="default" r:id="rId30"/>
          <w:type w:val="nextPage"/>
          <w:pgSz w:w="11905" w:h="16840"/>
          <w:pgMar w:top="1406" w:right="1131" w:bottom="1301" w:left="1424" w:header="0" w:footer="1141" w:gutter="0"/>
          <w:pgNumType w:start="27"/>
          <w:cols w:space="708"/>
          <w:titlePg w:val="0"/>
        </w:sectPr>
      </w:pPr>
    </w:p>
    <w:p>
      <w:pPr>
        <w:spacing w:before="42" w:line="236"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1514—2</w:t>
      </w:r>
      <w:r>
        <w:rPr>
          <w:rFonts w:ascii="SimHei" w:eastAsia="SimHei" w:hAnsi="SimHei" w:cs="SimHei"/>
          <w:sz w:val="21"/>
          <w:szCs w:val="21"/>
        </w:rPr>
        <w:t>016</w:t>
      </w:r>
    </w:p>
    <w:p>
      <w:pPr>
        <w:spacing w:before="243" w:line="220" w:lineRule="auto"/>
        <w:ind w:left="831"/>
        <w:rPr>
          <w:rFonts w:ascii="SimSun" w:eastAsia="SimSun" w:hAnsi="SimSun" w:cs="SimSun"/>
          <w:sz w:val="21"/>
          <w:szCs w:val="21"/>
        </w:rPr>
      </w:pPr>
      <w:bookmarkStart w:id="19" w:name="_bookmark23"/>
      <w:bookmarkEnd w:id="19"/>
      <w:r>
        <w:rPr>
          <w:rFonts w:ascii="SimSun" w:eastAsia="SimSun" w:hAnsi="SimSun" w:cs="SimSun"/>
          <w:spacing w:val="-8"/>
          <w:sz w:val="21"/>
          <w:szCs w:val="21"/>
        </w:rPr>
        <w:t>格</w:t>
      </w:r>
      <w:r>
        <w:rPr>
          <w:rFonts w:ascii="SimSun" w:eastAsia="SimSun" w:hAnsi="SimSun" w:cs="SimSun"/>
          <w:spacing w:val="-4"/>
          <w:sz w:val="21"/>
          <w:szCs w:val="21"/>
        </w:rPr>
        <w:t>、连接方式及工艺要求；</w:t>
      </w:r>
    </w:p>
    <w:p>
      <w:pPr>
        <w:spacing w:before="62" w:line="274" w:lineRule="auto"/>
        <w:ind w:left="835" w:right="114" w:hanging="413"/>
        <w:rPr>
          <w:rFonts w:ascii="SimSun" w:eastAsia="SimSun" w:hAnsi="SimSun" w:cs="SimSun"/>
          <w:sz w:val="21"/>
          <w:szCs w:val="21"/>
        </w:rPr>
      </w:pPr>
      <w:r>
        <w:rPr>
          <w:rFonts w:ascii="SimSun" w:eastAsia="SimSun" w:hAnsi="SimSun" w:cs="SimSun"/>
          <w:spacing w:val="-1"/>
          <w:sz w:val="21"/>
          <w:szCs w:val="21"/>
        </w:rPr>
        <w:t>——测试风力发电机机组</w:t>
      </w:r>
      <w:r>
        <w:rPr>
          <w:rFonts w:ascii="SimSun" w:eastAsia="SimSun" w:hAnsi="SimSun" w:cs="SimSun"/>
          <w:sz w:val="21"/>
          <w:szCs w:val="21"/>
        </w:rPr>
        <w:t>的电气和电子系统各组件的金属外壳、各电气和电子线路的屏蔽和金属</w:t>
      </w:r>
      <w:r>
        <w:rPr>
          <w:rFonts w:ascii="SimSun" w:eastAsia="SimSun" w:hAnsi="SimSun" w:cs="SimSun"/>
          <w:sz w:val="21"/>
          <w:szCs w:val="21"/>
        </w:rPr>
        <w:t xml:space="preserve"> </w:t>
      </w:r>
      <w:r>
        <w:rPr>
          <w:rFonts w:ascii="SimSun" w:eastAsia="SimSun" w:hAnsi="SimSun" w:cs="SimSun"/>
          <w:spacing w:val="-2"/>
          <w:sz w:val="21"/>
          <w:szCs w:val="21"/>
        </w:rPr>
        <w:t>管道外壁与接地装置的电气连接，检查等电位连</w:t>
      </w:r>
      <w:r>
        <w:rPr>
          <w:rFonts w:ascii="SimSun" w:eastAsia="SimSun" w:hAnsi="SimSun" w:cs="SimSun"/>
          <w:spacing w:val="-1"/>
          <w:sz w:val="21"/>
          <w:szCs w:val="21"/>
        </w:rPr>
        <w:t>接的材料、规格、连接方式及工艺要求；</w:t>
      </w:r>
    </w:p>
    <w:p>
      <w:pPr>
        <w:spacing w:line="220" w:lineRule="auto"/>
        <w:ind w:left="422"/>
        <w:rPr>
          <w:rFonts w:ascii="SimSun" w:eastAsia="SimSun" w:hAnsi="SimSun" w:cs="SimSun"/>
          <w:sz w:val="21"/>
          <w:szCs w:val="21"/>
        </w:rPr>
      </w:pPr>
      <w:r>
        <w:rPr>
          <w:rFonts w:ascii="SimSun" w:eastAsia="SimSun" w:hAnsi="SimSun" w:cs="SimSun"/>
          <w:spacing w:val="-2"/>
          <w:sz w:val="21"/>
          <w:szCs w:val="21"/>
        </w:rPr>
        <w:t>——测试各电气和电子线路的屏蔽和金属管道外壁的电气连</w:t>
      </w:r>
      <w:r>
        <w:rPr>
          <w:rFonts w:ascii="SimSun" w:eastAsia="SimSun" w:hAnsi="SimSun" w:cs="SimSun"/>
          <w:spacing w:val="-1"/>
          <w:sz w:val="21"/>
          <w:szCs w:val="21"/>
        </w:rPr>
        <w:t>接</w:t>
      </w:r>
      <w:r>
        <w:rPr>
          <w:rFonts w:ascii="SimSun" w:eastAsia="SimSun" w:hAnsi="SimSun" w:cs="SimSun"/>
          <w:sz w:val="21"/>
          <w:szCs w:val="21"/>
        </w:rPr>
        <w:t>；</w:t>
      </w:r>
    </w:p>
    <w:p>
      <w:pPr>
        <w:spacing w:before="61" w:line="288" w:lineRule="auto"/>
        <w:ind w:left="856" w:right="114" w:hanging="434"/>
        <w:rPr>
          <w:rFonts w:ascii="SimSun" w:eastAsia="SimSun" w:hAnsi="SimSun" w:cs="SimSun"/>
          <w:sz w:val="21"/>
          <w:szCs w:val="21"/>
        </w:rPr>
      </w:pPr>
      <w:r>
        <w:rPr>
          <w:rFonts w:ascii="SimSun" w:eastAsia="SimSun" w:hAnsi="SimSun" w:cs="SimSun"/>
          <w:spacing w:val="-1"/>
          <w:sz w:val="21"/>
          <w:szCs w:val="21"/>
        </w:rPr>
        <w:t>——测试金属轮毂、轮毂</w:t>
      </w:r>
      <w:r>
        <w:rPr>
          <w:rFonts w:ascii="SimSun" w:eastAsia="SimSun" w:hAnsi="SimSun" w:cs="SimSun"/>
          <w:sz w:val="21"/>
          <w:szCs w:val="21"/>
        </w:rPr>
        <w:t>罩、机舱的金属底盘和机舱外壳的金属构架、全金属的塔架作为大型等</w:t>
      </w:r>
      <w:r>
        <w:rPr>
          <w:rFonts w:ascii="SimSun" w:eastAsia="SimSun" w:hAnsi="SimSun" w:cs="SimSun"/>
          <w:sz w:val="21"/>
          <w:szCs w:val="21"/>
        </w:rPr>
        <w:t xml:space="preserve"> </w:t>
      </w:r>
      <w:r>
        <w:rPr>
          <w:rFonts w:ascii="SimSun" w:eastAsia="SimSun" w:hAnsi="SimSun" w:cs="SimSun"/>
          <w:spacing w:val="-8"/>
          <w:sz w:val="21"/>
          <w:szCs w:val="21"/>
        </w:rPr>
        <w:t>电</w:t>
      </w:r>
      <w:r>
        <w:rPr>
          <w:rFonts w:ascii="SimSun" w:eastAsia="SimSun" w:hAnsi="SimSun" w:cs="SimSun"/>
          <w:spacing w:val="-6"/>
          <w:sz w:val="21"/>
          <w:szCs w:val="21"/>
        </w:rPr>
        <w:t>位</w:t>
      </w:r>
      <w:r>
        <w:rPr>
          <w:rFonts w:ascii="SimSun" w:eastAsia="SimSun" w:hAnsi="SimSun" w:cs="SimSun"/>
          <w:spacing w:val="-4"/>
          <w:sz w:val="21"/>
          <w:szCs w:val="21"/>
        </w:rPr>
        <w:t>连接母排时的电气连接。</w:t>
      </w:r>
    </w:p>
    <w:p>
      <w:pPr>
        <w:spacing w:before="125" w:line="222" w:lineRule="auto"/>
        <w:rPr>
          <w:rFonts w:ascii="SimHei" w:eastAsia="SimHei" w:hAnsi="SimHei" w:cs="SimHei"/>
          <w:sz w:val="21"/>
          <w:szCs w:val="21"/>
        </w:rPr>
      </w:pPr>
      <w:r>
        <w:rPr>
          <w:rFonts w:ascii="SimHei" w:eastAsia="SimHei" w:hAnsi="SimHei" w:cs="SimHei"/>
          <w:spacing w:val="-1"/>
          <w:sz w:val="21"/>
          <w:szCs w:val="21"/>
        </w:rPr>
        <w:t>7.1.4</w:t>
      </w:r>
      <w:r>
        <w:rPr>
          <w:rFonts w:ascii="SimHei" w:eastAsia="SimHei" w:hAnsi="SimHei" w:cs="SimHei"/>
          <w:spacing w:val="-1"/>
          <w:sz w:val="21"/>
          <w:szCs w:val="21"/>
        </w:rPr>
        <w:t xml:space="preserve">  </w:t>
      </w:r>
      <w:r>
        <w:rPr>
          <w:rFonts w:ascii="SimHei" w:eastAsia="SimHei" w:hAnsi="SimHei" w:cs="SimHei"/>
          <w:sz w:val="21"/>
          <w:szCs w:val="21"/>
        </w:rPr>
        <w:t>接地装置</w:t>
      </w:r>
    </w:p>
    <w:p>
      <w:pPr>
        <w:spacing w:before="214" w:line="220" w:lineRule="auto"/>
        <w:ind w:left="418"/>
        <w:rPr>
          <w:rFonts w:ascii="SimSun" w:eastAsia="SimSun" w:hAnsi="SimSun" w:cs="SimSun"/>
          <w:sz w:val="21"/>
          <w:szCs w:val="21"/>
        </w:rPr>
      </w:pPr>
      <w:r>
        <w:rPr>
          <w:rFonts w:ascii="SimSun" w:eastAsia="SimSun" w:hAnsi="SimSun" w:cs="SimSun"/>
          <w:spacing w:val="-4"/>
          <w:sz w:val="21"/>
          <w:szCs w:val="21"/>
        </w:rPr>
        <w:t>接地装置的</w:t>
      </w:r>
      <w:r>
        <w:rPr>
          <w:rFonts w:ascii="SimSun" w:eastAsia="SimSun" w:hAnsi="SimSun" w:cs="SimSun"/>
          <w:spacing w:val="-2"/>
          <w:sz w:val="21"/>
          <w:szCs w:val="21"/>
        </w:rPr>
        <w:t>材料规格及安装按下列方法进行检测：</w:t>
      </w:r>
    </w:p>
    <w:p>
      <w:pPr>
        <w:spacing w:before="63" w:line="274" w:lineRule="auto"/>
        <w:ind w:left="848" w:right="115" w:hanging="426"/>
        <w:rPr>
          <w:rFonts w:ascii="SimSun" w:eastAsia="SimSun" w:hAnsi="SimSun" w:cs="SimSun"/>
          <w:sz w:val="21"/>
          <w:szCs w:val="21"/>
        </w:rPr>
      </w:pPr>
      <w:r>
        <w:rPr>
          <w:rFonts w:ascii="SimSun" w:eastAsia="SimSun" w:hAnsi="SimSun" w:cs="SimSun"/>
          <w:spacing w:val="-7"/>
          <w:sz w:val="21"/>
          <w:szCs w:val="21"/>
        </w:rPr>
        <w:t>—</w:t>
      </w:r>
      <w:r>
        <w:rPr>
          <w:rFonts w:ascii="SimSun" w:eastAsia="SimSun" w:hAnsi="SimSun" w:cs="SimSun"/>
          <w:spacing w:val="-5"/>
          <w:sz w:val="21"/>
          <w:szCs w:val="21"/>
        </w:rPr>
        <w:t>—检查接地装置的结构和安装位置；</w:t>
      </w:r>
      <w:r>
        <w:rPr>
          <w:rFonts w:ascii="SimSun" w:eastAsia="SimSun" w:hAnsi="SimSun" w:cs="SimSun"/>
          <w:spacing w:val="-5"/>
          <w:sz w:val="21"/>
          <w:szCs w:val="21"/>
        </w:rPr>
        <w:t xml:space="preserve"> </w:t>
      </w:r>
      <w:r>
        <w:rPr>
          <w:rFonts w:ascii="SimSun" w:eastAsia="SimSun" w:hAnsi="SimSun" w:cs="SimSun"/>
          <w:spacing w:val="-5"/>
          <w:sz w:val="21"/>
          <w:szCs w:val="21"/>
        </w:rPr>
        <w:t>检查接地体的埋设间距、深度、安装方法；</w:t>
      </w:r>
      <w:r>
        <w:rPr>
          <w:rFonts w:ascii="SimSun" w:eastAsia="SimSun" w:hAnsi="SimSun" w:cs="SimSun"/>
          <w:spacing w:val="-5"/>
          <w:sz w:val="21"/>
          <w:szCs w:val="21"/>
        </w:rPr>
        <w:t xml:space="preserve"> </w:t>
      </w:r>
      <w:r>
        <w:rPr>
          <w:rFonts w:ascii="SimSun" w:eastAsia="SimSun" w:hAnsi="SimSun" w:cs="SimSun"/>
          <w:spacing w:val="-5"/>
          <w:sz w:val="21"/>
          <w:szCs w:val="21"/>
        </w:rPr>
        <w:t>检查接地装置</w:t>
      </w:r>
      <w:r>
        <w:rPr>
          <w:rFonts w:ascii="SimSun" w:eastAsia="SimSun" w:hAnsi="SimSun" w:cs="SimSun"/>
          <w:sz w:val="21"/>
          <w:szCs w:val="21"/>
        </w:rPr>
        <w:t xml:space="preserve"> </w:t>
      </w:r>
      <w:r>
        <w:rPr>
          <w:rFonts w:ascii="SimSun" w:eastAsia="SimSun" w:hAnsi="SimSun" w:cs="SimSun"/>
          <w:spacing w:val="-5"/>
          <w:sz w:val="21"/>
          <w:szCs w:val="21"/>
        </w:rPr>
        <w:t>的材质、连接方法、防腐处理</w:t>
      </w:r>
      <w:r>
        <w:rPr>
          <w:rFonts w:ascii="SimSun" w:eastAsia="SimSun" w:hAnsi="SimSun" w:cs="SimSun"/>
          <w:spacing w:val="-4"/>
          <w:sz w:val="21"/>
          <w:szCs w:val="21"/>
        </w:rPr>
        <w:t>；</w:t>
      </w:r>
    </w:p>
    <w:p>
      <w:pPr>
        <w:spacing w:line="344" w:lineRule="exact"/>
        <w:ind w:left="422"/>
        <w:rPr>
          <w:rFonts w:ascii="SimSun" w:eastAsia="SimSun" w:hAnsi="SimSun" w:cs="SimSun"/>
          <w:sz w:val="21"/>
          <w:szCs w:val="21"/>
        </w:rPr>
      </w:pPr>
      <w:r>
        <w:rPr>
          <w:rFonts w:ascii="SimSun" w:eastAsia="SimSun" w:hAnsi="SimSun" w:cs="SimSun"/>
          <w:spacing w:val="-2"/>
          <w:position w:val="3"/>
          <w:sz w:val="21"/>
          <w:szCs w:val="21"/>
        </w:rPr>
        <w:t>——首次</w:t>
      </w:r>
      <w:r>
        <w:rPr>
          <w:rFonts w:ascii="SimSun" w:eastAsia="SimSun" w:hAnsi="SimSun" w:cs="SimSun"/>
          <w:spacing w:val="-1"/>
          <w:position w:val="3"/>
          <w:sz w:val="21"/>
          <w:szCs w:val="21"/>
        </w:rPr>
        <w:t>检测时应检查相邻接地体在未进行等电位连接时的地中距离。</w:t>
      </w:r>
    </w:p>
    <w:p>
      <w:pPr>
        <w:spacing w:before="123" w:line="222" w:lineRule="auto"/>
        <w:rPr>
          <w:rFonts w:ascii="SimHei" w:eastAsia="SimHei" w:hAnsi="SimHei" w:cs="SimHei"/>
          <w:sz w:val="21"/>
          <w:szCs w:val="21"/>
        </w:rPr>
      </w:pPr>
      <w:r>
        <w:rPr>
          <w:rFonts w:ascii="SimHei" w:eastAsia="SimHei" w:hAnsi="SimHei" w:cs="SimHei"/>
          <w:spacing w:val="-1"/>
          <w:sz w:val="21"/>
          <w:szCs w:val="21"/>
        </w:rPr>
        <w:t>7.1.5</w:t>
      </w:r>
      <w:r>
        <w:rPr>
          <w:rFonts w:ascii="SimHei" w:eastAsia="SimHei" w:hAnsi="SimHei" w:cs="SimHei"/>
          <w:sz w:val="21"/>
          <w:szCs w:val="21"/>
        </w:rPr>
        <w:t xml:space="preserve">  </w:t>
      </w:r>
      <w:r>
        <w:rPr>
          <w:rFonts w:ascii="SimHei" w:eastAsia="SimHei" w:hAnsi="SimHei" w:cs="SimHei"/>
          <w:sz w:val="21"/>
          <w:szCs w:val="21"/>
        </w:rPr>
        <w:t>电涌保护器</w:t>
      </w:r>
    </w:p>
    <w:p>
      <w:pPr>
        <w:spacing w:before="216" w:line="220" w:lineRule="auto"/>
        <w:ind w:left="443"/>
        <w:rPr>
          <w:rFonts w:ascii="SimSun" w:eastAsia="SimSun" w:hAnsi="SimSun" w:cs="SimSun"/>
          <w:sz w:val="21"/>
          <w:szCs w:val="21"/>
        </w:rPr>
      </w:pPr>
      <w:r>
        <w:rPr>
          <w:rFonts w:ascii="SimSun" w:eastAsia="SimSun" w:hAnsi="SimSun" w:cs="SimSun"/>
          <w:spacing w:val="-6"/>
          <w:sz w:val="21"/>
          <w:szCs w:val="21"/>
        </w:rPr>
        <w:t>电涌保护器</w:t>
      </w:r>
      <w:r>
        <w:rPr>
          <w:rFonts w:ascii="SimSun" w:eastAsia="SimSun" w:hAnsi="SimSun" w:cs="SimSun"/>
          <w:spacing w:val="-3"/>
          <w:sz w:val="21"/>
          <w:szCs w:val="21"/>
        </w:rPr>
        <w:t>的使用及安装按下列方法进行检测：</w:t>
      </w:r>
    </w:p>
    <w:p>
      <w:pPr>
        <w:spacing w:before="61" w:line="262" w:lineRule="auto"/>
        <w:ind w:left="843" w:right="54" w:hanging="421"/>
        <w:rPr>
          <w:rFonts w:ascii="SimSun" w:eastAsia="SimSun" w:hAnsi="SimSun" w:cs="SimSun"/>
          <w:sz w:val="21"/>
          <w:szCs w:val="21"/>
        </w:rPr>
      </w:pPr>
      <w:r>
        <w:rPr>
          <w:rFonts w:ascii="SimSun" w:eastAsia="SimSun" w:hAnsi="SimSun" w:cs="SimSun"/>
          <w:spacing w:val="-1"/>
          <w:sz w:val="21"/>
          <w:szCs w:val="21"/>
        </w:rPr>
        <w:t>——检查电涌保护器的</w:t>
      </w:r>
      <w:r>
        <w:rPr>
          <w:rFonts w:ascii="SimSun" w:eastAsia="SimSun" w:hAnsi="SimSun" w:cs="SimSun"/>
          <w:sz w:val="21"/>
          <w:szCs w:val="21"/>
        </w:rPr>
        <w:t>安装位置、接入方式、数量、型号、主要性能参数(</w:t>
      </w:r>
      <w:r>
        <w:rPr>
          <w:rFonts w:ascii="SimSun" w:eastAsia="SimSun" w:hAnsi="SimSun" w:cs="SimSun"/>
          <w:i/>
          <w:iCs/>
          <w:sz w:val="22"/>
          <w:szCs w:val="22"/>
        </w:rPr>
        <w:t>U</w:t>
      </w:r>
      <w:r>
        <w:rPr>
          <w:rFonts w:ascii="SimSun" w:eastAsia="SimSun" w:hAnsi="SimSun" w:cs="SimSun"/>
          <w:i/>
          <w:iCs/>
          <w:sz w:val="11"/>
          <w:szCs w:val="11"/>
        </w:rPr>
        <w:t>c</w:t>
      </w:r>
      <w:r>
        <w:rPr>
          <w:rFonts w:ascii="SimSun" w:eastAsia="SimSun" w:hAnsi="SimSun" w:cs="SimSun"/>
          <w:sz w:val="21"/>
          <w:szCs w:val="21"/>
        </w:rPr>
        <w:t>最大持续运行电压，</w:t>
      </w:r>
      <w:r>
        <w:rPr>
          <w:rFonts w:ascii="SimSun" w:eastAsia="SimSun" w:hAnsi="SimSun" w:cs="SimSun"/>
          <w:sz w:val="21"/>
          <w:szCs w:val="21"/>
        </w:rPr>
        <w:t xml:space="preserve"> </w:t>
      </w:r>
      <w:r>
        <w:rPr>
          <w:rFonts w:ascii="SimSun" w:eastAsia="SimSun" w:hAnsi="SimSun" w:cs="SimSun"/>
          <w:i/>
          <w:iCs/>
          <w:spacing w:val="-5"/>
          <w:sz w:val="22"/>
          <w:szCs w:val="22"/>
        </w:rPr>
        <w:t>I</w:t>
      </w:r>
      <w:r>
        <w:rPr>
          <w:rFonts w:ascii="SimSun" w:eastAsia="SimSun" w:hAnsi="SimSun" w:cs="SimSun"/>
          <w:i/>
          <w:iCs/>
          <w:spacing w:val="-5"/>
          <w:sz w:val="11"/>
          <w:szCs w:val="11"/>
        </w:rPr>
        <w:t>n</w:t>
      </w:r>
      <w:r>
        <w:rPr>
          <w:rFonts w:ascii="SimSun" w:eastAsia="SimSun" w:hAnsi="SimSun" w:cs="SimSun"/>
          <w:spacing w:val="-10"/>
          <w:sz w:val="21"/>
          <w:szCs w:val="21"/>
        </w:rPr>
        <w:t>标称放电电</w:t>
      </w:r>
      <w:r>
        <w:rPr>
          <w:rFonts w:ascii="SimSun" w:eastAsia="SimSun" w:hAnsi="SimSun" w:cs="SimSun"/>
          <w:spacing w:val="-9"/>
          <w:sz w:val="21"/>
          <w:szCs w:val="21"/>
        </w:rPr>
        <w:t>流</w:t>
      </w:r>
      <w:r>
        <w:rPr>
          <w:rFonts w:ascii="SimSun" w:eastAsia="SimSun" w:hAnsi="SimSun" w:cs="SimSun"/>
          <w:spacing w:val="-5"/>
          <w:sz w:val="21"/>
          <w:szCs w:val="21"/>
        </w:rPr>
        <w:t>，</w:t>
      </w:r>
      <w:r>
        <w:rPr>
          <w:rFonts w:ascii="SimSun" w:eastAsia="SimSun" w:hAnsi="SimSun" w:cs="SimSun"/>
          <w:spacing w:val="-5"/>
          <w:sz w:val="21"/>
          <w:szCs w:val="21"/>
        </w:rPr>
        <w:t xml:space="preserve"> </w:t>
      </w:r>
      <w:r>
        <w:rPr>
          <w:rFonts w:ascii="SimSun" w:eastAsia="SimSun" w:hAnsi="SimSun" w:cs="SimSun"/>
          <w:i/>
          <w:iCs/>
          <w:spacing w:val="-5"/>
          <w:sz w:val="22"/>
          <w:szCs w:val="22"/>
        </w:rPr>
        <w:t>I</w:t>
      </w:r>
      <w:r>
        <w:rPr>
          <w:rFonts w:ascii="SimSun" w:eastAsia="SimSun" w:hAnsi="SimSun" w:cs="SimSun"/>
          <w:i/>
          <w:iCs/>
          <w:spacing w:val="-5"/>
          <w:sz w:val="11"/>
          <w:szCs w:val="11"/>
        </w:rPr>
        <w:t>max</w:t>
      </w:r>
      <w:r>
        <w:rPr>
          <w:rFonts w:ascii="SimSun" w:eastAsia="SimSun" w:hAnsi="SimSun" w:cs="SimSun"/>
          <w:spacing w:val="-5"/>
          <w:sz w:val="21"/>
          <w:szCs w:val="21"/>
        </w:rPr>
        <w:t>最大放电电流，</w:t>
      </w:r>
      <w:r>
        <w:rPr>
          <w:rFonts w:ascii="SimSun" w:eastAsia="SimSun" w:hAnsi="SimSun" w:cs="SimSun"/>
          <w:spacing w:val="-5"/>
          <w:sz w:val="21"/>
          <w:szCs w:val="21"/>
        </w:rPr>
        <w:t xml:space="preserve"> </w:t>
      </w:r>
      <w:r>
        <w:rPr>
          <w:rFonts w:ascii="SimSun" w:eastAsia="SimSun" w:hAnsi="SimSun" w:cs="SimSun"/>
          <w:i/>
          <w:iCs/>
          <w:spacing w:val="-5"/>
          <w:sz w:val="22"/>
          <w:szCs w:val="22"/>
        </w:rPr>
        <w:t>I</w:t>
      </w:r>
      <w:r>
        <w:rPr>
          <w:rFonts w:ascii="SimSun" w:eastAsia="SimSun" w:hAnsi="SimSun" w:cs="SimSun"/>
          <w:i/>
          <w:iCs/>
          <w:spacing w:val="-5"/>
          <w:sz w:val="11"/>
          <w:szCs w:val="11"/>
        </w:rPr>
        <w:t>imp</w:t>
      </w:r>
      <w:r>
        <w:rPr>
          <w:rFonts w:ascii="SimSun" w:eastAsia="SimSun" w:hAnsi="SimSun" w:cs="SimSun"/>
          <w:spacing w:val="-5"/>
          <w:sz w:val="21"/>
          <w:szCs w:val="21"/>
        </w:rPr>
        <w:t>冲击电流，</w:t>
      </w:r>
      <w:r>
        <w:rPr>
          <w:rFonts w:ascii="SimSun" w:eastAsia="SimSun" w:hAnsi="SimSun" w:cs="SimSun"/>
          <w:spacing w:val="-5"/>
          <w:sz w:val="21"/>
          <w:szCs w:val="21"/>
        </w:rPr>
        <w:t xml:space="preserve"> </w:t>
      </w:r>
      <w:r>
        <w:rPr>
          <w:rFonts w:ascii="SimSun" w:eastAsia="SimSun" w:hAnsi="SimSun" w:cs="SimSun"/>
          <w:i/>
          <w:iCs/>
          <w:spacing w:val="-5"/>
          <w:sz w:val="22"/>
          <w:szCs w:val="22"/>
        </w:rPr>
        <w:t>U</w:t>
      </w:r>
      <w:r>
        <w:rPr>
          <w:rFonts w:ascii="SimSun" w:eastAsia="SimSun" w:hAnsi="SimSun" w:cs="SimSun"/>
          <w:i/>
          <w:iCs/>
          <w:spacing w:val="-5"/>
          <w:sz w:val="11"/>
          <w:szCs w:val="11"/>
        </w:rPr>
        <w:t>p</w:t>
      </w:r>
      <w:r>
        <w:rPr>
          <w:rFonts w:ascii="SimSun" w:eastAsia="SimSun" w:hAnsi="SimSun" w:cs="SimSun"/>
          <w:spacing w:val="-5"/>
          <w:sz w:val="11"/>
          <w:szCs w:val="11"/>
        </w:rPr>
        <w:t xml:space="preserve"> </w:t>
      </w:r>
      <w:r>
        <w:rPr>
          <w:rFonts w:ascii="SimSun" w:eastAsia="SimSun" w:hAnsi="SimSun" w:cs="SimSun"/>
          <w:spacing w:val="-5"/>
          <w:sz w:val="21"/>
          <w:szCs w:val="21"/>
        </w:rPr>
        <w:t>电压保护水平)；</w:t>
      </w:r>
    </w:p>
    <w:p>
      <w:pPr>
        <w:spacing w:line="312" w:lineRule="exact"/>
        <w:ind w:left="422"/>
        <w:rPr>
          <w:rFonts w:ascii="SimSun" w:eastAsia="SimSun" w:hAnsi="SimSun" w:cs="SimSun"/>
          <w:sz w:val="21"/>
          <w:szCs w:val="21"/>
        </w:rPr>
      </w:pPr>
      <w:r>
        <w:rPr>
          <w:rFonts w:ascii="SimSun" w:eastAsia="SimSun" w:hAnsi="SimSun" w:cs="SimSun"/>
          <w:spacing w:val="-4"/>
          <w:position w:val="7"/>
          <w:sz w:val="21"/>
          <w:szCs w:val="21"/>
        </w:rPr>
        <w:t>——检查</w:t>
      </w:r>
      <w:r>
        <w:rPr>
          <w:rFonts w:ascii="SimSun" w:eastAsia="SimSun" w:hAnsi="SimSun" w:cs="SimSun"/>
          <w:spacing w:val="-3"/>
          <w:position w:val="7"/>
          <w:sz w:val="21"/>
          <w:szCs w:val="21"/>
        </w:rPr>
        <w:t>电</w:t>
      </w:r>
      <w:r>
        <w:rPr>
          <w:rFonts w:ascii="SimSun" w:eastAsia="SimSun" w:hAnsi="SimSun" w:cs="SimSun"/>
          <w:spacing w:val="-2"/>
          <w:position w:val="7"/>
          <w:sz w:val="21"/>
          <w:szCs w:val="21"/>
        </w:rPr>
        <w:t>涌保护器连接导线的色标、牢固程度；</w:t>
      </w:r>
    </w:p>
    <w:p>
      <w:pPr>
        <w:spacing w:before="1" w:line="219" w:lineRule="auto"/>
        <w:ind w:left="422"/>
        <w:rPr>
          <w:rFonts w:ascii="SimSun" w:eastAsia="SimSun" w:hAnsi="SimSun" w:cs="SimSun"/>
          <w:sz w:val="21"/>
          <w:szCs w:val="21"/>
        </w:rPr>
      </w:pPr>
      <w:r>
        <w:rPr>
          <w:rFonts w:ascii="SimSun" w:eastAsia="SimSun" w:hAnsi="SimSun" w:cs="SimSun"/>
          <w:spacing w:val="-3"/>
          <w:sz w:val="21"/>
          <w:szCs w:val="21"/>
        </w:rPr>
        <w:t>——测量电涌保护器接地线的材料规格</w:t>
      </w:r>
      <w:r>
        <w:rPr>
          <w:rFonts w:ascii="SimSun" w:eastAsia="SimSun" w:hAnsi="SimSun" w:cs="SimSun"/>
          <w:spacing w:val="-1"/>
          <w:sz w:val="21"/>
          <w:szCs w:val="21"/>
        </w:rPr>
        <w:t>；</w:t>
      </w:r>
    </w:p>
    <w:p>
      <w:pPr>
        <w:spacing w:before="62" w:line="312" w:lineRule="exact"/>
        <w:ind w:left="422"/>
        <w:rPr>
          <w:rFonts w:ascii="SimSun" w:eastAsia="SimSun" w:hAnsi="SimSun" w:cs="SimSun"/>
          <w:sz w:val="21"/>
          <w:szCs w:val="21"/>
        </w:rPr>
      </w:pPr>
      <w:r>
        <w:rPr>
          <w:rFonts w:ascii="SimSun" w:eastAsia="SimSun" w:hAnsi="SimSun" w:cs="SimSun"/>
          <w:spacing w:val="-2"/>
          <w:position w:val="7"/>
          <w:sz w:val="21"/>
          <w:szCs w:val="21"/>
        </w:rPr>
        <w:t>——测量电涌保护器接地线的长度以及电涌保护器之间</w:t>
      </w:r>
      <w:r>
        <w:rPr>
          <w:rFonts w:ascii="SimSun" w:eastAsia="SimSun" w:hAnsi="SimSun" w:cs="SimSun"/>
          <w:spacing w:val="-1"/>
          <w:position w:val="7"/>
          <w:sz w:val="21"/>
          <w:szCs w:val="21"/>
        </w:rPr>
        <w:t>的线路长度；</w:t>
      </w:r>
    </w:p>
    <w:p>
      <w:pPr>
        <w:spacing w:before="1" w:line="220" w:lineRule="auto"/>
        <w:ind w:left="422"/>
        <w:rPr>
          <w:rFonts w:ascii="SimSun" w:eastAsia="SimSun" w:hAnsi="SimSun" w:cs="SimSun"/>
          <w:sz w:val="21"/>
          <w:szCs w:val="21"/>
        </w:rPr>
      </w:pPr>
      <w:r>
        <w:rPr>
          <w:rFonts w:ascii="SimSun" w:eastAsia="SimSun" w:hAnsi="SimSun" w:cs="SimSun"/>
          <w:spacing w:val="-2"/>
          <w:sz w:val="21"/>
          <w:szCs w:val="21"/>
        </w:rPr>
        <w:t>——测试仪检测电涌</w:t>
      </w:r>
      <w:r>
        <w:rPr>
          <w:rFonts w:ascii="SimSun" w:eastAsia="SimSun" w:hAnsi="SimSun" w:cs="SimSun"/>
          <w:spacing w:val="-1"/>
          <w:sz w:val="21"/>
          <w:szCs w:val="21"/>
        </w:rPr>
        <w:t>保护器接地线与接地装置的连接情况。</w:t>
      </w:r>
    </w:p>
    <w:p>
      <w:pPr>
        <w:spacing w:before="217" w:line="221" w:lineRule="auto"/>
        <w:rPr>
          <w:rFonts w:ascii="SimHei" w:eastAsia="SimHei" w:hAnsi="SimHei" w:cs="SimHei"/>
          <w:sz w:val="21"/>
          <w:szCs w:val="21"/>
        </w:rPr>
      </w:pPr>
      <w:r>
        <w:rPr>
          <w:rFonts w:ascii="SimHei" w:eastAsia="SimHei" w:hAnsi="SimHei" w:cs="SimHei"/>
          <w:spacing w:val="-1"/>
          <w:sz w:val="21"/>
          <w:szCs w:val="21"/>
        </w:rPr>
        <w:t>7.1.6</w:t>
      </w:r>
      <w:r>
        <w:rPr>
          <w:rFonts w:ascii="SimHei" w:eastAsia="SimHei" w:hAnsi="SimHei" w:cs="SimHei"/>
          <w:spacing w:val="-1"/>
          <w:sz w:val="21"/>
          <w:szCs w:val="21"/>
        </w:rPr>
        <w:t xml:space="preserve">  </w:t>
      </w:r>
      <w:r>
        <w:rPr>
          <w:rFonts w:ascii="SimHei" w:eastAsia="SimHei" w:hAnsi="SimHei" w:cs="SimHei"/>
          <w:sz w:val="21"/>
          <w:szCs w:val="21"/>
        </w:rPr>
        <w:t>接地阻抗</w:t>
      </w:r>
    </w:p>
    <w:p>
      <w:pPr>
        <w:spacing w:before="218" w:line="411" w:lineRule="auto"/>
        <w:ind w:right="671" w:firstLine="418"/>
        <w:rPr>
          <w:rFonts w:ascii="SimHei" w:eastAsia="SimHei" w:hAnsi="SimHei" w:cs="SimHei"/>
          <w:sz w:val="21"/>
          <w:szCs w:val="21"/>
        </w:rPr>
      </w:pPr>
      <w:r>
        <w:rPr>
          <w:rFonts w:ascii="SimSun" w:eastAsia="SimSun" w:hAnsi="SimSun" w:cs="SimSun"/>
          <w:spacing w:val="-1"/>
          <w:sz w:val="21"/>
          <w:szCs w:val="21"/>
        </w:rPr>
        <w:t>接地阻抗的检测应符合</w:t>
      </w:r>
      <w:r>
        <w:rPr>
          <w:rFonts w:ascii="SimSun" w:eastAsia="SimSun" w:hAnsi="SimSun" w:cs="SimSun"/>
          <w:sz w:val="21"/>
          <w:szCs w:val="21"/>
        </w:rPr>
        <w:t>GB</w:t>
      </w:r>
      <w:r>
        <w:rPr>
          <w:rFonts w:ascii="SimSun" w:eastAsia="SimSun" w:hAnsi="SimSun" w:cs="SimSun"/>
          <w:spacing w:val="-1"/>
          <w:sz w:val="21"/>
          <w:szCs w:val="21"/>
        </w:rPr>
        <w:t>/</w:t>
      </w:r>
      <w:r>
        <w:rPr>
          <w:rFonts w:ascii="SimSun" w:eastAsia="SimSun" w:hAnsi="SimSun" w:cs="SimSun"/>
          <w:sz w:val="21"/>
          <w:szCs w:val="21"/>
        </w:rPr>
        <w:t>T</w:t>
      </w:r>
      <w:r>
        <w:rPr>
          <w:rFonts w:ascii="SimSun" w:eastAsia="SimSun" w:hAnsi="SimSun" w:cs="SimSun"/>
          <w:spacing w:val="-1"/>
          <w:sz w:val="21"/>
          <w:szCs w:val="21"/>
        </w:rPr>
        <w:t xml:space="preserve"> </w:t>
      </w:r>
      <w:r>
        <w:rPr>
          <w:rFonts w:ascii="SimSun" w:eastAsia="SimSun" w:hAnsi="SimSun" w:cs="SimSun"/>
          <w:spacing w:val="-1"/>
          <w:sz w:val="21"/>
          <w:szCs w:val="21"/>
        </w:rPr>
        <w:t>17949.1的规定，使用专用设备进行检测，检测方法</w:t>
      </w:r>
      <w:r>
        <w:rPr>
          <w:rFonts w:ascii="SimSun" w:eastAsia="SimSun" w:hAnsi="SimSun" w:cs="SimSun"/>
          <w:sz w:val="21"/>
          <w:szCs w:val="21"/>
        </w:rPr>
        <w:t>见附录B。</w:t>
      </w:r>
      <w:r>
        <w:rPr>
          <w:rFonts w:ascii="SimSun" w:eastAsia="SimSun" w:hAnsi="SimSun" w:cs="SimSun"/>
          <w:sz w:val="21"/>
          <w:szCs w:val="21"/>
        </w:rPr>
        <w:t xml:space="preserve"> </w:t>
      </w:r>
      <w:r>
        <w:rPr>
          <w:rFonts w:ascii="SimHei" w:eastAsia="SimHei" w:hAnsi="SimHei" w:cs="SimHei"/>
          <w:spacing w:val="-1"/>
          <w:sz w:val="21"/>
          <w:szCs w:val="21"/>
        </w:rPr>
        <w:t>7.1.7</w:t>
      </w:r>
      <w:r>
        <w:rPr>
          <w:rFonts w:ascii="SimHei" w:eastAsia="SimHei" w:hAnsi="SimHei" w:cs="SimHei"/>
          <w:spacing w:val="-1"/>
          <w:sz w:val="21"/>
          <w:szCs w:val="21"/>
        </w:rPr>
        <w:t xml:space="preserve">  </w:t>
      </w:r>
      <w:r>
        <w:rPr>
          <w:rFonts w:ascii="SimHei" w:eastAsia="SimHei" w:hAnsi="SimHei" w:cs="SimHei"/>
          <w:spacing w:val="-1"/>
          <w:sz w:val="21"/>
          <w:szCs w:val="21"/>
        </w:rPr>
        <w:t>接</w:t>
      </w:r>
      <w:r>
        <w:rPr>
          <w:rFonts w:ascii="SimHei" w:eastAsia="SimHei" w:hAnsi="SimHei" w:cs="SimHei"/>
          <w:sz w:val="21"/>
          <w:szCs w:val="21"/>
        </w:rPr>
        <w:t>触电位差</w:t>
      </w:r>
    </w:p>
    <w:p>
      <w:pPr>
        <w:spacing w:line="219" w:lineRule="auto"/>
        <w:ind w:left="418"/>
        <w:rPr>
          <w:rFonts w:ascii="SimSun" w:eastAsia="SimSun" w:hAnsi="SimSun" w:cs="SimSun"/>
          <w:sz w:val="21"/>
          <w:szCs w:val="21"/>
        </w:rPr>
      </w:pPr>
      <w:r>
        <w:rPr>
          <w:rFonts w:ascii="SimSun" w:eastAsia="SimSun" w:hAnsi="SimSun" w:cs="SimSun"/>
          <w:spacing w:val="-1"/>
          <w:sz w:val="21"/>
          <w:szCs w:val="21"/>
        </w:rPr>
        <w:t>接触电位差以每个塔架和电气设备为检测对象，使用专用设备检测，检测方法见附</w:t>
      </w:r>
      <w:r>
        <w:rPr>
          <w:rFonts w:ascii="SimSun" w:eastAsia="SimSun" w:hAnsi="SimSun" w:cs="SimSun"/>
          <w:sz w:val="21"/>
          <w:szCs w:val="21"/>
        </w:rPr>
        <w:t>录C。</w:t>
      </w:r>
    </w:p>
    <w:p>
      <w:pPr>
        <w:spacing w:before="218" w:line="222" w:lineRule="auto"/>
        <w:rPr>
          <w:rFonts w:ascii="SimHei" w:eastAsia="SimHei" w:hAnsi="SimHei" w:cs="SimHei"/>
          <w:sz w:val="21"/>
          <w:szCs w:val="21"/>
        </w:rPr>
      </w:pPr>
      <w:r>
        <w:rPr>
          <w:rFonts w:ascii="SimHei" w:eastAsia="SimHei" w:hAnsi="SimHei" w:cs="SimHei"/>
          <w:spacing w:val="-1"/>
          <w:sz w:val="21"/>
          <w:szCs w:val="21"/>
        </w:rPr>
        <w:t>7.1.8</w:t>
      </w:r>
      <w:r>
        <w:rPr>
          <w:rFonts w:ascii="SimHei" w:eastAsia="SimHei" w:hAnsi="SimHei" w:cs="SimHei"/>
          <w:spacing w:val="-1"/>
          <w:sz w:val="21"/>
          <w:szCs w:val="21"/>
        </w:rPr>
        <w:t xml:space="preserve">  </w:t>
      </w:r>
      <w:r>
        <w:rPr>
          <w:rFonts w:ascii="SimHei" w:eastAsia="SimHei" w:hAnsi="SimHei" w:cs="SimHei"/>
          <w:spacing w:val="-1"/>
          <w:sz w:val="21"/>
          <w:szCs w:val="21"/>
        </w:rPr>
        <w:t>跨</w:t>
      </w:r>
      <w:r>
        <w:rPr>
          <w:rFonts w:ascii="SimHei" w:eastAsia="SimHei" w:hAnsi="SimHei" w:cs="SimHei"/>
          <w:sz w:val="21"/>
          <w:szCs w:val="21"/>
        </w:rPr>
        <w:t>步电位差</w:t>
      </w:r>
    </w:p>
    <w:p>
      <w:pPr>
        <w:spacing w:before="216" w:line="287" w:lineRule="auto"/>
        <w:ind w:left="2" w:right="115" w:firstLine="416"/>
        <w:rPr>
          <w:rFonts w:ascii="SimSun" w:eastAsia="SimSun" w:hAnsi="SimSun" w:cs="SimSun"/>
          <w:sz w:val="21"/>
          <w:szCs w:val="21"/>
        </w:rPr>
      </w:pPr>
      <w:r>
        <w:rPr>
          <w:rFonts w:ascii="SimSun" w:eastAsia="SimSun" w:hAnsi="SimSun" w:cs="SimSun"/>
          <w:spacing w:val="-1"/>
          <w:sz w:val="21"/>
          <w:szCs w:val="21"/>
        </w:rPr>
        <w:t>跨步电位差以每个塔</w:t>
      </w:r>
      <w:r>
        <w:rPr>
          <w:rFonts w:ascii="SimSun" w:eastAsia="SimSun" w:hAnsi="SimSun" w:cs="SimSun"/>
          <w:sz w:val="21"/>
          <w:szCs w:val="21"/>
        </w:rPr>
        <w:t>架周围和工作人员经常出入通道为检测对象，使用专用设备检测，检测方法</w:t>
      </w:r>
      <w:r>
        <w:rPr>
          <w:rFonts w:ascii="SimSun" w:eastAsia="SimSun" w:hAnsi="SimSun" w:cs="SimSun"/>
          <w:sz w:val="21"/>
          <w:szCs w:val="21"/>
        </w:rPr>
        <w:t xml:space="preserve"> </w:t>
      </w:r>
      <w:r>
        <w:rPr>
          <w:rFonts w:ascii="SimSun" w:eastAsia="SimSun" w:hAnsi="SimSun" w:cs="SimSun"/>
          <w:spacing w:val="-8"/>
          <w:sz w:val="21"/>
          <w:szCs w:val="21"/>
        </w:rPr>
        <w:t>见</w:t>
      </w:r>
      <w:r>
        <w:rPr>
          <w:rFonts w:ascii="SimSun" w:eastAsia="SimSun" w:hAnsi="SimSun" w:cs="SimSun"/>
          <w:spacing w:val="-6"/>
          <w:sz w:val="21"/>
          <w:szCs w:val="21"/>
        </w:rPr>
        <w:t>附录C。</w:t>
      </w:r>
    </w:p>
    <w:p>
      <w:pPr>
        <w:spacing w:before="128" w:line="222" w:lineRule="auto"/>
        <w:rPr>
          <w:rFonts w:ascii="SimHei" w:eastAsia="SimHei" w:hAnsi="SimHei" w:cs="SimHei"/>
          <w:sz w:val="21"/>
          <w:szCs w:val="21"/>
        </w:rPr>
      </w:pPr>
      <w:r>
        <w:rPr>
          <w:rFonts w:ascii="SimHei" w:eastAsia="SimHei" w:hAnsi="SimHei" w:cs="SimHei"/>
          <w:spacing w:val="-1"/>
          <w:sz w:val="21"/>
          <w:szCs w:val="21"/>
        </w:rPr>
        <w:t>7.1.9</w:t>
      </w:r>
      <w:r>
        <w:rPr>
          <w:rFonts w:ascii="SimHei" w:eastAsia="SimHei" w:hAnsi="SimHei" w:cs="SimHei"/>
          <w:spacing w:val="-1"/>
          <w:sz w:val="21"/>
          <w:szCs w:val="21"/>
        </w:rPr>
        <w:t xml:space="preserve">  </w:t>
      </w:r>
      <w:r>
        <w:rPr>
          <w:rFonts w:ascii="SimHei" w:eastAsia="SimHei" w:hAnsi="SimHei" w:cs="SimHei"/>
          <w:spacing w:val="-1"/>
          <w:sz w:val="21"/>
          <w:szCs w:val="21"/>
        </w:rPr>
        <w:t>土</w:t>
      </w:r>
      <w:r>
        <w:rPr>
          <w:rFonts w:ascii="SimHei" w:eastAsia="SimHei" w:hAnsi="SimHei" w:cs="SimHei"/>
          <w:sz w:val="21"/>
          <w:szCs w:val="21"/>
        </w:rPr>
        <w:t>壤电阻率</w:t>
      </w:r>
    </w:p>
    <w:p>
      <w:pPr>
        <w:spacing w:before="214" w:line="220" w:lineRule="auto"/>
        <w:ind w:left="420"/>
        <w:rPr>
          <w:rFonts w:ascii="SimSun" w:eastAsia="SimSun" w:hAnsi="SimSun" w:cs="SimSun"/>
          <w:sz w:val="21"/>
          <w:szCs w:val="21"/>
        </w:rPr>
      </w:pPr>
      <w:r>
        <w:rPr>
          <w:rFonts w:ascii="SimSun" w:eastAsia="SimSun" w:hAnsi="SimSun" w:cs="SimSun"/>
          <w:spacing w:val="-4"/>
          <w:sz w:val="21"/>
          <w:szCs w:val="21"/>
        </w:rPr>
        <w:t>土壤电</w:t>
      </w:r>
      <w:r>
        <w:rPr>
          <w:rFonts w:ascii="SimSun" w:eastAsia="SimSun" w:hAnsi="SimSun" w:cs="SimSun"/>
          <w:spacing w:val="-2"/>
          <w:sz w:val="21"/>
          <w:szCs w:val="21"/>
        </w:rPr>
        <w:t>阻率的检测方法见附录E。</w:t>
      </w:r>
    </w:p>
    <w:p>
      <w:pPr>
        <w:spacing w:before="218" w:line="222" w:lineRule="auto"/>
        <w:rPr>
          <w:rFonts w:ascii="SimHei" w:eastAsia="SimHei" w:hAnsi="SimHei" w:cs="SimHei"/>
          <w:sz w:val="21"/>
          <w:szCs w:val="21"/>
        </w:rPr>
      </w:pPr>
      <w:r>
        <w:rPr>
          <w:rFonts w:ascii="SimHei" w:eastAsia="SimHei" w:hAnsi="SimHei" w:cs="SimHei"/>
          <w:spacing w:val="-1"/>
          <w:sz w:val="21"/>
          <w:szCs w:val="21"/>
        </w:rPr>
        <w:t>7.2</w:t>
      </w:r>
      <w:r>
        <w:rPr>
          <w:rFonts w:ascii="SimHei" w:eastAsia="SimHei" w:hAnsi="SimHei" w:cs="SimHei"/>
          <w:spacing w:val="-1"/>
          <w:sz w:val="21"/>
          <w:szCs w:val="21"/>
        </w:rPr>
        <w:t xml:space="preserve">  </w:t>
      </w:r>
      <w:r>
        <w:rPr>
          <w:rFonts w:ascii="SimHei" w:eastAsia="SimHei" w:hAnsi="SimHei" w:cs="SimHei"/>
          <w:spacing w:val="-1"/>
          <w:sz w:val="21"/>
          <w:szCs w:val="21"/>
        </w:rPr>
        <w:t>升压变电</w:t>
      </w:r>
      <w:r>
        <w:rPr>
          <w:rFonts w:ascii="SimHei" w:eastAsia="SimHei" w:hAnsi="SimHei" w:cs="SimHei"/>
          <w:sz w:val="21"/>
          <w:szCs w:val="21"/>
        </w:rPr>
        <w:t>站(开关站)</w:t>
      </w:r>
    </w:p>
    <w:p>
      <w:pPr>
        <w:spacing w:before="216" w:line="221" w:lineRule="auto"/>
        <w:rPr>
          <w:rFonts w:ascii="SimHei" w:eastAsia="SimHei" w:hAnsi="SimHei" w:cs="SimHei"/>
          <w:sz w:val="21"/>
          <w:szCs w:val="21"/>
        </w:rPr>
        <w:sectPr>
          <w:footerReference w:type="default" r:id="rId31"/>
          <w:pgSz w:w="11905" w:h="16840"/>
          <w:pgMar w:top="1406" w:right="1131" w:bottom="1301" w:left="1426" w:header="0" w:footer="1141" w:gutter="0"/>
          <w:pgNumType w:start="28"/>
          <w:cols w:space="708"/>
        </w:sectPr>
      </w:pPr>
      <w:r>
        <w:rPr>
          <w:rFonts w:ascii="SimHei" w:eastAsia="SimHei" w:hAnsi="SimHei" w:cs="SimHei"/>
          <w:spacing w:val="-1"/>
          <w:sz w:val="21"/>
          <w:szCs w:val="21"/>
        </w:rPr>
        <w:t>7.2.1</w:t>
      </w:r>
      <w:r>
        <w:rPr>
          <w:rFonts w:ascii="SimHei" w:eastAsia="SimHei" w:hAnsi="SimHei" w:cs="SimHei"/>
          <w:spacing w:val="-1"/>
          <w:sz w:val="21"/>
          <w:szCs w:val="21"/>
        </w:rPr>
        <w:t xml:space="preserve">  </w:t>
      </w:r>
      <w:r>
        <w:rPr>
          <w:rFonts w:ascii="SimHei" w:eastAsia="SimHei" w:hAnsi="SimHei" w:cs="SimHei"/>
          <w:sz w:val="21"/>
          <w:szCs w:val="21"/>
        </w:rPr>
        <w:t>接地阻抗</w:t>
      </w:r>
    </w:p>
    <w:p>
      <w:pPr>
        <w:spacing w:before="218" w:line="411" w:lineRule="auto"/>
        <w:ind w:right="671" w:firstLine="418"/>
        <w:rPr>
          <w:rFonts w:ascii="SimHei" w:eastAsia="SimHei" w:hAnsi="SimHei" w:cs="SimHei"/>
          <w:sz w:val="21"/>
          <w:szCs w:val="21"/>
        </w:rPr>
      </w:pPr>
      <w:r>
        <w:rPr>
          <w:rFonts w:ascii="SimSun" w:eastAsia="SimSun" w:hAnsi="SimSun" w:cs="SimSun"/>
          <w:spacing w:val="-1"/>
          <w:sz w:val="21"/>
          <w:szCs w:val="21"/>
        </w:rPr>
        <w:t>接地阻抗的检测应符合</w:t>
      </w:r>
      <w:r>
        <w:rPr>
          <w:rFonts w:ascii="SimSun" w:eastAsia="SimSun" w:hAnsi="SimSun" w:cs="SimSun"/>
          <w:sz w:val="21"/>
          <w:szCs w:val="21"/>
        </w:rPr>
        <w:t>GB</w:t>
      </w:r>
      <w:r>
        <w:rPr>
          <w:rFonts w:ascii="SimSun" w:eastAsia="SimSun" w:hAnsi="SimSun" w:cs="SimSun"/>
          <w:spacing w:val="-1"/>
          <w:sz w:val="21"/>
          <w:szCs w:val="21"/>
        </w:rPr>
        <w:t>/</w:t>
      </w:r>
      <w:r>
        <w:rPr>
          <w:rFonts w:ascii="SimSun" w:eastAsia="SimSun" w:hAnsi="SimSun" w:cs="SimSun"/>
          <w:sz w:val="21"/>
          <w:szCs w:val="21"/>
        </w:rPr>
        <w:t>T</w:t>
      </w:r>
      <w:r>
        <w:rPr>
          <w:rFonts w:ascii="SimSun" w:eastAsia="SimSun" w:hAnsi="SimSun" w:cs="SimSun"/>
          <w:spacing w:val="-1"/>
          <w:sz w:val="21"/>
          <w:szCs w:val="21"/>
        </w:rPr>
        <w:t xml:space="preserve"> </w:t>
      </w:r>
      <w:r>
        <w:rPr>
          <w:rFonts w:ascii="SimSun" w:eastAsia="SimSun" w:hAnsi="SimSun" w:cs="SimSun"/>
          <w:spacing w:val="-1"/>
          <w:sz w:val="21"/>
          <w:szCs w:val="21"/>
        </w:rPr>
        <w:t>17949.1的规定，使用专用设备进行检测，检测方法</w:t>
      </w:r>
      <w:r>
        <w:rPr>
          <w:rFonts w:ascii="SimSun" w:eastAsia="SimSun" w:hAnsi="SimSun" w:cs="SimSun"/>
          <w:sz w:val="21"/>
          <w:szCs w:val="21"/>
        </w:rPr>
        <w:t>见附录B。</w:t>
      </w:r>
      <w:r>
        <w:rPr>
          <w:rFonts w:ascii="SimSun" w:eastAsia="SimSun" w:hAnsi="SimSun" w:cs="SimSun"/>
          <w:sz w:val="21"/>
          <w:szCs w:val="21"/>
        </w:rPr>
        <w:t xml:space="preserve"> </w:t>
      </w:r>
      <w:r>
        <w:rPr>
          <w:rFonts w:ascii="SimHei" w:eastAsia="SimHei" w:hAnsi="SimHei" w:cs="SimHei"/>
          <w:spacing w:val="-1"/>
          <w:sz w:val="21"/>
          <w:szCs w:val="21"/>
        </w:rPr>
        <w:t>7.2.2</w:t>
      </w:r>
      <w:r>
        <w:rPr>
          <w:rFonts w:ascii="SimHei" w:eastAsia="SimHei" w:hAnsi="SimHei" w:cs="SimHei"/>
          <w:spacing w:val="-1"/>
          <w:sz w:val="21"/>
          <w:szCs w:val="21"/>
        </w:rPr>
        <w:t xml:space="preserve">  </w:t>
      </w:r>
      <w:r>
        <w:rPr>
          <w:rFonts w:ascii="SimHei" w:eastAsia="SimHei" w:hAnsi="SimHei" w:cs="SimHei"/>
          <w:spacing w:val="-1"/>
          <w:sz w:val="21"/>
          <w:szCs w:val="21"/>
        </w:rPr>
        <w:t>接</w:t>
      </w:r>
      <w:r>
        <w:rPr>
          <w:rFonts w:ascii="SimHei" w:eastAsia="SimHei" w:hAnsi="SimHei" w:cs="SimHei"/>
          <w:sz w:val="21"/>
          <w:szCs w:val="21"/>
        </w:rPr>
        <w:t>触电位差</w:t>
      </w:r>
    </w:p>
    <w:p>
      <w:pPr>
        <w:spacing w:line="219" w:lineRule="auto"/>
        <w:ind w:left="418"/>
        <w:rPr>
          <w:rFonts w:ascii="SimSun" w:eastAsia="SimSun" w:hAnsi="SimSun" w:cs="SimSun"/>
          <w:sz w:val="21"/>
          <w:szCs w:val="21"/>
        </w:rPr>
      </w:pPr>
      <w:r>
        <w:rPr>
          <w:rFonts w:ascii="SimSun" w:eastAsia="SimSun" w:hAnsi="SimSun" w:cs="SimSun"/>
          <w:spacing w:val="-2"/>
          <w:sz w:val="21"/>
          <w:szCs w:val="21"/>
        </w:rPr>
        <w:t>接触</w:t>
      </w:r>
      <w:r>
        <w:rPr>
          <w:rFonts w:ascii="SimSun" w:eastAsia="SimSun" w:hAnsi="SimSun" w:cs="SimSun"/>
          <w:spacing w:val="-1"/>
          <w:sz w:val="21"/>
          <w:szCs w:val="21"/>
        </w:rPr>
        <w:t>电位差以站区设备为检测对象，使用专用设备检测，检测方法见附录C。</w:t>
      </w:r>
    </w:p>
    <w:p>
      <w:pPr>
        <w:spacing w:before="218" w:line="222" w:lineRule="auto"/>
        <w:rPr>
          <w:rFonts w:ascii="SimHei" w:eastAsia="SimHei" w:hAnsi="SimHei" w:cs="SimHei"/>
          <w:sz w:val="21"/>
          <w:szCs w:val="21"/>
        </w:rPr>
      </w:pPr>
      <w:r>
        <w:rPr>
          <w:rFonts w:ascii="SimHei" w:eastAsia="SimHei" w:hAnsi="SimHei" w:cs="SimHei"/>
          <w:spacing w:val="-1"/>
          <w:sz w:val="21"/>
          <w:szCs w:val="21"/>
        </w:rPr>
        <w:t>7.2.3</w:t>
      </w:r>
      <w:r>
        <w:rPr>
          <w:rFonts w:ascii="SimHei" w:eastAsia="SimHei" w:hAnsi="SimHei" w:cs="SimHei"/>
          <w:spacing w:val="-1"/>
          <w:sz w:val="21"/>
          <w:szCs w:val="21"/>
        </w:rPr>
        <w:t xml:space="preserve">  </w:t>
      </w:r>
      <w:r>
        <w:rPr>
          <w:rFonts w:ascii="SimHei" w:eastAsia="SimHei" w:hAnsi="SimHei" w:cs="SimHei"/>
          <w:spacing w:val="-1"/>
          <w:sz w:val="21"/>
          <w:szCs w:val="21"/>
        </w:rPr>
        <w:t>跨</w:t>
      </w:r>
      <w:r>
        <w:rPr>
          <w:rFonts w:ascii="SimHei" w:eastAsia="SimHei" w:hAnsi="SimHei" w:cs="SimHei"/>
          <w:sz w:val="21"/>
          <w:szCs w:val="21"/>
        </w:rPr>
        <w:t>步电位差</w:t>
      </w:r>
    </w:p>
    <w:p>
      <w:pPr>
        <w:sectPr>
          <w:footerReference w:type="default" r:id="rId32"/>
          <w:type w:val="nextPage"/>
          <w:pgSz w:w="11905" w:h="16840"/>
          <w:pgMar w:top="1406" w:right="1131" w:bottom="1301" w:left="1426" w:header="0" w:footer="1141" w:gutter="0"/>
          <w:pgNumType w:start="29"/>
          <w:cols w:space="708"/>
          <w:titlePg w:val="0"/>
        </w:sectPr>
      </w:pPr>
    </w:p>
    <w:p>
      <w:pPr>
        <w:spacing w:before="42" w:line="236"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1514—2</w:t>
      </w:r>
      <w:r>
        <w:rPr>
          <w:rFonts w:ascii="SimHei" w:eastAsia="SimHei" w:hAnsi="SimHei" w:cs="SimHei"/>
          <w:sz w:val="21"/>
          <w:szCs w:val="21"/>
        </w:rPr>
        <w:t>016</w:t>
      </w:r>
    </w:p>
    <w:p>
      <w:pPr>
        <w:spacing w:before="242" w:line="287" w:lineRule="auto"/>
        <w:ind w:left="2" w:right="115" w:firstLine="416"/>
        <w:rPr>
          <w:rFonts w:ascii="SimSun" w:eastAsia="SimSun" w:hAnsi="SimSun" w:cs="SimSun"/>
          <w:sz w:val="21"/>
          <w:szCs w:val="21"/>
        </w:rPr>
      </w:pPr>
      <w:r>
        <w:rPr>
          <w:rFonts w:ascii="SimSun" w:eastAsia="SimSun" w:hAnsi="SimSun" w:cs="SimSun"/>
          <w:spacing w:val="-1"/>
          <w:sz w:val="21"/>
          <w:szCs w:val="21"/>
        </w:rPr>
        <w:t>跨步电位差以站区设</w:t>
      </w:r>
      <w:r>
        <w:rPr>
          <w:rFonts w:ascii="SimSun" w:eastAsia="SimSun" w:hAnsi="SimSun" w:cs="SimSun"/>
          <w:sz w:val="21"/>
          <w:szCs w:val="21"/>
        </w:rPr>
        <w:t>备周围及工作人员经常出入通道为检测对象，使用专用设备检测，检测方法</w:t>
      </w:r>
      <w:r>
        <w:rPr>
          <w:rFonts w:ascii="SimSun" w:eastAsia="SimSun" w:hAnsi="SimSun" w:cs="SimSun"/>
          <w:sz w:val="21"/>
          <w:szCs w:val="21"/>
        </w:rPr>
        <w:t xml:space="preserve"> </w:t>
      </w:r>
      <w:r>
        <w:rPr>
          <w:rFonts w:ascii="SimSun" w:eastAsia="SimSun" w:hAnsi="SimSun" w:cs="SimSun"/>
          <w:spacing w:val="-8"/>
          <w:sz w:val="21"/>
          <w:szCs w:val="21"/>
        </w:rPr>
        <w:t>见</w:t>
      </w:r>
      <w:r>
        <w:rPr>
          <w:rFonts w:ascii="SimSun" w:eastAsia="SimSun" w:hAnsi="SimSun" w:cs="SimSun"/>
          <w:spacing w:val="-6"/>
          <w:sz w:val="21"/>
          <w:szCs w:val="21"/>
        </w:rPr>
        <w:t>附录C。</w:t>
      </w:r>
    </w:p>
    <w:p>
      <w:pPr>
        <w:spacing w:before="126" w:line="222" w:lineRule="auto"/>
        <w:rPr>
          <w:rFonts w:ascii="SimHei" w:eastAsia="SimHei" w:hAnsi="SimHei" w:cs="SimHei"/>
          <w:sz w:val="21"/>
          <w:szCs w:val="21"/>
        </w:rPr>
      </w:pPr>
      <w:r>
        <w:rPr>
          <w:rFonts w:ascii="SimHei" w:eastAsia="SimHei" w:hAnsi="SimHei" w:cs="SimHei"/>
          <w:spacing w:val="-1"/>
          <w:sz w:val="21"/>
          <w:szCs w:val="21"/>
        </w:rPr>
        <w:t>7.2.4</w:t>
      </w:r>
      <w:r>
        <w:rPr>
          <w:rFonts w:ascii="SimHei" w:eastAsia="SimHei" w:hAnsi="SimHei" w:cs="SimHei"/>
          <w:spacing w:val="-1"/>
          <w:sz w:val="21"/>
          <w:szCs w:val="21"/>
        </w:rPr>
        <w:t xml:space="preserve">  </w:t>
      </w:r>
      <w:r>
        <w:rPr>
          <w:rFonts w:ascii="SimHei" w:eastAsia="SimHei" w:hAnsi="SimHei" w:cs="SimHei"/>
          <w:spacing w:val="-1"/>
          <w:sz w:val="21"/>
          <w:szCs w:val="21"/>
        </w:rPr>
        <w:t>场</w:t>
      </w:r>
      <w:r>
        <w:rPr>
          <w:rFonts w:ascii="SimHei" w:eastAsia="SimHei" w:hAnsi="SimHei" w:cs="SimHei"/>
          <w:sz w:val="21"/>
          <w:szCs w:val="21"/>
        </w:rPr>
        <w:t>区地表电位梯度</w:t>
      </w:r>
    </w:p>
    <w:p>
      <w:pPr>
        <w:spacing w:before="215" w:line="220" w:lineRule="auto"/>
        <w:ind w:left="418"/>
        <w:rPr>
          <w:rFonts w:ascii="SimSun" w:eastAsia="SimSun" w:hAnsi="SimSun" w:cs="SimSun"/>
          <w:sz w:val="21"/>
          <w:szCs w:val="21"/>
        </w:rPr>
      </w:pPr>
      <w:r>
        <w:rPr>
          <w:rFonts w:ascii="SimSun" w:eastAsia="SimSun" w:hAnsi="SimSun" w:cs="SimSun"/>
          <w:spacing w:val="-2"/>
          <w:sz w:val="21"/>
          <w:szCs w:val="21"/>
        </w:rPr>
        <w:t>场区地表电位梯度应使</w:t>
      </w:r>
      <w:r>
        <w:rPr>
          <w:rFonts w:ascii="SimSun" w:eastAsia="SimSun" w:hAnsi="SimSun" w:cs="SimSun"/>
          <w:spacing w:val="-1"/>
          <w:sz w:val="21"/>
          <w:szCs w:val="21"/>
        </w:rPr>
        <w:t>用专用设备检测，检测方法见附录D。</w:t>
      </w:r>
    </w:p>
    <w:p>
      <w:pPr>
        <w:spacing w:before="218" w:line="221" w:lineRule="auto"/>
        <w:rPr>
          <w:rFonts w:ascii="SimHei" w:eastAsia="SimHei" w:hAnsi="SimHei" w:cs="SimHei"/>
          <w:sz w:val="21"/>
          <w:szCs w:val="21"/>
        </w:rPr>
      </w:pPr>
      <w:r>
        <w:rPr>
          <w:rFonts w:ascii="SimHei" w:eastAsia="SimHei" w:hAnsi="SimHei" w:cs="SimHei"/>
          <w:spacing w:val="-1"/>
          <w:sz w:val="21"/>
          <w:szCs w:val="21"/>
        </w:rPr>
        <w:t>7.2.5</w:t>
      </w:r>
      <w:r>
        <w:rPr>
          <w:rFonts w:ascii="SimHei" w:eastAsia="SimHei" w:hAnsi="SimHei" w:cs="SimHei"/>
          <w:sz w:val="21"/>
          <w:szCs w:val="21"/>
        </w:rPr>
        <w:t xml:space="preserve">  </w:t>
      </w:r>
      <w:r>
        <w:rPr>
          <w:rFonts w:ascii="SimHei" w:eastAsia="SimHei" w:hAnsi="SimHei" w:cs="SimHei"/>
          <w:sz w:val="21"/>
          <w:szCs w:val="21"/>
        </w:rPr>
        <w:t>电气完整性</w:t>
      </w:r>
    </w:p>
    <w:p>
      <w:pPr>
        <w:spacing w:before="217" w:line="220" w:lineRule="auto"/>
        <w:ind w:left="443"/>
        <w:rPr>
          <w:rFonts w:ascii="SimSun" w:eastAsia="SimSun" w:hAnsi="SimSun" w:cs="SimSun"/>
          <w:sz w:val="21"/>
          <w:szCs w:val="21"/>
        </w:rPr>
      </w:pPr>
      <w:r>
        <w:rPr>
          <w:rFonts w:ascii="SimSun" w:eastAsia="SimSun" w:hAnsi="SimSun" w:cs="SimSun"/>
          <w:spacing w:val="-8"/>
          <w:sz w:val="21"/>
          <w:szCs w:val="21"/>
        </w:rPr>
        <w:t>电</w:t>
      </w:r>
      <w:r>
        <w:rPr>
          <w:rFonts w:ascii="SimSun" w:eastAsia="SimSun" w:hAnsi="SimSun" w:cs="SimSun"/>
          <w:spacing w:val="-5"/>
          <w:sz w:val="21"/>
          <w:szCs w:val="21"/>
        </w:rPr>
        <w:t>气</w:t>
      </w:r>
      <w:r>
        <w:rPr>
          <w:rFonts w:ascii="SimSun" w:eastAsia="SimSun" w:hAnsi="SimSun" w:cs="SimSun"/>
          <w:spacing w:val="-4"/>
          <w:sz w:val="21"/>
          <w:szCs w:val="21"/>
        </w:rPr>
        <w:t>完整性的测试按下列方法进行检测：</w:t>
      </w:r>
    </w:p>
    <w:p>
      <w:pPr>
        <w:spacing w:before="62" w:line="274" w:lineRule="auto"/>
        <w:ind w:left="848" w:right="115" w:hanging="426"/>
        <w:rPr>
          <w:rFonts w:ascii="SimSun" w:eastAsia="SimSun" w:hAnsi="SimSun" w:cs="SimSun"/>
          <w:sz w:val="21"/>
          <w:szCs w:val="21"/>
        </w:rPr>
      </w:pP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电气完整性测试仪检测升</w:t>
      </w:r>
      <w:r>
        <w:rPr>
          <w:rFonts w:ascii="SimSun" w:eastAsia="SimSun" w:hAnsi="SimSun" w:cs="SimSun"/>
          <w:spacing w:val="-3"/>
          <w:sz w:val="21"/>
          <w:szCs w:val="21"/>
        </w:rPr>
        <w:t>压</w:t>
      </w:r>
      <w:r>
        <w:rPr>
          <w:rFonts w:ascii="SimSun" w:eastAsia="SimSun" w:hAnsi="SimSun" w:cs="SimSun"/>
          <w:spacing w:val="-2"/>
          <w:sz w:val="21"/>
          <w:szCs w:val="21"/>
        </w:rPr>
        <w:t>变电站(开关站)各设备之间、配电柜、开关柜、金属构架等之间</w:t>
      </w:r>
      <w:r>
        <w:rPr>
          <w:rFonts w:ascii="SimSun" w:eastAsia="SimSun" w:hAnsi="SimSun" w:cs="SimSun"/>
          <w:sz w:val="21"/>
          <w:szCs w:val="21"/>
        </w:rPr>
        <w:t xml:space="preserve"> </w:t>
      </w:r>
      <w:r>
        <w:rPr>
          <w:rFonts w:ascii="SimSun" w:eastAsia="SimSun" w:hAnsi="SimSun" w:cs="SimSun"/>
          <w:spacing w:val="-6"/>
          <w:sz w:val="21"/>
          <w:szCs w:val="21"/>
        </w:rPr>
        <w:t>的电气完</w:t>
      </w:r>
      <w:r>
        <w:rPr>
          <w:rFonts w:ascii="SimSun" w:eastAsia="SimSun" w:hAnsi="SimSun" w:cs="SimSun"/>
          <w:spacing w:val="-4"/>
          <w:sz w:val="21"/>
          <w:szCs w:val="21"/>
        </w:rPr>
        <w:t>整</w:t>
      </w:r>
      <w:r>
        <w:rPr>
          <w:rFonts w:ascii="SimSun" w:eastAsia="SimSun" w:hAnsi="SimSun" w:cs="SimSun"/>
          <w:spacing w:val="-3"/>
          <w:sz w:val="21"/>
          <w:szCs w:val="21"/>
        </w:rPr>
        <w:t>性，导通阻值应达到技术要求；</w:t>
      </w:r>
    </w:p>
    <w:p>
      <w:pPr>
        <w:spacing w:before="1" w:line="287" w:lineRule="auto"/>
        <w:ind w:left="832" w:right="116" w:hanging="410"/>
        <w:rPr>
          <w:rFonts w:ascii="SimSun" w:eastAsia="SimSun" w:hAnsi="SimSun" w:cs="SimSun"/>
          <w:sz w:val="21"/>
          <w:szCs w:val="21"/>
        </w:rPr>
      </w:pPr>
      <w:r>
        <w:rPr>
          <w:rFonts w:ascii="SimSun" w:eastAsia="SimSun" w:hAnsi="SimSun" w:cs="SimSun"/>
          <w:spacing w:val="-4"/>
          <w:sz w:val="21"/>
          <w:szCs w:val="21"/>
        </w:rPr>
        <w:t>——检测独立接闪杆接地装置与</w:t>
      </w:r>
      <w:r>
        <w:rPr>
          <w:rFonts w:ascii="SimSun" w:eastAsia="SimSun" w:hAnsi="SimSun" w:cs="SimSun"/>
          <w:spacing w:val="-3"/>
          <w:sz w:val="21"/>
          <w:szCs w:val="21"/>
        </w:rPr>
        <w:t>升</w:t>
      </w:r>
      <w:r>
        <w:rPr>
          <w:rFonts w:ascii="SimSun" w:eastAsia="SimSun" w:hAnsi="SimSun" w:cs="SimSun"/>
          <w:spacing w:val="-2"/>
          <w:sz w:val="21"/>
          <w:szCs w:val="21"/>
        </w:rPr>
        <w:t>压变电站(开关站)主地网之间的电气完整性，</w:t>
      </w:r>
      <w:r>
        <w:rPr>
          <w:rFonts w:ascii="SimSun" w:eastAsia="SimSun" w:hAnsi="SimSun" w:cs="SimSun"/>
          <w:spacing w:val="-2"/>
          <w:sz w:val="21"/>
          <w:szCs w:val="21"/>
        </w:rPr>
        <w:t xml:space="preserve"> </w:t>
      </w:r>
      <w:r>
        <w:rPr>
          <w:rFonts w:ascii="SimSun" w:eastAsia="SimSun" w:hAnsi="SimSun" w:cs="SimSun"/>
          <w:spacing w:val="-2"/>
          <w:sz w:val="21"/>
          <w:szCs w:val="21"/>
        </w:rPr>
        <w:t>导通阻值应达到</w:t>
      </w:r>
      <w:r>
        <w:rPr>
          <w:rFonts w:ascii="SimSun" w:eastAsia="SimSun" w:hAnsi="SimSun" w:cs="SimSun"/>
          <w:sz w:val="21"/>
          <w:szCs w:val="21"/>
        </w:rPr>
        <w:t xml:space="preserve"> </w:t>
      </w:r>
      <w:r>
        <w:rPr>
          <w:rFonts w:ascii="SimSun" w:eastAsia="SimSun" w:hAnsi="SimSun" w:cs="SimSun"/>
          <w:spacing w:val="-7"/>
          <w:sz w:val="21"/>
          <w:szCs w:val="21"/>
        </w:rPr>
        <w:t>技</w:t>
      </w:r>
      <w:r>
        <w:rPr>
          <w:rFonts w:ascii="SimSun" w:eastAsia="SimSun" w:hAnsi="SimSun" w:cs="SimSun"/>
          <w:spacing w:val="-6"/>
          <w:sz w:val="21"/>
          <w:szCs w:val="21"/>
        </w:rPr>
        <w:t>术要求。</w:t>
      </w:r>
    </w:p>
    <w:p>
      <w:pPr>
        <w:spacing w:before="127" w:line="222" w:lineRule="auto"/>
        <w:rPr>
          <w:rFonts w:ascii="SimHei" w:eastAsia="SimHei" w:hAnsi="SimHei" w:cs="SimHei"/>
          <w:sz w:val="21"/>
          <w:szCs w:val="21"/>
        </w:rPr>
      </w:pPr>
      <w:r>
        <w:rPr>
          <w:rFonts w:ascii="SimHei" w:eastAsia="SimHei" w:hAnsi="SimHei" w:cs="SimHei"/>
          <w:spacing w:val="-1"/>
          <w:sz w:val="21"/>
          <w:szCs w:val="21"/>
        </w:rPr>
        <w:t>7.2.6</w:t>
      </w:r>
      <w:r>
        <w:rPr>
          <w:rFonts w:ascii="SimHei" w:eastAsia="SimHei" w:hAnsi="SimHei" w:cs="SimHei"/>
          <w:spacing w:val="-1"/>
          <w:sz w:val="21"/>
          <w:szCs w:val="21"/>
        </w:rPr>
        <w:t xml:space="preserve">  </w:t>
      </w:r>
      <w:r>
        <w:rPr>
          <w:rFonts w:ascii="SimHei" w:eastAsia="SimHei" w:hAnsi="SimHei" w:cs="SimHei"/>
          <w:sz w:val="21"/>
          <w:szCs w:val="21"/>
        </w:rPr>
        <w:t>接地装置</w:t>
      </w:r>
    </w:p>
    <w:p>
      <w:pPr>
        <w:spacing w:before="214" w:line="220" w:lineRule="auto"/>
        <w:ind w:left="418"/>
        <w:rPr>
          <w:rFonts w:ascii="SimSun" w:eastAsia="SimSun" w:hAnsi="SimSun" w:cs="SimSun"/>
          <w:sz w:val="21"/>
          <w:szCs w:val="21"/>
        </w:rPr>
      </w:pPr>
      <w:r>
        <w:rPr>
          <w:rFonts w:ascii="SimSun" w:eastAsia="SimSun" w:hAnsi="SimSun" w:cs="SimSun"/>
          <w:spacing w:val="-4"/>
          <w:sz w:val="21"/>
          <w:szCs w:val="21"/>
        </w:rPr>
        <w:t>接地装置的</w:t>
      </w:r>
      <w:r>
        <w:rPr>
          <w:rFonts w:ascii="SimSun" w:eastAsia="SimSun" w:hAnsi="SimSun" w:cs="SimSun"/>
          <w:spacing w:val="-2"/>
          <w:sz w:val="21"/>
          <w:szCs w:val="21"/>
        </w:rPr>
        <w:t>材料规格及安装按下列方法进行检测：</w:t>
      </w:r>
    </w:p>
    <w:p>
      <w:pPr>
        <w:spacing w:before="63" w:line="274" w:lineRule="auto"/>
        <w:ind w:left="833" w:right="115" w:hanging="411"/>
        <w:rPr>
          <w:rFonts w:ascii="SimSun" w:eastAsia="SimSun" w:hAnsi="SimSun" w:cs="SimSun"/>
          <w:sz w:val="21"/>
          <w:szCs w:val="21"/>
        </w:rPr>
      </w:pPr>
      <w:r>
        <w:rPr>
          <w:rFonts w:ascii="SimSun" w:eastAsia="SimSun" w:hAnsi="SimSun" w:cs="SimSun"/>
          <w:spacing w:val="-16"/>
          <w:sz w:val="21"/>
          <w:szCs w:val="21"/>
        </w:rPr>
        <w:t>——升压</w:t>
      </w:r>
      <w:r>
        <w:rPr>
          <w:rFonts w:ascii="SimSun" w:eastAsia="SimSun" w:hAnsi="SimSun" w:cs="SimSun"/>
          <w:spacing w:val="-15"/>
          <w:sz w:val="21"/>
          <w:szCs w:val="21"/>
        </w:rPr>
        <w:t>变</w:t>
      </w:r>
      <w:r>
        <w:rPr>
          <w:rFonts w:ascii="SimSun" w:eastAsia="SimSun" w:hAnsi="SimSun" w:cs="SimSun"/>
          <w:spacing w:val="-8"/>
          <w:sz w:val="21"/>
          <w:szCs w:val="21"/>
        </w:rPr>
        <w:t>电站(开关站)的共用接地装置，</w:t>
      </w:r>
      <w:r>
        <w:rPr>
          <w:rFonts w:ascii="SimSun" w:eastAsia="SimSun" w:hAnsi="SimSun" w:cs="SimSun"/>
          <w:spacing w:val="-8"/>
          <w:sz w:val="21"/>
          <w:szCs w:val="21"/>
        </w:rPr>
        <w:t xml:space="preserve"> </w:t>
      </w:r>
      <w:r>
        <w:rPr>
          <w:rFonts w:ascii="SimSun" w:eastAsia="SimSun" w:hAnsi="SimSun" w:cs="SimSun"/>
          <w:spacing w:val="-8"/>
          <w:sz w:val="21"/>
          <w:szCs w:val="21"/>
        </w:rPr>
        <w:t>其材料规格及安装同风力发电机组，</w:t>
      </w:r>
      <w:r>
        <w:rPr>
          <w:rFonts w:ascii="SimSun" w:eastAsia="SimSun" w:hAnsi="SimSun" w:cs="SimSun"/>
          <w:spacing w:val="-8"/>
          <w:sz w:val="21"/>
          <w:szCs w:val="21"/>
        </w:rPr>
        <w:t xml:space="preserve"> </w:t>
      </w:r>
      <w:r>
        <w:rPr>
          <w:rFonts w:ascii="SimSun" w:eastAsia="SimSun" w:hAnsi="SimSun" w:cs="SimSun"/>
          <w:spacing w:val="-8"/>
          <w:sz w:val="21"/>
          <w:szCs w:val="21"/>
        </w:rPr>
        <w:t>见本规范第</w:t>
      </w:r>
      <w:r>
        <w:rPr>
          <w:rFonts w:ascii="SimSun" w:eastAsia="SimSun" w:hAnsi="SimSun" w:cs="SimSun"/>
          <w:spacing w:val="-8"/>
          <w:sz w:val="21"/>
          <w:szCs w:val="21"/>
        </w:rPr>
        <w:t xml:space="preserve"> </w:t>
      </w:r>
      <w:r>
        <w:rPr>
          <w:rFonts w:ascii="SimSun" w:eastAsia="SimSun" w:hAnsi="SimSun" w:cs="SimSun"/>
          <w:spacing w:val="-8"/>
          <w:sz w:val="21"/>
          <w:szCs w:val="21"/>
        </w:rPr>
        <w:t>7.1.4</w:t>
      </w:r>
      <w:r>
        <w:rPr>
          <w:rFonts w:ascii="SimSun" w:eastAsia="SimSun" w:hAnsi="SimSun" w:cs="SimSun"/>
          <w:sz w:val="21"/>
          <w:szCs w:val="21"/>
        </w:rPr>
        <w:t xml:space="preserve"> </w:t>
      </w:r>
      <w:r>
        <w:rPr>
          <w:rFonts w:ascii="SimSun" w:eastAsia="SimSun" w:hAnsi="SimSun" w:cs="SimSun"/>
          <w:spacing w:val="-11"/>
          <w:sz w:val="21"/>
          <w:szCs w:val="21"/>
        </w:rPr>
        <w:t>条规定；</w:t>
      </w:r>
    </w:p>
    <w:p>
      <w:pPr>
        <w:spacing w:before="2" w:line="287" w:lineRule="auto"/>
        <w:ind w:left="833" w:right="115" w:hanging="411"/>
        <w:rPr>
          <w:rFonts w:ascii="SimSun" w:eastAsia="SimSun" w:hAnsi="SimSun" w:cs="SimSun"/>
          <w:sz w:val="21"/>
          <w:szCs w:val="21"/>
        </w:rPr>
      </w:pPr>
      <w:r>
        <w:rPr>
          <w:rFonts w:ascii="SimSun" w:eastAsia="SimSun" w:hAnsi="SimSun" w:cs="SimSun"/>
          <w:spacing w:val="8"/>
          <w:sz w:val="21"/>
          <w:szCs w:val="21"/>
        </w:rPr>
        <w:t>——升压变电站</w:t>
      </w:r>
      <w:r>
        <w:rPr>
          <w:rFonts w:ascii="SimSun" w:eastAsia="SimSun" w:hAnsi="SimSun" w:cs="SimSun"/>
          <w:spacing w:val="6"/>
          <w:sz w:val="21"/>
          <w:szCs w:val="21"/>
        </w:rPr>
        <w:t>(</w:t>
      </w:r>
      <w:r>
        <w:rPr>
          <w:rFonts w:ascii="SimSun" w:eastAsia="SimSun" w:hAnsi="SimSun" w:cs="SimSun"/>
          <w:spacing w:val="4"/>
          <w:sz w:val="21"/>
          <w:szCs w:val="21"/>
        </w:rPr>
        <w:t>开关站)独立接闪杆的接地装置，用毫欧表检测两相邻接地装置的电气连接情</w:t>
      </w:r>
      <w:r>
        <w:rPr>
          <w:rFonts w:ascii="SimSun" w:eastAsia="SimSun" w:hAnsi="SimSun" w:cs="SimSun"/>
          <w:sz w:val="21"/>
          <w:szCs w:val="21"/>
        </w:rPr>
        <w:t xml:space="preserve"> </w:t>
      </w:r>
      <w:r>
        <w:rPr>
          <w:rFonts w:ascii="SimSun" w:eastAsia="SimSun" w:hAnsi="SimSun" w:cs="SimSun"/>
          <w:spacing w:val="-10"/>
          <w:sz w:val="21"/>
          <w:szCs w:val="21"/>
        </w:rPr>
        <w:t>况。</w:t>
      </w:r>
    </w:p>
    <w:p>
      <w:pPr>
        <w:spacing w:before="125" w:line="221" w:lineRule="auto"/>
        <w:rPr>
          <w:rFonts w:ascii="SimHei" w:eastAsia="SimHei" w:hAnsi="SimHei" w:cs="SimHei"/>
          <w:sz w:val="21"/>
          <w:szCs w:val="21"/>
        </w:rPr>
      </w:pPr>
      <w:r>
        <w:rPr>
          <w:rFonts w:ascii="SimHei" w:eastAsia="SimHei" w:hAnsi="SimHei" w:cs="SimHei"/>
          <w:spacing w:val="-1"/>
          <w:sz w:val="21"/>
          <w:szCs w:val="21"/>
        </w:rPr>
        <w:t>7.2.7</w:t>
      </w:r>
      <w:r>
        <w:rPr>
          <w:rFonts w:ascii="SimHei" w:eastAsia="SimHei" w:hAnsi="SimHei" w:cs="SimHei"/>
          <w:spacing w:val="-1"/>
          <w:sz w:val="21"/>
          <w:szCs w:val="21"/>
        </w:rPr>
        <w:t xml:space="preserve">  </w:t>
      </w:r>
      <w:r>
        <w:rPr>
          <w:rFonts w:ascii="SimHei" w:eastAsia="SimHei" w:hAnsi="SimHei" w:cs="SimHei"/>
          <w:spacing w:val="-1"/>
          <w:sz w:val="21"/>
          <w:szCs w:val="21"/>
        </w:rPr>
        <w:t>独</w:t>
      </w:r>
      <w:r>
        <w:rPr>
          <w:rFonts w:ascii="SimHei" w:eastAsia="SimHei" w:hAnsi="SimHei" w:cs="SimHei"/>
          <w:sz w:val="21"/>
          <w:szCs w:val="21"/>
        </w:rPr>
        <w:t>立接闪杆</w:t>
      </w:r>
    </w:p>
    <w:p>
      <w:pPr>
        <w:spacing w:before="217" w:line="220" w:lineRule="auto"/>
        <w:ind w:left="419"/>
        <w:rPr>
          <w:rFonts w:ascii="SimSun" w:eastAsia="SimSun" w:hAnsi="SimSun" w:cs="SimSun"/>
          <w:sz w:val="21"/>
          <w:szCs w:val="21"/>
        </w:rPr>
      </w:pPr>
      <w:r>
        <w:rPr>
          <w:rFonts w:ascii="SimSun" w:eastAsia="SimSun" w:hAnsi="SimSun" w:cs="SimSun"/>
          <w:spacing w:val="-6"/>
          <w:sz w:val="21"/>
          <w:szCs w:val="21"/>
        </w:rPr>
        <w:t>独立</w:t>
      </w:r>
      <w:r>
        <w:rPr>
          <w:rFonts w:ascii="SimSun" w:eastAsia="SimSun" w:hAnsi="SimSun" w:cs="SimSun"/>
          <w:spacing w:val="-5"/>
          <w:sz w:val="21"/>
          <w:szCs w:val="21"/>
        </w:rPr>
        <w:t>接</w:t>
      </w:r>
      <w:r>
        <w:rPr>
          <w:rFonts w:ascii="SimSun" w:eastAsia="SimSun" w:hAnsi="SimSun" w:cs="SimSun"/>
          <w:spacing w:val="-3"/>
          <w:sz w:val="21"/>
          <w:szCs w:val="21"/>
        </w:rPr>
        <w:t>闪杆按下列方法进行检测：</w:t>
      </w:r>
    </w:p>
    <w:p>
      <w:pPr>
        <w:spacing w:before="62" w:line="274" w:lineRule="auto"/>
        <w:ind w:left="422" w:right="370"/>
        <w:rPr>
          <w:rFonts w:ascii="SimSun" w:eastAsia="SimSun" w:hAnsi="SimSun" w:cs="SimSun"/>
          <w:sz w:val="21"/>
          <w:szCs w:val="21"/>
        </w:rPr>
      </w:pPr>
      <w:r>
        <w:rPr>
          <w:rFonts w:ascii="SimSun" w:eastAsia="SimSun" w:hAnsi="SimSun" w:cs="SimSun"/>
          <w:spacing w:val="-2"/>
          <w:sz w:val="21"/>
          <w:szCs w:val="21"/>
        </w:rPr>
        <w:t>——滚球法计算保护范围，升压变</w:t>
      </w:r>
      <w:r>
        <w:rPr>
          <w:rFonts w:ascii="SimSun" w:eastAsia="SimSun" w:hAnsi="SimSun" w:cs="SimSun"/>
          <w:spacing w:val="-1"/>
          <w:sz w:val="21"/>
          <w:szCs w:val="21"/>
        </w:rPr>
        <w:t>电站(开关站)电气设备应处在独立接闪杆的保护范围之内；</w:t>
      </w:r>
      <w:r>
        <w:rPr>
          <w:rFonts w:ascii="SimSun" w:eastAsia="SimSun" w:hAnsi="SimSun" w:cs="SimSun"/>
          <w:sz w:val="21"/>
          <w:szCs w:val="21"/>
        </w:rPr>
        <w:t xml:space="preserve"> </w:t>
      </w:r>
      <w:r>
        <w:rPr>
          <w:rFonts w:ascii="SimSun" w:eastAsia="SimSun" w:hAnsi="SimSun" w:cs="SimSun"/>
          <w:spacing w:val="-6"/>
          <w:sz w:val="21"/>
          <w:szCs w:val="21"/>
        </w:rPr>
        <w:t>——</w:t>
      </w:r>
      <w:r>
        <w:rPr>
          <w:rFonts w:ascii="SimSun" w:eastAsia="SimSun" w:hAnsi="SimSun" w:cs="SimSun"/>
          <w:spacing w:val="-4"/>
          <w:sz w:val="21"/>
          <w:szCs w:val="21"/>
        </w:rPr>
        <w:t>测</w:t>
      </w:r>
      <w:r>
        <w:rPr>
          <w:rFonts w:ascii="SimSun" w:eastAsia="SimSun" w:hAnsi="SimSun" w:cs="SimSun"/>
          <w:spacing w:val="-3"/>
          <w:sz w:val="21"/>
          <w:szCs w:val="21"/>
        </w:rPr>
        <w:t>量独立接闪杆的材料规格；</w:t>
      </w:r>
    </w:p>
    <w:p>
      <w:pPr>
        <w:spacing w:line="468" w:lineRule="exact"/>
        <w:ind w:left="422"/>
        <w:rPr>
          <w:rFonts w:ascii="SimSun" w:eastAsia="SimSun" w:hAnsi="SimSun" w:cs="SimSun"/>
          <w:sz w:val="21"/>
          <w:szCs w:val="21"/>
        </w:rPr>
      </w:pPr>
      <w:r>
        <w:rPr>
          <w:rFonts w:ascii="SimSun" w:eastAsia="SimSun" w:hAnsi="SimSun" w:cs="SimSun"/>
          <w:spacing w:val="-2"/>
          <w:position w:val="19"/>
          <w:sz w:val="21"/>
          <w:szCs w:val="21"/>
        </w:rPr>
        <w:t>——检查独立接闪杆是否存在锈蚀现象</w:t>
      </w:r>
      <w:r>
        <w:rPr>
          <w:rFonts w:ascii="SimSun" w:eastAsia="SimSun" w:hAnsi="SimSun" w:cs="SimSun"/>
          <w:spacing w:val="-1"/>
          <w:position w:val="19"/>
          <w:sz w:val="21"/>
          <w:szCs w:val="21"/>
        </w:rPr>
        <w:t>。</w:t>
      </w:r>
    </w:p>
    <w:p>
      <w:pPr>
        <w:spacing w:before="1" w:line="222" w:lineRule="auto"/>
        <w:rPr>
          <w:rFonts w:ascii="SimHei" w:eastAsia="SimHei" w:hAnsi="SimHei" w:cs="SimHei"/>
          <w:sz w:val="21"/>
          <w:szCs w:val="21"/>
        </w:rPr>
      </w:pPr>
      <w:r>
        <w:rPr>
          <w:rFonts w:ascii="SimHei" w:eastAsia="SimHei" w:hAnsi="SimHei" w:cs="SimHei"/>
          <w:spacing w:val="-1"/>
          <w:sz w:val="21"/>
          <w:szCs w:val="21"/>
        </w:rPr>
        <w:t>7.2.8</w:t>
      </w:r>
      <w:r>
        <w:rPr>
          <w:rFonts w:ascii="SimHei" w:eastAsia="SimHei" w:hAnsi="SimHei" w:cs="SimHei"/>
          <w:spacing w:val="-1"/>
          <w:sz w:val="21"/>
          <w:szCs w:val="21"/>
        </w:rPr>
        <w:t xml:space="preserve">  </w:t>
      </w:r>
      <w:r>
        <w:rPr>
          <w:rFonts w:ascii="SimHei" w:eastAsia="SimHei" w:hAnsi="SimHei" w:cs="SimHei"/>
          <w:spacing w:val="-1"/>
          <w:sz w:val="21"/>
          <w:szCs w:val="21"/>
        </w:rPr>
        <w:t>土</w:t>
      </w:r>
      <w:r>
        <w:rPr>
          <w:rFonts w:ascii="SimHei" w:eastAsia="SimHei" w:hAnsi="SimHei" w:cs="SimHei"/>
          <w:sz w:val="21"/>
          <w:szCs w:val="21"/>
        </w:rPr>
        <w:t>壤电阻率</w:t>
      </w:r>
    </w:p>
    <w:p>
      <w:pPr>
        <w:spacing w:before="214" w:line="220" w:lineRule="auto"/>
        <w:ind w:left="420"/>
        <w:rPr>
          <w:rFonts w:ascii="SimSun" w:eastAsia="SimSun" w:hAnsi="SimSun" w:cs="SimSun"/>
          <w:sz w:val="21"/>
          <w:szCs w:val="21"/>
        </w:rPr>
      </w:pPr>
      <w:r>
        <w:rPr>
          <w:rFonts w:ascii="SimSun" w:eastAsia="SimSun" w:hAnsi="SimSun" w:cs="SimSun"/>
          <w:spacing w:val="-4"/>
          <w:sz w:val="21"/>
          <w:szCs w:val="21"/>
        </w:rPr>
        <w:t>土壤电</w:t>
      </w:r>
      <w:r>
        <w:rPr>
          <w:rFonts w:ascii="SimSun" w:eastAsia="SimSun" w:hAnsi="SimSun" w:cs="SimSun"/>
          <w:spacing w:val="-2"/>
          <w:sz w:val="21"/>
          <w:szCs w:val="21"/>
        </w:rPr>
        <w:t>阻率的检测方法见附录E。</w:t>
      </w:r>
    </w:p>
    <w:p>
      <w:pPr>
        <w:spacing w:before="218" w:line="222" w:lineRule="auto"/>
        <w:rPr>
          <w:rFonts w:ascii="SimHei" w:eastAsia="SimHei" w:hAnsi="SimHei" w:cs="SimHei"/>
          <w:sz w:val="21"/>
          <w:szCs w:val="21"/>
        </w:rPr>
      </w:pPr>
      <w:r>
        <w:rPr>
          <w:rFonts w:ascii="SimHei" w:eastAsia="SimHei" w:hAnsi="SimHei" w:cs="SimHei"/>
          <w:spacing w:val="21"/>
          <w:sz w:val="21"/>
          <w:szCs w:val="21"/>
        </w:rPr>
        <w:t>7</w:t>
      </w:r>
      <w:r>
        <w:rPr>
          <w:rFonts w:ascii="SimHei" w:eastAsia="SimHei" w:hAnsi="SimHei" w:cs="SimHei"/>
          <w:spacing w:val="18"/>
          <w:sz w:val="21"/>
          <w:szCs w:val="21"/>
        </w:rPr>
        <w:t>.3</w:t>
      </w:r>
      <w:r>
        <w:rPr>
          <w:rFonts w:ascii="SimHei" w:eastAsia="SimHei" w:hAnsi="SimHei" w:cs="SimHei"/>
          <w:spacing w:val="18"/>
          <w:sz w:val="21"/>
          <w:szCs w:val="21"/>
        </w:rPr>
        <w:t xml:space="preserve">  </w:t>
      </w:r>
      <w:r>
        <w:rPr>
          <w:rFonts w:ascii="SimHei" w:eastAsia="SimHei" w:hAnsi="SimHei" w:cs="SimHei"/>
          <w:spacing w:val="18"/>
          <w:sz w:val="21"/>
          <w:szCs w:val="21"/>
        </w:rPr>
        <w:t>建(构)筑物</w:t>
      </w:r>
    </w:p>
    <w:p>
      <w:pPr>
        <w:spacing w:before="216" w:line="222" w:lineRule="auto"/>
        <w:rPr>
          <w:rFonts w:ascii="SimHei" w:eastAsia="SimHei" w:hAnsi="SimHei" w:cs="SimHei"/>
          <w:sz w:val="21"/>
          <w:szCs w:val="21"/>
        </w:rPr>
      </w:pPr>
      <w:r>
        <w:rPr>
          <w:rFonts w:ascii="SimHei" w:eastAsia="SimHei" w:hAnsi="SimHei" w:cs="SimHei"/>
          <w:spacing w:val="-1"/>
          <w:sz w:val="21"/>
          <w:szCs w:val="21"/>
        </w:rPr>
        <w:t>7.3.1</w:t>
      </w:r>
      <w:r>
        <w:rPr>
          <w:rFonts w:ascii="SimHei" w:eastAsia="SimHei" w:hAnsi="SimHei" w:cs="SimHei"/>
          <w:spacing w:val="-1"/>
          <w:sz w:val="21"/>
          <w:szCs w:val="21"/>
        </w:rPr>
        <w:t xml:space="preserve">  </w:t>
      </w:r>
      <w:r>
        <w:rPr>
          <w:rFonts w:ascii="SimHei" w:eastAsia="SimHei" w:hAnsi="SimHei" w:cs="SimHei"/>
          <w:sz w:val="21"/>
          <w:szCs w:val="21"/>
        </w:rPr>
        <w:t>接闪器</w:t>
      </w:r>
    </w:p>
    <w:p>
      <w:pPr>
        <w:spacing w:before="215" w:line="220" w:lineRule="auto"/>
        <w:ind w:left="418"/>
        <w:rPr>
          <w:rFonts w:ascii="SimSun" w:eastAsia="SimSun" w:hAnsi="SimSun" w:cs="SimSun"/>
          <w:sz w:val="21"/>
          <w:szCs w:val="21"/>
        </w:rPr>
      </w:pPr>
      <w:r>
        <w:rPr>
          <w:rFonts w:ascii="SimSun" w:eastAsia="SimSun" w:hAnsi="SimSun" w:cs="SimSun"/>
          <w:spacing w:val="-4"/>
          <w:sz w:val="21"/>
          <w:szCs w:val="21"/>
        </w:rPr>
        <w:t>接闪器的</w:t>
      </w:r>
      <w:r>
        <w:rPr>
          <w:rFonts w:ascii="SimSun" w:eastAsia="SimSun" w:hAnsi="SimSun" w:cs="SimSun"/>
          <w:spacing w:val="-2"/>
          <w:sz w:val="21"/>
          <w:szCs w:val="21"/>
        </w:rPr>
        <w:t>安装敷设及材料规格按下列方法进行检测：</w:t>
      </w:r>
    </w:p>
    <w:p>
      <w:pPr>
        <w:spacing w:before="63" w:line="274" w:lineRule="auto"/>
        <w:ind w:left="422" w:right="1209"/>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7"/>
          <w:sz w:val="21"/>
          <w:szCs w:val="21"/>
        </w:rPr>
        <w:t>—</w:t>
      </w:r>
      <w:r>
        <w:rPr>
          <w:rFonts w:ascii="SimSun" w:eastAsia="SimSun" w:hAnsi="SimSun" w:cs="SimSun"/>
          <w:spacing w:val="4"/>
          <w:sz w:val="21"/>
          <w:szCs w:val="21"/>
        </w:rPr>
        <w:t>滚球法计算保护范围，建(构)筑物和电气设备应处在接闪器的保护范围之内；</w:t>
      </w:r>
      <w:r>
        <w:rPr>
          <w:rFonts w:ascii="SimSun" w:eastAsia="SimSun" w:hAnsi="SimSun" w:cs="SimSun"/>
          <w:sz w:val="21"/>
          <w:szCs w:val="21"/>
        </w:rPr>
        <w:t xml:space="preserve"> </w:t>
      </w:r>
      <w:r>
        <w:rPr>
          <w:rFonts w:ascii="SimSun" w:eastAsia="SimSun" w:hAnsi="SimSun" w:cs="SimSun"/>
          <w:spacing w:val="-4"/>
          <w:sz w:val="21"/>
          <w:szCs w:val="21"/>
        </w:rPr>
        <w:t>——测量接闪器的材料规格</w:t>
      </w:r>
      <w:r>
        <w:rPr>
          <w:rFonts w:ascii="SimSun" w:eastAsia="SimSun" w:hAnsi="SimSun" w:cs="SimSun"/>
          <w:spacing w:val="-3"/>
          <w:sz w:val="21"/>
          <w:szCs w:val="21"/>
        </w:rPr>
        <w:t>；</w:t>
      </w:r>
    </w:p>
    <w:p>
      <w:pPr>
        <w:spacing w:line="312" w:lineRule="exact"/>
        <w:ind w:left="422"/>
        <w:rPr>
          <w:rFonts w:ascii="SimSun" w:eastAsia="SimSun" w:hAnsi="SimSun" w:cs="SimSun"/>
          <w:sz w:val="21"/>
          <w:szCs w:val="21"/>
        </w:rPr>
      </w:pPr>
      <w:r>
        <w:rPr>
          <w:rFonts w:ascii="SimSun" w:eastAsia="SimSun" w:hAnsi="SimSun" w:cs="SimSun"/>
          <w:spacing w:val="-4"/>
          <w:position w:val="7"/>
          <w:sz w:val="21"/>
          <w:szCs w:val="21"/>
        </w:rPr>
        <w:t>——</w:t>
      </w:r>
      <w:r>
        <w:rPr>
          <w:rFonts w:ascii="SimSun" w:eastAsia="SimSun" w:hAnsi="SimSun" w:cs="SimSun"/>
          <w:spacing w:val="-3"/>
          <w:position w:val="7"/>
          <w:sz w:val="21"/>
          <w:szCs w:val="21"/>
        </w:rPr>
        <w:t>测</w:t>
      </w:r>
      <w:r>
        <w:rPr>
          <w:rFonts w:ascii="SimSun" w:eastAsia="SimSun" w:hAnsi="SimSun" w:cs="SimSun"/>
          <w:spacing w:val="-2"/>
          <w:position w:val="7"/>
          <w:sz w:val="21"/>
          <w:szCs w:val="21"/>
        </w:rPr>
        <w:t>量接闪带固定支架高度、间距及接闪网格尺寸；</w:t>
      </w:r>
    </w:p>
    <w:p>
      <w:pPr>
        <w:spacing w:line="220" w:lineRule="auto"/>
        <w:ind w:left="422"/>
        <w:rPr>
          <w:rFonts w:ascii="SimSun" w:eastAsia="SimSun" w:hAnsi="SimSun" w:cs="SimSun"/>
          <w:sz w:val="21"/>
          <w:szCs w:val="21"/>
        </w:rPr>
        <w:sectPr>
          <w:footerReference w:type="default" r:id="rId33"/>
          <w:pgSz w:w="11905" w:h="16840"/>
          <w:pgMar w:top="1406" w:right="1131" w:bottom="1301" w:left="1426" w:header="0" w:footer="1141" w:gutter="0"/>
          <w:pgNumType w:start="30"/>
          <w:cols w:space="708"/>
        </w:sectPr>
      </w:pPr>
      <w:r>
        <w:rPr>
          <w:rFonts w:ascii="SimSun" w:eastAsia="SimSun" w:hAnsi="SimSun" w:cs="SimSun"/>
          <w:spacing w:val="-3"/>
          <w:sz w:val="21"/>
          <w:szCs w:val="21"/>
        </w:rPr>
        <w:t>——测量接闪带承受的垂直或水平拉力</w:t>
      </w:r>
      <w:r>
        <w:rPr>
          <w:rFonts w:ascii="SimSun" w:eastAsia="SimSun" w:hAnsi="SimSun" w:cs="SimSun"/>
          <w:spacing w:val="-1"/>
          <w:sz w:val="21"/>
          <w:szCs w:val="21"/>
        </w:rPr>
        <w:t>；</w:t>
      </w:r>
    </w:p>
    <w:p>
      <w:pPr>
        <w:spacing w:before="62" w:line="287" w:lineRule="auto"/>
        <w:ind w:left="422" w:right="1839"/>
        <w:rPr>
          <w:rFonts w:ascii="SimSun" w:eastAsia="SimSun" w:hAnsi="SimSun" w:cs="SimSun"/>
          <w:sz w:val="21"/>
          <w:szCs w:val="21"/>
        </w:rPr>
      </w:pPr>
      <w:r>
        <w:rPr>
          <w:rFonts w:ascii="SimSun" w:eastAsia="SimSun" w:hAnsi="SimSun" w:cs="SimSun"/>
          <w:spacing w:val="8"/>
          <w:sz w:val="21"/>
          <w:szCs w:val="21"/>
        </w:rPr>
        <w:t>——建(</w:t>
      </w:r>
      <w:r>
        <w:rPr>
          <w:rFonts w:ascii="SimSun" w:eastAsia="SimSun" w:hAnsi="SimSun" w:cs="SimSun"/>
          <w:spacing w:val="7"/>
          <w:sz w:val="21"/>
          <w:szCs w:val="21"/>
        </w:rPr>
        <w:t>构</w:t>
      </w:r>
      <w:r>
        <w:rPr>
          <w:rFonts w:ascii="SimSun" w:eastAsia="SimSun" w:hAnsi="SimSun" w:cs="SimSun"/>
          <w:spacing w:val="4"/>
          <w:sz w:val="21"/>
          <w:szCs w:val="21"/>
        </w:rPr>
        <w:t>)筑物接闪带、接闪网格敷设平直、焊接牢固，不应存在直角弯；</w:t>
      </w:r>
      <w:r>
        <w:rPr>
          <w:rFonts w:ascii="SimSun" w:eastAsia="SimSun" w:hAnsi="SimSun" w:cs="SimSun"/>
          <w:sz w:val="21"/>
          <w:szCs w:val="21"/>
        </w:rPr>
        <w:t xml:space="preserve"> </w:t>
      </w:r>
      <w:r>
        <w:rPr>
          <w:rFonts w:ascii="SimSun" w:eastAsia="SimSun" w:hAnsi="SimSun" w:cs="SimSun"/>
          <w:spacing w:val="-4"/>
          <w:sz w:val="21"/>
          <w:szCs w:val="21"/>
        </w:rPr>
        <w:t>—</w:t>
      </w:r>
      <w:r>
        <w:rPr>
          <w:rFonts w:ascii="SimSun" w:eastAsia="SimSun" w:hAnsi="SimSun" w:cs="SimSun"/>
          <w:spacing w:val="-3"/>
          <w:sz w:val="21"/>
          <w:szCs w:val="21"/>
        </w:rPr>
        <w:t>—</w:t>
      </w:r>
      <w:r>
        <w:rPr>
          <w:rFonts w:ascii="SimSun" w:eastAsia="SimSun" w:hAnsi="SimSun" w:cs="SimSun"/>
          <w:spacing w:val="-2"/>
          <w:sz w:val="21"/>
          <w:szCs w:val="21"/>
        </w:rPr>
        <w:t>检查接闪器是否存在锈蚀现象。</w:t>
      </w:r>
    </w:p>
    <w:p>
      <w:pPr>
        <w:spacing w:before="127" w:line="219" w:lineRule="auto"/>
        <w:rPr>
          <w:rFonts w:ascii="SimHei" w:eastAsia="SimHei" w:hAnsi="SimHei" w:cs="SimHei"/>
          <w:sz w:val="21"/>
          <w:szCs w:val="21"/>
        </w:rPr>
      </w:pPr>
      <w:r>
        <w:rPr>
          <w:rFonts w:ascii="SimHei" w:eastAsia="SimHei" w:hAnsi="SimHei" w:cs="SimHei"/>
          <w:sz w:val="21"/>
          <w:szCs w:val="21"/>
        </w:rPr>
        <w:t>7.3.2</w:t>
      </w:r>
      <w:r>
        <w:rPr>
          <w:rFonts w:ascii="SimHei" w:eastAsia="SimHei" w:hAnsi="SimHei" w:cs="SimHei"/>
          <w:sz w:val="21"/>
          <w:szCs w:val="21"/>
        </w:rPr>
        <w:t xml:space="preserve">  </w:t>
      </w:r>
      <w:r>
        <w:rPr>
          <w:rFonts w:ascii="SimHei" w:eastAsia="SimHei" w:hAnsi="SimHei" w:cs="SimHei"/>
          <w:sz w:val="21"/>
          <w:szCs w:val="21"/>
        </w:rPr>
        <w:t>引下线</w:t>
      </w:r>
    </w:p>
    <w:p>
      <w:pPr>
        <w:spacing w:before="219" w:line="312" w:lineRule="exact"/>
        <w:ind w:left="434"/>
        <w:rPr>
          <w:rFonts w:ascii="SimSun" w:eastAsia="SimSun" w:hAnsi="SimSun" w:cs="SimSun"/>
          <w:sz w:val="21"/>
          <w:szCs w:val="21"/>
        </w:rPr>
      </w:pPr>
      <w:r>
        <w:rPr>
          <w:rFonts w:ascii="SimSun" w:eastAsia="SimSun" w:hAnsi="SimSun" w:cs="SimSun"/>
          <w:spacing w:val="-6"/>
          <w:position w:val="7"/>
          <w:sz w:val="21"/>
          <w:szCs w:val="21"/>
        </w:rPr>
        <w:t>引下</w:t>
      </w:r>
      <w:r>
        <w:rPr>
          <w:rFonts w:ascii="SimSun" w:eastAsia="SimSun" w:hAnsi="SimSun" w:cs="SimSun"/>
          <w:spacing w:val="-3"/>
          <w:position w:val="7"/>
          <w:sz w:val="21"/>
          <w:szCs w:val="21"/>
        </w:rPr>
        <w:t>线的材料规格及间距按下列方法进行检测：</w:t>
      </w:r>
    </w:p>
    <w:p>
      <w:pPr>
        <w:spacing w:line="219" w:lineRule="auto"/>
        <w:ind w:left="422"/>
        <w:rPr>
          <w:rFonts w:ascii="SimSun" w:eastAsia="SimSun" w:hAnsi="SimSun" w:cs="SimSun"/>
          <w:sz w:val="21"/>
          <w:szCs w:val="21"/>
        </w:rPr>
      </w:pPr>
      <w:r>
        <w:rPr>
          <w:rFonts w:ascii="SimSun" w:eastAsia="SimSun" w:hAnsi="SimSun" w:cs="SimSun"/>
          <w:spacing w:val="-4"/>
          <w:sz w:val="21"/>
          <w:szCs w:val="21"/>
        </w:rPr>
        <w:t>——测量引下线的材料规格</w:t>
      </w:r>
      <w:r>
        <w:rPr>
          <w:rFonts w:ascii="SimSun" w:eastAsia="SimSun" w:hAnsi="SimSun" w:cs="SimSun"/>
          <w:spacing w:val="-3"/>
          <w:sz w:val="21"/>
          <w:szCs w:val="21"/>
        </w:rPr>
        <w:t>；</w:t>
      </w:r>
    </w:p>
    <w:p>
      <w:pPr>
        <w:sectPr>
          <w:footerReference w:type="default" r:id="rId34"/>
          <w:type w:val="nextPage"/>
          <w:pgSz w:w="11905" w:h="16840"/>
          <w:pgMar w:top="1406" w:right="1131" w:bottom="1301" w:left="1426" w:header="0" w:footer="1141" w:gutter="0"/>
          <w:pgNumType w:start="31"/>
          <w:cols w:space="708"/>
          <w:titlePg w:val="0"/>
        </w:sectPr>
      </w:pPr>
    </w:p>
    <w:p>
      <w:pPr>
        <w:spacing w:before="42" w:line="236"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1514—2</w:t>
      </w:r>
      <w:r>
        <w:rPr>
          <w:rFonts w:ascii="SimHei" w:eastAsia="SimHei" w:hAnsi="SimHei" w:cs="SimHei"/>
          <w:sz w:val="21"/>
          <w:szCs w:val="21"/>
        </w:rPr>
        <w:t>016</w:t>
      </w:r>
    </w:p>
    <w:p>
      <w:pPr>
        <w:spacing w:before="242" w:line="221" w:lineRule="auto"/>
        <w:ind w:left="428"/>
        <w:rPr>
          <w:rFonts w:ascii="SimSun" w:eastAsia="SimSun" w:hAnsi="SimSun" w:cs="SimSun"/>
          <w:sz w:val="21"/>
          <w:szCs w:val="21"/>
        </w:rPr>
      </w:pPr>
      <w:bookmarkStart w:id="20" w:name="_bookmark24"/>
      <w:bookmarkEnd w:id="20"/>
      <w:r>
        <w:rPr>
          <w:rFonts w:ascii="SimSun" w:eastAsia="SimSun" w:hAnsi="SimSun" w:cs="SimSun"/>
          <w:spacing w:val="-8"/>
          <w:sz w:val="21"/>
          <w:szCs w:val="21"/>
        </w:rPr>
        <w:t>—</w:t>
      </w:r>
      <w:r>
        <w:rPr>
          <w:rFonts w:ascii="SimSun" w:eastAsia="SimSun" w:hAnsi="SimSun" w:cs="SimSun"/>
          <w:spacing w:val="-6"/>
          <w:sz w:val="21"/>
          <w:szCs w:val="21"/>
        </w:rPr>
        <w:t>—</w:t>
      </w:r>
      <w:r>
        <w:rPr>
          <w:rFonts w:ascii="SimSun" w:eastAsia="SimSun" w:hAnsi="SimSun" w:cs="SimSun"/>
          <w:spacing w:val="-4"/>
          <w:sz w:val="21"/>
          <w:szCs w:val="21"/>
        </w:rPr>
        <w:t>测量引下线的间距；</w:t>
      </w:r>
    </w:p>
    <w:p>
      <w:pPr>
        <w:spacing w:before="60" w:line="220" w:lineRule="auto"/>
        <w:ind w:left="428"/>
        <w:rPr>
          <w:rFonts w:ascii="SimSun" w:eastAsia="SimSun" w:hAnsi="SimSun" w:cs="SimSun"/>
          <w:sz w:val="21"/>
          <w:szCs w:val="21"/>
        </w:rPr>
      </w:pPr>
      <w:r>
        <w:rPr>
          <w:rFonts w:ascii="SimSun" w:eastAsia="SimSun" w:hAnsi="SimSun" w:cs="SimSun"/>
          <w:spacing w:val="-10"/>
          <w:sz w:val="21"/>
          <w:szCs w:val="21"/>
        </w:rPr>
        <w:t>—</w:t>
      </w:r>
      <w:r>
        <w:rPr>
          <w:rFonts w:ascii="SimSun" w:eastAsia="SimSun" w:hAnsi="SimSun" w:cs="SimSun"/>
          <w:spacing w:val="-8"/>
          <w:sz w:val="21"/>
          <w:szCs w:val="21"/>
        </w:rPr>
        <w:t>—</w:t>
      </w:r>
      <w:r>
        <w:rPr>
          <w:rFonts w:ascii="SimSun" w:eastAsia="SimSun" w:hAnsi="SimSun" w:cs="SimSun"/>
          <w:spacing w:val="-8"/>
          <w:sz w:val="21"/>
          <w:szCs w:val="21"/>
        </w:rPr>
        <w:t xml:space="preserve"> </w:t>
      </w:r>
      <w:r>
        <w:rPr>
          <w:rFonts w:ascii="SimSun" w:eastAsia="SimSun" w:hAnsi="SimSun" w:cs="SimSun"/>
          <w:spacing w:val="-8"/>
          <w:sz w:val="21"/>
          <w:szCs w:val="21"/>
        </w:rPr>
        <w:t>明敷引下线是否存在锈蚀现象。</w:t>
      </w:r>
    </w:p>
    <w:p>
      <w:pPr>
        <w:spacing w:before="218" w:line="222" w:lineRule="auto"/>
        <w:ind w:left="6"/>
        <w:rPr>
          <w:rFonts w:ascii="SimHei" w:eastAsia="SimHei" w:hAnsi="SimHei" w:cs="SimHei"/>
          <w:sz w:val="21"/>
          <w:szCs w:val="21"/>
        </w:rPr>
      </w:pPr>
      <w:r>
        <w:rPr>
          <w:rFonts w:ascii="SimHei" w:eastAsia="SimHei" w:hAnsi="SimHei" w:cs="SimHei"/>
          <w:spacing w:val="-1"/>
          <w:sz w:val="21"/>
          <w:szCs w:val="21"/>
        </w:rPr>
        <w:t>7.3.3</w:t>
      </w:r>
      <w:r>
        <w:rPr>
          <w:rFonts w:ascii="SimHei" w:eastAsia="SimHei" w:hAnsi="SimHei" w:cs="SimHei"/>
          <w:spacing w:val="-1"/>
          <w:sz w:val="21"/>
          <w:szCs w:val="21"/>
        </w:rPr>
        <w:t xml:space="preserve">  </w:t>
      </w:r>
      <w:r>
        <w:rPr>
          <w:rFonts w:ascii="SimHei" w:eastAsia="SimHei" w:hAnsi="SimHei" w:cs="SimHei"/>
          <w:spacing w:val="-1"/>
          <w:sz w:val="21"/>
          <w:szCs w:val="21"/>
        </w:rPr>
        <w:t>屏</w:t>
      </w:r>
      <w:r>
        <w:rPr>
          <w:rFonts w:ascii="SimHei" w:eastAsia="SimHei" w:hAnsi="SimHei" w:cs="SimHei"/>
          <w:sz w:val="21"/>
          <w:szCs w:val="21"/>
        </w:rPr>
        <w:t>蔽和等电位连接</w:t>
      </w:r>
    </w:p>
    <w:p>
      <w:pPr>
        <w:spacing w:before="215" w:line="220" w:lineRule="auto"/>
        <w:ind w:left="427"/>
        <w:rPr>
          <w:rFonts w:ascii="SimSun" w:eastAsia="SimSun" w:hAnsi="SimSun" w:cs="SimSun"/>
          <w:sz w:val="21"/>
          <w:szCs w:val="21"/>
        </w:rPr>
      </w:pPr>
      <w:r>
        <w:rPr>
          <w:rFonts w:ascii="SimSun" w:eastAsia="SimSun" w:hAnsi="SimSun" w:cs="SimSun"/>
          <w:spacing w:val="-4"/>
          <w:sz w:val="21"/>
          <w:szCs w:val="21"/>
        </w:rPr>
        <w:t>屏</w:t>
      </w:r>
      <w:r>
        <w:rPr>
          <w:rFonts w:ascii="SimSun" w:eastAsia="SimSun" w:hAnsi="SimSun" w:cs="SimSun"/>
          <w:spacing w:val="-3"/>
          <w:sz w:val="21"/>
          <w:szCs w:val="21"/>
        </w:rPr>
        <w:t>蔽和等电位连接按下列方法进行检测：</w:t>
      </w:r>
    </w:p>
    <w:p>
      <w:pPr>
        <w:spacing w:before="62" w:line="274" w:lineRule="auto"/>
        <w:ind w:left="838" w:right="114" w:hanging="410"/>
        <w:rPr>
          <w:rFonts w:ascii="SimSun" w:eastAsia="SimSun" w:hAnsi="SimSun" w:cs="SimSun"/>
          <w:sz w:val="21"/>
          <w:szCs w:val="21"/>
        </w:rPr>
      </w:pPr>
      <w:r>
        <w:rPr>
          <w:rFonts w:ascii="SimSun" w:eastAsia="SimSun" w:hAnsi="SimSun" w:cs="SimSun"/>
          <w:spacing w:val="4"/>
          <w:sz w:val="21"/>
          <w:szCs w:val="21"/>
        </w:rPr>
        <w:t>——用毫</w:t>
      </w:r>
      <w:r>
        <w:rPr>
          <w:rFonts w:ascii="SimSun" w:eastAsia="SimSun" w:hAnsi="SimSun" w:cs="SimSun"/>
          <w:spacing w:val="2"/>
          <w:sz w:val="21"/>
          <w:szCs w:val="21"/>
        </w:rPr>
        <w:t>欧表检查屏蔽网格、金属管、(槽)</w:t>
      </w:r>
      <w:r>
        <w:rPr>
          <w:rFonts w:ascii="SimSun" w:eastAsia="SimSun" w:hAnsi="SimSun" w:cs="SimSun"/>
          <w:spacing w:val="2"/>
          <w:sz w:val="21"/>
          <w:szCs w:val="21"/>
        </w:rPr>
        <w:t xml:space="preserve"> </w:t>
      </w:r>
      <w:r>
        <w:rPr>
          <w:rFonts w:ascii="SimSun" w:eastAsia="SimSun" w:hAnsi="SimSun" w:cs="SimSun"/>
          <w:spacing w:val="2"/>
          <w:sz w:val="21"/>
          <w:szCs w:val="21"/>
        </w:rPr>
        <w:t>防静电地板支撑金属网格、大尺寸金属件等的电气</w:t>
      </w:r>
      <w:r>
        <w:rPr>
          <w:rFonts w:ascii="SimSun" w:eastAsia="SimSun" w:hAnsi="SimSun" w:cs="SimSun"/>
          <w:sz w:val="21"/>
          <w:szCs w:val="21"/>
        </w:rPr>
        <w:t xml:space="preserve"> </w:t>
      </w:r>
      <w:r>
        <w:rPr>
          <w:rFonts w:ascii="SimSun" w:eastAsia="SimSun" w:hAnsi="SimSun" w:cs="SimSun"/>
          <w:spacing w:val="-8"/>
          <w:sz w:val="21"/>
          <w:szCs w:val="21"/>
        </w:rPr>
        <w:t>连</w:t>
      </w:r>
      <w:r>
        <w:rPr>
          <w:rFonts w:ascii="SimSun" w:eastAsia="SimSun" w:hAnsi="SimSun" w:cs="SimSun"/>
          <w:spacing w:val="-5"/>
          <w:sz w:val="21"/>
          <w:szCs w:val="21"/>
        </w:rPr>
        <w:t>接，过渡电阻符合</w:t>
      </w:r>
      <w:r>
        <w:rPr>
          <w:rFonts w:ascii="SimSun" w:eastAsia="SimSun" w:hAnsi="SimSun" w:cs="SimSun"/>
          <w:spacing w:val="-5"/>
          <w:sz w:val="21"/>
          <w:szCs w:val="21"/>
        </w:rPr>
        <w:t xml:space="preserve"> </w:t>
      </w:r>
      <w:r>
        <w:rPr>
          <w:rFonts w:ascii="SimSun" w:eastAsia="SimSun" w:hAnsi="SimSun" w:cs="SimSun"/>
          <w:spacing w:val="-5"/>
          <w:sz w:val="21"/>
          <w:szCs w:val="21"/>
        </w:rPr>
        <w:t>GB50057</w:t>
      </w:r>
      <w:r>
        <w:rPr>
          <w:rFonts w:ascii="SimSun" w:eastAsia="SimSun" w:hAnsi="SimSun" w:cs="SimSun"/>
          <w:spacing w:val="-5"/>
          <w:sz w:val="21"/>
          <w:szCs w:val="21"/>
        </w:rPr>
        <w:t xml:space="preserve"> </w:t>
      </w:r>
      <w:r>
        <w:rPr>
          <w:rFonts w:ascii="SimSun" w:eastAsia="SimSun" w:hAnsi="SimSun" w:cs="SimSun"/>
          <w:spacing w:val="-5"/>
          <w:sz w:val="21"/>
          <w:szCs w:val="21"/>
        </w:rPr>
        <w:t>的规定；</w:t>
      </w:r>
    </w:p>
    <w:p>
      <w:pPr>
        <w:spacing w:line="312" w:lineRule="exact"/>
        <w:ind w:left="428"/>
        <w:rPr>
          <w:rFonts w:ascii="SimSun" w:eastAsia="SimSun" w:hAnsi="SimSun" w:cs="SimSun"/>
          <w:sz w:val="21"/>
          <w:szCs w:val="21"/>
        </w:rPr>
      </w:pPr>
      <w:r>
        <w:rPr>
          <w:rFonts w:ascii="SimSun" w:eastAsia="SimSun" w:hAnsi="SimSun" w:cs="SimSun"/>
          <w:spacing w:val="-6"/>
          <w:position w:val="7"/>
          <w:sz w:val="21"/>
          <w:szCs w:val="21"/>
        </w:rPr>
        <w:t>——测</w:t>
      </w:r>
      <w:r>
        <w:rPr>
          <w:rFonts w:ascii="SimSun" w:eastAsia="SimSun" w:hAnsi="SimSun" w:cs="SimSun"/>
          <w:spacing w:val="-3"/>
          <w:position w:val="7"/>
          <w:sz w:val="21"/>
          <w:szCs w:val="21"/>
        </w:rPr>
        <w:t>量屏蔽材料的规格尺寸；</w:t>
      </w:r>
    </w:p>
    <w:p>
      <w:pPr>
        <w:spacing w:before="1" w:line="219" w:lineRule="auto"/>
        <w:ind w:left="428"/>
        <w:rPr>
          <w:rFonts w:ascii="SimSun" w:eastAsia="SimSun" w:hAnsi="SimSun" w:cs="SimSun"/>
          <w:sz w:val="21"/>
          <w:szCs w:val="21"/>
        </w:rPr>
      </w:pPr>
      <w:r>
        <w:rPr>
          <w:rFonts w:ascii="SimSun" w:eastAsia="SimSun" w:hAnsi="SimSun" w:cs="SimSun"/>
          <w:spacing w:val="-4"/>
          <w:sz w:val="21"/>
          <w:szCs w:val="21"/>
        </w:rPr>
        <w:t>——测</w:t>
      </w:r>
      <w:r>
        <w:rPr>
          <w:rFonts w:ascii="SimSun" w:eastAsia="SimSun" w:hAnsi="SimSun" w:cs="SimSun"/>
          <w:spacing w:val="-2"/>
          <w:sz w:val="21"/>
          <w:szCs w:val="21"/>
        </w:rPr>
        <w:t>量等电位导体材料规格。</w:t>
      </w:r>
    </w:p>
    <w:p>
      <w:pPr>
        <w:spacing w:before="218" w:line="222" w:lineRule="auto"/>
        <w:ind w:left="6"/>
        <w:rPr>
          <w:rFonts w:ascii="SimHei" w:eastAsia="SimHei" w:hAnsi="SimHei" w:cs="SimHei"/>
          <w:sz w:val="21"/>
          <w:szCs w:val="21"/>
        </w:rPr>
      </w:pPr>
      <w:r>
        <w:rPr>
          <w:rFonts w:ascii="SimHei" w:eastAsia="SimHei" w:hAnsi="SimHei" w:cs="SimHei"/>
          <w:spacing w:val="-1"/>
          <w:sz w:val="21"/>
          <w:szCs w:val="21"/>
        </w:rPr>
        <w:t>7.3.4</w:t>
      </w:r>
      <w:r>
        <w:rPr>
          <w:rFonts w:ascii="SimHei" w:eastAsia="SimHei" w:hAnsi="SimHei" w:cs="SimHei"/>
          <w:spacing w:val="-1"/>
          <w:sz w:val="21"/>
          <w:szCs w:val="21"/>
        </w:rPr>
        <w:t xml:space="preserve">  </w:t>
      </w:r>
      <w:r>
        <w:rPr>
          <w:rFonts w:ascii="SimHei" w:eastAsia="SimHei" w:hAnsi="SimHei" w:cs="SimHei"/>
          <w:sz w:val="21"/>
          <w:szCs w:val="21"/>
        </w:rPr>
        <w:t>接地装置</w:t>
      </w:r>
    </w:p>
    <w:p>
      <w:pPr>
        <w:spacing w:before="215" w:line="312" w:lineRule="exact"/>
        <w:ind w:left="424"/>
        <w:rPr>
          <w:rFonts w:ascii="SimSun" w:eastAsia="SimSun" w:hAnsi="SimSun" w:cs="SimSun"/>
          <w:sz w:val="21"/>
          <w:szCs w:val="21"/>
        </w:rPr>
      </w:pPr>
      <w:r>
        <w:rPr>
          <w:rFonts w:ascii="SimSun" w:eastAsia="SimSun" w:hAnsi="SimSun" w:cs="SimSun"/>
          <w:spacing w:val="-4"/>
          <w:position w:val="7"/>
          <w:sz w:val="21"/>
          <w:szCs w:val="21"/>
        </w:rPr>
        <w:t>接地装置的</w:t>
      </w:r>
      <w:r>
        <w:rPr>
          <w:rFonts w:ascii="SimSun" w:eastAsia="SimSun" w:hAnsi="SimSun" w:cs="SimSun"/>
          <w:spacing w:val="-2"/>
          <w:position w:val="7"/>
          <w:sz w:val="21"/>
          <w:szCs w:val="21"/>
        </w:rPr>
        <w:t>材料规格及安装按下列方法进行检测：</w:t>
      </w:r>
    </w:p>
    <w:p>
      <w:pPr>
        <w:spacing w:before="1" w:line="219" w:lineRule="auto"/>
        <w:ind w:left="428"/>
        <w:rPr>
          <w:rFonts w:ascii="SimSun" w:eastAsia="SimSun" w:hAnsi="SimSun" w:cs="SimSun"/>
          <w:sz w:val="21"/>
          <w:szCs w:val="21"/>
        </w:rPr>
      </w:pPr>
      <w:r>
        <w:rPr>
          <w:rFonts w:ascii="SimSun" w:eastAsia="SimSun" w:hAnsi="SimSun" w:cs="SimSun"/>
          <w:spacing w:val="-4"/>
          <w:sz w:val="21"/>
          <w:szCs w:val="21"/>
        </w:rPr>
        <w:t>——测</w:t>
      </w:r>
      <w:r>
        <w:rPr>
          <w:rFonts w:ascii="SimSun" w:eastAsia="SimSun" w:hAnsi="SimSun" w:cs="SimSun"/>
          <w:spacing w:val="-2"/>
          <w:sz w:val="21"/>
          <w:szCs w:val="21"/>
        </w:rPr>
        <w:t>量接地装置的材料规格。</w:t>
      </w:r>
    </w:p>
    <w:p>
      <w:pPr>
        <w:spacing w:before="218" w:line="222" w:lineRule="auto"/>
        <w:ind w:left="6"/>
        <w:rPr>
          <w:rFonts w:ascii="SimHei" w:eastAsia="SimHei" w:hAnsi="SimHei" w:cs="SimHei"/>
          <w:sz w:val="21"/>
          <w:szCs w:val="21"/>
        </w:rPr>
      </w:pPr>
      <w:r>
        <w:rPr>
          <w:rFonts w:ascii="SimHei" w:eastAsia="SimHei" w:hAnsi="SimHei" w:cs="SimHei"/>
          <w:spacing w:val="-1"/>
          <w:sz w:val="21"/>
          <w:szCs w:val="21"/>
        </w:rPr>
        <w:t>7.3.5</w:t>
      </w:r>
      <w:r>
        <w:rPr>
          <w:rFonts w:ascii="SimHei" w:eastAsia="SimHei" w:hAnsi="SimHei" w:cs="SimHei"/>
          <w:sz w:val="21"/>
          <w:szCs w:val="21"/>
        </w:rPr>
        <w:t xml:space="preserve">  </w:t>
      </w:r>
      <w:r>
        <w:rPr>
          <w:rFonts w:ascii="SimHei" w:eastAsia="SimHei" w:hAnsi="SimHei" w:cs="SimHei"/>
          <w:sz w:val="21"/>
          <w:szCs w:val="21"/>
        </w:rPr>
        <w:t>电涌保护器</w:t>
      </w:r>
    </w:p>
    <w:p>
      <w:pPr>
        <w:spacing w:before="215" w:line="549" w:lineRule="auto"/>
        <w:ind w:left="3" w:right="1721" w:firstLine="447"/>
        <w:rPr>
          <w:rFonts w:ascii="SimHei" w:eastAsia="SimHei" w:hAnsi="SimHei" w:cs="SimHei"/>
          <w:sz w:val="21"/>
          <w:szCs w:val="21"/>
        </w:rPr>
      </w:pPr>
      <w:r>
        <w:rPr>
          <w:rFonts w:ascii="SimSun" w:eastAsia="SimSun" w:hAnsi="SimSun" w:cs="SimSun"/>
          <w:spacing w:val="-2"/>
          <w:sz w:val="21"/>
          <w:szCs w:val="21"/>
        </w:rPr>
        <w:t>电涌保护器的使用及安装检测方法同风力发电机组，见本规范</w:t>
      </w:r>
      <w:r>
        <w:rPr>
          <w:rFonts w:ascii="SimSun" w:eastAsia="SimSun" w:hAnsi="SimSun" w:cs="SimSun"/>
          <w:spacing w:val="-1"/>
          <w:sz w:val="21"/>
          <w:szCs w:val="21"/>
        </w:rPr>
        <w:t>第7.1.5条规定。</w:t>
      </w:r>
      <w:r>
        <w:rPr>
          <w:rFonts w:ascii="SimSun" w:eastAsia="SimSun" w:hAnsi="SimSun" w:cs="SimSun"/>
          <w:sz w:val="21"/>
          <w:szCs w:val="21"/>
        </w:rPr>
        <w:t xml:space="preserve"> </w:t>
      </w:r>
      <w:r>
        <w:rPr>
          <w:rFonts w:ascii="SimHei" w:eastAsia="SimHei" w:hAnsi="SimHei" w:cs="SimHei"/>
          <w:spacing w:val="-1"/>
          <w:sz w:val="21"/>
          <w:szCs w:val="21"/>
        </w:rPr>
        <w:t>8</w:t>
      </w:r>
      <w:r>
        <w:rPr>
          <w:rFonts w:ascii="SimHei" w:eastAsia="SimHei" w:hAnsi="SimHei" w:cs="SimHei"/>
          <w:spacing w:val="-1"/>
          <w:sz w:val="21"/>
          <w:szCs w:val="21"/>
        </w:rPr>
        <w:t xml:space="preserve">  </w:t>
      </w:r>
      <w:r>
        <w:rPr>
          <w:rFonts w:ascii="SimHei" w:eastAsia="SimHei" w:hAnsi="SimHei" w:cs="SimHei"/>
          <w:spacing w:val="-1"/>
          <w:sz w:val="21"/>
          <w:szCs w:val="21"/>
        </w:rPr>
        <w:t>检测</w:t>
      </w:r>
      <w:r>
        <w:rPr>
          <w:rFonts w:ascii="SimHei" w:eastAsia="SimHei" w:hAnsi="SimHei" w:cs="SimHei"/>
          <w:sz w:val="21"/>
          <w:szCs w:val="21"/>
        </w:rPr>
        <w:t>设备要求</w:t>
      </w:r>
    </w:p>
    <w:p>
      <w:pPr>
        <w:spacing w:line="219" w:lineRule="auto"/>
        <w:ind w:left="427"/>
        <w:rPr>
          <w:rFonts w:ascii="SimSun" w:eastAsia="SimSun" w:hAnsi="SimSun" w:cs="SimSun"/>
          <w:sz w:val="21"/>
          <w:szCs w:val="21"/>
        </w:rPr>
      </w:pPr>
      <w:r>
        <w:rPr>
          <w:rFonts w:ascii="SimSun" w:eastAsia="SimSun" w:hAnsi="SimSun" w:cs="SimSun"/>
          <w:spacing w:val="-2"/>
          <w:sz w:val="21"/>
          <w:szCs w:val="21"/>
        </w:rPr>
        <w:t>主要检测仪器设备的性能及参数要求见</w:t>
      </w:r>
      <w:r>
        <w:rPr>
          <w:rFonts w:ascii="SimSun" w:eastAsia="SimSun" w:hAnsi="SimSun" w:cs="SimSun"/>
          <w:spacing w:val="-1"/>
          <w:sz w:val="21"/>
          <w:szCs w:val="21"/>
        </w:rPr>
        <w:t>附录F。</w:t>
      </w:r>
    </w:p>
    <w:p>
      <w:pPr>
        <w:spacing w:line="305" w:lineRule="auto"/>
        <w:rPr>
          <w:rFonts w:ascii="Arial"/>
          <w:sz w:val="21"/>
        </w:rPr>
      </w:pPr>
    </w:p>
    <w:p>
      <w:pPr>
        <w:spacing w:before="69" w:line="223" w:lineRule="auto"/>
        <w:rPr>
          <w:rFonts w:ascii="SimHei" w:eastAsia="SimHei" w:hAnsi="SimHei" w:cs="SimHei"/>
          <w:sz w:val="21"/>
          <w:szCs w:val="21"/>
        </w:rPr>
      </w:pPr>
      <w:r>
        <w:rPr>
          <w:rFonts w:ascii="SimHei" w:eastAsia="SimHei" w:hAnsi="SimHei" w:cs="SimHei"/>
          <w:spacing w:val="-1"/>
          <w:sz w:val="21"/>
          <w:szCs w:val="21"/>
        </w:rPr>
        <w:t>9</w:t>
      </w:r>
      <w:r>
        <w:rPr>
          <w:rFonts w:ascii="SimHei" w:eastAsia="SimHei" w:hAnsi="SimHei" w:cs="SimHei"/>
          <w:sz w:val="21"/>
          <w:szCs w:val="21"/>
        </w:rPr>
        <w:t xml:space="preserve">  </w:t>
      </w:r>
      <w:r>
        <w:rPr>
          <w:rFonts w:ascii="SimHei" w:eastAsia="SimHei" w:hAnsi="SimHei" w:cs="SimHei"/>
          <w:sz w:val="21"/>
          <w:szCs w:val="21"/>
        </w:rPr>
        <w:t>检测周期</w:t>
      </w:r>
    </w:p>
    <w:p>
      <w:pPr>
        <w:spacing w:line="299" w:lineRule="auto"/>
        <w:rPr>
          <w:rFonts w:ascii="Arial"/>
          <w:sz w:val="21"/>
        </w:rPr>
      </w:pPr>
    </w:p>
    <w:p>
      <w:pPr>
        <w:spacing w:before="69" w:line="274" w:lineRule="auto"/>
        <w:ind w:left="428" w:right="789" w:hanging="2"/>
        <w:rPr>
          <w:rFonts w:ascii="SimSun" w:eastAsia="SimSun" w:hAnsi="SimSun" w:cs="SimSun"/>
          <w:sz w:val="21"/>
          <w:szCs w:val="21"/>
        </w:rPr>
      </w:pPr>
      <w:r>
        <w:rPr>
          <w:rFonts w:ascii="SimSun" w:eastAsia="SimSun" w:hAnsi="SimSun" w:cs="SimSun"/>
          <w:spacing w:val="2"/>
          <w:sz w:val="21"/>
          <w:szCs w:val="21"/>
        </w:rPr>
        <w:t>风力发电机组、</w:t>
      </w:r>
      <w:r>
        <w:rPr>
          <w:rFonts w:ascii="SimSun" w:eastAsia="SimSun" w:hAnsi="SimSun" w:cs="SimSun"/>
          <w:spacing w:val="1"/>
          <w:sz w:val="21"/>
          <w:szCs w:val="21"/>
        </w:rPr>
        <w:t>升压变电站(开关站)和建(构)</w:t>
      </w:r>
      <w:r>
        <w:rPr>
          <w:rFonts w:ascii="SimSun" w:eastAsia="SimSun" w:hAnsi="SimSun" w:cs="SimSun"/>
          <w:spacing w:val="1"/>
          <w:sz w:val="21"/>
          <w:szCs w:val="21"/>
        </w:rPr>
        <w:t xml:space="preserve"> </w:t>
      </w:r>
      <w:r>
        <w:rPr>
          <w:rFonts w:ascii="SimSun" w:eastAsia="SimSun" w:hAnsi="SimSun" w:cs="SimSun"/>
          <w:spacing w:val="1"/>
          <w:sz w:val="21"/>
          <w:szCs w:val="21"/>
        </w:rPr>
        <w:t>筑物的检测周期应按下列要求执行：</w:t>
      </w:r>
      <w:r>
        <w:rPr>
          <w:rFonts w:ascii="SimSun" w:eastAsia="SimSun" w:hAnsi="SimSun" w:cs="SimSun"/>
          <w:sz w:val="21"/>
          <w:szCs w:val="21"/>
        </w:rPr>
        <w:t xml:space="preserve">    </w:t>
      </w:r>
      <w:r>
        <w:rPr>
          <w:rFonts w:ascii="SimSun" w:eastAsia="SimSun" w:hAnsi="SimSun" w:cs="SimSun"/>
          <w:spacing w:val="-2"/>
          <w:sz w:val="21"/>
          <w:szCs w:val="21"/>
        </w:rPr>
        <w:t>——风力发电机组的接地阻抗每年检</w:t>
      </w:r>
      <w:r>
        <w:rPr>
          <w:rFonts w:ascii="SimSun" w:eastAsia="SimSun" w:hAnsi="SimSun" w:cs="SimSun"/>
          <w:spacing w:val="-1"/>
          <w:sz w:val="21"/>
          <w:szCs w:val="21"/>
        </w:rPr>
        <w:t>测一次，接触电位差、跨步电位差每三年检测一次；</w:t>
      </w:r>
    </w:p>
    <w:p>
      <w:pPr>
        <w:spacing w:before="1" w:line="274" w:lineRule="auto"/>
        <w:ind w:left="836" w:right="115" w:hanging="408"/>
        <w:rPr>
          <w:rFonts w:ascii="SimSun" w:eastAsia="SimSun" w:hAnsi="SimSun" w:cs="SimSun"/>
          <w:sz w:val="21"/>
          <w:szCs w:val="21"/>
        </w:rPr>
      </w:pPr>
      <w:r>
        <w:rPr>
          <w:rFonts w:ascii="SimSun" w:eastAsia="SimSun" w:hAnsi="SimSun" w:cs="SimSun"/>
          <w:spacing w:val="-4"/>
          <w:sz w:val="21"/>
          <w:szCs w:val="21"/>
        </w:rPr>
        <w:t>——升压变电站(开关站)的接</w:t>
      </w:r>
      <w:r>
        <w:rPr>
          <w:rFonts w:ascii="SimSun" w:eastAsia="SimSun" w:hAnsi="SimSun" w:cs="SimSun"/>
          <w:spacing w:val="-3"/>
          <w:sz w:val="21"/>
          <w:szCs w:val="21"/>
        </w:rPr>
        <w:t>地</w:t>
      </w:r>
      <w:r>
        <w:rPr>
          <w:rFonts w:ascii="SimSun" w:eastAsia="SimSun" w:hAnsi="SimSun" w:cs="SimSun"/>
          <w:spacing w:val="-2"/>
          <w:sz w:val="21"/>
          <w:szCs w:val="21"/>
        </w:rPr>
        <w:t>阻抗、电气完整性每年检测一次；</w:t>
      </w:r>
      <w:r>
        <w:rPr>
          <w:rFonts w:ascii="SimSun" w:eastAsia="SimSun" w:hAnsi="SimSun" w:cs="SimSun"/>
          <w:spacing w:val="-2"/>
          <w:sz w:val="21"/>
          <w:szCs w:val="21"/>
        </w:rPr>
        <w:t xml:space="preserve"> </w:t>
      </w:r>
      <w:r>
        <w:rPr>
          <w:rFonts w:ascii="SimSun" w:eastAsia="SimSun" w:hAnsi="SimSun" w:cs="SimSun"/>
          <w:spacing w:val="-2"/>
          <w:sz w:val="21"/>
          <w:szCs w:val="21"/>
        </w:rPr>
        <w:t>接触电位差、跨步电位差、地</w:t>
      </w:r>
      <w:r>
        <w:rPr>
          <w:rFonts w:ascii="SimSun" w:eastAsia="SimSun" w:hAnsi="SimSun" w:cs="SimSun"/>
          <w:sz w:val="21"/>
          <w:szCs w:val="21"/>
        </w:rPr>
        <w:t xml:space="preserve"> </w:t>
      </w:r>
      <w:r>
        <w:rPr>
          <w:rFonts w:ascii="SimSun" w:eastAsia="SimSun" w:hAnsi="SimSun" w:cs="SimSun"/>
          <w:spacing w:val="-4"/>
          <w:sz w:val="21"/>
          <w:szCs w:val="21"/>
        </w:rPr>
        <w:t>表电位梯度每三年检测一次；</w:t>
      </w:r>
    </w:p>
    <w:p>
      <w:pPr>
        <w:spacing w:line="220" w:lineRule="auto"/>
        <w:ind w:left="428"/>
        <w:rPr>
          <w:rFonts w:ascii="SimSun" w:eastAsia="SimSun" w:hAnsi="SimSun" w:cs="SimSun"/>
          <w:sz w:val="21"/>
          <w:szCs w:val="21"/>
        </w:rPr>
      </w:pPr>
      <w:r>
        <w:rPr>
          <w:rFonts w:ascii="SimSun" w:eastAsia="SimSun" w:hAnsi="SimSun" w:cs="SimSun"/>
          <w:spacing w:val="-4"/>
          <w:sz w:val="21"/>
          <w:szCs w:val="21"/>
        </w:rPr>
        <w:t>——独立接闪杆</w:t>
      </w:r>
      <w:r>
        <w:rPr>
          <w:rFonts w:ascii="SimSun" w:eastAsia="SimSun" w:hAnsi="SimSun" w:cs="SimSun"/>
          <w:spacing w:val="-2"/>
          <w:sz w:val="21"/>
          <w:szCs w:val="21"/>
        </w:rPr>
        <w:t>的接地电阻每年检测一次；</w:t>
      </w:r>
    </w:p>
    <w:p>
      <w:pPr>
        <w:spacing w:before="61" w:line="312" w:lineRule="exact"/>
        <w:ind w:left="428"/>
        <w:rPr>
          <w:rFonts w:ascii="SimSun" w:eastAsia="SimSun" w:hAnsi="SimSun" w:cs="SimSun"/>
          <w:sz w:val="21"/>
          <w:szCs w:val="21"/>
        </w:rPr>
      </w:pPr>
      <w:r>
        <w:rPr>
          <w:rFonts w:ascii="SimSun" w:eastAsia="SimSun" w:hAnsi="SimSun" w:cs="SimSun"/>
          <w:spacing w:val="10"/>
          <w:position w:val="7"/>
          <w:sz w:val="21"/>
          <w:szCs w:val="21"/>
        </w:rPr>
        <w:t>——建(</w:t>
      </w:r>
      <w:r>
        <w:rPr>
          <w:rFonts w:ascii="SimSun" w:eastAsia="SimSun" w:hAnsi="SimSun" w:cs="SimSun"/>
          <w:spacing w:val="5"/>
          <w:position w:val="7"/>
          <w:sz w:val="21"/>
          <w:szCs w:val="21"/>
        </w:rPr>
        <w:t>构)筑物的内部和外部防雷装置性能每年检测一次；</w:t>
      </w:r>
    </w:p>
    <w:p>
      <w:pPr>
        <w:spacing w:before="1" w:line="220" w:lineRule="auto"/>
        <w:ind w:left="428"/>
        <w:rPr>
          <w:rFonts w:ascii="SimSun" w:eastAsia="SimSun" w:hAnsi="SimSun" w:cs="SimSun"/>
          <w:sz w:val="21"/>
          <w:szCs w:val="21"/>
        </w:rPr>
      </w:pPr>
      <w:r>
        <w:rPr>
          <w:rFonts w:ascii="SimSun" w:eastAsia="SimSun" w:hAnsi="SimSun" w:cs="SimSun"/>
          <w:spacing w:val="-2"/>
          <w:sz w:val="21"/>
          <w:szCs w:val="21"/>
        </w:rPr>
        <w:t>——土壤电阻率仅在竣工验收时进行检</w:t>
      </w:r>
      <w:r>
        <w:rPr>
          <w:rFonts w:ascii="SimSun" w:eastAsia="SimSun" w:hAnsi="SimSun" w:cs="SimSun"/>
          <w:spacing w:val="-1"/>
          <w:sz w:val="21"/>
          <w:szCs w:val="21"/>
        </w:rPr>
        <w:t>测</w:t>
      </w:r>
      <w:r>
        <w:rPr>
          <w:rFonts w:ascii="SimSun" w:eastAsia="SimSun" w:hAnsi="SimSun" w:cs="SimSun"/>
          <w:sz w:val="21"/>
          <w:szCs w:val="21"/>
        </w:rPr>
        <w:t>。</w:t>
      </w:r>
    </w:p>
    <w:p>
      <w:pPr>
        <w:spacing w:line="304" w:lineRule="auto"/>
        <w:rPr>
          <w:rFonts w:ascii="Arial"/>
          <w:sz w:val="21"/>
        </w:rPr>
      </w:pPr>
    </w:p>
    <w:p>
      <w:pPr>
        <w:spacing w:before="68" w:line="222" w:lineRule="auto"/>
        <w:ind w:left="16"/>
        <w:rPr>
          <w:rFonts w:ascii="SimHei" w:eastAsia="SimHei" w:hAnsi="SimHei" w:cs="SimHei"/>
          <w:sz w:val="21"/>
          <w:szCs w:val="21"/>
        </w:rPr>
      </w:pPr>
      <w:r>
        <w:rPr>
          <w:rFonts w:ascii="SimHei" w:eastAsia="SimHei" w:hAnsi="SimHei" w:cs="SimHei"/>
          <w:spacing w:val="-2"/>
          <w:sz w:val="21"/>
          <w:szCs w:val="21"/>
        </w:rPr>
        <w:t>10</w:t>
      </w:r>
      <w:r>
        <w:rPr>
          <w:rFonts w:ascii="SimHei" w:eastAsia="SimHei" w:hAnsi="SimHei" w:cs="SimHei"/>
          <w:spacing w:val="-2"/>
          <w:sz w:val="21"/>
          <w:szCs w:val="21"/>
        </w:rPr>
        <w:t xml:space="preserve">  </w:t>
      </w:r>
      <w:r>
        <w:rPr>
          <w:rFonts w:ascii="SimHei" w:eastAsia="SimHei" w:hAnsi="SimHei" w:cs="SimHei"/>
          <w:spacing w:val="-1"/>
          <w:sz w:val="21"/>
          <w:szCs w:val="21"/>
        </w:rPr>
        <w:t>检测数据记录与结果判断</w:t>
      </w:r>
    </w:p>
    <w:p>
      <w:pPr>
        <w:spacing w:line="300" w:lineRule="auto"/>
        <w:rPr>
          <w:rFonts w:ascii="Arial"/>
          <w:sz w:val="21"/>
        </w:rPr>
      </w:pPr>
    </w:p>
    <w:p>
      <w:pPr>
        <w:spacing w:before="68" w:line="222" w:lineRule="auto"/>
        <w:ind w:left="16"/>
        <w:rPr>
          <w:rFonts w:ascii="SimHei" w:eastAsia="SimHei" w:hAnsi="SimHei" w:cs="SimHei"/>
          <w:sz w:val="21"/>
          <w:szCs w:val="21"/>
        </w:rPr>
      </w:pPr>
      <w:r>
        <w:rPr>
          <w:rFonts w:ascii="SimHei" w:eastAsia="SimHei" w:hAnsi="SimHei" w:cs="SimHei"/>
          <w:spacing w:val="-2"/>
          <w:sz w:val="21"/>
          <w:szCs w:val="21"/>
        </w:rPr>
        <w:t>10.1</w:t>
      </w:r>
      <w:r>
        <w:rPr>
          <w:rFonts w:ascii="SimHei" w:eastAsia="SimHei" w:hAnsi="SimHei" w:cs="SimHei"/>
          <w:spacing w:val="-2"/>
          <w:sz w:val="21"/>
          <w:szCs w:val="21"/>
        </w:rPr>
        <w:t xml:space="preserve">  </w:t>
      </w:r>
      <w:r>
        <w:rPr>
          <w:rFonts w:ascii="SimHei" w:eastAsia="SimHei" w:hAnsi="SimHei" w:cs="SimHei"/>
          <w:spacing w:val="-1"/>
          <w:sz w:val="21"/>
          <w:szCs w:val="21"/>
        </w:rPr>
        <w:t>检测数据记录</w:t>
      </w:r>
    </w:p>
    <w:p>
      <w:pPr>
        <w:spacing w:before="217" w:line="220" w:lineRule="auto"/>
        <w:ind w:left="425"/>
        <w:rPr>
          <w:rFonts w:ascii="SimSun" w:eastAsia="SimSun" w:hAnsi="SimSun" w:cs="SimSun"/>
          <w:sz w:val="21"/>
          <w:szCs w:val="21"/>
        </w:rPr>
        <w:sectPr>
          <w:footerReference w:type="default" r:id="rId35"/>
          <w:pgSz w:w="11905" w:h="16840"/>
          <w:pgMar w:top="1406" w:right="1131" w:bottom="1301" w:left="1419" w:header="0" w:footer="1141" w:gutter="0"/>
          <w:pgNumType w:start="32"/>
          <w:cols w:space="708"/>
        </w:sectPr>
      </w:pPr>
      <w:r>
        <w:rPr>
          <w:rFonts w:ascii="SimSun" w:eastAsia="SimSun" w:hAnsi="SimSun" w:cs="SimSun"/>
          <w:spacing w:val="-5"/>
          <w:sz w:val="21"/>
          <w:szCs w:val="21"/>
        </w:rPr>
        <w:t>检</w:t>
      </w:r>
      <w:r>
        <w:rPr>
          <w:rFonts w:ascii="SimSun" w:eastAsia="SimSun" w:hAnsi="SimSun" w:cs="SimSun"/>
          <w:spacing w:val="-4"/>
          <w:sz w:val="21"/>
          <w:szCs w:val="21"/>
        </w:rPr>
        <w:t>测数据应按以下要求记录：</w:t>
      </w:r>
    </w:p>
    <w:p>
      <w:pPr>
        <w:spacing w:before="62" w:line="328" w:lineRule="auto"/>
        <w:ind w:left="428" w:right="159"/>
        <w:rPr>
          <w:rFonts w:ascii="SimSun" w:eastAsia="SimSun" w:hAnsi="SimSun" w:cs="SimSun"/>
          <w:sz w:val="21"/>
          <w:szCs w:val="21"/>
        </w:rPr>
      </w:pPr>
      <w:r>
        <w:rPr>
          <w:rFonts w:ascii="SimSun" w:eastAsia="SimSun" w:hAnsi="SimSun" w:cs="SimSun"/>
          <w:spacing w:val="-2"/>
          <w:sz w:val="21"/>
          <w:szCs w:val="21"/>
        </w:rPr>
        <w:t>——现场将各项检查结果如实</w:t>
      </w:r>
      <w:r>
        <w:rPr>
          <w:rFonts w:ascii="SimSun" w:eastAsia="SimSun" w:hAnsi="SimSun" w:cs="SimSun"/>
          <w:spacing w:val="-1"/>
          <w:sz w:val="21"/>
          <w:szCs w:val="21"/>
        </w:rPr>
        <w:t>记入原始记录表格，并由检测人员、校对人员和现场负责人签名；</w:t>
      </w:r>
      <w:r>
        <w:rPr>
          <w:rFonts w:ascii="SimSun" w:eastAsia="SimSun" w:hAnsi="SimSun" w:cs="SimSun"/>
          <w:sz w:val="21"/>
          <w:szCs w:val="21"/>
        </w:rPr>
        <w:t xml:space="preserve"> </w:t>
      </w:r>
      <w:r>
        <w:rPr>
          <w:rFonts w:ascii="SimSun" w:eastAsia="SimSun" w:hAnsi="SimSun" w:cs="SimSun"/>
          <w:spacing w:val="-2"/>
          <w:sz w:val="21"/>
          <w:szCs w:val="21"/>
        </w:rPr>
        <w:t>——首次检测应绘制防雷装置平面</w:t>
      </w:r>
      <w:r>
        <w:rPr>
          <w:rFonts w:ascii="SimSun" w:eastAsia="SimSun" w:hAnsi="SimSun" w:cs="SimSun"/>
          <w:spacing w:val="-1"/>
          <w:sz w:val="21"/>
          <w:szCs w:val="21"/>
        </w:rPr>
        <w:t>示意图。</w:t>
      </w:r>
    </w:p>
    <w:p>
      <w:pPr>
        <w:spacing w:before="33" w:line="223" w:lineRule="auto"/>
        <w:ind w:left="16"/>
        <w:rPr>
          <w:rFonts w:ascii="SimHei" w:eastAsia="SimHei" w:hAnsi="SimHei" w:cs="SimHei"/>
          <w:sz w:val="21"/>
          <w:szCs w:val="21"/>
        </w:rPr>
      </w:pPr>
      <w:r>
        <w:rPr>
          <w:rFonts w:ascii="SimHei" w:eastAsia="SimHei" w:hAnsi="SimHei" w:cs="SimHei"/>
          <w:spacing w:val="-2"/>
          <w:sz w:val="21"/>
          <w:szCs w:val="21"/>
        </w:rPr>
        <w:t>10.2</w:t>
      </w:r>
      <w:r>
        <w:rPr>
          <w:rFonts w:ascii="SimHei" w:eastAsia="SimHei" w:hAnsi="SimHei" w:cs="SimHei"/>
          <w:spacing w:val="-2"/>
          <w:sz w:val="21"/>
          <w:szCs w:val="21"/>
        </w:rPr>
        <w:t xml:space="preserve">  </w:t>
      </w:r>
      <w:r>
        <w:rPr>
          <w:rFonts w:ascii="SimHei" w:eastAsia="SimHei" w:hAnsi="SimHei" w:cs="SimHei"/>
          <w:spacing w:val="-1"/>
          <w:sz w:val="21"/>
          <w:szCs w:val="21"/>
        </w:rPr>
        <w:t>检测结果判断</w:t>
      </w:r>
    </w:p>
    <w:p>
      <w:pPr>
        <w:spacing w:before="215" w:line="287" w:lineRule="auto"/>
        <w:ind w:left="12" w:right="115" w:firstLine="411"/>
        <w:rPr>
          <w:rFonts w:ascii="SimSun" w:eastAsia="SimSun" w:hAnsi="SimSun" w:cs="SimSun"/>
          <w:sz w:val="21"/>
          <w:szCs w:val="21"/>
        </w:rPr>
      </w:pPr>
      <w:r>
        <w:rPr>
          <w:rFonts w:ascii="SimSun" w:eastAsia="SimSun" w:hAnsi="SimSun" w:cs="SimSun"/>
          <w:spacing w:val="-1"/>
          <w:sz w:val="21"/>
          <w:szCs w:val="21"/>
        </w:rPr>
        <w:t>将经计算或整理</w:t>
      </w:r>
      <w:r>
        <w:rPr>
          <w:rFonts w:ascii="SimSun" w:eastAsia="SimSun" w:hAnsi="SimSun" w:cs="SimSun"/>
          <w:sz w:val="21"/>
          <w:szCs w:val="21"/>
        </w:rPr>
        <w:t>后的各项检测结果与设计要求和相应的技术标准要求进行比较，判断检测项目是</w:t>
      </w:r>
      <w:r>
        <w:rPr>
          <w:rFonts w:ascii="SimSun" w:eastAsia="SimSun" w:hAnsi="SimSun" w:cs="SimSun"/>
          <w:sz w:val="21"/>
          <w:szCs w:val="21"/>
        </w:rPr>
        <w:t xml:space="preserve"> </w:t>
      </w:r>
      <w:r>
        <w:rPr>
          <w:rFonts w:ascii="SimSun" w:eastAsia="SimSun" w:hAnsi="SimSun" w:cs="SimSun"/>
          <w:spacing w:val="-4"/>
          <w:sz w:val="21"/>
          <w:szCs w:val="21"/>
        </w:rPr>
        <w:t>否合格，并</w:t>
      </w:r>
      <w:r>
        <w:rPr>
          <w:rFonts w:ascii="SimSun" w:eastAsia="SimSun" w:hAnsi="SimSun" w:cs="SimSun"/>
          <w:spacing w:val="-2"/>
          <w:sz w:val="21"/>
          <w:szCs w:val="21"/>
        </w:rPr>
        <w:t>将结论填入相应的栏目。</w:t>
      </w:r>
    </w:p>
    <w:p>
      <w:pPr>
        <w:sectPr>
          <w:footerReference w:type="default" r:id="rId36"/>
          <w:type w:val="nextPage"/>
          <w:pgSz w:w="11905" w:h="16840"/>
          <w:pgMar w:top="1406" w:right="1131" w:bottom="1301" w:left="1419" w:header="0" w:footer="1141" w:gutter="0"/>
          <w:pgNumType w:start="33"/>
          <w:cols w:space="708"/>
          <w:titlePg w:val="0"/>
        </w:sectPr>
      </w:pPr>
    </w:p>
    <w:p>
      <w:pPr>
        <w:spacing w:before="42" w:line="236"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1514—2</w:t>
      </w:r>
      <w:r>
        <w:rPr>
          <w:rFonts w:ascii="SimHei" w:eastAsia="SimHei" w:hAnsi="SimHei" w:cs="SimHei"/>
          <w:sz w:val="21"/>
          <w:szCs w:val="21"/>
        </w:rPr>
        <w:t>016</w:t>
      </w:r>
    </w:p>
    <w:p>
      <w:pPr>
        <w:spacing w:before="244" w:line="222" w:lineRule="auto"/>
        <w:rPr>
          <w:rFonts w:ascii="SimHei" w:eastAsia="SimHei" w:hAnsi="SimHei" w:cs="SimHei"/>
          <w:sz w:val="21"/>
          <w:szCs w:val="21"/>
        </w:rPr>
      </w:pPr>
      <w:r>
        <w:rPr>
          <w:rFonts w:ascii="SimHei" w:eastAsia="SimHei" w:hAnsi="SimHei" w:cs="SimHei"/>
          <w:spacing w:val="-2"/>
          <w:sz w:val="21"/>
          <w:szCs w:val="21"/>
        </w:rPr>
        <w:t>11</w:t>
      </w:r>
      <w:r>
        <w:rPr>
          <w:rFonts w:ascii="SimHei" w:eastAsia="SimHei" w:hAnsi="SimHei" w:cs="SimHei"/>
          <w:spacing w:val="-2"/>
          <w:sz w:val="21"/>
          <w:szCs w:val="21"/>
        </w:rPr>
        <w:t xml:space="preserve">  </w:t>
      </w:r>
      <w:r>
        <w:rPr>
          <w:rFonts w:ascii="SimHei" w:eastAsia="SimHei" w:hAnsi="SimHei" w:cs="SimHei"/>
          <w:spacing w:val="-2"/>
          <w:sz w:val="21"/>
          <w:szCs w:val="21"/>
        </w:rPr>
        <w:t>检测技术</w:t>
      </w:r>
      <w:r>
        <w:rPr>
          <w:rFonts w:ascii="SimHei" w:eastAsia="SimHei" w:hAnsi="SimHei" w:cs="SimHei"/>
          <w:spacing w:val="-1"/>
          <w:sz w:val="21"/>
          <w:szCs w:val="21"/>
        </w:rPr>
        <w:t>报告</w:t>
      </w:r>
    </w:p>
    <w:p>
      <w:pPr>
        <w:spacing w:line="299" w:lineRule="auto"/>
        <w:rPr>
          <w:rFonts w:ascii="Arial"/>
          <w:sz w:val="21"/>
        </w:rPr>
      </w:pPr>
    </w:p>
    <w:p>
      <w:pPr>
        <w:spacing w:before="69" w:line="312" w:lineRule="exact"/>
        <w:ind w:left="409"/>
        <w:rPr>
          <w:rFonts w:ascii="SimSun" w:eastAsia="SimSun" w:hAnsi="SimSun" w:cs="SimSun"/>
          <w:sz w:val="21"/>
          <w:szCs w:val="21"/>
        </w:rPr>
      </w:pPr>
      <w:r>
        <w:rPr>
          <w:rFonts w:ascii="SimSun" w:eastAsia="SimSun" w:hAnsi="SimSun" w:cs="SimSun"/>
          <w:spacing w:val="-6"/>
          <w:position w:val="7"/>
          <w:sz w:val="21"/>
          <w:szCs w:val="21"/>
        </w:rPr>
        <w:t>检测</w:t>
      </w:r>
      <w:r>
        <w:rPr>
          <w:rFonts w:ascii="SimSun" w:eastAsia="SimSun" w:hAnsi="SimSun" w:cs="SimSun"/>
          <w:spacing w:val="-5"/>
          <w:position w:val="7"/>
          <w:sz w:val="21"/>
          <w:szCs w:val="21"/>
        </w:rPr>
        <w:t>报</w:t>
      </w:r>
      <w:r>
        <w:rPr>
          <w:rFonts w:ascii="SimSun" w:eastAsia="SimSun" w:hAnsi="SimSun" w:cs="SimSun"/>
          <w:spacing w:val="-3"/>
          <w:position w:val="7"/>
          <w:sz w:val="21"/>
          <w:szCs w:val="21"/>
        </w:rPr>
        <w:t>告的编制应符合以下要求：</w:t>
      </w:r>
    </w:p>
    <w:p>
      <w:pPr>
        <w:spacing w:line="218" w:lineRule="auto"/>
        <w:ind w:left="412"/>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7"/>
          <w:sz w:val="21"/>
          <w:szCs w:val="21"/>
        </w:rPr>
        <w:t>—</w:t>
      </w:r>
      <w:r>
        <w:rPr>
          <w:rFonts w:ascii="SimSun" w:eastAsia="SimSun" w:hAnsi="SimSun" w:cs="SimSun"/>
          <w:spacing w:val="-4"/>
          <w:sz w:val="21"/>
          <w:szCs w:val="21"/>
        </w:rPr>
        <w:t>检测报告表格式样见附录</w:t>
      </w:r>
      <w:r>
        <w:rPr>
          <w:rFonts w:ascii="SimSun" w:eastAsia="SimSun" w:hAnsi="SimSun" w:cs="SimSun"/>
          <w:spacing w:val="-4"/>
          <w:sz w:val="21"/>
          <w:szCs w:val="21"/>
        </w:rPr>
        <w:t xml:space="preserve"> </w:t>
      </w:r>
      <w:r>
        <w:rPr>
          <w:rFonts w:ascii="SimSun" w:eastAsia="SimSun" w:hAnsi="SimSun" w:cs="SimSun"/>
          <w:spacing w:val="-4"/>
          <w:sz w:val="21"/>
          <w:szCs w:val="21"/>
        </w:rPr>
        <w:t>G；</w:t>
      </w:r>
    </w:p>
    <w:p>
      <w:pPr>
        <w:spacing w:before="63" w:line="274" w:lineRule="auto"/>
        <w:ind w:left="822" w:right="115" w:hanging="410"/>
        <w:rPr>
          <w:rFonts w:ascii="SimSun" w:eastAsia="SimSun" w:hAnsi="SimSun" w:cs="SimSun"/>
          <w:sz w:val="21"/>
          <w:szCs w:val="21"/>
        </w:rPr>
      </w:pPr>
      <w:r>
        <w:rPr>
          <w:rFonts w:ascii="SimSun" w:eastAsia="SimSun" w:hAnsi="SimSun" w:cs="SimSun"/>
          <w:spacing w:val="-4"/>
          <w:sz w:val="21"/>
          <w:szCs w:val="21"/>
        </w:rPr>
        <w:t>——检测报告由检测人员按内容和</w:t>
      </w:r>
      <w:r>
        <w:rPr>
          <w:rFonts w:ascii="SimSun" w:eastAsia="SimSun" w:hAnsi="SimSun" w:cs="SimSun"/>
          <w:spacing w:val="-3"/>
          <w:sz w:val="21"/>
          <w:szCs w:val="21"/>
        </w:rPr>
        <w:t>要</w:t>
      </w:r>
      <w:r>
        <w:rPr>
          <w:rFonts w:ascii="SimSun" w:eastAsia="SimSun" w:hAnsi="SimSun" w:cs="SimSun"/>
          <w:spacing w:val="-2"/>
          <w:sz w:val="21"/>
          <w:szCs w:val="21"/>
        </w:rPr>
        <w:t>求编制，</w:t>
      </w:r>
      <w:r>
        <w:rPr>
          <w:rFonts w:ascii="SimSun" w:eastAsia="SimSun" w:hAnsi="SimSun" w:cs="SimSun"/>
          <w:spacing w:val="-2"/>
          <w:sz w:val="21"/>
          <w:szCs w:val="21"/>
        </w:rPr>
        <w:t xml:space="preserve"> </w:t>
      </w:r>
      <w:r>
        <w:rPr>
          <w:rFonts w:ascii="SimSun" w:eastAsia="SimSun" w:hAnsi="SimSun" w:cs="SimSun"/>
          <w:spacing w:val="-2"/>
          <w:sz w:val="21"/>
          <w:szCs w:val="21"/>
        </w:rPr>
        <w:t>并由检测人、报告编制人、审核人、技术负责人签</w:t>
      </w:r>
      <w:r>
        <w:rPr>
          <w:rFonts w:ascii="SimSun" w:eastAsia="SimSun" w:hAnsi="SimSun" w:cs="SimSun"/>
          <w:sz w:val="21"/>
          <w:szCs w:val="21"/>
        </w:rPr>
        <w:t xml:space="preserve"> </w:t>
      </w:r>
      <w:r>
        <w:rPr>
          <w:rFonts w:ascii="SimSun" w:eastAsia="SimSun" w:hAnsi="SimSun" w:cs="SimSun"/>
          <w:spacing w:val="-7"/>
          <w:sz w:val="21"/>
          <w:szCs w:val="21"/>
        </w:rPr>
        <w:t>字</w:t>
      </w:r>
      <w:r>
        <w:rPr>
          <w:rFonts w:ascii="SimSun" w:eastAsia="SimSun" w:hAnsi="SimSun" w:cs="SimSun"/>
          <w:spacing w:val="-5"/>
          <w:sz w:val="21"/>
          <w:szCs w:val="21"/>
        </w:rPr>
        <w:t>，并加盖单位公章；</w:t>
      </w:r>
    </w:p>
    <w:p>
      <w:pPr>
        <w:spacing w:before="1" w:line="218" w:lineRule="auto"/>
        <w:ind w:left="412"/>
        <w:rPr>
          <w:rFonts w:ascii="SimSun" w:eastAsia="SimSun" w:hAnsi="SimSun" w:cs="SimSun"/>
          <w:sz w:val="21"/>
          <w:szCs w:val="21"/>
        </w:rPr>
      </w:pPr>
      <w:r>
        <w:rPr>
          <w:rFonts w:ascii="SimSun" w:eastAsia="SimSun" w:hAnsi="SimSun" w:cs="SimSun"/>
          <w:spacing w:val="-2"/>
          <w:sz w:val="21"/>
          <w:szCs w:val="21"/>
        </w:rPr>
        <w:t>——检测报告</w:t>
      </w:r>
      <w:r>
        <w:rPr>
          <w:rFonts w:ascii="SimSun" w:eastAsia="SimSun" w:hAnsi="SimSun" w:cs="SimSun"/>
          <w:spacing w:val="-1"/>
          <w:sz w:val="21"/>
          <w:szCs w:val="21"/>
        </w:rPr>
        <w:t>一式两份，一份送达受检单位，一份由检测单位存档。</w:t>
      </w:r>
    </w:p>
    <w:p>
      <w:pPr>
        <w:sectPr>
          <w:footerReference w:type="default" r:id="rId37"/>
          <w:pgSz w:w="11905" w:h="16840"/>
          <w:pgMar w:top="1406" w:right="1131" w:bottom="1301" w:left="1436" w:header="0" w:footer="1141" w:gutter="0"/>
          <w:pgNumType w:start="34"/>
          <w:cols w:space="708"/>
        </w:sectPr>
      </w:pPr>
    </w:p>
    <w:p>
      <w:pPr>
        <w:spacing w:before="42" w:line="236"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1514—2</w:t>
      </w:r>
      <w:r>
        <w:rPr>
          <w:rFonts w:ascii="SimHei" w:eastAsia="SimHei" w:hAnsi="SimHei" w:cs="SimHei"/>
          <w:sz w:val="21"/>
          <w:szCs w:val="21"/>
        </w:rPr>
        <w:t>016</w:t>
      </w:r>
    </w:p>
    <w:p>
      <w:pPr>
        <w:spacing w:before="61" w:line="201" w:lineRule="auto"/>
        <w:ind w:left="4221"/>
        <w:rPr>
          <w:rFonts w:ascii="Times New Roman" w:eastAsia="Times New Roman" w:hAnsi="Times New Roman" w:cs="Times New Roman"/>
          <w:sz w:val="21"/>
          <w:szCs w:val="21"/>
        </w:rPr>
      </w:pPr>
      <w:bookmarkStart w:id="21" w:name="_bookmark25"/>
      <w:bookmarkEnd w:id="21"/>
      <w:r>
        <w:rPr>
          <w:rFonts w:ascii="Times New Roman" w:eastAsia="Times New Roman" w:hAnsi="Times New Roman" w:cs="Times New Roman"/>
          <w:color w:val="FFFFFF"/>
          <w:sz w:val="21"/>
          <w:szCs w:val="21"/>
        </w:rPr>
        <w:t>A</w:t>
      </w:r>
      <w:r>
        <w:rPr>
          <w:rFonts w:ascii="Times New Roman" w:eastAsia="Times New Roman" w:hAnsi="Times New Roman" w:cs="Times New Roman"/>
          <w:color w:val="FFFFFF"/>
          <w:spacing w:val="2"/>
          <w:sz w:val="21"/>
          <w:szCs w:val="21"/>
        </w:rPr>
        <w:t xml:space="preserve"> </w:t>
      </w:r>
      <w:r>
        <w:rPr>
          <w:rFonts w:ascii="Times New Roman" w:eastAsia="Times New Roman" w:hAnsi="Times New Roman" w:cs="Times New Roman"/>
          <w:color w:val="FFFFFF"/>
          <w:spacing w:val="1"/>
          <w:sz w:val="21"/>
          <w:szCs w:val="21"/>
        </w:rPr>
        <w:t xml:space="preserve">     </w:t>
      </w:r>
      <w:r>
        <w:rPr>
          <w:rFonts w:ascii="Times New Roman" w:eastAsia="Times New Roman" w:hAnsi="Times New Roman" w:cs="Times New Roman"/>
          <w:color w:val="FFFFFF"/>
          <w:sz w:val="21"/>
          <w:szCs w:val="21"/>
        </w:rPr>
        <w:t>A</w:t>
      </w:r>
    </w:p>
    <w:p>
      <w:pPr>
        <w:spacing w:line="287" w:lineRule="auto"/>
        <w:rPr>
          <w:rFonts w:ascii="Arial"/>
          <w:sz w:val="21"/>
        </w:rPr>
      </w:pPr>
    </w:p>
    <w:p>
      <w:pPr>
        <w:spacing w:line="288" w:lineRule="auto"/>
        <w:rPr>
          <w:rFonts w:ascii="Arial"/>
          <w:sz w:val="21"/>
        </w:rPr>
      </w:pPr>
    </w:p>
    <w:p>
      <w:pPr>
        <w:spacing w:before="69" w:line="312" w:lineRule="exact"/>
        <w:ind w:left="4164"/>
        <w:rPr>
          <w:rFonts w:ascii="SimHei" w:eastAsia="SimHei" w:hAnsi="SimHei" w:cs="SimHei"/>
          <w:sz w:val="21"/>
          <w:szCs w:val="21"/>
        </w:rPr>
      </w:pPr>
      <w:r>
        <w:rPr>
          <w:rFonts w:ascii="SimHei" w:eastAsia="SimHei" w:hAnsi="SimHei" w:cs="SimHei"/>
          <w:spacing w:val="-4"/>
          <w:position w:val="7"/>
          <w:sz w:val="21"/>
          <w:szCs w:val="21"/>
        </w:rPr>
        <w:t>附</w:t>
      </w:r>
      <w:r>
        <w:rPr>
          <w:rFonts w:ascii="SimHei" w:eastAsia="SimHei" w:hAnsi="SimHei" w:cs="SimHei"/>
          <w:spacing w:val="-3"/>
          <w:position w:val="7"/>
          <w:sz w:val="21"/>
          <w:szCs w:val="21"/>
        </w:rPr>
        <w:t xml:space="preserve"> </w:t>
      </w:r>
      <w:r>
        <w:rPr>
          <w:rFonts w:ascii="SimHei" w:eastAsia="SimHei" w:hAnsi="SimHei" w:cs="SimHei"/>
          <w:spacing w:val="-2"/>
          <w:position w:val="7"/>
          <w:sz w:val="21"/>
          <w:szCs w:val="21"/>
        </w:rPr>
        <w:t xml:space="preserve"> </w:t>
      </w:r>
      <w:r>
        <w:rPr>
          <w:rFonts w:ascii="SimHei" w:eastAsia="SimHei" w:hAnsi="SimHei" w:cs="SimHei"/>
          <w:spacing w:val="-2"/>
          <w:position w:val="7"/>
          <w:sz w:val="21"/>
          <w:szCs w:val="21"/>
        </w:rPr>
        <w:t>录</w:t>
      </w:r>
      <w:r>
        <w:rPr>
          <w:rFonts w:ascii="SimHei" w:eastAsia="SimHei" w:hAnsi="SimHei" w:cs="SimHei"/>
          <w:spacing w:val="-2"/>
          <w:position w:val="7"/>
          <w:sz w:val="21"/>
          <w:szCs w:val="21"/>
        </w:rPr>
        <w:t xml:space="preserve">  </w:t>
      </w:r>
      <w:r>
        <w:rPr>
          <w:rFonts w:ascii="SimHei" w:eastAsia="SimHei" w:hAnsi="SimHei" w:cs="SimHei"/>
          <w:spacing w:val="-2"/>
          <w:position w:val="7"/>
          <w:sz w:val="21"/>
          <w:szCs w:val="21"/>
        </w:rPr>
        <w:t>A</w:t>
      </w:r>
    </w:p>
    <w:p>
      <w:pPr>
        <w:spacing w:line="221" w:lineRule="auto"/>
        <w:ind w:left="3903"/>
        <w:rPr>
          <w:rFonts w:ascii="SimHei" w:eastAsia="SimHei" w:hAnsi="SimHei" w:cs="SimHei"/>
          <w:sz w:val="21"/>
          <w:szCs w:val="21"/>
        </w:rPr>
      </w:pPr>
      <w:r>
        <w:rPr>
          <w:rFonts w:ascii="SimHei" w:eastAsia="SimHei" w:hAnsi="SimHei" w:cs="SimHei"/>
          <w:spacing w:val="13"/>
          <w:sz w:val="21"/>
          <w:szCs w:val="21"/>
        </w:rPr>
        <w:t>(</w:t>
      </w:r>
      <w:r>
        <w:rPr>
          <w:rFonts w:ascii="SimHei" w:eastAsia="SimHei" w:hAnsi="SimHei" w:cs="SimHei"/>
          <w:spacing w:val="8"/>
          <w:sz w:val="21"/>
          <w:szCs w:val="21"/>
        </w:rPr>
        <w:t>规范性附录)</w:t>
      </w:r>
    </w:p>
    <w:p>
      <w:pPr>
        <w:spacing w:before="61" w:line="622" w:lineRule="exact"/>
        <w:ind w:left="2316"/>
        <w:rPr>
          <w:rFonts w:ascii="SimHei" w:eastAsia="SimHei" w:hAnsi="SimHei" w:cs="SimHei"/>
          <w:sz w:val="21"/>
          <w:szCs w:val="21"/>
        </w:rPr>
      </w:pPr>
      <w:r>
        <w:rPr>
          <w:rFonts w:ascii="SimHei" w:eastAsia="SimHei" w:hAnsi="SimHei" w:cs="SimHei"/>
          <w:spacing w:val="-1"/>
          <w:position w:val="32"/>
          <w:sz w:val="21"/>
          <w:szCs w:val="21"/>
        </w:rPr>
        <w:t>风力发电机组防雷区</w:t>
      </w:r>
      <w:r>
        <w:rPr>
          <w:rFonts w:ascii="SimHei" w:eastAsia="SimHei" w:hAnsi="SimHei" w:cs="SimHei"/>
          <w:position w:val="32"/>
          <w:sz w:val="21"/>
          <w:szCs w:val="21"/>
        </w:rPr>
        <w:t>和风力发电场防雷类别的划分</w:t>
      </w:r>
    </w:p>
    <w:p>
      <w:pPr>
        <w:spacing w:before="1" w:line="220" w:lineRule="auto"/>
        <w:rPr>
          <w:rFonts w:ascii="SimHei" w:eastAsia="SimHei" w:hAnsi="SimHei" w:cs="SimHei"/>
          <w:sz w:val="21"/>
          <w:szCs w:val="21"/>
        </w:rPr>
      </w:pPr>
      <w:r>
        <w:rPr>
          <w:rFonts w:ascii="SimHei" w:eastAsia="SimHei" w:hAnsi="SimHei" w:cs="SimHei"/>
          <w:sz w:val="21"/>
          <w:szCs w:val="21"/>
        </w:rPr>
        <w:t>A</w:t>
      </w:r>
      <w:r>
        <w:rPr>
          <w:rFonts w:ascii="SimHei" w:eastAsia="SimHei" w:hAnsi="SimHei" w:cs="SimHei"/>
          <w:spacing w:val="-1"/>
          <w:sz w:val="21"/>
          <w:szCs w:val="21"/>
        </w:rPr>
        <w:t>.1</w:t>
      </w:r>
      <w:r>
        <w:rPr>
          <w:rFonts w:ascii="SimHei" w:eastAsia="SimHei" w:hAnsi="SimHei" w:cs="SimHei"/>
          <w:sz w:val="21"/>
          <w:szCs w:val="21"/>
        </w:rPr>
        <w:t xml:space="preserve">  </w:t>
      </w:r>
      <w:r>
        <w:rPr>
          <w:rFonts w:ascii="SimHei" w:eastAsia="SimHei" w:hAnsi="SimHei" w:cs="SimHei"/>
          <w:sz w:val="21"/>
          <w:szCs w:val="21"/>
        </w:rPr>
        <w:t>风力发电机组防雷区划分</w:t>
      </w:r>
    </w:p>
    <w:p>
      <w:pPr>
        <w:spacing w:line="301" w:lineRule="auto"/>
        <w:rPr>
          <w:rFonts w:ascii="Arial"/>
          <w:sz w:val="21"/>
        </w:rPr>
      </w:pPr>
    </w:p>
    <w:p>
      <w:pPr>
        <w:spacing w:before="69" w:line="288" w:lineRule="auto"/>
        <w:ind w:left="67" w:right="114" w:firstLine="358"/>
        <w:rPr>
          <w:rFonts w:ascii="SimSun" w:eastAsia="SimSun" w:hAnsi="SimSun" w:cs="SimSun"/>
          <w:sz w:val="21"/>
          <w:szCs w:val="21"/>
        </w:rPr>
      </w:pPr>
      <w:r>
        <w:rPr>
          <w:rFonts w:ascii="SimSun" w:eastAsia="SimSun" w:hAnsi="SimSun" w:cs="SimSun"/>
          <w:spacing w:val="-4"/>
          <w:sz w:val="21"/>
          <w:szCs w:val="21"/>
        </w:rPr>
        <w:t>应根据</w:t>
      </w:r>
      <w:r>
        <w:rPr>
          <w:rFonts w:ascii="SimSun" w:eastAsia="SimSun" w:hAnsi="SimSun" w:cs="SimSun"/>
          <w:spacing w:val="-2"/>
          <w:sz w:val="21"/>
          <w:szCs w:val="21"/>
        </w:rPr>
        <w:t>GB</w:t>
      </w:r>
      <w:r>
        <w:rPr>
          <w:rFonts w:ascii="SimSun" w:eastAsia="SimSun" w:hAnsi="SimSun" w:cs="SimSun"/>
          <w:spacing w:val="-4"/>
          <w:sz w:val="21"/>
          <w:szCs w:val="21"/>
        </w:rPr>
        <w:t xml:space="preserve"> </w:t>
      </w:r>
      <w:r>
        <w:rPr>
          <w:rFonts w:ascii="SimSun" w:eastAsia="SimSun" w:hAnsi="SimSun" w:cs="SimSun"/>
          <w:spacing w:val="-4"/>
          <w:sz w:val="21"/>
          <w:szCs w:val="21"/>
        </w:rPr>
        <w:t>5005</w:t>
      </w:r>
      <w:r>
        <w:rPr>
          <w:rFonts w:ascii="SimSun" w:eastAsia="SimSun" w:hAnsi="SimSun" w:cs="SimSun"/>
          <w:spacing w:val="-2"/>
          <w:sz w:val="21"/>
          <w:szCs w:val="21"/>
        </w:rPr>
        <w:t>7的规定，</w:t>
      </w:r>
      <w:r>
        <w:rPr>
          <w:rFonts w:ascii="SimSun" w:eastAsia="SimSun" w:hAnsi="SimSun" w:cs="SimSun"/>
          <w:spacing w:val="-2"/>
          <w:sz w:val="21"/>
          <w:szCs w:val="21"/>
        </w:rPr>
        <w:t xml:space="preserve"> </w:t>
      </w:r>
      <w:r>
        <w:rPr>
          <w:rFonts w:ascii="SimSun" w:eastAsia="SimSun" w:hAnsi="SimSun" w:cs="SimSun"/>
          <w:spacing w:val="-2"/>
          <w:sz w:val="21"/>
          <w:szCs w:val="21"/>
        </w:rPr>
        <w:t>结合风力发电机组防雷装置设计情况，将防雷击电磁脉冲的环境按图A.</w:t>
      </w:r>
      <w:r>
        <w:rPr>
          <w:rFonts w:ascii="SimSun" w:eastAsia="SimSun" w:hAnsi="SimSun" w:cs="SimSun"/>
          <w:sz w:val="21"/>
          <w:szCs w:val="21"/>
        </w:rPr>
        <w:t xml:space="preserve"> </w:t>
      </w:r>
      <w:r>
        <w:rPr>
          <w:rFonts w:ascii="SimSun" w:eastAsia="SimSun" w:hAnsi="SimSun" w:cs="SimSun"/>
          <w:spacing w:val="-4"/>
          <w:sz w:val="21"/>
          <w:szCs w:val="21"/>
        </w:rPr>
        <w:t>1划分为</w:t>
      </w:r>
      <w:r>
        <w:rPr>
          <w:rFonts w:ascii="SimSun" w:eastAsia="SimSun" w:hAnsi="SimSun" w:cs="SimSun"/>
          <w:spacing w:val="-2"/>
          <w:sz w:val="21"/>
          <w:szCs w:val="21"/>
        </w:rPr>
        <w:t>LPZ</w:t>
      </w:r>
      <w:r>
        <w:rPr>
          <w:rFonts w:ascii="SimSun" w:eastAsia="SimSun" w:hAnsi="SimSun" w:cs="SimSun"/>
          <w:spacing w:val="-4"/>
          <w:sz w:val="21"/>
          <w:szCs w:val="21"/>
        </w:rPr>
        <w:t>0区(</w:t>
      </w:r>
      <w:r>
        <w:rPr>
          <w:rFonts w:ascii="SimSun" w:eastAsia="SimSun" w:hAnsi="SimSun" w:cs="SimSun"/>
          <w:spacing w:val="-2"/>
          <w:sz w:val="21"/>
          <w:szCs w:val="21"/>
        </w:rPr>
        <w:t>LPZ</w:t>
      </w:r>
      <w:r>
        <w:rPr>
          <w:rFonts w:ascii="SimSun" w:eastAsia="SimSun" w:hAnsi="SimSun" w:cs="SimSun"/>
          <w:spacing w:val="-4"/>
          <w:sz w:val="21"/>
          <w:szCs w:val="21"/>
        </w:rPr>
        <w:t>0</w:t>
      </w:r>
      <w:r>
        <w:rPr>
          <w:rFonts w:ascii="SimSun" w:eastAsia="SimSun" w:hAnsi="SimSun" w:cs="SimSun"/>
          <w:spacing w:val="-2"/>
          <w:sz w:val="11"/>
          <w:szCs w:val="11"/>
        </w:rPr>
        <w:t>A</w:t>
      </w:r>
      <w:r>
        <w:rPr>
          <w:rFonts w:ascii="SimSun" w:eastAsia="SimSun" w:hAnsi="SimSun" w:cs="SimSun"/>
          <w:spacing w:val="-3"/>
          <w:sz w:val="11"/>
          <w:szCs w:val="11"/>
        </w:rPr>
        <w:t xml:space="preserve"> </w:t>
      </w:r>
      <w:r>
        <w:rPr>
          <w:rFonts w:ascii="SimSun" w:eastAsia="SimSun" w:hAnsi="SimSun" w:cs="SimSun"/>
          <w:spacing w:val="-2"/>
          <w:sz w:val="21"/>
          <w:szCs w:val="21"/>
        </w:rPr>
        <w:t>、LPZ0</w:t>
      </w:r>
      <w:r>
        <w:rPr>
          <w:rFonts w:ascii="SimSun" w:eastAsia="SimSun" w:hAnsi="SimSun" w:cs="SimSun"/>
          <w:spacing w:val="-2"/>
          <w:sz w:val="11"/>
          <w:szCs w:val="11"/>
        </w:rPr>
        <w:t>B</w:t>
      </w:r>
      <w:r>
        <w:rPr>
          <w:rFonts w:ascii="SimSun" w:eastAsia="SimSun" w:hAnsi="SimSun" w:cs="SimSun"/>
          <w:spacing w:val="-2"/>
          <w:sz w:val="11"/>
          <w:szCs w:val="11"/>
        </w:rPr>
        <w:t xml:space="preserve"> </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LPZ1区，</w:t>
      </w:r>
      <w:r>
        <w:rPr>
          <w:rFonts w:ascii="SimSun" w:eastAsia="SimSun" w:hAnsi="SimSun" w:cs="SimSun"/>
          <w:spacing w:val="-2"/>
          <w:sz w:val="21"/>
          <w:szCs w:val="21"/>
        </w:rPr>
        <w:t xml:space="preserve">  </w:t>
      </w:r>
      <w:r>
        <w:rPr>
          <w:rFonts w:ascii="SimSun" w:eastAsia="SimSun" w:hAnsi="SimSun" w:cs="SimSun"/>
          <w:spacing w:val="-2"/>
          <w:sz w:val="21"/>
          <w:szCs w:val="21"/>
        </w:rPr>
        <w:t>LPZ2区。</w:t>
      </w:r>
    </w:p>
    <w:p>
      <w:pPr>
        <w:spacing w:before="18" w:line="4483" w:lineRule="exact"/>
        <w:ind w:firstLine="2833"/>
        <w:textAlignment w:val="center"/>
      </w:pPr>
      <w:r>
        <w:drawing>
          <wp:inline distT="0" distB="0" distL="0" distR="0">
            <wp:extent cx="2333243" cy="2846831"/>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38"/>
                    <a:stretch>
                      <a:fillRect/>
                    </a:stretch>
                  </pic:blipFill>
                  <pic:spPr>
                    <a:xfrm>
                      <a:off x="0" y="0"/>
                      <a:ext cx="2333243" cy="2846831"/>
                    </a:xfrm>
                    <a:prstGeom prst="rect">
                      <a:avLst/>
                    </a:prstGeom>
                  </pic:spPr>
                </pic:pic>
              </a:graphicData>
            </a:graphic>
          </wp:inline>
        </w:drawing>
      </w:r>
    </w:p>
    <w:p>
      <w:pPr>
        <w:spacing w:before="305" w:line="221" w:lineRule="auto"/>
        <w:ind w:left="3063"/>
        <w:rPr>
          <w:rFonts w:ascii="SimHei" w:eastAsia="SimHei" w:hAnsi="SimHei" w:cs="SimHei"/>
          <w:sz w:val="21"/>
          <w:szCs w:val="21"/>
        </w:rPr>
      </w:pPr>
      <w:r>
        <w:rPr>
          <w:rFonts w:ascii="SimHei" w:eastAsia="SimHei" w:hAnsi="SimHei" w:cs="SimHei"/>
          <w:spacing w:val="-2"/>
          <w:sz w:val="21"/>
          <w:szCs w:val="21"/>
        </w:rPr>
        <w:t>图</w:t>
      </w:r>
      <w:r>
        <w:rPr>
          <w:rFonts w:ascii="SimHei" w:eastAsia="SimHei" w:hAnsi="SimHei" w:cs="SimHei"/>
          <w:spacing w:val="-1"/>
          <w:sz w:val="21"/>
          <w:szCs w:val="21"/>
        </w:rPr>
        <w:t>A</w:t>
      </w:r>
      <w:r>
        <w:rPr>
          <w:rFonts w:ascii="SimHei" w:eastAsia="SimHei" w:hAnsi="SimHei" w:cs="SimHei"/>
          <w:spacing w:val="-2"/>
          <w:sz w:val="21"/>
          <w:szCs w:val="21"/>
        </w:rPr>
        <w:t>.</w:t>
      </w:r>
      <w:r>
        <w:rPr>
          <w:rFonts w:ascii="SimHei" w:eastAsia="SimHei" w:hAnsi="SimHei" w:cs="SimHei"/>
          <w:spacing w:val="-1"/>
          <w:sz w:val="21"/>
          <w:szCs w:val="21"/>
        </w:rPr>
        <w:t>1</w:t>
      </w:r>
      <w:r>
        <w:rPr>
          <w:rFonts w:ascii="SimHei" w:eastAsia="SimHei" w:hAnsi="SimHei" w:cs="SimHei"/>
          <w:spacing w:val="-1"/>
          <w:sz w:val="21"/>
          <w:szCs w:val="21"/>
        </w:rPr>
        <w:t xml:space="preserve">  </w:t>
      </w:r>
      <w:r>
        <w:rPr>
          <w:rFonts w:ascii="SimHei" w:eastAsia="SimHei" w:hAnsi="SimHei" w:cs="SimHei"/>
          <w:spacing w:val="-1"/>
          <w:sz w:val="21"/>
          <w:szCs w:val="21"/>
        </w:rPr>
        <w:t>风力发电机组防雷分区示意图</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69" w:line="221" w:lineRule="auto"/>
        <w:rPr>
          <w:rFonts w:ascii="SimHei" w:eastAsia="SimHei" w:hAnsi="SimHei" w:cs="SimHei"/>
          <w:sz w:val="21"/>
          <w:szCs w:val="21"/>
        </w:rPr>
      </w:pPr>
      <w:r>
        <w:rPr>
          <w:rFonts w:ascii="SimHei" w:eastAsia="SimHei" w:hAnsi="SimHei" w:cs="SimHei"/>
          <w:sz w:val="21"/>
          <w:szCs w:val="21"/>
        </w:rPr>
        <w:t>A</w:t>
      </w:r>
      <w:r>
        <w:rPr>
          <w:rFonts w:ascii="SimHei" w:eastAsia="SimHei" w:hAnsi="SimHei" w:cs="SimHei"/>
          <w:spacing w:val="-1"/>
          <w:sz w:val="21"/>
          <w:szCs w:val="21"/>
        </w:rPr>
        <w:t>.2</w:t>
      </w:r>
      <w:r>
        <w:rPr>
          <w:rFonts w:ascii="SimHei" w:eastAsia="SimHei" w:hAnsi="SimHei" w:cs="SimHei"/>
          <w:sz w:val="21"/>
          <w:szCs w:val="21"/>
        </w:rPr>
        <w:t xml:space="preserve">  </w:t>
      </w:r>
      <w:r>
        <w:rPr>
          <w:rFonts w:ascii="SimHei" w:eastAsia="SimHei" w:hAnsi="SimHei" w:cs="SimHei"/>
          <w:sz w:val="21"/>
          <w:szCs w:val="21"/>
        </w:rPr>
        <w:t>风力发电场防雷类别划分</w:t>
      </w:r>
    </w:p>
    <w:p>
      <w:pPr>
        <w:spacing w:line="302" w:lineRule="auto"/>
        <w:rPr>
          <w:rFonts w:ascii="Arial"/>
          <w:sz w:val="21"/>
        </w:rPr>
      </w:pPr>
    </w:p>
    <w:p>
      <w:pPr>
        <w:spacing w:before="68" w:line="274" w:lineRule="auto"/>
        <w:ind w:left="5" w:right="114" w:firstLine="420"/>
        <w:rPr>
          <w:rFonts w:ascii="SimSun" w:eastAsia="SimSun" w:hAnsi="SimSun" w:cs="SimSun"/>
          <w:sz w:val="21"/>
          <w:szCs w:val="21"/>
        </w:rPr>
      </w:pPr>
      <w:r>
        <w:rPr>
          <w:rFonts w:ascii="SimSun" w:eastAsia="SimSun" w:hAnsi="SimSun" w:cs="SimSun"/>
          <w:spacing w:val="8"/>
          <w:sz w:val="21"/>
          <w:szCs w:val="21"/>
        </w:rPr>
        <w:t>根据发生雷电事</w:t>
      </w:r>
      <w:r>
        <w:rPr>
          <w:rFonts w:ascii="SimSun" w:eastAsia="SimSun" w:hAnsi="SimSun" w:cs="SimSun"/>
          <w:spacing w:val="6"/>
          <w:sz w:val="21"/>
          <w:szCs w:val="21"/>
        </w:rPr>
        <w:t>故</w:t>
      </w:r>
      <w:r>
        <w:rPr>
          <w:rFonts w:ascii="SimSun" w:eastAsia="SimSun" w:hAnsi="SimSun" w:cs="SimSun"/>
          <w:spacing w:val="4"/>
          <w:sz w:val="21"/>
          <w:szCs w:val="21"/>
        </w:rPr>
        <w:t>的可能性和后果，风力发电机组、升压变电站(开关站)、建(构)筑物的防雷</w:t>
      </w:r>
      <w:r>
        <w:rPr>
          <w:rFonts w:ascii="SimSun" w:eastAsia="SimSun" w:hAnsi="SimSun" w:cs="SimSun"/>
          <w:sz w:val="21"/>
          <w:szCs w:val="21"/>
        </w:rPr>
        <w:t xml:space="preserve"> </w:t>
      </w:r>
      <w:r>
        <w:rPr>
          <w:rFonts w:ascii="SimSun" w:eastAsia="SimSun" w:hAnsi="SimSun" w:cs="SimSun"/>
          <w:spacing w:val="-6"/>
          <w:sz w:val="21"/>
          <w:szCs w:val="21"/>
        </w:rPr>
        <w:t>类</w:t>
      </w:r>
      <w:r>
        <w:rPr>
          <w:rFonts w:ascii="SimSun" w:eastAsia="SimSun" w:hAnsi="SimSun" w:cs="SimSun"/>
          <w:spacing w:val="-5"/>
          <w:sz w:val="21"/>
          <w:szCs w:val="21"/>
        </w:rPr>
        <w:t>别按以下规定划分：</w:t>
      </w:r>
    </w:p>
    <w:p>
      <w:pPr>
        <w:spacing w:before="1" w:line="274" w:lineRule="auto"/>
        <w:ind w:left="840" w:right="114" w:hanging="412"/>
        <w:rPr>
          <w:rFonts w:ascii="SimSun" w:eastAsia="SimSun" w:hAnsi="SimSun" w:cs="SimSun"/>
          <w:sz w:val="21"/>
          <w:szCs w:val="21"/>
        </w:rPr>
        <w:sectPr>
          <w:footerReference w:type="default" r:id="rId39"/>
          <w:pgSz w:w="11905" w:h="16840"/>
          <w:pgMar w:top="1406" w:right="1131" w:bottom="1301" w:left="1419" w:header="0" w:footer="1141" w:gutter="0"/>
          <w:pgNumType w:start="35"/>
          <w:cols w:space="708"/>
        </w:sectPr>
      </w:pPr>
      <w:r>
        <w:rPr>
          <w:rFonts w:ascii="SimSun" w:eastAsia="SimSun" w:hAnsi="SimSun" w:cs="SimSun"/>
          <w:spacing w:val="3"/>
          <w:sz w:val="21"/>
          <w:szCs w:val="21"/>
        </w:rPr>
        <w:t>—</w:t>
      </w:r>
      <w:r>
        <w:rPr>
          <w:rFonts w:ascii="SimSun" w:eastAsia="SimSun" w:hAnsi="SimSun" w:cs="SimSun"/>
          <w:spacing w:val="2"/>
          <w:sz w:val="21"/>
          <w:szCs w:val="21"/>
        </w:rPr>
        <w:t>—当预计雷击次数大于</w:t>
      </w:r>
      <w:r>
        <w:rPr>
          <w:rFonts w:ascii="SimSun" w:eastAsia="SimSun" w:hAnsi="SimSun" w:cs="SimSun"/>
          <w:spacing w:val="2"/>
          <w:sz w:val="21"/>
          <w:szCs w:val="21"/>
        </w:rPr>
        <w:t xml:space="preserve"> </w:t>
      </w:r>
      <w:r>
        <w:rPr>
          <w:rFonts w:ascii="SimSun" w:eastAsia="SimSun" w:hAnsi="SimSun" w:cs="SimSun"/>
          <w:spacing w:val="2"/>
          <w:sz w:val="21"/>
          <w:szCs w:val="21"/>
        </w:rPr>
        <w:t>0.25</w:t>
      </w:r>
      <w:r>
        <w:rPr>
          <w:rFonts w:ascii="SimSun" w:eastAsia="SimSun" w:hAnsi="SimSun" w:cs="SimSun"/>
          <w:spacing w:val="2"/>
          <w:sz w:val="21"/>
          <w:szCs w:val="21"/>
        </w:rPr>
        <w:t xml:space="preserve"> </w:t>
      </w:r>
      <w:r>
        <w:rPr>
          <w:rFonts w:ascii="SimSun" w:eastAsia="SimSun" w:hAnsi="SimSun" w:cs="SimSun"/>
          <w:spacing w:val="2"/>
          <w:sz w:val="21"/>
          <w:szCs w:val="21"/>
        </w:rPr>
        <w:t>次/</w:t>
      </w:r>
      <w:r>
        <w:rPr>
          <w:rFonts w:ascii="SimSun" w:eastAsia="SimSun" w:hAnsi="SimSun" w:cs="SimSun"/>
          <w:sz w:val="21"/>
          <w:szCs w:val="21"/>
        </w:rPr>
        <w:t>a</w:t>
      </w:r>
      <w:r>
        <w:rPr>
          <w:rFonts w:ascii="SimSun" w:eastAsia="SimSun" w:hAnsi="SimSun" w:cs="SimSun"/>
          <w:spacing w:val="2"/>
          <w:sz w:val="21"/>
          <w:szCs w:val="21"/>
        </w:rPr>
        <w:t xml:space="preserve"> </w:t>
      </w:r>
      <w:r>
        <w:rPr>
          <w:rFonts w:ascii="SimSun" w:eastAsia="SimSun" w:hAnsi="SimSun" w:cs="SimSun"/>
          <w:spacing w:val="2"/>
          <w:sz w:val="21"/>
          <w:szCs w:val="21"/>
        </w:rPr>
        <w:t>的风力发电机组、升压变电站(开关站)、建(构)筑物，划</w:t>
      </w:r>
      <w:r>
        <w:rPr>
          <w:rFonts w:ascii="SimSun" w:eastAsia="SimSun" w:hAnsi="SimSun" w:cs="SimSun"/>
          <w:sz w:val="21"/>
          <w:szCs w:val="21"/>
        </w:rPr>
        <w:t xml:space="preserve"> </w:t>
      </w:r>
      <w:r>
        <w:rPr>
          <w:rFonts w:ascii="SimSun" w:eastAsia="SimSun" w:hAnsi="SimSun" w:cs="SimSun"/>
          <w:spacing w:val="-5"/>
          <w:sz w:val="21"/>
          <w:szCs w:val="21"/>
        </w:rPr>
        <w:t>分为第二类防雷建筑物</w:t>
      </w:r>
      <w:r>
        <w:rPr>
          <w:rFonts w:ascii="SimSun" w:eastAsia="SimSun" w:hAnsi="SimSun" w:cs="SimSun"/>
          <w:spacing w:val="-4"/>
          <w:sz w:val="21"/>
          <w:szCs w:val="21"/>
        </w:rPr>
        <w:t>；</w:t>
      </w:r>
    </w:p>
    <w:p>
      <w:pPr>
        <w:spacing w:line="274" w:lineRule="auto"/>
        <w:ind w:left="838" w:right="116" w:hanging="410"/>
        <w:rPr>
          <w:rFonts w:ascii="SimSun" w:eastAsia="SimSun" w:hAnsi="SimSun" w:cs="SimSun"/>
          <w:sz w:val="21"/>
          <w:szCs w:val="21"/>
        </w:rPr>
      </w:pPr>
      <w:r>
        <w:rPr>
          <w:rFonts w:ascii="SimSun" w:eastAsia="SimSun" w:hAnsi="SimSun" w:cs="SimSun"/>
          <w:spacing w:val="-16"/>
          <w:sz w:val="21"/>
          <w:szCs w:val="21"/>
        </w:rPr>
        <w:t>—</w:t>
      </w:r>
      <w:r>
        <w:rPr>
          <w:rFonts w:ascii="SimSun" w:eastAsia="SimSun" w:hAnsi="SimSun" w:cs="SimSun"/>
          <w:spacing w:val="-8"/>
          <w:sz w:val="21"/>
          <w:szCs w:val="21"/>
        </w:rPr>
        <w:t>—当预计雷击次数大于或等于</w:t>
      </w:r>
      <w:r>
        <w:rPr>
          <w:rFonts w:ascii="SimSun" w:eastAsia="SimSun" w:hAnsi="SimSun" w:cs="SimSun"/>
          <w:spacing w:val="-8"/>
          <w:sz w:val="21"/>
          <w:szCs w:val="21"/>
        </w:rPr>
        <w:t xml:space="preserve"> </w:t>
      </w:r>
      <w:r>
        <w:rPr>
          <w:rFonts w:ascii="SimSun" w:eastAsia="SimSun" w:hAnsi="SimSun" w:cs="SimSun"/>
          <w:spacing w:val="-8"/>
          <w:sz w:val="21"/>
          <w:szCs w:val="21"/>
        </w:rPr>
        <w:t>0.05</w:t>
      </w:r>
      <w:r>
        <w:rPr>
          <w:rFonts w:ascii="SimSun" w:eastAsia="SimSun" w:hAnsi="SimSun" w:cs="SimSun"/>
          <w:spacing w:val="-8"/>
          <w:sz w:val="21"/>
          <w:szCs w:val="21"/>
        </w:rPr>
        <w:t xml:space="preserve"> </w:t>
      </w:r>
      <w:r>
        <w:rPr>
          <w:rFonts w:ascii="SimSun" w:eastAsia="SimSun" w:hAnsi="SimSun" w:cs="SimSun"/>
          <w:spacing w:val="-8"/>
          <w:sz w:val="21"/>
          <w:szCs w:val="21"/>
        </w:rPr>
        <w:t>次/a，</w:t>
      </w:r>
      <w:r>
        <w:rPr>
          <w:rFonts w:ascii="SimSun" w:eastAsia="SimSun" w:hAnsi="SimSun" w:cs="SimSun"/>
          <w:spacing w:val="-8"/>
          <w:sz w:val="21"/>
          <w:szCs w:val="21"/>
        </w:rPr>
        <w:t xml:space="preserve"> </w:t>
      </w:r>
      <w:r>
        <w:rPr>
          <w:rFonts w:ascii="SimSun" w:eastAsia="SimSun" w:hAnsi="SimSun" w:cs="SimSun"/>
          <w:spacing w:val="-8"/>
          <w:sz w:val="21"/>
          <w:szCs w:val="21"/>
        </w:rPr>
        <w:t>且小于或等于</w:t>
      </w:r>
      <w:r>
        <w:rPr>
          <w:rFonts w:ascii="SimSun" w:eastAsia="SimSun" w:hAnsi="SimSun" w:cs="SimSun"/>
          <w:spacing w:val="-8"/>
          <w:sz w:val="21"/>
          <w:szCs w:val="21"/>
        </w:rPr>
        <w:t xml:space="preserve"> </w:t>
      </w:r>
      <w:r>
        <w:rPr>
          <w:rFonts w:ascii="SimSun" w:eastAsia="SimSun" w:hAnsi="SimSun" w:cs="SimSun"/>
          <w:spacing w:val="-8"/>
          <w:sz w:val="21"/>
          <w:szCs w:val="21"/>
        </w:rPr>
        <w:t>0.25</w:t>
      </w:r>
      <w:r>
        <w:rPr>
          <w:rFonts w:ascii="SimSun" w:eastAsia="SimSun" w:hAnsi="SimSun" w:cs="SimSun"/>
          <w:spacing w:val="-8"/>
          <w:sz w:val="21"/>
          <w:szCs w:val="21"/>
        </w:rPr>
        <w:t xml:space="preserve"> </w:t>
      </w:r>
      <w:r>
        <w:rPr>
          <w:rFonts w:ascii="SimSun" w:eastAsia="SimSun" w:hAnsi="SimSun" w:cs="SimSun"/>
          <w:spacing w:val="-8"/>
          <w:sz w:val="21"/>
          <w:szCs w:val="21"/>
        </w:rPr>
        <w:t>次/a</w:t>
      </w:r>
      <w:r>
        <w:rPr>
          <w:rFonts w:ascii="SimSun" w:eastAsia="SimSun" w:hAnsi="SimSun" w:cs="SimSun"/>
          <w:spacing w:val="-8"/>
          <w:sz w:val="21"/>
          <w:szCs w:val="21"/>
        </w:rPr>
        <w:t xml:space="preserve"> </w:t>
      </w:r>
      <w:r>
        <w:rPr>
          <w:rFonts w:ascii="SimSun" w:eastAsia="SimSun" w:hAnsi="SimSun" w:cs="SimSun"/>
          <w:spacing w:val="-8"/>
          <w:sz w:val="21"/>
          <w:szCs w:val="21"/>
        </w:rPr>
        <w:t>的风力发电机组、升压变电</w:t>
      </w:r>
      <w:r>
        <w:rPr>
          <w:rFonts w:ascii="SimSun" w:eastAsia="SimSun" w:hAnsi="SimSun" w:cs="SimSun"/>
          <w:sz w:val="21"/>
          <w:szCs w:val="21"/>
        </w:rPr>
        <w:t xml:space="preserve"> </w:t>
      </w:r>
      <w:r>
        <w:rPr>
          <w:rFonts w:ascii="SimSun" w:eastAsia="SimSun" w:hAnsi="SimSun" w:cs="SimSun"/>
          <w:spacing w:val="6"/>
          <w:sz w:val="21"/>
          <w:szCs w:val="21"/>
        </w:rPr>
        <w:t>站(开关站)、建(构)筑物，划分为第三类防雷建筑物</w:t>
      </w:r>
      <w:r>
        <w:rPr>
          <w:rFonts w:ascii="SimSun" w:eastAsia="SimSun" w:hAnsi="SimSun" w:cs="SimSun"/>
          <w:spacing w:val="2"/>
          <w:sz w:val="21"/>
          <w:szCs w:val="21"/>
        </w:rPr>
        <w:t>；</w:t>
      </w:r>
    </w:p>
    <w:p>
      <w:pPr>
        <w:spacing w:before="1" w:line="274" w:lineRule="auto"/>
        <w:ind w:left="837" w:right="114" w:hanging="409"/>
        <w:rPr>
          <w:rFonts w:ascii="SimSun" w:eastAsia="SimSun" w:hAnsi="SimSun" w:cs="SimSun"/>
          <w:sz w:val="21"/>
          <w:szCs w:val="21"/>
        </w:rPr>
      </w:pPr>
      <w:r>
        <w:rPr>
          <w:rFonts w:ascii="SimSun" w:eastAsia="SimSun" w:hAnsi="SimSun" w:cs="SimSun"/>
          <w:spacing w:val="-4"/>
          <w:sz w:val="21"/>
          <w:szCs w:val="21"/>
        </w:rPr>
        <w:t>——在设有低压电气系统和电子系</w:t>
      </w:r>
      <w:r>
        <w:rPr>
          <w:rFonts w:ascii="SimSun" w:eastAsia="SimSun" w:hAnsi="SimSun" w:cs="SimSun"/>
          <w:spacing w:val="-2"/>
          <w:sz w:val="21"/>
          <w:szCs w:val="21"/>
        </w:rPr>
        <w:t>统的建筑物需要防雷击电磁脉冲的情况下，</w:t>
      </w:r>
      <w:r>
        <w:rPr>
          <w:rFonts w:ascii="SimSun" w:eastAsia="SimSun" w:hAnsi="SimSun" w:cs="SimSun"/>
          <w:spacing w:val="-2"/>
          <w:sz w:val="21"/>
          <w:szCs w:val="21"/>
        </w:rPr>
        <w:t xml:space="preserve"> </w:t>
      </w:r>
      <w:r>
        <w:rPr>
          <w:rFonts w:ascii="SimSun" w:eastAsia="SimSun" w:hAnsi="SimSun" w:cs="SimSun"/>
          <w:spacing w:val="-2"/>
          <w:sz w:val="21"/>
          <w:szCs w:val="21"/>
        </w:rPr>
        <w:t>当该建筑物不属于</w:t>
      </w:r>
      <w:r>
        <w:rPr>
          <w:rFonts w:ascii="SimSun" w:eastAsia="SimSun" w:hAnsi="SimSun" w:cs="SimSun"/>
          <w:sz w:val="21"/>
          <w:szCs w:val="21"/>
        </w:rPr>
        <w:t xml:space="preserve"> </w:t>
      </w:r>
      <w:r>
        <w:rPr>
          <w:rFonts w:ascii="SimSun" w:eastAsia="SimSun" w:hAnsi="SimSun" w:cs="SimSun"/>
          <w:sz w:val="21"/>
          <w:szCs w:val="21"/>
        </w:rPr>
        <w:t>第二类和第三类防雷建筑物和不处于其他建筑物或物体的保护范围时，宜将其划分为第三类</w:t>
      </w:r>
      <w:r>
        <w:rPr>
          <w:rFonts w:ascii="SimSun" w:eastAsia="SimSun" w:hAnsi="SimSun" w:cs="SimSun"/>
          <w:sz w:val="21"/>
          <w:szCs w:val="21"/>
        </w:rPr>
        <w:t xml:space="preserve"> </w:t>
      </w:r>
      <w:r>
        <w:rPr>
          <w:rFonts w:ascii="SimSun" w:eastAsia="SimSun" w:hAnsi="SimSun" w:cs="SimSun"/>
          <w:spacing w:val="-8"/>
          <w:sz w:val="21"/>
          <w:szCs w:val="21"/>
        </w:rPr>
        <w:t>防雷建筑物；</w:t>
      </w:r>
    </w:p>
    <w:p>
      <w:pPr>
        <w:spacing w:line="312" w:lineRule="exact"/>
        <w:ind w:left="428"/>
        <w:rPr>
          <w:rFonts w:ascii="SimSun" w:eastAsia="SimSun" w:hAnsi="SimSun" w:cs="SimSun"/>
          <w:sz w:val="21"/>
          <w:szCs w:val="21"/>
        </w:rPr>
      </w:pPr>
      <w:r>
        <w:rPr>
          <w:rFonts w:ascii="SimSun" w:eastAsia="SimSun" w:hAnsi="SimSun" w:cs="SimSun"/>
          <w:spacing w:val="-6"/>
          <w:position w:val="7"/>
          <w:sz w:val="21"/>
          <w:szCs w:val="21"/>
        </w:rPr>
        <w:t>——年</w:t>
      </w:r>
      <w:r>
        <w:rPr>
          <w:rFonts w:ascii="SimSun" w:eastAsia="SimSun" w:hAnsi="SimSun" w:cs="SimSun"/>
          <w:spacing w:val="-3"/>
          <w:position w:val="7"/>
          <w:sz w:val="21"/>
          <w:szCs w:val="21"/>
        </w:rPr>
        <w:t>预计雷击次数的具体计算方法见</w:t>
      </w:r>
      <w:r>
        <w:rPr>
          <w:rFonts w:ascii="SimSun" w:eastAsia="SimSun" w:hAnsi="SimSun" w:cs="SimSun"/>
          <w:spacing w:val="-3"/>
          <w:position w:val="7"/>
          <w:sz w:val="21"/>
          <w:szCs w:val="21"/>
        </w:rPr>
        <w:t xml:space="preserve"> </w:t>
      </w:r>
      <w:r>
        <w:rPr>
          <w:rFonts w:ascii="SimSun" w:eastAsia="SimSun" w:hAnsi="SimSun" w:cs="SimSun"/>
          <w:spacing w:val="-3"/>
          <w:position w:val="7"/>
          <w:sz w:val="21"/>
          <w:szCs w:val="21"/>
        </w:rPr>
        <w:t>GB</w:t>
      </w:r>
      <w:r>
        <w:rPr>
          <w:rFonts w:ascii="SimSun" w:eastAsia="SimSun" w:hAnsi="SimSun" w:cs="SimSun"/>
          <w:spacing w:val="-3"/>
          <w:position w:val="7"/>
          <w:sz w:val="21"/>
          <w:szCs w:val="21"/>
        </w:rPr>
        <w:t xml:space="preserve"> </w:t>
      </w:r>
      <w:r>
        <w:rPr>
          <w:rFonts w:ascii="SimSun" w:eastAsia="SimSun" w:hAnsi="SimSun" w:cs="SimSun"/>
          <w:spacing w:val="-3"/>
          <w:position w:val="7"/>
          <w:sz w:val="21"/>
          <w:szCs w:val="21"/>
        </w:rPr>
        <w:t>50057；</w:t>
      </w:r>
    </w:p>
    <w:p>
      <w:pPr>
        <w:spacing w:before="1" w:line="219" w:lineRule="auto"/>
        <w:ind w:left="428"/>
        <w:rPr>
          <w:rFonts w:ascii="SimSun" w:eastAsia="SimSun" w:hAnsi="SimSun" w:cs="SimSun"/>
          <w:sz w:val="21"/>
          <w:szCs w:val="21"/>
        </w:rPr>
      </w:pPr>
      <w:r>
        <w:rPr>
          <w:rFonts w:ascii="SimSun" w:eastAsia="SimSun" w:hAnsi="SimSun" w:cs="SimSun"/>
          <w:spacing w:val="-4"/>
          <w:sz w:val="21"/>
          <w:szCs w:val="21"/>
        </w:rPr>
        <w:t>——青海省各</w:t>
      </w:r>
      <w:r>
        <w:rPr>
          <w:rFonts w:ascii="SimSun" w:eastAsia="SimSun" w:hAnsi="SimSun" w:cs="SimSun"/>
          <w:spacing w:val="-2"/>
          <w:sz w:val="21"/>
          <w:szCs w:val="21"/>
        </w:rPr>
        <w:t>地年平均雷暴日数见表</w:t>
      </w:r>
      <w:r>
        <w:rPr>
          <w:rFonts w:ascii="SimSun" w:eastAsia="SimSun" w:hAnsi="SimSun" w:cs="SimSun"/>
          <w:spacing w:val="-2"/>
          <w:sz w:val="21"/>
          <w:szCs w:val="21"/>
        </w:rPr>
        <w:t xml:space="preserve"> </w:t>
      </w:r>
      <w:r>
        <w:rPr>
          <w:rFonts w:ascii="SimSun" w:eastAsia="SimSun" w:hAnsi="SimSun" w:cs="SimSun"/>
          <w:spacing w:val="-2"/>
          <w:sz w:val="21"/>
          <w:szCs w:val="21"/>
        </w:rPr>
        <w:t>A.1。</w:t>
      </w:r>
    </w:p>
    <w:p>
      <w:pPr>
        <w:sectPr>
          <w:footerReference w:type="default" r:id="rId40"/>
          <w:type w:val="nextPage"/>
          <w:pgSz w:w="11905" w:h="16840"/>
          <w:pgMar w:top="1406" w:right="1131" w:bottom="1301" w:left="1419" w:header="0" w:footer="1141" w:gutter="0"/>
          <w:pgNumType w:start="36"/>
          <w:cols w:space="708"/>
          <w:titlePg w:val="0"/>
        </w:sectPr>
      </w:pPr>
    </w:p>
    <w:p>
      <w:pPr>
        <w:spacing w:before="42" w:line="236" w:lineRule="auto"/>
        <w:ind w:right="112"/>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1514—2</w:t>
      </w:r>
      <w:r>
        <w:rPr>
          <w:rFonts w:ascii="SimHei" w:eastAsia="SimHei" w:hAnsi="SimHei" w:cs="SimHei"/>
          <w:sz w:val="21"/>
          <w:szCs w:val="21"/>
        </w:rPr>
        <w:t>016</w:t>
      </w:r>
    </w:p>
    <w:p>
      <w:pPr>
        <w:spacing w:before="242" w:line="222" w:lineRule="auto"/>
        <w:ind w:left="3115"/>
        <w:rPr>
          <w:rFonts w:ascii="SimHei" w:eastAsia="SimHei" w:hAnsi="SimHei" w:cs="SimHei"/>
          <w:sz w:val="21"/>
          <w:szCs w:val="21"/>
        </w:rPr>
      </w:pPr>
      <w:r>
        <w:rPr>
          <w:rFonts w:ascii="SimHei" w:eastAsia="SimHei" w:hAnsi="SimHei" w:cs="SimHei"/>
          <w:spacing w:val="-1"/>
          <w:sz w:val="21"/>
          <w:szCs w:val="21"/>
        </w:rPr>
        <w:t>表</w:t>
      </w:r>
      <w:r>
        <w:rPr>
          <w:rFonts w:ascii="SimHei" w:eastAsia="SimHei" w:hAnsi="SimHei" w:cs="SimHei"/>
          <w:sz w:val="21"/>
          <w:szCs w:val="21"/>
        </w:rPr>
        <w:t>A</w:t>
      </w:r>
      <w:r>
        <w:rPr>
          <w:rFonts w:ascii="SimHei" w:eastAsia="SimHei" w:hAnsi="SimHei" w:cs="SimHei"/>
          <w:spacing w:val="-1"/>
          <w:sz w:val="21"/>
          <w:szCs w:val="21"/>
        </w:rPr>
        <w:t>.1</w:t>
      </w:r>
      <w:r>
        <w:rPr>
          <w:rFonts w:ascii="SimHei" w:eastAsia="SimHei" w:hAnsi="SimHei" w:cs="SimHei"/>
          <w:spacing w:val="-1"/>
          <w:sz w:val="21"/>
          <w:szCs w:val="21"/>
        </w:rPr>
        <w:t xml:space="preserve">  </w:t>
      </w:r>
      <w:r>
        <w:rPr>
          <w:rFonts w:ascii="SimHei" w:eastAsia="SimHei" w:hAnsi="SimHei" w:cs="SimHei"/>
          <w:spacing w:val="-1"/>
          <w:sz w:val="21"/>
          <w:szCs w:val="21"/>
        </w:rPr>
        <w:t>青海省各地年</w:t>
      </w:r>
      <w:r>
        <w:rPr>
          <w:rFonts w:ascii="SimHei" w:eastAsia="SimHei" w:hAnsi="SimHei" w:cs="SimHei"/>
          <w:sz w:val="21"/>
          <w:szCs w:val="21"/>
        </w:rPr>
        <w:t>平均雷暴日数</w:t>
      </w:r>
    </w:p>
    <w:p>
      <w:pPr>
        <w:spacing w:line="165" w:lineRule="exact"/>
      </w:pPr>
    </w:p>
    <w:tbl>
      <w:tblPr>
        <w:tblStyle w:val="TableNormal5"/>
        <w:tblW w:w="957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97"/>
        <w:gridCol w:w="1595"/>
        <w:gridCol w:w="1594"/>
        <w:gridCol w:w="1594"/>
        <w:gridCol w:w="1594"/>
        <w:gridCol w:w="1601"/>
      </w:tblGrid>
      <w:tr>
        <w:tblPrEx>
          <w:tblW w:w="957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99"/>
        </w:trPr>
        <w:tc>
          <w:tcPr>
            <w:tcW w:w="1597" w:type="dxa"/>
            <w:vAlign w:val="top"/>
          </w:tcPr>
          <w:p>
            <w:pPr>
              <w:spacing w:before="259" w:line="223" w:lineRule="auto"/>
              <w:ind w:left="624"/>
              <w:rPr>
                <w:rFonts w:ascii="SimSun" w:eastAsia="SimSun" w:hAnsi="SimSun" w:cs="SimSun"/>
                <w:sz w:val="18"/>
                <w:szCs w:val="18"/>
              </w:rPr>
            </w:pPr>
            <w:r>
              <w:rPr>
                <w:rFonts w:ascii="SimSun" w:eastAsia="SimSun" w:hAnsi="SimSun" w:cs="SimSun"/>
                <w:spacing w:val="-2"/>
                <w:sz w:val="18"/>
                <w:szCs w:val="18"/>
              </w:rPr>
              <w:t>站点</w:t>
            </w:r>
          </w:p>
        </w:tc>
        <w:tc>
          <w:tcPr>
            <w:tcW w:w="1595" w:type="dxa"/>
            <w:vAlign w:val="top"/>
          </w:tcPr>
          <w:p>
            <w:pPr>
              <w:spacing w:before="102" w:line="220" w:lineRule="auto"/>
              <w:ind w:left="259"/>
              <w:rPr>
                <w:rFonts w:ascii="SimSun" w:eastAsia="SimSun" w:hAnsi="SimSun" w:cs="SimSun"/>
                <w:sz w:val="18"/>
                <w:szCs w:val="18"/>
              </w:rPr>
            </w:pPr>
            <w:r>
              <w:rPr>
                <w:rFonts w:ascii="SimSun" w:eastAsia="SimSun" w:hAnsi="SimSun" w:cs="SimSun"/>
                <w:spacing w:val="-1"/>
                <w:sz w:val="18"/>
                <w:szCs w:val="18"/>
              </w:rPr>
              <w:t>平均雷暴日数</w:t>
            </w:r>
          </w:p>
          <w:p>
            <w:pPr>
              <w:spacing w:before="98" w:line="223" w:lineRule="auto"/>
              <w:ind w:left="490"/>
              <w:rPr>
                <w:rFonts w:ascii="SimSun" w:eastAsia="SimSun" w:hAnsi="SimSun" w:cs="SimSun"/>
                <w:sz w:val="18"/>
                <w:szCs w:val="18"/>
              </w:rPr>
            </w:pPr>
            <w:r>
              <w:rPr>
                <w:rFonts w:ascii="SimSun" w:eastAsia="SimSun" w:hAnsi="SimSun" w:cs="SimSun"/>
                <w:spacing w:val="22"/>
                <w:sz w:val="18"/>
                <w:szCs w:val="18"/>
              </w:rPr>
              <w:t>(</w:t>
            </w:r>
            <w:r>
              <w:rPr>
                <w:rFonts w:ascii="SimSun" w:eastAsia="SimSun" w:hAnsi="SimSun" w:cs="SimSun"/>
                <w:sz w:val="18"/>
                <w:szCs w:val="18"/>
              </w:rPr>
              <w:t>d</w:t>
            </w:r>
            <w:r>
              <w:rPr>
                <w:rFonts w:ascii="SimSun" w:eastAsia="SimSun" w:hAnsi="SimSun" w:cs="SimSun"/>
                <w:spacing w:val="22"/>
                <w:sz w:val="18"/>
                <w:szCs w:val="18"/>
              </w:rPr>
              <w:t>/</w:t>
            </w:r>
            <w:r>
              <w:rPr>
                <w:rFonts w:ascii="SimSun" w:eastAsia="SimSun" w:hAnsi="SimSun" w:cs="SimSun"/>
                <w:sz w:val="18"/>
                <w:szCs w:val="18"/>
              </w:rPr>
              <w:t>a</w:t>
            </w:r>
            <w:r>
              <w:rPr>
                <w:rFonts w:ascii="SimSun" w:eastAsia="SimSun" w:hAnsi="SimSun" w:cs="SimSun"/>
                <w:spacing w:val="22"/>
                <w:sz w:val="18"/>
                <w:szCs w:val="18"/>
              </w:rPr>
              <w:t>)</w:t>
            </w:r>
          </w:p>
        </w:tc>
        <w:tc>
          <w:tcPr>
            <w:tcW w:w="1594" w:type="dxa"/>
            <w:vAlign w:val="top"/>
          </w:tcPr>
          <w:p>
            <w:pPr>
              <w:spacing w:before="259" w:line="223" w:lineRule="auto"/>
              <w:ind w:left="621"/>
              <w:rPr>
                <w:rFonts w:ascii="SimSun" w:eastAsia="SimSun" w:hAnsi="SimSun" w:cs="SimSun"/>
                <w:sz w:val="18"/>
                <w:szCs w:val="18"/>
              </w:rPr>
            </w:pPr>
            <w:r>
              <w:rPr>
                <w:rFonts w:ascii="SimSun" w:eastAsia="SimSun" w:hAnsi="SimSun" w:cs="SimSun"/>
                <w:spacing w:val="-2"/>
                <w:sz w:val="18"/>
                <w:szCs w:val="18"/>
              </w:rPr>
              <w:t>站点</w:t>
            </w:r>
          </w:p>
        </w:tc>
        <w:tc>
          <w:tcPr>
            <w:tcW w:w="1594" w:type="dxa"/>
            <w:vAlign w:val="top"/>
          </w:tcPr>
          <w:p>
            <w:pPr>
              <w:spacing w:before="102" w:line="220" w:lineRule="auto"/>
              <w:ind w:left="261"/>
              <w:rPr>
                <w:rFonts w:ascii="SimSun" w:eastAsia="SimSun" w:hAnsi="SimSun" w:cs="SimSun"/>
                <w:sz w:val="18"/>
                <w:szCs w:val="18"/>
              </w:rPr>
            </w:pPr>
            <w:r>
              <w:rPr>
                <w:rFonts w:ascii="SimSun" w:eastAsia="SimSun" w:hAnsi="SimSun" w:cs="SimSun"/>
                <w:spacing w:val="-1"/>
                <w:sz w:val="18"/>
                <w:szCs w:val="18"/>
              </w:rPr>
              <w:t>平均雷暴日数</w:t>
            </w:r>
          </w:p>
          <w:p>
            <w:pPr>
              <w:spacing w:before="98" w:line="223" w:lineRule="auto"/>
              <w:ind w:left="492"/>
              <w:rPr>
                <w:rFonts w:ascii="SimSun" w:eastAsia="SimSun" w:hAnsi="SimSun" w:cs="SimSun"/>
                <w:sz w:val="18"/>
                <w:szCs w:val="18"/>
              </w:rPr>
            </w:pPr>
            <w:r>
              <w:rPr>
                <w:rFonts w:ascii="SimSun" w:eastAsia="SimSun" w:hAnsi="SimSun" w:cs="SimSun"/>
                <w:spacing w:val="22"/>
                <w:sz w:val="18"/>
                <w:szCs w:val="18"/>
              </w:rPr>
              <w:t>(</w:t>
            </w:r>
            <w:r>
              <w:rPr>
                <w:rFonts w:ascii="SimSun" w:eastAsia="SimSun" w:hAnsi="SimSun" w:cs="SimSun"/>
                <w:sz w:val="18"/>
                <w:szCs w:val="18"/>
              </w:rPr>
              <w:t>d</w:t>
            </w:r>
            <w:r>
              <w:rPr>
                <w:rFonts w:ascii="SimSun" w:eastAsia="SimSun" w:hAnsi="SimSun" w:cs="SimSun"/>
                <w:spacing w:val="22"/>
                <w:sz w:val="18"/>
                <w:szCs w:val="18"/>
              </w:rPr>
              <w:t>/</w:t>
            </w:r>
            <w:r>
              <w:rPr>
                <w:rFonts w:ascii="SimSun" w:eastAsia="SimSun" w:hAnsi="SimSun" w:cs="SimSun"/>
                <w:sz w:val="18"/>
                <w:szCs w:val="18"/>
              </w:rPr>
              <w:t>a</w:t>
            </w:r>
            <w:r>
              <w:rPr>
                <w:rFonts w:ascii="SimSun" w:eastAsia="SimSun" w:hAnsi="SimSun" w:cs="SimSun"/>
                <w:spacing w:val="22"/>
                <w:sz w:val="18"/>
                <w:szCs w:val="18"/>
              </w:rPr>
              <w:t>)</w:t>
            </w:r>
          </w:p>
        </w:tc>
        <w:tc>
          <w:tcPr>
            <w:tcW w:w="1594" w:type="dxa"/>
            <w:vAlign w:val="top"/>
          </w:tcPr>
          <w:p>
            <w:pPr>
              <w:spacing w:before="259" w:line="223" w:lineRule="auto"/>
              <w:ind w:left="623"/>
              <w:rPr>
                <w:rFonts w:ascii="SimSun" w:eastAsia="SimSun" w:hAnsi="SimSun" w:cs="SimSun"/>
                <w:sz w:val="18"/>
                <w:szCs w:val="18"/>
              </w:rPr>
            </w:pPr>
            <w:r>
              <w:rPr>
                <w:rFonts w:ascii="SimSun" w:eastAsia="SimSun" w:hAnsi="SimSun" w:cs="SimSun"/>
                <w:spacing w:val="-2"/>
                <w:sz w:val="18"/>
                <w:szCs w:val="18"/>
              </w:rPr>
              <w:t>站点</w:t>
            </w:r>
          </w:p>
        </w:tc>
        <w:tc>
          <w:tcPr>
            <w:tcW w:w="1601" w:type="dxa"/>
            <w:vAlign w:val="top"/>
          </w:tcPr>
          <w:p>
            <w:pPr>
              <w:spacing w:before="102" w:line="220" w:lineRule="auto"/>
              <w:ind w:left="264"/>
              <w:rPr>
                <w:rFonts w:ascii="SimSun" w:eastAsia="SimSun" w:hAnsi="SimSun" w:cs="SimSun"/>
                <w:sz w:val="18"/>
                <w:szCs w:val="18"/>
              </w:rPr>
            </w:pPr>
            <w:r>
              <w:rPr>
                <w:rFonts w:ascii="SimSun" w:eastAsia="SimSun" w:hAnsi="SimSun" w:cs="SimSun"/>
                <w:spacing w:val="-1"/>
                <w:sz w:val="18"/>
                <w:szCs w:val="18"/>
              </w:rPr>
              <w:t>平均雷暴日数</w:t>
            </w:r>
          </w:p>
          <w:p>
            <w:pPr>
              <w:spacing w:before="98" w:line="223" w:lineRule="auto"/>
              <w:ind w:left="495"/>
              <w:rPr>
                <w:rFonts w:ascii="SimSun" w:eastAsia="SimSun" w:hAnsi="SimSun" w:cs="SimSun"/>
                <w:sz w:val="18"/>
                <w:szCs w:val="18"/>
              </w:rPr>
            </w:pPr>
            <w:r>
              <w:rPr>
                <w:rFonts w:ascii="SimSun" w:eastAsia="SimSun" w:hAnsi="SimSun" w:cs="SimSun"/>
                <w:spacing w:val="22"/>
                <w:sz w:val="18"/>
                <w:szCs w:val="18"/>
              </w:rPr>
              <w:t>(</w:t>
            </w:r>
            <w:r>
              <w:rPr>
                <w:rFonts w:ascii="SimSun" w:eastAsia="SimSun" w:hAnsi="SimSun" w:cs="SimSun"/>
                <w:sz w:val="18"/>
                <w:szCs w:val="18"/>
              </w:rPr>
              <w:t>d</w:t>
            </w:r>
            <w:r>
              <w:rPr>
                <w:rFonts w:ascii="SimSun" w:eastAsia="SimSun" w:hAnsi="SimSun" w:cs="SimSun"/>
                <w:spacing w:val="22"/>
                <w:sz w:val="18"/>
                <w:szCs w:val="18"/>
              </w:rPr>
              <w:t>/</w:t>
            </w:r>
            <w:r>
              <w:rPr>
                <w:rFonts w:ascii="SimSun" w:eastAsia="SimSun" w:hAnsi="SimSun" w:cs="SimSun"/>
                <w:sz w:val="18"/>
                <w:szCs w:val="18"/>
              </w:rPr>
              <w:t>a</w:t>
            </w:r>
            <w:r>
              <w:rPr>
                <w:rFonts w:ascii="SimSun" w:eastAsia="SimSun" w:hAnsi="SimSun" w:cs="SimSun"/>
                <w:spacing w:val="22"/>
                <w:sz w:val="18"/>
                <w:szCs w:val="18"/>
              </w:rPr>
              <w:t>)</w:t>
            </w:r>
          </w:p>
        </w:tc>
      </w:tr>
      <w:tr>
        <w:tblPrEx>
          <w:tblW w:w="9575" w:type="dxa"/>
          <w:tblInd w:w="2" w:type="dxa"/>
          <w:tblLayout w:type="fixed"/>
        </w:tblPrEx>
        <w:trPr>
          <w:trHeight w:val="348"/>
        </w:trPr>
        <w:tc>
          <w:tcPr>
            <w:tcW w:w="1597" w:type="dxa"/>
            <w:vAlign w:val="top"/>
          </w:tcPr>
          <w:p>
            <w:pPr>
              <w:spacing w:before="66" w:line="222" w:lineRule="auto"/>
              <w:ind w:left="627"/>
              <w:rPr>
                <w:rFonts w:ascii="SimSun" w:eastAsia="SimSun" w:hAnsi="SimSun" w:cs="SimSun"/>
                <w:sz w:val="18"/>
                <w:szCs w:val="18"/>
              </w:rPr>
            </w:pPr>
            <w:r>
              <w:rPr>
                <w:rFonts w:ascii="SimSun" w:eastAsia="SimSun" w:hAnsi="SimSun" w:cs="SimSun"/>
                <w:spacing w:val="-3"/>
                <w:sz w:val="18"/>
                <w:szCs w:val="18"/>
              </w:rPr>
              <w:t>西宁</w:t>
            </w:r>
          </w:p>
        </w:tc>
        <w:tc>
          <w:tcPr>
            <w:tcW w:w="1595" w:type="dxa"/>
            <w:vAlign w:val="top"/>
          </w:tcPr>
          <w:p>
            <w:pPr>
              <w:spacing w:before="94" w:line="184" w:lineRule="auto"/>
              <w:ind w:left="619"/>
              <w:rPr>
                <w:rFonts w:ascii="SimSun" w:eastAsia="SimSun" w:hAnsi="SimSun" w:cs="SimSun"/>
                <w:sz w:val="18"/>
                <w:szCs w:val="18"/>
              </w:rPr>
            </w:pPr>
            <w:r>
              <w:rPr>
                <w:rFonts w:ascii="SimSun" w:eastAsia="SimSun" w:hAnsi="SimSun" w:cs="SimSun"/>
                <w:spacing w:val="-2"/>
                <w:sz w:val="18"/>
                <w:szCs w:val="18"/>
              </w:rPr>
              <w:t>4</w:t>
            </w:r>
            <w:r>
              <w:rPr>
                <w:rFonts w:ascii="SimSun" w:eastAsia="SimSun" w:hAnsi="SimSun" w:cs="SimSun"/>
                <w:spacing w:val="-1"/>
                <w:sz w:val="18"/>
                <w:szCs w:val="18"/>
              </w:rPr>
              <w:t>0.3</w:t>
            </w:r>
          </w:p>
        </w:tc>
        <w:tc>
          <w:tcPr>
            <w:tcW w:w="1594" w:type="dxa"/>
            <w:vAlign w:val="top"/>
          </w:tcPr>
          <w:p>
            <w:pPr>
              <w:spacing w:before="66" w:line="221" w:lineRule="auto"/>
              <w:ind w:left="623"/>
              <w:rPr>
                <w:rFonts w:ascii="SimSun" w:eastAsia="SimSun" w:hAnsi="SimSun" w:cs="SimSun"/>
                <w:sz w:val="18"/>
                <w:szCs w:val="18"/>
              </w:rPr>
            </w:pPr>
            <w:r>
              <w:rPr>
                <w:rFonts w:ascii="SimSun" w:eastAsia="SimSun" w:hAnsi="SimSun" w:cs="SimSun"/>
                <w:spacing w:val="-3"/>
                <w:sz w:val="18"/>
                <w:szCs w:val="18"/>
              </w:rPr>
              <w:t>大</w:t>
            </w:r>
            <w:r>
              <w:rPr>
                <w:rFonts w:ascii="SimSun" w:eastAsia="SimSun" w:hAnsi="SimSun" w:cs="SimSun"/>
                <w:spacing w:val="-2"/>
                <w:sz w:val="18"/>
                <w:szCs w:val="18"/>
              </w:rPr>
              <w:t>通</w:t>
            </w:r>
          </w:p>
        </w:tc>
        <w:tc>
          <w:tcPr>
            <w:tcW w:w="1594" w:type="dxa"/>
            <w:vAlign w:val="top"/>
          </w:tcPr>
          <w:p>
            <w:pPr>
              <w:spacing w:before="96" w:line="182" w:lineRule="auto"/>
              <w:ind w:left="625"/>
              <w:rPr>
                <w:rFonts w:ascii="SimSun" w:eastAsia="SimSun" w:hAnsi="SimSun" w:cs="SimSun"/>
                <w:sz w:val="18"/>
                <w:szCs w:val="18"/>
              </w:rPr>
            </w:pPr>
            <w:r>
              <w:rPr>
                <w:rFonts w:ascii="SimSun" w:eastAsia="SimSun" w:hAnsi="SimSun" w:cs="SimSun"/>
                <w:spacing w:val="-2"/>
                <w:sz w:val="18"/>
                <w:szCs w:val="18"/>
              </w:rPr>
              <w:t>57.7</w:t>
            </w:r>
          </w:p>
        </w:tc>
        <w:tc>
          <w:tcPr>
            <w:tcW w:w="1594" w:type="dxa"/>
            <w:vAlign w:val="top"/>
          </w:tcPr>
          <w:p>
            <w:pPr>
              <w:spacing w:before="66" w:line="221" w:lineRule="auto"/>
              <w:ind w:left="626"/>
              <w:rPr>
                <w:rFonts w:ascii="SimSun" w:eastAsia="SimSun" w:hAnsi="SimSun" w:cs="SimSun"/>
                <w:sz w:val="18"/>
                <w:szCs w:val="18"/>
              </w:rPr>
            </w:pPr>
            <w:r>
              <w:rPr>
                <w:rFonts w:ascii="SimSun" w:eastAsia="SimSun" w:hAnsi="SimSun" w:cs="SimSun"/>
                <w:spacing w:val="-4"/>
                <w:sz w:val="18"/>
                <w:szCs w:val="18"/>
              </w:rPr>
              <w:t>湟</w:t>
            </w:r>
            <w:r>
              <w:rPr>
                <w:rFonts w:ascii="SimSun" w:eastAsia="SimSun" w:hAnsi="SimSun" w:cs="SimSun"/>
                <w:spacing w:val="-2"/>
                <w:sz w:val="18"/>
                <w:szCs w:val="18"/>
              </w:rPr>
              <w:t>中</w:t>
            </w:r>
          </w:p>
        </w:tc>
        <w:tc>
          <w:tcPr>
            <w:tcW w:w="1601" w:type="dxa"/>
            <w:vAlign w:val="top"/>
          </w:tcPr>
          <w:p>
            <w:pPr>
              <w:spacing w:before="94" w:line="184" w:lineRule="auto"/>
              <w:ind w:left="624"/>
              <w:rPr>
                <w:rFonts w:ascii="SimSun" w:eastAsia="SimSun" w:hAnsi="SimSun" w:cs="SimSun"/>
                <w:sz w:val="18"/>
                <w:szCs w:val="18"/>
              </w:rPr>
            </w:pPr>
            <w:r>
              <w:rPr>
                <w:rFonts w:ascii="SimSun" w:eastAsia="SimSun" w:hAnsi="SimSun" w:cs="SimSun"/>
                <w:spacing w:val="-2"/>
                <w:sz w:val="18"/>
                <w:szCs w:val="18"/>
              </w:rPr>
              <w:t>4</w:t>
            </w:r>
            <w:r>
              <w:rPr>
                <w:rFonts w:ascii="SimSun" w:eastAsia="SimSun" w:hAnsi="SimSun" w:cs="SimSun"/>
                <w:spacing w:val="-1"/>
                <w:sz w:val="18"/>
                <w:szCs w:val="18"/>
              </w:rPr>
              <w:t>0.6</w:t>
            </w:r>
          </w:p>
        </w:tc>
      </w:tr>
      <w:tr>
        <w:tblPrEx>
          <w:tblW w:w="9575" w:type="dxa"/>
          <w:tblInd w:w="2" w:type="dxa"/>
          <w:tblLayout w:type="fixed"/>
        </w:tblPrEx>
        <w:trPr>
          <w:trHeight w:val="335"/>
        </w:trPr>
        <w:tc>
          <w:tcPr>
            <w:tcW w:w="1597" w:type="dxa"/>
            <w:vAlign w:val="top"/>
          </w:tcPr>
          <w:p>
            <w:pPr>
              <w:spacing w:before="67" w:line="223" w:lineRule="auto"/>
              <w:ind w:left="627"/>
              <w:rPr>
                <w:rFonts w:ascii="SimSun" w:eastAsia="SimSun" w:hAnsi="SimSun" w:cs="SimSun"/>
                <w:sz w:val="18"/>
                <w:szCs w:val="18"/>
              </w:rPr>
            </w:pPr>
            <w:r>
              <w:rPr>
                <w:rFonts w:ascii="SimSun" w:eastAsia="SimSun" w:hAnsi="SimSun" w:cs="SimSun"/>
                <w:spacing w:val="-4"/>
                <w:sz w:val="18"/>
                <w:szCs w:val="18"/>
              </w:rPr>
              <w:t>湟</w:t>
            </w:r>
            <w:r>
              <w:rPr>
                <w:rFonts w:ascii="SimSun" w:eastAsia="SimSun" w:hAnsi="SimSun" w:cs="SimSun"/>
                <w:spacing w:val="-2"/>
                <w:sz w:val="18"/>
                <w:szCs w:val="18"/>
              </w:rPr>
              <w:t>源</w:t>
            </w:r>
          </w:p>
        </w:tc>
        <w:tc>
          <w:tcPr>
            <w:tcW w:w="1595" w:type="dxa"/>
            <w:vAlign w:val="top"/>
          </w:tcPr>
          <w:p>
            <w:pPr>
              <w:spacing w:before="95" w:line="184" w:lineRule="auto"/>
              <w:ind w:left="619"/>
              <w:rPr>
                <w:rFonts w:ascii="SimSun" w:eastAsia="SimSun" w:hAnsi="SimSun" w:cs="SimSun"/>
                <w:sz w:val="18"/>
                <w:szCs w:val="18"/>
              </w:rPr>
            </w:pPr>
            <w:r>
              <w:rPr>
                <w:rFonts w:ascii="SimSun" w:eastAsia="SimSun" w:hAnsi="SimSun" w:cs="SimSun"/>
                <w:spacing w:val="-2"/>
                <w:sz w:val="18"/>
                <w:szCs w:val="18"/>
              </w:rPr>
              <w:t>4</w:t>
            </w:r>
            <w:r>
              <w:rPr>
                <w:rFonts w:ascii="SimSun" w:eastAsia="SimSun" w:hAnsi="SimSun" w:cs="SimSun"/>
                <w:spacing w:val="-1"/>
                <w:sz w:val="18"/>
                <w:szCs w:val="18"/>
              </w:rPr>
              <w:t>0.2</w:t>
            </w:r>
          </w:p>
        </w:tc>
        <w:tc>
          <w:tcPr>
            <w:tcW w:w="1594" w:type="dxa"/>
            <w:vAlign w:val="top"/>
          </w:tcPr>
          <w:p>
            <w:pPr>
              <w:spacing w:before="67" w:line="222" w:lineRule="auto"/>
              <w:ind w:left="620"/>
              <w:rPr>
                <w:rFonts w:ascii="SimSun" w:eastAsia="SimSun" w:hAnsi="SimSun" w:cs="SimSun"/>
                <w:sz w:val="18"/>
                <w:szCs w:val="18"/>
              </w:rPr>
            </w:pPr>
            <w:r>
              <w:rPr>
                <w:rFonts w:ascii="SimSun" w:eastAsia="SimSun" w:hAnsi="SimSun" w:cs="SimSun"/>
                <w:spacing w:val="-2"/>
                <w:sz w:val="18"/>
                <w:szCs w:val="18"/>
              </w:rPr>
              <w:t>平安</w:t>
            </w:r>
          </w:p>
        </w:tc>
        <w:tc>
          <w:tcPr>
            <w:tcW w:w="1594" w:type="dxa"/>
            <w:vAlign w:val="top"/>
          </w:tcPr>
          <w:p>
            <w:pPr>
              <w:spacing w:before="95" w:line="184" w:lineRule="auto"/>
              <w:ind w:left="624"/>
              <w:rPr>
                <w:rFonts w:ascii="SimSun" w:eastAsia="SimSun" w:hAnsi="SimSun" w:cs="SimSun"/>
                <w:sz w:val="18"/>
                <w:szCs w:val="18"/>
              </w:rPr>
            </w:pPr>
            <w:r>
              <w:rPr>
                <w:rFonts w:ascii="SimSun" w:eastAsia="SimSun" w:hAnsi="SimSun" w:cs="SimSun"/>
                <w:spacing w:val="-2"/>
                <w:sz w:val="18"/>
                <w:szCs w:val="18"/>
              </w:rPr>
              <w:t>25.</w:t>
            </w:r>
            <w:r>
              <w:rPr>
                <w:rFonts w:ascii="SimSun" w:eastAsia="SimSun" w:hAnsi="SimSun" w:cs="SimSun"/>
                <w:spacing w:val="-1"/>
                <w:sz w:val="18"/>
                <w:szCs w:val="18"/>
              </w:rPr>
              <w:t>5</w:t>
            </w:r>
          </w:p>
        </w:tc>
        <w:tc>
          <w:tcPr>
            <w:tcW w:w="1594" w:type="dxa"/>
            <w:vAlign w:val="top"/>
          </w:tcPr>
          <w:p>
            <w:pPr>
              <w:spacing w:before="67" w:line="221" w:lineRule="auto"/>
              <w:ind w:left="625"/>
              <w:rPr>
                <w:rFonts w:ascii="SimSun" w:eastAsia="SimSun" w:hAnsi="SimSun" w:cs="SimSun"/>
                <w:sz w:val="18"/>
                <w:szCs w:val="18"/>
              </w:rPr>
            </w:pPr>
            <w:r>
              <w:rPr>
                <w:rFonts w:ascii="SimSun" w:eastAsia="SimSun" w:hAnsi="SimSun" w:cs="SimSun"/>
                <w:spacing w:val="-3"/>
                <w:sz w:val="18"/>
                <w:szCs w:val="18"/>
              </w:rPr>
              <w:t>互</w:t>
            </w:r>
            <w:r>
              <w:rPr>
                <w:rFonts w:ascii="SimSun" w:eastAsia="SimSun" w:hAnsi="SimSun" w:cs="SimSun"/>
                <w:spacing w:val="-2"/>
                <w:sz w:val="18"/>
                <w:szCs w:val="18"/>
              </w:rPr>
              <w:t>助</w:t>
            </w:r>
          </w:p>
        </w:tc>
        <w:tc>
          <w:tcPr>
            <w:tcW w:w="1601" w:type="dxa"/>
            <w:vAlign w:val="top"/>
          </w:tcPr>
          <w:p>
            <w:pPr>
              <w:spacing w:before="95" w:line="184" w:lineRule="auto"/>
              <w:ind w:left="624"/>
              <w:rPr>
                <w:rFonts w:ascii="SimSun" w:eastAsia="SimSun" w:hAnsi="SimSun" w:cs="SimSun"/>
                <w:sz w:val="18"/>
                <w:szCs w:val="18"/>
              </w:rPr>
            </w:pPr>
            <w:r>
              <w:rPr>
                <w:rFonts w:ascii="SimSun" w:eastAsia="SimSun" w:hAnsi="SimSun" w:cs="SimSun"/>
                <w:spacing w:val="-2"/>
                <w:sz w:val="18"/>
                <w:szCs w:val="18"/>
              </w:rPr>
              <w:t>4</w:t>
            </w:r>
            <w:r>
              <w:rPr>
                <w:rFonts w:ascii="SimSun" w:eastAsia="SimSun" w:hAnsi="SimSun" w:cs="SimSun"/>
                <w:spacing w:val="-1"/>
                <w:sz w:val="18"/>
                <w:szCs w:val="18"/>
              </w:rPr>
              <w:t>7.7</w:t>
            </w:r>
          </w:p>
        </w:tc>
      </w:tr>
      <w:tr>
        <w:tblPrEx>
          <w:tblW w:w="9575" w:type="dxa"/>
          <w:tblInd w:w="2" w:type="dxa"/>
          <w:tblLayout w:type="fixed"/>
        </w:tblPrEx>
        <w:trPr>
          <w:trHeight w:val="349"/>
        </w:trPr>
        <w:tc>
          <w:tcPr>
            <w:tcW w:w="1597" w:type="dxa"/>
            <w:vAlign w:val="top"/>
          </w:tcPr>
          <w:p>
            <w:pPr>
              <w:spacing w:before="68" w:line="220" w:lineRule="auto"/>
              <w:ind w:left="629"/>
              <w:rPr>
                <w:rFonts w:ascii="SimSun" w:eastAsia="SimSun" w:hAnsi="SimSun" w:cs="SimSun"/>
                <w:sz w:val="18"/>
                <w:szCs w:val="18"/>
              </w:rPr>
            </w:pPr>
            <w:r>
              <w:rPr>
                <w:rFonts w:ascii="SimSun" w:eastAsia="SimSun" w:hAnsi="SimSun" w:cs="SimSun"/>
                <w:spacing w:val="-4"/>
                <w:sz w:val="18"/>
                <w:szCs w:val="18"/>
              </w:rPr>
              <w:t>乐</w:t>
            </w:r>
            <w:r>
              <w:rPr>
                <w:rFonts w:ascii="SimSun" w:eastAsia="SimSun" w:hAnsi="SimSun" w:cs="SimSun"/>
                <w:spacing w:val="-3"/>
                <w:sz w:val="18"/>
                <w:szCs w:val="18"/>
              </w:rPr>
              <w:t>都</w:t>
            </w:r>
          </w:p>
        </w:tc>
        <w:tc>
          <w:tcPr>
            <w:tcW w:w="1595" w:type="dxa"/>
            <w:vAlign w:val="top"/>
          </w:tcPr>
          <w:p>
            <w:pPr>
              <w:spacing w:before="96" w:line="184" w:lineRule="auto"/>
              <w:ind w:left="622"/>
              <w:rPr>
                <w:rFonts w:ascii="SimSun" w:eastAsia="SimSun" w:hAnsi="SimSun" w:cs="SimSun"/>
                <w:sz w:val="18"/>
                <w:szCs w:val="18"/>
              </w:rPr>
            </w:pPr>
            <w:r>
              <w:rPr>
                <w:rFonts w:ascii="SimSun" w:eastAsia="SimSun" w:hAnsi="SimSun" w:cs="SimSun"/>
                <w:spacing w:val="-2"/>
                <w:sz w:val="18"/>
                <w:szCs w:val="18"/>
              </w:rPr>
              <w:t>29.</w:t>
            </w:r>
            <w:r>
              <w:rPr>
                <w:rFonts w:ascii="SimSun" w:eastAsia="SimSun" w:hAnsi="SimSun" w:cs="SimSun"/>
                <w:spacing w:val="-1"/>
                <w:sz w:val="18"/>
                <w:szCs w:val="18"/>
              </w:rPr>
              <w:t>0</w:t>
            </w:r>
          </w:p>
        </w:tc>
        <w:tc>
          <w:tcPr>
            <w:tcW w:w="1594" w:type="dxa"/>
            <w:vAlign w:val="top"/>
          </w:tcPr>
          <w:p>
            <w:pPr>
              <w:spacing w:before="68" w:line="220" w:lineRule="auto"/>
              <w:ind w:left="621"/>
              <w:rPr>
                <w:rFonts w:ascii="SimSun" w:eastAsia="SimSun" w:hAnsi="SimSun" w:cs="SimSun"/>
                <w:sz w:val="18"/>
                <w:szCs w:val="18"/>
              </w:rPr>
            </w:pPr>
            <w:r>
              <w:rPr>
                <w:rFonts w:ascii="SimSun" w:eastAsia="SimSun" w:hAnsi="SimSun" w:cs="SimSun"/>
                <w:spacing w:val="-2"/>
                <w:sz w:val="18"/>
                <w:szCs w:val="18"/>
              </w:rPr>
              <w:t>化隆</w:t>
            </w:r>
          </w:p>
        </w:tc>
        <w:tc>
          <w:tcPr>
            <w:tcW w:w="1594" w:type="dxa"/>
            <w:vAlign w:val="top"/>
          </w:tcPr>
          <w:p>
            <w:pPr>
              <w:spacing w:before="96" w:line="184" w:lineRule="auto"/>
              <w:ind w:left="621"/>
              <w:rPr>
                <w:rFonts w:ascii="SimSun" w:eastAsia="SimSun" w:hAnsi="SimSun" w:cs="SimSun"/>
                <w:sz w:val="18"/>
                <w:szCs w:val="18"/>
              </w:rPr>
            </w:pPr>
            <w:r>
              <w:rPr>
                <w:rFonts w:ascii="SimSun" w:eastAsia="SimSun" w:hAnsi="SimSun" w:cs="SimSun"/>
                <w:spacing w:val="-2"/>
                <w:sz w:val="18"/>
                <w:szCs w:val="18"/>
              </w:rPr>
              <w:t>4</w:t>
            </w:r>
            <w:r>
              <w:rPr>
                <w:rFonts w:ascii="SimSun" w:eastAsia="SimSun" w:hAnsi="SimSun" w:cs="SimSun"/>
                <w:spacing w:val="-1"/>
                <w:sz w:val="18"/>
                <w:szCs w:val="18"/>
              </w:rPr>
              <w:t>4.9</w:t>
            </w:r>
          </w:p>
        </w:tc>
        <w:tc>
          <w:tcPr>
            <w:tcW w:w="1594" w:type="dxa"/>
            <w:vAlign w:val="top"/>
          </w:tcPr>
          <w:p>
            <w:pPr>
              <w:spacing w:before="67" w:line="222" w:lineRule="auto"/>
              <w:ind w:left="640"/>
              <w:rPr>
                <w:rFonts w:ascii="SimSun" w:eastAsia="SimSun" w:hAnsi="SimSun" w:cs="SimSun"/>
                <w:sz w:val="18"/>
                <w:szCs w:val="18"/>
              </w:rPr>
            </w:pPr>
            <w:r>
              <w:rPr>
                <w:rFonts w:ascii="SimSun" w:eastAsia="SimSun" w:hAnsi="SimSun" w:cs="SimSun"/>
                <w:spacing w:val="-7"/>
                <w:sz w:val="18"/>
                <w:szCs w:val="18"/>
              </w:rPr>
              <w:t>民</w:t>
            </w:r>
            <w:r>
              <w:rPr>
                <w:rFonts w:ascii="SimSun" w:eastAsia="SimSun" w:hAnsi="SimSun" w:cs="SimSun"/>
                <w:spacing w:val="-6"/>
                <w:sz w:val="18"/>
                <w:szCs w:val="18"/>
              </w:rPr>
              <w:t>和</w:t>
            </w:r>
          </w:p>
        </w:tc>
        <w:tc>
          <w:tcPr>
            <w:tcW w:w="1601" w:type="dxa"/>
            <w:vAlign w:val="top"/>
          </w:tcPr>
          <w:p>
            <w:pPr>
              <w:spacing w:before="95" w:line="185" w:lineRule="auto"/>
              <w:ind w:left="628"/>
              <w:rPr>
                <w:rFonts w:ascii="SimSun" w:eastAsia="SimSun" w:hAnsi="SimSun" w:cs="SimSun"/>
                <w:sz w:val="18"/>
                <w:szCs w:val="18"/>
              </w:rPr>
            </w:pPr>
            <w:r>
              <w:rPr>
                <w:rFonts w:ascii="SimSun" w:eastAsia="SimSun" w:hAnsi="SimSun" w:cs="SimSun"/>
                <w:spacing w:val="-2"/>
                <w:sz w:val="18"/>
                <w:szCs w:val="18"/>
              </w:rPr>
              <w:t>31.7</w:t>
            </w:r>
          </w:p>
        </w:tc>
      </w:tr>
      <w:tr>
        <w:tblPrEx>
          <w:tblW w:w="9575" w:type="dxa"/>
          <w:tblInd w:w="2" w:type="dxa"/>
          <w:tblLayout w:type="fixed"/>
        </w:tblPrEx>
        <w:trPr>
          <w:trHeight w:val="349"/>
        </w:trPr>
        <w:tc>
          <w:tcPr>
            <w:tcW w:w="1597" w:type="dxa"/>
            <w:vAlign w:val="top"/>
          </w:tcPr>
          <w:p>
            <w:pPr>
              <w:spacing w:before="68" w:line="220" w:lineRule="auto"/>
              <w:ind w:left="623"/>
              <w:rPr>
                <w:rFonts w:ascii="SimSun" w:eastAsia="SimSun" w:hAnsi="SimSun" w:cs="SimSun"/>
                <w:sz w:val="18"/>
                <w:szCs w:val="18"/>
              </w:rPr>
            </w:pPr>
            <w:r>
              <w:rPr>
                <w:rFonts w:ascii="SimSun" w:eastAsia="SimSun" w:hAnsi="SimSun" w:cs="SimSun"/>
                <w:spacing w:val="-2"/>
                <w:sz w:val="18"/>
                <w:szCs w:val="18"/>
              </w:rPr>
              <w:t>循化</w:t>
            </w:r>
          </w:p>
        </w:tc>
        <w:tc>
          <w:tcPr>
            <w:tcW w:w="1595" w:type="dxa"/>
            <w:vAlign w:val="top"/>
          </w:tcPr>
          <w:p>
            <w:pPr>
              <w:spacing w:before="95" w:line="185" w:lineRule="auto"/>
              <w:ind w:left="623"/>
              <w:rPr>
                <w:rFonts w:ascii="SimSun" w:eastAsia="SimSun" w:hAnsi="SimSun" w:cs="SimSun"/>
                <w:sz w:val="18"/>
                <w:szCs w:val="18"/>
              </w:rPr>
            </w:pPr>
            <w:r>
              <w:rPr>
                <w:rFonts w:ascii="SimSun" w:eastAsia="SimSun" w:hAnsi="SimSun" w:cs="SimSun"/>
                <w:spacing w:val="-2"/>
                <w:sz w:val="18"/>
                <w:szCs w:val="18"/>
              </w:rPr>
              <w:t>31.1</w:t>
            </w:r>
          </w:p>
        </w:tc>
        <w:tc>
          <w:tcPr>
            <w:tcW w:w="1594" w:type="dxa"/>
            <w:vAlign w:val="top"/>
          </w:tcPr>
          <w:p>
            <w:pPr>
              <w:spacing w:before="68" w:line="223" w:lineRule="auto"/>
              <w:ind w:left="641"/>
              <w:rPr>
                <w:rFonts w:ascii="SimSun" w:eastAsia="SimSun" w:hAnsi="SimSun" w:cs="SimSun"/>
                <w:sz w:val="18"/>
                <w:szCs w:val="18"/>
              </w:rPr>
            </w:pPr>
            <w:r>
              <w:rPr>
                <w:rFonts w:ascii="SimSun" w:eastAsia="SimSun" w:hAnsi="SimSun" w:cs="SimSun"/>
                <w:spacing w:val="-7"/>
                <w:sz w:val="18"/>
                <w:szCs w:val="18"/>
              </w:rPr>
              <w:t>门源</w:t>
            </w:r>
          </w:p>
        </w:tc>
        <w:tc>
          <w:tcPr>
            <w:tcW w:w="1594" w:type="dxa"/>
            <w:vAlign w:val="top"/>
          </w:tcPr>
          <w:p>
            <w:pPr>
              <w:spacing w:before="96" w:line="184" w:lineRule="auto"/>
              <w:ind w:left="625"/>
              <w:rPr>
                <w:rFonts w:ascii="SimSun" w:eastAsia="SimSun" w:hAnsi="SimSun" w:cs="SimSun"/>
                <w:sz w:val="18"/>
                <w:szCs w:val="18"/>
              </w:rPr>
            </w:pPr>
            <w:r>
              <w:rPr>
                <w:rFonts w:ascii="SimSun" w:eastAsia="SimSun" w:hAnsi="SimSun" w:cs="SimSun"/>
                <w:spacing w:val="-2"/>
                <w:sz w:val="18"/>
                <w:szCs w:val="18"/>
              </w:rPr>
              <w:t>55.0</w:t>
            </w:r>
          </w:p>
        </w:tc>
        <w:tc>
          <w:tcPr>
            <w:tcW w:w="1594" w:type="dxa"/>
            <w:vAlign w:val="top"/>
          </w:tcPr>
          <w:p>
            <w:pPr>
              <w:spacing w:before="68" w:line="220" w:lineRule="auto"/>
              <w:ind w:left="625"/>
              <w:rPr>
                <w:rFonts w:ascii="SimSun" w:eastAsia="SimSun" w:hAnsi="SimSun" w:cs="SimSun"/>
                <w:sz w:val="18"/>
                <w:szCs w:val="18"/>
              </w:rPr>
            </w:pPr>
            <w:r>
              <w:rPr>
                <w:rFonts w:ascii="SimSun" w:eastAsia="SimSun" w:hAnsi="SimSun" w:cs="SimSun"/>
                <w:spacing w:val="-3"/>
                <w:sz w:val="18"/>
                <w:szCs w:val="18"/>
              </w:rPr>
              <w:t>祁</w:t>
            </w:r>
            <w:r>
              <w:rPr>
                <w:rFonts w:ascii="SimSun" w:eastAsia="SimSun" w:hAnsi="SimSun" w:cs="SimSun"/>
                <w:spacing w:val="-2"/>
                <w:sz w:val="18"/>
                <w:szCs w:val="18"/>
              </w:rPr>
              <w:t>连</w:t>
            </w:r>
          </w:p>
        </w:tc>
        <w:tc>
          <w:tcPr>
            <w:tcW w:w="1601" w:type="dxa"/>
            <w:vAlign w:val="top"/>
          </w:tcPr>
          <w:p>
            <w:pPr>
              <w:spacing w:before="95" w:line="185" w:lineRule="auto"/>
              <w:ind w:left="624"/>
              <w:rPr>
                <w:rFonts w:ascii="SimSun" w:eastAsia="SimSun" w:hAnsi="SimSun" w:cs="SimSun"/>
                <w:sz w:val="18"/>
                <w:szCs w:val="18"/>
              </w:rPr>
            </w:pPr>
            <w:r>
              <w:rPr>
                <w:rFonts w:ascii="SimSun" w:eastAsia="SimSun" w:hAnsi="SimSun" w:cs="SimSun"/>
                <w:spacing w:val="-2"/>
                <w:sz w:val="18"/>
                <w:szCs w:val="18"/>
              </w:rPr>
              <w:t>4</w:t>
            </w:r>
            <w:r>
              <w:rPr>
                <w:rFonts w:ascii="SimSun" w:eastAsia="SimSun" w:hAnsi="SimSun" w:cs="SimSun"/>
                <w:spacing w:val="-1"/>
                <w:sz w:val="18"/>
                <w:szCs w:val="18"/>
              </w:rPr>
              <w:t>8.1</w:t>
            </w:r>
          </w:p>
        </w:tc>
      </w:tr>
      <w:tr>
        <w:tblPrEx>
          <w:tblW w:w="9575" w:type="dxa"/>
          <w:tblInd w:w="2" w:type="dxa"/>
          <w:tblLayout w:type="fixed"/>
        </w:tblPrEx>
        <w:trPr>
          <w:trHeight w:val="349"/>
        </w:trPr>
        <w:tc>
          <w:tcPr>
            <w:tcW w:w="1597" w:type="dxa"/>
            <w:vAlign w:val="top"/>
          </w:tcPr>
          <w:p>
            <w:pPr>
              <w:spacing w:before="67" w:line="222" w:lineRule="auto"/>
              <w:ind w:left="622"/>
              <w:rPr>
                <w:rFonts w:ascii="SimSun" w:eastAsia="SimSun" w:hAnsi="SimSun" w:cs="SimSun"/>
                <w:sz w:val="18"/>
                <w:szCs w:val="18"/>
              </w:rPr>
            </w:pPr>
            <w:r>
              <w:rPr>
                <w:rFonts w:ascii="SimSun" w:eastAsia="SimSun" w:hAnsi="SimSun" w:cs="SimSun"/>
                <w:spacing w:val="-2"/>
                <w:sz w:val="18"/>
                <w:szCs w:val="18"/>
              </w:rPr>
              <w:t>海晏</w:t>
            </w:r>
          </w:p>
        </w:tc>
        <w:tc>
          <w:tcPr>
            <w:tcW w:w="1595" w:type="dxa"/>
            <w:vAlign w:val="top"/>
          </w:tcPr>
          <w:p>
            <w:pPr>
              <w:spacing w:before="96" w:line="184" w:lineRule="auto"/>
              <w:ind w:left="619"/>
              <w:rPr>
                <w:rFonts w:ascii="SimSun" w:eastAsia="SimSun" w:hAnsi="SimSun" w:cs="SimSun"/>
                <w:sz w:val="18"/>
                <w:szCs w:val="18"/>
              </w:rPr>
            </w:pPr>
            <w:r>
              <w:rPr>
                <w:rFonts w:ascii="SimSun" w:eastAsia="SimSun" w:hAnsi="SimSun" w:cs="SimSun"/>
                <w:spacing w:val="-2"/>
                <w:sz w:val="18"/>
                <w:szCs w:val="18"/>
              </w:rPr>
              <w:t>4</w:t>
            </w:r>
            <w:r>
              <w:rPr>
                <w:rFonts w:ascii="SimSun" w:eastAsia="SimSun" w:hAnsi="SimSun" w:cs="SimSun"/>
                <w:spacing w:val="-1"/>
                <w:sz w:val="18"/>
                <w:szCs w:val="18"/>
              </w:rPr>
              <w:t>5.2</w:t>
            </w:r>
          </w:p>
        </w:tc>
        <w:tc>
          <w:tcPr>
            <w:tcW w:w="1594" w:type="dxa"/>
            <w:vAlign w:val="top"/>
          </w:tcPr>
          <w:p>
            <w:pPr>
              <w:spacing w:before="68" w:line="221" w:lineRule="auto"/>
              <w:ind w:left="531"/>
              <w:rPr>
                <w:rFonts w:ascii="SimSun" w:eastAsia="SimSun" w:hAnsi="SimSun" w:cs="SimSun"/>
                <w:sz w:val="18"/>
                <w:szCs w:val="18"/>
              </w:rPr>
            </w:pPr>
            <w:r>
              <w:rPr>
                <w:rFonts w:ascii="SimSun" w:eastAsia="SimSun" w:hAnsi="SimSun" w:cs="SimSun"/>
                <w:spacing w:val="-2"/>
                <w:sz w:val="18"/>
                <w:szCs w:val="18"/>
              </w:rPr>
              <w:t>野牛</w:t>
            </w:r>
            <w:r>
              <w:rPr>
                <w:rFonts w:ascii="SimSun" w:eastAsia="SimSun" w:hAnsi="SimSun" w:cs="SimSun"/>
                <w:spacing w:val="-1"/>
                <w:sz w:val="18"/>
                <w:szCs w:val="18"/>
              </w:rPr>
              <w:t>沟</w:t>
            </w:r>
          </w:p>
        </w:tc>
        <w:tc>
          <w:tcPr>
            <w:tcW w:w="1594" w:type="dxa"/>
            <w:vAlign w:val="top"/>
          </w:tcPr>
          <w:p>
            <w:pPr>
              <w:spacing w:before="95" w:line="185" w:lineRule="auto"/>
              <w:ind w:left="621"/>
              <w:rPr>
                <w:rFonts w:ascii="SimSun" w:eastAsia="SimSun" w:hAnsi="SimSun" w:cs="SimSun"/>
                <w:sz w:val="18"/>
                <w:szCs w:val="18"/>
              </w:rPr>
            </w:pPr>
            <w:r>
              <w:rPr>
                <w:rFonts w:ascii="SimSun" w:eastAsia="SimSun" w:hAnsi="SimSun" w:cs="SimSun"/>
                <w:spacing w:val="-2"/>
                <w:sz w:val="18"/>
                <w:szCs w:val="18"/>
              </w:rPr>
              <w:t>4</w:t>
            </w:r>
            <w:r>
              <w:rPr>
                <w:rFonts w:ascii="SimSun" w:eastAsia="SimSun" w:hAnsi="SimSun" w:cs="SimSun"/>
                <w:spacing w:val="-1"/>
                <w:sz w:val="18"/>
                <w:szCs w:val="18"/>
              </w:rPr>
              <w:t>1.7</w:t>
            </w:r>
          </w:p>
        </w:tc>
        <w:tc>
          <w:tcPr>
            <w:tcW w:w="1594" w:type="dxa"/>
            <w:vAlign w:val="top"/>
          </w:tcPr>
          <w:p>
            <w:pPr>
              <w:spacing w:before="67" w:line="220" w:lineRule="auto"/>
              <w:ind w:left="622"/>
              <w:rPr>
                <w:rFonts w:ascii="SimSun" w:eastAsia="SimSun" w:hAnsi="SimSun" w:cs="SimSun"/>
                <w:sz w:val="18"/>
                <w:szCs w:val="18"/>
              </w:rPr>
            </w:pPr>
            <w:r>
              <w:rPr>
                <w:rFonts w:ascii="SimSun" w:eastAsia="SimSun" w:hAnsi="SimSun" w:cs="SimSun"/>
                <w:spacing w:val="-2"/>
                <w:sz w:val="18"/>
                <w:szCs w:val="18"/>
              </w:rPr>
              <w:t>托勒</w:t>
            </w:r>
          </w:p>
        </w:tc>
        <w:tc>
          <w:tcPr>
            <w:tcW w:w="1601" w:type="dxa"/>
            <w:vAlign w:val="top"/>
          </w:tcPr>
          <w:p>
            <w:pPr>
              <w:spacing w:before="96" w:line="184" w:lineRule="auto"/>
              <w:ind w:left="626"/>
              <w:rPr>
                <w:rFonts w:ascii="SimSun" w:eastAsia="SimSun" w:hAnsi="SimSun" w:cs="SimSun"/>
                <w:sz w:val="18"/>
                <w:szCs w:val="18"/>
              </w:rPr>
            </w:pPr>
            <w:r>
              <w:rPr>
                <w:rFonts w:ascii="SimSun" w:eastAsia="SimSun" w:hAnsi="SimSun" w:cs="SimSun"/>
                <w:spacing w:val="-2"/>
                <w:sz w:val="18"/>
                <w:szCs w:val="18"/>
              </w:rPr>
              <w:t>28.</w:t>
            </w:r>
            <w:r>
              <w:rPr>
                <w:rFonts w:ascii="SimSun" w:eastAsia="SimSun" w:hAnsi="SimSun" w:cs="SimSun"/>
                <w:spacing w:val="-1"/>
                <w:sz w:val="18"/>
                <w:szCs w:val="18"/>
              </w:rPr>
              <w:t>2</w:t>
            </w:r>
          </w:p>
        </w:tc>
      </w:tr>
      <w:tr>
        <w:tblPrEx>
          <w:tblW w:w="9575" w:type="dxa"/>
          <w:tblInd w:w="2" w:type="dxa"/>
          <w:tblLayout w:type="fixed"/>
        </w:tblPrEx>
        <w:trPr>
          <w:trHeight w:val="334"/>
        </w:trPr>
        <w:tc>
          <w:tcPr>
            <w:tcW w:w="1597" w:type="dxa"/>
            <w:vAlign w:val="top"/>
          </w:tcPr>
          <w:p>
            <w:pPr>
              <w:spacing w:before="68" w:line="220" w:lineRule="auto"/>
              <w:ind w:left="633"/>
              <w:rPr>
                <w:rFonts w:ascii="SimSun" w:eastAsia="SimSun" w:hAnsi="SimSun" w:cs="SimSun"/>
                <w:sz w:val="18"/>
                <w:szCs w:val="18"/>
              </w:rPr>
            </w:pPr>
            <w:r>
              <w:rPr>
                <w:rFonts w:ascii="SimSun" w:eastAsia="SimSun" w:hAnsi="SimSun" w:cs="SimSun"/>
                <w:spacing w:val="-5"/>
                <w:sz w:val="18"/>
                <w:szCs w:val="18"/>
              </w:rPr>
              <w:t>刚</w:t>
            </w:r>
            <w:r>
              <w:rPr>
                <w:rFonts w:ascii="SimSun" w:eastAsia="SimSun" w:hAnsi="SimSun" w:cs="SimSun"/>
                <w:spacing w:val="-4"/>
                <w:sz w:val="18"/>
                <w:szCs w:val="18"/>
              </w:rPr>
              <w:t>察</w:t>
            </w:r>
          </w:p>
        </w:tc>
        <w:tc>
          <w:tcPr>
            <w:tcW w:w="1595" w:type="dxa"/>
            <w:vAlign w:val="top"/>
          </w:tcPr>
          <w:p>
            <w:pPr>
              <w:spacing w:before="96" w:line="184" w:lineRule="auto"/>
              <w:ind w:left="619"/>
              <w:rPr>
                <w:rFonts w:ascii="SimSun" w:eastAsia="SimSun" w:hAnsi="SimSun" w:cs="SimSun"/>
                <w:sz w:val="18"/>
                <w:szCs w:val="18"/>
              </w:rPr>
            </w:pPr>
            <w:r>
              <w:rPr>
                <w:rFonts w:ascii="SimSun" w:eastAsia="SimSun" w:hAnsi="SimSun" w:cs="SimSun"/>
                <w:spacing w:val="-2"/>
                <w:sz w:val="18"/>
                <w:szCs w:val="18"/>
              </w:rPr>
              <w:t>4</w:t>
            </w:r>
            <w:r>
              <w:rPr>
                <w:rFonts w:ascii="SimSun" w:eastAsia="SimSun" w:hAnsi="SimSun" w:cs="SimSun"/>
                <w:spacing w:val="-1"/>
                <w:sz w:val="18"/>
                <w:szCs w:val="18"/>
              </w:rPr>
              <w:t>0.0</w:t>
            </w:r>
          </w:p>
        </w:tc>
        <w:tc>
          <w:tcPr>
            <w:tcW w:w="1594" w:type="dxa"/>
            <w:vAlign w:val="top"/>
          </w:tcPr>
          <w:p>
            <w:pPr>
              <w:spacing w:before="68" w:line="221" w:lineRule="auto"/>
              <w:ind w:left="638"/>
              <w:rPr>
                <w:rFonts w:ascii="SimSun" w:eastAsia="SimSun" w:hAnsi="SimSun" w:cs="SimSun"/>
                <w:sz w:val="18"/>
                <w:szCs w:val="18"/>
              </w:rPr>
            </w:pPr>
            <w:r>
              <w:rPr>
                <w:rFonts w:ascii="SimSun" w:eastAsia="SimSun" w:hAnsi="SimSun" w:cs="SimSun"/>
                <w:spacing w:val="-7"/>
                <w:sz w:val="18"/>
                <w:szCs w:val="18"/>
              </w:rPr>
              <w:t>同</w:t>
            </w:r>
            <w:r>
              <w:rPr>
                <w:rFonts w:ascii="SimSun" w:eastAsia="SimSun" w:hAnsi="SimSun" w:cs="SimSun"/>
                <w:spacing w:val="-6"/>
                <w:sz w:val="18"/>
                <w:szCs w:val="18"/>
              </w:rPr>
              <w:t>仁</w:t>
            </w:r>
          </w:p>
        </w:tc>
        <w:tc>
          <w:tcPr>
            <w:tcW w:w="1594" w:type="dxa"/>
            <w:vAlign w:val="top"/>
          </w:tcPr>
          <w:p>
            <w:pPr>
              <w:spacing w:before="95" w:line="185" w:lineRule="auto"/>
              <w:ind w:left="621"/>
              <w:rPr>
                <w:rFonts w:ascii="SimSun" w:eastAsia="SimSun" w:hAnsi="SimSun" w:cs="SimSun"/>
                <w:sz w:val="18"/>
                <w:szCs w:val="18"/>
              </w:rPr>
            </w:pPr>
            <w:r>
              <w:rPr>
                <w:rFonts w:ascii="SimSun" w:eastAsia="SimSun" w:hAnsi="SimSun" w:cs="SimSun"/>
                <w:spacing w:val="-2"/>
                <w:sz w:val="18"/>
                <w:szCs w:val="18"/>
              </w:rPr>
              <w:t>4</w:t>
            </w:r>
            <w:r>
              <w:rPr>
                <w:rFonts w:ascii="SimSun" w:eastAsia="SimSun" w:hAnsi="SimSun" w:cs="SimSun"/>
                <w:spacing w:val="-1"/>
                <w:sz w:val="18"/>
                <w:szCs w:val="18"/>
              </w:rPr>
              <w:t>2.1</w:t>
            </w:r>
          </w:p>
        </w:tc>
        <w:tc>
          <w:tcPr>
            <w:tcW w:w="1594" w:type="dxa"/>
            <w:vAlign w:val="top"/>
          </w:tcPr>
          <w:p>
            <w:pPr>
              <w:spacing w:before="68" w:line="221" w:lineRule="auto"/>
              <w:ind w:left="622"/>
              <w:rPr>
                <w:rFonts w:ascii="SimSun" w:eastAsia="SimSun" w:hAnsi="SimSun" w:cs="SimSun"/>
                <w:sz w:val="18"/>
                <w:szCs w:val="18"/>
              </w:rPr>
            </w:pPr>
            <w:r>
              <w:rPr>
                <w:rFonts w:ascii="SimSun" w:eastAsia="SimSun" w:hAnsi="SimSun" w:cs="SimSun"/>
                <w:spacing w:val="-2"/>
                <w:sz w:val="18"/>
                <w:szCs w:val="18"/>
              </w:rPr>
              <w:t>尖扎</w:t>
            </w:r>
          </w:p>
        </w:tc>
        <w:tc>
          <w:tcPr>
            <w:tcW w:w="1601" w:type="dxa"/>
            <w:vAlign w:val="top"/>
          </w:tcPr>
          <w:p>
            <w:pPr>
              <w:spacing w:before="96" w:line="184" w:lineRule="auto"/>
              <w:ind w:left="628"/>
              <w:rPr>
                <w:rFonts w:ascii="SimSun" w:eastAsia="SimSun" w:hAnsi="SimSun" w:cs="SimSun"/>
                <w:sz w:val="18"/>
                <w:szCs w:val="18"/>
              </w:rPr>
            </w:pPr>
            <w:r>
              <w:rPr>
                <w:rFonts w:ascii="SimSun" w:eastAsia="SimSun" w:hAnsi="SimSun" w:cs="SimSun"/>
                <w:spacing w:val="-2"/>
                <w:sz w:val="18"/>
                <w:szCs w:val="18"/>
              </w:rPr>
              <w:t>33.3</w:t>
            </w:r>
          </w:p>
        </w:tc>
      </w:tr>
      <w:tr>
        <w:tblPrEx>
          <w:tblW w:w="9575" w:type="dxa"/>
          <w:tblInd w:w="2" w:type="dxa"/>
          <w:tblLayout w:type="fixed"/>
        </w:tblPrEx>
        <w:trPr>
          <w:trHeight w:val="349"/>
        </w:trPr>
        <w:tc>
          <w:tcPr>
            <w:tcW w:w="1597" w:type="dxa"/>
            <w:vAlign w:val="top"/>
          </w:tcPr>
          <w:p>
            <w:pPr>
              <w:spacing w:before="69" w:line="220" w:lineRule="auto"/>
              <w:ind w:left="625"/>
              <w:rPr>
                <w:rFonts w:ascii="SimSun" w:eastAsia="SimSun" w:hAnsi="SimSun" w:cs="SimSun"/>
                <w:sz w:val="18"/>
                <w:szCs w:val="18"/>
              </w:rPr>
            </w:pPr>
            <w:r>
              <w:rPr>
                <w:rFonts w:ascii="SimSun" w:eastAsia="SimSun" w:hAnsi="SimSun" w:cs="SimSun"/>
                <w:spacing w:val="-3"/>
                <w:sz w:val="18"/>
                <w:szCs w:val="18"/>
              </w:rPr>
              <w:t>泽</w:t>
            </w:r>
            <w:r>
              <w:rPr>
                <w:rFonts w:ascii="SimSun" w:eastAsia="SimSun" w:hAnsi="SimSun" w:cs="SimSun"/>
                <w:spacing w:val="-2"/>
                <w:sz w:val="18"/>
                <w:szCs w:val="18"/>
              </w:rPr>
              <w:t>库</w:t>
            </w:r>
          </w:p>
        </w:tc>
        <w:tc>
          <w:tcPr>
            <w:tcW w:w="1595" w:type="dxa"/>
            <w:vAlign w:val="top"/>
          </w:tcPr>
          <w:p>
            <w:pPr>
              <w:spacing w:before="97" w:line="184" w:lineRule="auto"/>
              <w:ind w:left="619"/>
              <w:rPr>
                <w:rFonts w:ascii="SimSun" w:eastAsia="SimSun" w:hAnsi="SimSun" w:cs="SimSun"/>
                <w:sz w:val="18"/>
                <w:szCs w:val="18"/>
              </w:rPr>
            </w:pPr>
            <w:r>
              <w:rPr>
                <w:rFonts w:ascii="SimSun" w:eastAsia="SimSun" w:hAnsi="SimSun" w:cs="SimSun"/>
                <w:spacing w:val="-2"/>
                <w:sz w:val="18"/>
                <w:szCs w:val="18"/>
              </w:rPr>
              <w:t>4</w:t>
            </w:r>
            <w:r>
              <w:rPr>
                <w:rFonts w:ascii="SimSun" w:eastAsia="SimSun" w:hAnsi="SimSun" w:cs="SimSun"/>
                <w:spacing w:val="-1"/>
                <w:sz w:val="18"/>
                <w:szCs w:val="18"/>
              </w:rPr>
              <w:t>4.6</w:t>
            </w:r>
          </w:p>
        </w:tc>
        <w:tc>
          <w:tcPr>
            <w:tcW w:w="1594" w:type="dxa"/>
            <w:vAlign w:val="top"/>
          </w:tcPr>
          <w:p>
            <w:pPr>
              <w:spacing w:before="69" w:line="222" w:lineRule="auto"/>
              <w:ind w:left="620"/>
              <w:rPr>
                <w:rFonts w:ascii="SimSun" w:eastAsia="SimSun" w:hAnsi="SimSun" w:cs="SimSun"/>
                <w:sz w:val="18"/>
                <w:szCs w:val="18"/>
              </w:rPr>
            </w:pPr>
            <w:r>
              <w:rPr>
                <w:rFonts w:ascii="SimSun" w:eastAsia="SimSun" w:hAnsi="SimSun" w:cs="SimSun"/>
                <w:spacing w:val="-2"/>
                <w:sz w:val="18"/>
                <w:szCs w:val="18"/>
              </w:rPr>
              <w:t>河南</w:t>
            </w:r>
          </w:p>
        </w:tc>
        <w:tc>
          <w:tcPr>
            <w:tcW w:w="1594" w:type="dxa"/>
            <w:vAlign w:val="top"/>
          </w:tcPr>
          <w:p>
            <w:pPr>
              <w:spacing w:before="96" w:line="185" w:lineRule="auto"/>
              <w:ind w:left="625"/>
              <w:rPr>
                <w:rFonts w:ascii="SimSun" w:eastAsia="SimSun" w:hAnsi="SimSun" w:cs="SimSun"/>
                <w:sz w:val="18"/>
                <w:szCs w:val="18"/>
              </w:rPr>
            </w:pPr>
            <w:r>
              <w:rPr>
                <w:rFonts w:ascii="SimSun" w:eastAsia="SimSun" w:hAnsi="SimSun" w:cs="SimSun"/>
                <w:spacing w:val="-2"/>
                <w:sz w:val="18"/>
                <w:szCs w:val="18"/>
              </w:rPr>
              <w:t>51.8</w:t>
            </w:r>
          </w:p>
        </w:tc>
        <w:tc>
          <w:tcPr>
            <w:tcW w:w="1594" w:type="dxa"/>
            <w:vAlign w:val="top"/>
          </w:tcPr>
          <w:p>
            <w:pPr>
              <w:spacing w:before="69" w:line="220" w:lineRule="auto"/>
              <w:ind w:left="622"/>
              <w:rPr>
                <w:rFonts w:ascii="SimSun" w:eastAsia="SimSun" w:hAnsi="SimSun" w:cs="SimSun"/>
                <w:sz w:val="18"/>
                <w:szCs w:val="18"/>
              </w:rPr>
            </w:pPr>
            <w:r>
              <w:rPr>
                <w:rFonts w:ascii="SimSun" w:eastAsia="SimSun" w:hAnsi="SimSun" w:cs="SimSun"/>
                <w:spacing w:val="-2"/>
                <w:sz w:val="18"/>
                <w:szCs w:val="18"/>
              </w:rPr>
              <w:t>共和</w:t>
            </w:r>
          </w:p>
        </w:tc>
        <w:tc>
          <w:tcPr>
            <w:tcW w:w="1601" w:type="dxa"/>
            <w:vAlign w:val="top"/>
          </w:tcPr>
          <w:p>
            <w:pPr>
              <w:spacing w:before="96" w:line="185" w:lineRule="auto"/>
              <w:ind w:left="628"/>
              <w:rPr>
                <w:rFonts w:ascii="SimSun" w:eastAsia="SimSun" w:hAnsi="SimSun" w:cs="SimSun"/>
                <w:sz w:val="18"/>
                <w:szCs w:val="18"/>
              </w:rPr>
            </w:pPr>
            <w:r>
              <w:rPr>
                <w:rFonts w:ascii="SimSun" w:eastAsia="SimSun" w:hAnsi="SimSun" w:cs="SimSun"/>
                <w:spacing w:val="-2"/>
                <w:sz w:val="18"/>
                <w:szCs w:val="18"/>
              </w:rPr>
              <w:t>39.1</w:t>
            </w:r>
          </w:p>
        </w:tc>
      </w:tr>
      <w:tr>
        <w:tblPrEx>
          <w:tblW w:w="9575" w:type="dxa"/>
          <w:tblInd w:w="2" w:type="dxa"/>
          <w:tblLayout w:type="fixed"/>
        </w:tblPrEx>
        <w:trPr>
          <w:trHeight w:val="349"/>
        </w:trPr>
        <w:tc>
          <w:tcPr>
            <w:tcW w:w="1597" w:type="dxa"/>
            <w:vAlign w:val="top"/>
          </w:tcPr>
          <w:p>
            <w:pPr>
              <w:spacing w:before="69" w:line="220" w:lineRule="auto"/>
              <w:ind w:left="625"/>
              <w:rPr>
                <w:rFonts w:ascii="SimSun" w:eastAsia="SimSun" w:hAnsi="SimSun" w:cs="SimSun"/>
                <w:sz w:val="18"/>
                <w:szCs w:val="18"/>
              </w:rPr>
            </w:pPr>
            <w:r>
              <w:rPr>
                <w:rFonts w:ascii="SimSun" w:eastAsia="SimSun" w:hAnsi="SimSun" w:cs="SimSun"/>
                <w:spacing w:val="-3"/>
                <w:sz w:val="18"/>
                <w:szCs w:val="18"/>
              </w:rPr>
              <w:t>贵</w:t>
            </w:r>
            <w:r>
              <w:rPr>
                <w:rFonts w:ascii="SimSun" w:eastAsia="SimSun" w:hAnsi="SimSun" w:cs="SimSun"/>
                <w:spacing w:val="-2"/>
                <w:sz w:val="18"/>
                <w:szCs w:val="18"/>
              </w:rPr>
              <w:t>南</w:t>
            </w:r>
          </w:p>
        </w:tc>
        <w:tc>
          <w:tcPr>
            <w:tcW w:w="1595" w:type="dxa"/>
            <w:vAlign w:val="top"/>
          </w:tcPr>
          <w:p>
            <w:pPr>
              <w:spacing w:before="97" w:line="184" w:lineRule="auto"/>
              <w:ind w:left="623"/>
              <w:rPr>
                <w:rFonts w:ascii="SimSun" w:eastAsia="SimSun" w:hAnsi="SimSun" w:cs="SimSun"/>
                <w:sz w:val="18"/>
                <w:szCs w:val="18"/>
              </w:rPr>
            </w:pPr>
            <w:r>
              <w:rPr>
                <w:rFonts w:ascii="SimSun" w:eastAsia="SimSun" w:hAnsi="SimSun" w:cs="SimSun"/>
                <w:spacing w:val="-2"/>
                <w:sz w:val="18"/>
                <w:szCs w:val="18"/>
              </w:rPr>
              <w:t>38.6</w:t>
            </w:r>
          </w:p>
        </w:tc>
        <w:tc>
          <w:tcPr>
            <w:tcW w:w="1594" w:type="dxa"/>
            <w:vAlign w:val="top"/>
          </w:tcPr>
          <w:p>
            <w:pPr>
              <w:spacing w:before="68" w:line="222" w:lineRule="auto"/>
              <w:ind w:left="624"/>
              <w:rPr>
                <w:rFonts w:ascii="SimSun" w:eastAsia="SimSun" w:hAnsi="SimSun" w:cs="SimSun"/>
                <w:sz w:val="18"/>
                <w:szCs w:val="18"/>
              </w:rPr>
            </w:pPr>
            <w:r>
              <w:rPr>
                <w:rFonts w:ascii="SimSun" w:eastAsia="SimSun" w:hAnsi="SimSun" w:cs="SimSun"/>
                <w:spacing w:val="-4"/>
                <w:sz w:val="18"/>
                <w:szCs w:val="18"/>
              </w:rPr>
              <w:t>兴</w:t>
            </w:r>
            <w:r>
              <w:rPr>
                <w:rFonts w:ascii="SimSun" w:eastAsia="SimSun" w:hAnsi="SimSun" w:cs="SimSun"/>
                <w:spacing w:val="-2"/>
                <w:sz w:val="18"/>
                <w:szCs w:val="18"/>
              </w:rPr>
              <w:t>海</w:t>
            </w:r>
          </w:p>
        </w:tc>
        <w:tc>
          <w:tcPr>
            <w:tcW w:w="1594" w:type="dxa"/>
            <w:vAlign w:val="top"/>
          </w:tcPr>
          <w:p>
            <w:pPr>
              <w:spacing w:before="97" w:line="184" w:lineRule="auto"/>
              <w:ind w:left="621"/>
              <w:rPr>
                <w:rFonts w:ascii="SimSun" w:eastAsia="SimSun" w:hAnsi="SimSun" w:cs="SimSun"/>
                <w:sz w:val="18"/>
                <w:szCs w:val="18"/>
              </w:rPr>
            </w:pPr>
            <w:r>
              <w:rPr>
                <w:rFonts w:ascii="SimSun" w:eastAsia="SimSun" w:hAnsi="SimSun" w:cs="SimSun"/>
                <w:spacing w:val="-2"/>
                <w:sz w:val="18"/>
                <w:szCs w:val="18"/>
              </w:rPr>
              <w:t>4</w:t>
            </w:r>
            <w:r>
              <w:rPr>
                <w:rFonts w:ascii="SimSun" w:eastAsia="SimSun" w:hAnsi="SimSun" w:cs="SimSun"/>
                <w:spacing w:val="-1"/>
                <w:sz w:val="18"/>
                <w:szCs w:val="18"/>
              </w:rPr>
              <w:t>9.8</w:t>
            </w:r>
          </w:p>
        </w:tc>
        <w:tc>
          <w:tcPr>
            <w:tcW w:w="1594" w:type="dxa"/>
            <w:vAlign w:val="top"/>
          </w:tcPr>
          <w:p>
            <w:pPr>
              <w:spacing w:before="69" w:line="220" w:lineRule="auto"/>
              <w:ind w:left="624"/>
              <w:rPr>
                <w:rFonts w:ascii="SimSun" w:eastAsia="SimSun" w:hAnsi="SimSun" w:cs="SimSun"/>
                <w:sz w:val="18"/>
                <w:szCs w:val="18"/>
              </w:rPr>
            </w:pPr>
            <w:r>
              <w:rPr>
                <w:rFonts w:ascii="SimSun" w:eastAsia="SimSun" w:hAnsi="SimSun" w:cs="SimSun"/>
                <w:spacing w:val="-3"/>
                <w:sz w:val="18"/>
                <w:szCs w:val="18"/>
              </w:rPr>
              <w:t>贵</w:t>
            </w:r>
            <w:r>
              <w:rPr>
                <w:rFonts w:ascii="SimSun" w:eastAsia="SimSun" w:hAnsi="SimSun" w:cs="SimSun"/>
                <w:spacing w:val="-2"/>
                <w:sz w:val="18"/>
                <w:szCs w:val="18"/>
              </w:rPr>
              <w:t>德</w:t>
            </w:r>
          </w:p>
        </w:tc>
        <w:tc>
          <w:tcPr>
            <w:tcW w:w="1601" w:type="dxa"/>
            <w:vAlign w:val="top"/>
          </w:tcPr>
          <w:p>
            <w:pPr>
              <w:spacing w:before="96" w:line="185" w:lineRule="auto"/>
              <w:ind w:left="628"/>
              <w:rPr>
                <w:rFonts w:ascii="SimSun" w:eastAsia="SimSun" w:hAnsi="SimSun" w:cs="SimSun"/>
                <w:sz w:val="18"/>
                <w:szCs w:val="18"/>
              </w:rPr>
            </w:pPr>
            <w:r>
              <w:rPr>
                <w:rFonts w:ascii="SimSun" w:eastAsia="SimSun" w:hAnsi="SimSun" w:cs="SimSun"/>
                <w:spacing w:val="-2"/>
                <w:sz w:val="18"/>
                <w:szCs w:val="18"/>
              </w:rPr>
              <w:t>36.1</w:t>
            </w:r>
          </w:p>
        </w:tc>
      </w:tr>
      <w:tr>
        <w:tblPrEx>
          <w:tblW w:w="9575" w:type="dxa"/>
          <w:tblInd w:w="2" w:type="dxa"/>
          <w:tblLayout w:type="fixed"/>
        </w:tblPrEx>
        <w:trPr>
          <w:trHeight w:val="334"/>
        </w:trPr>
        <w:tc>
          <w:tcPr>
            <w:tcW w:w="1597" w:type="dxa"/>
            <w:vAlign w:val="top"/>
          </w:tcPr>
          <w:p>
            <w:pPr>
              <w:spacing w:before="69" w:line="222" w:lineRule="auto"/>
              <w:ind w:left="641"/>
              <w:rPr>
                <w:rFonts w:ascii="SimSun" w:eastAsia="SimSun" w:hAnsi="SimSun" w:cs="SimSun"/>
                <w:sz w:val="18"/>
                <w:szCs w:val="18"/>
              </w:rPr>
            </w:pPr>
            <w:r>
              <w:rPr>
                <w:rFonts w:ascii="SimSun" w:eastAsia="SimSun" w:hAnsi="SimSun" w:cs="SimSun"/>
                <w:spacing w:val="-7"/>
                <w:sz w:val="18"/>
                <w:szCs w:val="18"/>
              </w:rPr>
              <w:t>同</w:t>
            </w:r>
            <w:r>
              <w:rPr>
                <w:rFonts w:ascii="SimSun" w:eastAsia="SimSun" w:hAnsi="SimSun" w:cs="SimSun"/>
                <w:spacing w:val="-6"/>
                <w:sz w:val="18"/>
                <w:szCs w:val="18"/>
              </w:rPr>
              <w:t>德</w:t>
            </w:r>
          </w:p>
        </w:tc>
        <w:tc>
          <w:tcPr>
            <w:tcW w:w="1595" w:type="dxa"/>
            <w:vAlign w:val="top"/>
          </w:tcPr>
          <w:p>
            <w:pPr>
              <w:spacing w:before="97" w:line="184" w:lineRule="auto"/>
              <w:ind w:left="619"/>
              <w:rPr>
                <w:rFonts w:ascii="SimSun" w:eastAsia="SimSun" w:hAnsi="SimSun" w:cs="SimSun"/>
                <w:sz w:val="18"/>
                <w:szCs w:val="18"/>
              </w:rPr>
            </w:pPr>
            <w:r>
              <w:rPr>
                <w:rFonts w:ascii="SimSun" w:eastAsia="SimSun" w:hAnsi="SimSun" w:cs="SimSun"/>
                <w:spacing w:val="-2"/>
                <w:sz w:val="18"/>
                <w:szCs w:val="18"/>
              </w:rPr>
              <w:t>4</w:t>
            </w:r>
            <w:r>
              <w:rPr>
                <w:rFonts w:ascii="SimSun" w:eastAsia="SimSun" w:hAnsi="SimSun" w:cs="SimSun"/>
                <w:spacing w:val="-1"/>
                <w:sz w:val="18"/>
                <w:szCs w:val="18"/>
              </w:rPr>
              <w:t>9.8</w:t>
            </w:r>
          </w:p>
        </w:tc>
        <w:tc>
          <w:tcPr>
            <w:tcW w:w="1594" w:type="dxa"/>
            <w:vAlign w:val="top"/>
          </w:tcPr>
          <w:p>
            <w:pPr>
              <w:spacing w:before="68" w:line="224" w:lineRule="auto"/>
              <w:ind w:left="622"/>
              <w:rPr>
                <w:rFonts w:ascii="SimSun" w:eastAsia="SimSun" w:hAnsi="SimSun" w:cs="SimSun"/>
                <w:sz w:val="18"/>
                <w:szCs w:val="18"/>
              </w:rPr>
            </w:pPr>
            <w:r>
              <w:rPr>
                <w:rFonts w:ascii="SimSun" w:eastAsia="SimSun" w:hAnsi="SimSun" w:cs="SimSun"/>
                <w:spacing w:val="-3"/>
                <w:sz w:val="18"/>
                <w:szCs w:val="18"/>
              </w:rPr>
              <w:t>玛</w:t>
            </w:r>
            <w:r>
              <w:rPr>
                <w:rFonts w:ascii="SimSun" w:eastAsia="SimSun" w:hAnsi="SimSun" w:cs="SimSun"/>
                <w:spacing w:val="-2"/>
                <w:sz w:val="18"/>
                <w:szCs w:val="18"/>
              </w:rPr>
              <w:t>沁</w:t>
            </w:r>
          </w:p>
        </w:tc>
        <w:tc>
          <w:tcPr>
            <w:tcW w:w="1594" w:type="dxa"/>
            <w:vAlign w:val="top"/>
          </w:tcPr>
          <w:p>
            <w:pPr>
              <w:spacing w:before="96" w:line="185" w:lineRule="auto"/>
              <w:ind w:left="625"/>
              <w:rPr>
                <w:rFonts w:ascii="SimSun" w:eastAsia="SimSun" w:hAnsi="SimSun" w:cs="SimSun"/>
                <w:sz w:val="18"/>
                <w:szCs w:val="18"/>
              </w:rPr>
            </w:pPr>
            <w:r>
              <w:rPr>
                <w:rFonts w:ascii="SimSun" w:eastAsia="SimSun" w:hAnsi="SimSun" w:cs="SimSun"/>
                <w:spacing w:val="-2"/>
                <w:sz w:val="18"/>
                <w:szCs w:val="18"/>
              </w:rPr>
              <w:t>53.1</w:t>
            </w:r>
          </w:p>
        </w:tc>
        <w:tc>
          <w:tcPr>
            <w:tcW w:w="1594" w:type="dxa"/>
            <w:vAlign w:val="top"/>
          </w:tcPr>
          <w:p>
            <w:pPr>
              <w:spacing w:before="69" w:line="225" w:lineRule="auto"/>
              <w:ind w:left="622"/>
              <w:rPr>
                <w:rFonts w:ascii="SimSun" w:eastAsia="SimSun" w:hAnsi="SimSun" w:cs="SimSun"/>
                <w:sz w:val="18"/>
                <w:szCs w:val="18"/>
              </w:rPr>
            </w:pPr>
            <w:r>
              <w:rPr>
                <w:rFonts w:ascii="SimSun" w:eastAsia="SimSun" w:hAnsi="SimSun" w:cs="SimSun"/>
                <w:spacing w:val="-2"/>
                <w:sz w:val="18"/>
                <w:szCs w:val="18"/>
              </w:rPr>
              <w:t>达日</w:t>
            </w:r>
          </w:p>
        </w:tc>
        <w:tc>
          <w:tcPr>
            <w:tcW w:w="1601" w:type="dxa"/>
            <w:vAlign w:val="top"/>
          </w:tcPr>
          <w:p>
            <w:pPr>
              <w:spacing w:before="97" w:line="184" w:lineRule="auto"/>
              <w:ind w:left="628"/>
              <w:rPr>
                <w:rFonts w:ascii="SimSun" w:eastAsia="SimSun" w:hAnsi="SimSun" w:cs="SimSun"/>
                <w:sz w:val="18"/>
                <w:szCs w:val="18"/>
              </w:rPr>
            </w:pPr>
            <w:r>
              <w:rPr>
                <w:rFonts w:ascii="SimSun" w:eastAsia="SimSun" w:hAnsi="SimSun" w:cs="SimSun"/>
                <w:spacing w:val="-2"/>
                <w:sz w:val="18"/>
                <w:szCs w:val="18"/>
              </w:rPr>
              <w:t>56.6</w:t>
            </w:r>
          </w:p>
        </w:tc>
      </w:tr>
      <w:tr>
        <w:tblPrEx>
          <w:tblW w:w="9575" w:type="dxa"/>
          <w:tblInd w:w="2" w:type="dxa"/>
          <w:tblLayout w:type="fixed"/>
        </w:tblPrEx>
        <w:trPr>
          <w:trHeight w:val="349"/>
        </w:trPr>
        <w:tc>
          <w:tcPr>
            <w:tcW w:w="1597" w:type="dxa"/>
            <w:vAlign w:val="top"/>
          </w:tcPr>
          <w:p>
            <w:pPr>
              <w:spacing w:before="69" w:line="221" w:lineRule="auto"/>
              <w:ind w:left="622"/>
              <w:rPr>
                <w:rFonts w:ascii="SimSun" w:eastAsia="SimSun" w:hAnsi="SimSun" w:cs="SimSun"/>
                <w:sz w:val="18"/>
                <w:szCs w:val="18"/>
              </w:rPr>
            </w:pPr>
            <w:r>
              <w:rPr>
                <w:rFonts w:ascii="SimSun" w:eastAsia="SimSun" w:hAnsi="SimSun" w:cs="SimSun"/>
                <w:spacing w:val="-2"/>
                <w:sz w:val="18"/>
                <w:szCs w:val="18"/>
              </w:rPr>
              <w:t>甘德</w:t>
            </w:r>
          </w:p>
        </w:tc>
        <w:tc>
          <w:tcPr>
            <w:tcW w:w="1595" w:type="dxa"/>
            <w:vAlign w:val="top"/>
          </w:tcPr>
          <w:p>
            <w:pPr>
              <w:spacing w:before="97" w:line="184" w:lineRule="auto"/>
              <w:ind w:left="621"/>
              <w:rPr>
                <w:rFonts w:ascii="SimSun" w:eastAsia="SimSun" w:hAnsi="SimSun" w:cs="SimSun"/>
                <w:sz w:val="18"/>
                <w:szCs w:val="18"/>
              </w:rPr>
            </w:pPr>
            <w:r>
              <w:rPr>
                <w:rFonts w:ascii="SimSun" w:eastAsia="SimSun" w:hAnsi="SimSun" w:cs="SimSun"/>
                <w:spacing w:val="-2"/>
                <w:sz w:val="18"/>
                <w:szCs w:val="18"/>
              </w:rPr>
              <w:t>62.</w:t>
            </w:r>
            <w:r>
              <w:rPr>
                <w:rFonts w:ascii="SimSun" w:eastAsia="SimSun" w:hAnsi="SimSun" w:cs="SimSun"/>
                <w:spacing w:val="-1"/>
                <w:sz w:val="18"/>
                <w:szCs w:val="18"/>
              </w:rPr>
              <w:t>2</w:t>
            </w:r>
          </w:p>
        </w:tc>
        <w:tc>
          <w:tcPr>
            <w:tcW w:w="1594" w:type="dxa"/>
            <w:vAlign w:val="top"/>
          </w:tcPr>
          <w:p>
            <w:pPr>
              <w:spacing w:before="69" w:line="222" w:lineRule="auto"/>
              <w:ind w:left="622"/>
              <w:rPr>
                <w:rFonts w:ascii="SimSun" w:eastAsia="SimSun" w:hAnsi="SimSun" w:cs="SimSun"/>
                <w:sz w:val="18"/>
                <w:szCs w:val="18"/>
              </w:rPr>
            </w:pPr>
            <w:r>
              <w:rPr>
                <w:rFonts w:ascii="SimSun" w:eastAsia="SimSun" w:hAnsi="SimSun" w:cs="SimSun"/>
                <w:spacing w:val="-3"/>
                <w:sz w:val="18"/>
                <w:szCs w:val="18"/>
              </w:rPr>
              <w:t>玛</w:t>
            </w:r>
            <w:r>
              <w:rPr>
                <w:rFonts w:ascii="SimSun" w:eastAsia="SimSun" w:hAnsi="SimSun" w:cs="SimSun"/>
                <w:spacing w:val="-2"/>
                <w:sz w:val="18"/>
                <w:szCs w:val="18"/>
              </w:rPr>
              <w:t>多</w:t>
            </w:r>
          </w:p>
        </w:tc>
        <w:tc>
          <w:tcPr>
            <w:tcW w:w="1594" w:type="dxa"/>
            <w:vAlign w:val="top"/>
          </w:tcPr>
          <w:p>
            <w:pPr>
              <w:spacing w:before="96" w:line="185" w:lineRule="auto"/>
              <w:ind w:left="621"/>
              <w:rPr>
                <w:rFonts w:ascii="SimSun" w:eastAsia="SimSun" w:hAnsi="SimSun" w:cs="SimSun"/>
                <w:sz w:val="18"/>
                <w:szCs w:val="18"/>
              </w:rPr>
            </w:pPr>
            <w:r>
              <w:rPr>
                <w:rFonts w:ascii="SimSun" w:eastAsia="SimSun" w:hAnsi="SimSun" w:cs="SimSun"/>
                <w:spacing w:val="-2"/>
                <w:sz w:val="18"/>
                <w:szCs w:val="18"/>
              </w:rPr>
              <w:t>4</w:t>
            </w:r>
            <w:r>
              <w:rPr>
                <w:rFonts w:ascii="SimSun" w:eastAsia="SimSun" w:hAnsi="SimSun" w:cs="SimSun"/>
                <w:spacing w:val="-1"/>
                <w:sz w:val="18"/>
                <w:szCs w:val="18"/>
              </w:rPr>
              <w:t>1.1</w:t>
            </w:r>
          </w:p>
        </w:tc>
        <w:tc>
          <w:tcPr>
            <w:tcW w:w="1594" w:type="dxa"/>
            <w:vAlign w:val="top"/>
          </w:tcPr>
          <w:p>
            <w:pPr>
              <w:spacing w:before="69" w:line="222" w:lineRule="auto"/>
              <w:ind w:left="622"/>
              <w:rPr>
                <w:rFonts w:ascii="SimSun" w:eastAsia="SimSun" w:hAnsi="SimSun" w:cs="SimSun"/>
                <w:sz w:val="18"/>
                <w:szCs w:val="18"/>
              </w:rPr>
            </w:pPr>
            <w:r>
              <w:rPr>
                <w:rFonts w:ascii="SimSun" w:eastAsia="SimSun" w:hAnsi="SimSun" w:cs="SimSun"/>
                <w:spacing w:val="-2"/>
                <w:sz w:val="18"/>
                <w:szCs w:val="18"/>
              </w:rPr>
              <w:t>班玛</w:t>
            </w:r>
          </w:p>
        </w:tc>
        <w:tc>
          <w:tcPr>
            <w:tcW w:w="1601" w:type="dxa"/>
            <w:vAlign w:val="top"/>
          </w:tcPr>
          <w:p>
            <w:pPr>
              <w:spacing w:before="97" w:line="184" w:lineRule="auto"/>
              <w:ind w:left="626"/>
              <w:rPr>
                <w:rFonts w:ascii="SimSun" w:eastAsia="SimSun" w:hAnsi="SimSun" w:cs="SimSun"/>
                <w:sz w:val="18"/>
                <w:szCs w:val="18"/>
              </w:rPr>
            </w:pPr>
            <w:r>
              <w:rPr>
                <w:rFonts w:ascii="SimSun" w:eastAsia="SimSun" w:hAnsi="SimSun" w:cs="SimSun"/>
                <w:spacing w:val="-2"/>
                <w:sz w:val="18"/>
                <w:szCs w:val="18"/>
              </w:rPr>
              <w:t>64.</w:t>
            </w:r>
            <w:r>
              <w:rPr>
                <w:rFonts w:ascii="SimSun" w:eastAsia="SimSun" w:hAnsi="SimSun" w:cs="SimSun"/>
                <w:spacing w:val="-1"/>
                <w:sz w:val="18"/>
                <w:szCs w:val="18"/>
              </w:rPr>
              <w:t>8</w:t>
            </w:r>
          </w:p>
        </w:tc>
      </w:tr>
      <w:tr>
        <w:tblPrEx>
          <w:tblW w:w="9575" w:type="dxa"/>
          <w:tblInd w:w="2" w:type="dxa"/>
          <w:tblLayout w:type="fixed"/>
        </w:tblPrEx>
        <w:trPr>
          <w:trHeight w:val="349"/>
        </w:trPr>
        <w:tc>
          <w:tcPr>
            <w:tcW w:w="1597" w:type="dxa"/>
            <w:vAlign w:val="top"/>
          </w:tcPr>
          <w:p>
            <w:pPr>
              <w:spacing w:before="69" w:line="222" w:lineRule="auto"/>
              <w:ind w:left="625"/>
              <w:rPr>
                <w:rFonts w:ascii="SimSun" w:eastAsia="SimSun" w:hAnsi="SimSun" w:cs="SimSun"/>
                <w:sz w:val="18"/>
                <w:szCs w:val="18"/>
              </w:rPr>
            </w:pPr>
            <w:r>
              <w:rPr>
                <w:rFonts w:ascii="SimSun" w:eastAsia="SimSun" w:hAnsi="SimSun" w:cs="SimSun"/>
                <w:spacing w:val="-3"/>
                <w:sz w:val="18"/>
                <w:szCs w:val="18"/>
              </w:rPr>
              <w:t>久</w:t>
            </w:r>
            <w:r>
              <w:rPr>
                <w:rFonts w:ascii="SimSun" w:eastAsia="SimSun" w:hAnsi="SimSun" w:cs="SimSun"/>
                <w:spacing w:val="-2"/>
                <w:sz w:val="18"/>
                <w:szCs w:val="18"/>
              </w:rPr>
              <w:t>治</w:t>
            </w:r>
          </w:p>
        </w:tc>
        <w:tc>
          <w:tcPr>
            <w:tcW w:w="1595" w:type="dxa"/>
            <w:vAlign w:val="top"/>
          </w:tcPr>
          <w:p>
            <w:pPr>
              <w:spacing w:before="97" w:line="184" w:lineRule="auto"/>
              <w:ind w:left="621"/>
              <w:rPr>
                <w:rFonts w:ascii="SimSun" w:eastAsia="SimSun" w:hAnsi="SimSun" w:cs="SimSun"/>
                <w:sz w:val="18"/>
                <w:szCs w:val="18"/>
              </w:rPr>
            </w:pPr>
            <w:r>
              <w:rPr>
                <w:rFonts w:ascii="SimSun" w:eastAsia="SimSun" w:hAnsi="SimSun" w:cs="SimSun"/>
                <w:spacing w:val="-2"/>
                <w:sz w:val="18"/>
                <w:szCs w:val="18"/>
              </w:rPr>
              <w:t>67.</w:t>
            </w:r>
            <w:r>
              <w:rPr>
                <w:rFonts w:ascii="SimSun" w:eastAsia="SimSun" w:hAnsi="SimSun" w:cs="SimSun"/>
                <w:spacing w:val="-1"/>
                <w:sz w:val="18"/>
                <w:szCs w:val="18"/>
              </w:rPr>
              <w:t>9</w:t>
            </w:r>
          </w:p>
        </w:tc>
        <w:tc>
          <w:tcPr>
            <w:tcW w:w="1594" w:type="dxa"/>
            <w:vAlign w:val="top"/>
          </w:tcPr>
          <w:p>
            <w:pPr>
              <w:spacing w:before="69" w:line="220" w:lineRule="auto"/>
              <w:ind w:left="621"/>
              <w:rPr>
                <w:rFonts w:ascii="SimSun" w:eastAsia="SimSun" w:hAnsi="SimSun" w:cs="SimSun"/>
                <w:sz w:val="18"/>
                <w:szCs w:val="18"/>
              </w:rPr>
            </w:pPr>
            <w:r>
              <w:rPr>
                <w:rFonts w:ascii="SimSun" w:eastAsia="SimSun" w:hAnsi="SimSun" w:cs="SimSun"/>
                <w:spacing w:val="-2"/>
                <w:sz w:val="18"/>
                <w:szCs w:val="18"/>
              </w:rPr>
              <w:t>玉树</w:t>
            </w:r>
          </w:p>
        </w:tc>
        <w:tc>
          <w:tcPr>
            <w:tcW w:w="1594" w:type="dxa"/>
            <w:vAlign w:val="top"/>
          </w:tcPr>
          <w:p>
            <w:pPr>
              <w:spacing w:before="97" w:line="184" w:lineRule="auto"/>
              <w:ind w:left="623"/>
              <w:rPr>
                <w:rFonts w:ascii="SimSun" w:eastAsia="SimSun" w:hAnsi="SimSun" w:cs="SimSun"/>
                <w:sz w:val="18"/>
                <w:szCs w:val="18"/>
              </w:rPr>
            </w:pPr>
            <w:r>
              <w:rPr>
                <w:rFonts w:ascii="SimSun" w:eastAsia="SimSun" w:hAnsi="SimSun" w:cs="SimSun"/>
                <w:spacing w:val="-2"/>
                <w:sz w:val="18"/>
                <w:szCs w:val="18"/>
              </w:rPr>
              <w:t>64.</w:t>
            </w:r>
            <w:r>
              <w:rPr>
                <w:rFonts w:ascii="SimSun" w:eastAsia="SimSun" w:hAnsi="SimSun" w:cs="SimSun"/>
                <w:spacing w:val="-1"/>
                <w:sz w:val="18"/>
                <w:szCs w:val="18"/>
              </w:rPr>
              <w:t>3</w:t>
            </w:r>
          </w:p>
        </w:tc>
        <w:tc>
          <w:tcPr>
            <w:tcW w:w="1594" w:type="dxa"/>
            <w:vAlign w:val="top"/>
          </w:tcPr>
          <w:p>
            <w:pPr>
              <w:spacing w:before="69" w:line="222" w:lineRule="auto"/>
              <w:ind w:left="627"/>
              <w:rPr>
                <w:rFonts w:ascii="SimSun" w:eastAsia="SimSun" w:hAnsi="SimSun" w:cs="SimSun"/>
                <w:sz w:val="18"/>
                <w:szCs w:val="18"/>
              </w:rPr>
            </w:pPr>
            <w:r>
              <w:rPr>
                <w:rFonts w:ascii="SimSun" w:eastAsia="SimSun" w:hAnsi="SimSun" w:cs="SimSun"/>
                <w:spacing w:val="-3"/>
                <w:sz w:val="18"/>
                <w:szCs w:val="18"/>
              </w:rPr>
              <w:t>治多</w:t>
            </w:r>
          </w:p>
        </w:tc>
        <w:tc>
          <w:tcPr>
            <w:tcW w:w="1601" w:type="dxa"/>
            <w:vAlign w:val="top"/>
          </w:tcPr>
          <w:p>
            <w:pPr>
              <w:spacing w:before="97" w:line="184" w:lineRule="auto"/>
              <w:ind w:left="628"/>
              <w:rPr>
                <w:rFonts w:ascii="SimSun" w:eastAsia="SimSun" w:hAnsi="SimSun" w:cs="SimSun"/>
                <w:sz w:val="18"/>
                <w:szCs w:val="18"/>
              </w:rPr>
            </w:pPr>
            <w:r>
              <w:rPr>
                <w:rFonts w:ascii="SimSun" w:eastAsia="SimSun" w:hAnsi="SimSun" w:cs="SimSun"/>
                <w:spacing w:val="-2"/>
                <w:sz w:val="18"/>
                <w:szCs w:val="18"/>
              </w:rPr>
              <w:t>54.6</w:t>
            </w:r>
          </w:p>
        </w:tc>
      </w:tr>
      <w:tr>
        <w:tblPrEx>
          <w:tblW w:w="9575" w:type="dxa"/>
          <w:tblInd w:w="2" w:type="dxa"/>
          <w:tblLayout w:type="fixed"/>
        </w:tblPrEx>
        <w:trPr>
          <w:trHeight w:val="335"/>
        </w:trPr>
        <w:tc>
          <w:tcPr>
            <w:tcW w:w="1597" w:type="dxa"/>
            <w:vAlign w:val="top"/>
          </w:tcPr>
          <w:p>
            <w:pPr>
              <w:spacing w:before="69" w:line="220" w:lineRule="auto"/>
              <w:ind w:left="623"/>
              <w:rPr>
                <w:rFonts w:ascii="SimSun" w:eastAsia="SimSun" w:hAnsi="SimSun" w:cs="SimSun"/>
                <w:sz w:val="18"/>
                <w:szCs w:val="18"/>
              </w:rPr>
            </w:pPr>
            <w:r>
              <w:rPr>
                <w:rFonts w:ascii="SimSun" w:eastAsia="SimSun" w:hAnsi="SimSun" w:cs="SimSun"/>
                <w:spacing w:val="-2"/>
                <w:sz w:val="18"/>
                <w:szCs w:val="18"/>
              </w:rPr>
              <w:t>囊谦</w:t>
            </w:r>
          </w:p>
        </w:tc>
        <w:tc>
          <w:tcPr>
            <w:tcW w:w="1595" w:type="dxa"/>
            <w:vAlign w:val="top"/>
          </w:tcPr>
          <w:p>
            <w:pPr>
              <w:spacing w:before="96" w:line="185" w:lineRule="auto"/>
              <w:ind w:left="624"/>
              <w:rPr>
                <w:rFonts w:ascii="SimSun" w:eastAsia="SimSun" w:hAnsi="SimSun" w:cs="SimSun"/>
                <w:sz w:val="18"/>
                <w:szCs w:val="18"/>
              </w:rPr>
            </w:pPr>
            <w:r>
              <w:rPr>
                <w:rFonts w:ascii="SimSun" w:eastAsia="SimSun" w:hAnsi="SimSun" w:cs="SimSun"/>
                <w:spacing w:val="-3"/>
                <w:sz w:val="18"/>
                <w:szCs w:val="18"/>
              </w:rPr>
              <w:t>7</w:t>
            </w:r>
            <w:r>
              <w:rPr>
                <w:rFonts w:ascii="SimSun" w:eastAsia="SimSun" w:hAnsi="SimSun" w:cs="SimSun"/>
                <w:spacing w:val="-2"/>
                <w:sz w:val="18"/>
                <w:szCs w:val="18"/>
              </w:rPr>
              <w:t>3.1</w:t>
            </w:r>
          </w:p>
        </w:tc>
        <w:tc>
          <w:tcPr>
            <w:tcW w:w="1594" w:type="dxa"/>
            <w:vAlign w:val="top"/>
          </w:tcPr>
          <w:p>
            <w:pPr>
              <w:spacing w:before="69" w:line="220" w:lineRule="auto"/>
              <w:ind w:left="552"/>
              <w:rPr>
                <w:rFonts w:ascii="SimSun" w:eastAsia="SimSun" w:hAnsi="SimSun" w:cs="SimSun"/>
                <w:sz w:val="18"/>
                <w:szCs w:val="18"/>
              </w:rPr>
            </w:pPr>
            <w:r>
              <w:rPr>
                <w:rFonts w:ascii="SimSun" w:eastAsia="SimSun" w:hAnsi="SimSun" w:cs="SimSun"/>
                <w:spacing w:val="-7"/>
                <w:sz w:val="18"/>
                <w:szCs w:val="18"/>
              </w:rPr>
              <w:t>曲</w:t>
            </w:r>
            <w:r>
              <w:rPr>
                <w:rFonts w:ascii="SimSun" w:eastAsia="SimSun" w:hAnsi="SimSun" w:cs="SimSun"/>
                <w:spacing w:val="-6"/>
                <w:sz w:val="18"/>
                <w:szCs w:val="18"/>
              </w:rPr>
              <w:t>麻莱</w:t>
            </w:r>
          </w:p>
        </w:tc>
        <w:tc>
          <w:tcPr>
            <w:tcW w:w="1594" w:type="dxa"/>
            <w:vAlign w:val="top"/>
          </w:tcPr>
          <w:p>
            <w:pPr>
              <w:spacing w:before="97" w:line="184" w:lineRule="auto"/>
              <w:ind w:left="623"/>
              <w:rPr>
                <w:rFonts w:ascii="SimSun" w:eastAsia="SimSun" w:hAnsi="SimSun" w:cs="SimSun"/>
                <w:sz w:val="18"/>
                <w:szCs w:val="18"/>
              </w:rPr>
            </w:pPr>
            <w:r>
              <w:rPr>
                <w:rFonts w:ascii="SimSun" w:eastAsia="SimSun" w:hAnsi="SimSun" w:cs="SimSun"/>
                <w:spacing w:val="-2"/>
                <w:sz w:val="18"/>
                <w:szCs w:val="18"/>
              </w:rPr>
              <w:t>60.</w:t>
            </w:r>
            <w:r>
              <w:rPr>
                <w:rFonts w:ascii="SimSun" w:eastAsia="SimSun" w:hAnsi="SimSun" w:cs="SimSun"/>
                <w:spacing w:val="-1"/>
                <w:sz w:val="18"/>
                <w:szCs w:val="18"/>
              </w:rPr>
              <w:t>9</w:t>
            </w:r>
          </w:p>
        </w:tc>
        <w:tc>
          <w:tcPr>
            <w:tcW w:w="1594" w:type="dxa"/>
            <w:vAlign w:val="top"/>
          </w:tcPr>
          <w:p>
            <w:pPr>
              <w:spacing w:before="69" w:line="220" w:lineRule="auto"/>
              <w:ind w:left="624"/>
              <w:rPr>
                <w:rFonts w:ascii="SimSun" w:eastAsia="SimSun" w:hAnsi="SimSun" w:cs="SimSun"/>
                <w:sz w:val="18"/>
                <w:szCs w:val="18"/>
              </w:rPr>
            </w:pPr>
            <w:r>
              <w:rPr>
                <w:rFonts w:ascii="SimSun" w:eastAsia="SimSun" w:hAnsi="SimSun" w:cs="SimSun"/>
                <w:spacing w:val="-3"/>
                <w:sz w:val="18"/>
                <w:szCs w:val="18"/>
              </w:rPr>
              <w:t>杂</w:t>
            </w:r>
            <w:r>
              <w:rPr>
                <w:rFonts w:ascii="SimSun" w:eastAsia="SimSun" w:hAnsi="SimSun" w:cs="SimSun"/>
                <w:spacing w:val="-2"/>
                <w:sz w:val="18"/>
                <w:szCs w:val="18"/>
              </w:rPr>
              <w:t>多</w:t>
            </w:r>
          </w:p>
        </w:tc>
        <w:tc>
          <w:tcPr>
            <w:tcW w:w="1601" w:type="dxa"/>
            <w:vAlign w:val="top"/>
          </w:tcPr>
          <w:p>
            <w:pPr>
              <w:spacing w:before="96" w:line="185" w:lineRule="auto"/>
              <w:ind w:left="626"/>
              <w:rPr>
                <w:rFonts w:ascii="SimSun" w:eastAsia="SimSun" w:hAnsi="SimSun" w:cs="SimSun"/>
                <w:sz w:val="18"/>
                <w:szCs w:val="18"/>
              </w:rPr>
            </w:pPr>
            <w:r>
              <w:rPr>
                <w:rFonts w:ascii="SimSun" w:eastAsia="SimSun" w:hAnsi="SimSun" w:cs="SimSun"/>
                <w:spacing w:val="-2"/>
                <w:sz w:val="18"/>
                <w:szCs w:val="18"/>
              </w:rPr>
              <w:t>67.</w:t>
            </w:r>
            <w:r>
              <w:rPr>
                <w:rFonts w:ascii="SimSun" w:eastAsia="SimSun" w:hAnsi="SimSun" w:cs="SimSun"/>
                <w:spacing w:val="-1"/>
                <w:sz w:val="18"/>
                <w:szCs w:val="18"/>
              </w:rPr>
              <w:t>1</w:t>
            </w:r>
          </w:p>
        </w:tc>
      </w:tr>
      <w:tr>
        <w:tblPrEx>
          <w:tblW w:w="9575" w:type="dxa"/>
          <w:tblInd w:w="2" w:type="dxa"/>
          <w:tblLayout w:type="fixed"/>
        </w:tblPrEx>
        <w:trPr>
          <w:trHeight w:val="349"/>
        </w:trPr>
        <w:tc>
          <w:tcPr>
            <w:tcW w:w="1597" w:type="dxa"/>
            <w:vAlign w:val="top"/>
          </w:tcPr>
          <w:p>
            <w:pPr>
              <w:spacing w:before="69" w:line="222" w:lineRule="auto"/>
              <w:ind w:left="622"/>
              <w:rPr>
                <w:rFonts w:ascii="SimSun" w:eastAsia="SimSun" w:hAnsi="SimSun" w:cs="SimSun"/>
                <w:sz w:val="18"/>
                <w:szCs w:val="18"/>
              </w:rPr>
            </w:pPr>
            <w:r>
              <w:rPr>
                <w:rFonts w:ascii="SimSun" w:eastAsia="SimSun" w:hAnsi="SimSun" w:cs="SimSun"/>
                <w:spacing w:val="-2"/>
                <w:sz w:val="18"/>
                <w:szCs w:val="18"/>
              </w:rPr>
              <w:t>称多</w:t>
            </w:r>
          </w:p>
        </w:tc>
        <w:tc>
          <w:tcPr>
            <w:tcW w:w="1595" w:type="dxa"/>
            <w:vAlign w:val="top"/>
          </w:tcPr>
          <w:p>
            <w:pPr>
              <w:spacing w:before="98" w:line="184" w:lineRule="auto"/>
              <w:ind w:left="623"/>
              <w:rPr>
                <w:rFonts w:ascii="SimSun" w:eastAsia="SimSun" w:hAnsi="SimSun" w:cs="SimSun"/>
                <w:sz w:val="18"/>
                <w:szCs w:val="18"/>
              </w:rPr>
            </w:pPr>
            <w:r>
              <w:rPr>
                <w:rFonts w:ascii="SimSun" w:eastAsia="SimSun" w:hAnsi="SimSun" w:cs="SimSun"/>
                <w:spacing w:val="-2"/>
                <w:sz w:val="18"/>
                <w:szCs w:val="18"/>
              </w:rPr>
              <w:t>52.8</w:t>
            </w:r>
          </w:p>
        </w:tc>
        <w:tc>
          <w:tcPr>
            <w:tcW w:w="1594" w:type="dxa"/>
            <w:vAlign w:val="top"/>
          </w:tcPr>
          <w:p>
            <w:pPr>
              <w:spacing w:before="69" w:line="220" w:lineRule="auto"/>
              <w:ind w:left="531"/>
              <w:rPr>
                <w:rFonts w:ascii="SimSun" w:eastAsia="SimSun" w:hAnsi="SimSun" w:cs="SimSun"/>
                <w:sz w:val="18"/>
                <w:szCs w:val="18"/>
              </w:rPr>
            </w:pPr>
            <w:r>
              <w:rPr>
                <w:rFonts w:ascii="SimSun" w:eastAsia="SimSun" w:hAnsi="SimSun" w:cs="SimSun"/>
                <w:spacing w:val="-2"/>
                <w:sz w:val="18"/>
                <w:szCs w:val="18"/>
              </w:rPr>
              <w:t>德令哈</w:t>
            </w:r>
          </w:p>
        </w:tc>
        <w:tc>
          <w:tcPr>
            <w:tcW w:w="1594" w:type="dxa"/>
            <w:vAlign w:val="top"/>
          </w:tcPr>
          <w:p>
            <w:pPr>
              <w:spacing w:before="97" w:line="185" w:lineRule="auto"/>
              <w:ind w:left="635"/>
              <w:rPr>
                <w:rFonts w:ascii="SimSun" w:eastAsia="SimSun" w:hAnsi="SimSun" w:cs="SimSun"/>
                <w:sz w:val="18"/>
                <w:szCs w:val="18"/>
              </w:rPr>
            </w:pPr>
            <w:r>
              <w:rPr>
                <w:rFonts w:ascii="SimSun" w:eastAsia="SimSun" w:hAnsi="SimSun" w:cs="SimSun"/>
                <w:spacing w:val="-4"/>
                <w:sz w:val="18"/>
                <w:szCs w:val="18"/>
              </w:rPr>
              <w:t>19.0</w:t>
            </w:r>
          </w:p>
        </w:tc>
        <w:tc>
          <w:tcPr>
            <w:tcW w:w="1594" w:type="dxa"/>
            <w:vAlign w:val="top"/>
          </w:tcPr>
          <w:p>
            <w:pPr>
              <w:spacing w:before="70" w:line="221" w:lineRule="auto"/>
              <w:ind w:left="624"/>
              <w:rPr>
                <w:rFonts w:ascii="SimSun" w:eastAsia="SimSun" w:hAnsi="SimSun" w:cs="SimSun"/>
                <w:sz w:val="18"/>
                <w:szCs w:val="18"/>
              </w:rPr>
            </w:pPr>
            <w:r>
              <w:rPr>
                <w:rFonts w:ascii="SimSun" w:eastAsia="SimSun" w:hAnsi="SimSun" w:cs="SimSun"/>
                <w:spacing w:val="-3"/>
                <w:sz w:val="18"/>
                <w:szCs w:val="18"/>
              </w:rPr>
              <w:t>乌</w:t>
            </w:r>
            <w:r>
              <w:rPr>
                <w:rFonts w:ascii="SimSun" w:eastAsia="SimSun" w:hAnsi="SimSun" w:cs="SimSun"/>
                <w:spacing w:val="-2"/>
                <w:sz w:val="18"/>
                <w:szCs w:val="18"/>
              </w:rPr>
              <w:t>兰</w:t>
            </w:r>
          </w:p>
        </w:tc>
        <w:tc>
          <w:tcPr>
            <w:tcW w:w="1601" w:type="dxa"/>
            <w:vAlign w:val="top"/>
          </w:tcPr>
          <w:p>
            <w:pPr>
              <w:spacing w:before="97" w:line="185" w:lineRule="auto"/>
              <w:ind w:left="638"/>
              <w:rPr>
                <w:rFonts w:ascii="SimSun" w:eastAsia="SimSun" w:hAnsi="SimSun" w:cs="SimSun"/>
                <w:sz w:val="18"/>
                <w:szCs w:val="18"/>
              </w:rPr>
            </w:pPr>
            <w:r>
              <w:rPr>
                <w:rFonts w:ascii="SimSun" w:eastAsia="SimSun" w:hAnsi="SimSun" w:cs="SimSun"/>
                <w:spacing w:val="-4"/>
                <w:sz w:val="18"/>
                <w:szCs w:val="18"/>
              </w:rPr>
              <w:t>18.9</w:t>
            </w:r>
          </w:p>
        </w:tc>
      </w:tr>
      <w:tr>
        <w:tblPrEx>
          <w:tblW w:w="9575" w:type="dxa"/>
          <w:tblInd w:w="2" w:type="dxa"/>
          <w:tblLayout w:type="fixed"/>
        </w:tblPrEx>
        <w:trPr>
          <w:trHeight w:val="349"/>
        </w:trPr>
        <w:tc>
          <w:tcPr>
            <w:tcW w:w="1597" w:type="dxa"/>
            <w:vAlign w:val="top"/>
          </w:tcPr>
          <w:p>
            <w:pPr>
              <w:spacing w:before="70" w:line="221" w:lineRule="auto"/>
              <w:ind w:left="535"/>
              <w:rPr>
                <w:rFonts w:ascii="SimSun" w:eastAsia="SimSun" w:hAnsi="SimSun" w:cs="SimSun"/>
                <w:sz w:val="18"/>
                <w:szCs w:val="18"/>
              </w:rPr>
            </w:pPr>
            <w:r>
              <w:rPr>
                <w:rFonts w:ascii="SimSun" w:eastAsia="SimSun" w:hAnsi="SimSun" w:cs="SimSun"/>
                <w:spacing w:val="-3"/>
                <w:sz w:val="18"/>
                <w:szCs w:val="18"/>
              </w:rPr>
              <w:t>大</w:t>
            </w:r>
            <w:r>
              <w:rPr>
                <w:rFonts w:ascii="SimSun" w:eastAsia="SimSun" w:hAnsi="SimSun" w:cs="SimSun"/>
                <w:spacing w:val="-2"/>
                <w:sz w:val="18"/>
                <w:szCs w:val="18"/>
              </w:rPr>
              <w:t>柴旦</w:t>
            </w:r>
          </w:p>
        </w:tc>
        <w:tc>
          <w:tcPr>
            <w:tcW w:w="1595" w:type="dxa"/>
            <w:vAlign w:val="top"/>
          </w:tcPr>
          <w:p>
            <w:pPr>
              <w:spacing w:before="100" w:line="182" w:lineRule="auto"/>
              <w:ind w:left="670"/>
              <w:rPr>
                <w:rFonts w:ascii="SimSun" w:eastAsia="SimSun" w:hAnsi="SimSun" w:cs="SimSun"/>
                <w:sz w:val="18"/>
                <w:szCs w:val="18"/>
              </w:rPr>
            </w:pPr>
            <w:r>
              <w:rPr>
                <w:rFonts w:ascii="SimSun" w:eastAsia="SimSun" w:hAnsi="SimSun" w:cs="SimSun"/>
                <w:spacing w:val="-4"/>
                <w:sz w:val="18"/>
                <w:szCs w:val="18"/>
              </w:rPr>
              <w:t>7</w:t>
            </w:r>
            <w:r>
              <w:rPr>
                <w:rFonts w:ascii="SimSun" w:eastAsia="SimSun" w:hAnsi="SimSun" w:cs="SimSun"/>
                <w:spacing w:val="-2"/>
                <w:sz w:val="18"/>
                <w:szCs w:val="18"/>
              </w:rPr>
              <w:t>.7</w:t>
            </w:r>
          </w:p>
        </w:tc>
        <w:tc>
          <w:tcPr>
            <w:tcW w:w="1594" w:type="dxa"/>
            <w:vAlign w:val="top"/>
          </w:tcPr>
          <w:p>
            <w:pPr>
              <w:spacing w:before="69" w:line="222" w:lineRule="auto"/>
              <w:ind w:left="622"/>
              <w:rPr>
                <w:rFonts w:ascii="SimSun" w:eastAsia="SimSun" w:hAnsi="SimSun" w:cs="SimSun"/>
                <w:sz w:val="18"/>
                <w:szCs w:val="18"/>
              </w:rPr>
            </w:pPr>
            <w:r>
              <w:rPr>
                <w:rFonts w:ascii="SimSun" w:eastAsia="SimSun" w:hAnsi="SimSun" w:cs="SimSun"/>
                <w:spacing w:val="-3"/>
                <w:sz w:val="18"/>
                <w:szCs w:val="18"/>
              </w:rPr>
              <w:t>茫</w:t>
            </w:r>
            <w:r>
              <w:rPr>
                <w:rFonts w:ascii="SimSun" w:eastAsia="SimSun" w:hAnsi="SimSun" w:cs="SimSun"/>
                <w:spacing w:val="-2"/>
                <w:sz w:val="18"/>
                <w:szCs w:val="18"/>
              </w:rPr>
              <w:t>崖</w:t>
            </w:r>
          </w:p>
        </w:tc>
        <w:tc>
          <w:tcPr>
            <w:tcW w:w="1594" w:type="dxa"/>
            <w:vAlign w:val="top"/>
          </w:tcPr>
          <w:p>
            <w:pPr>
              <w:spacing w:before="98" w:line="184" w:lineRule="auto"/>
              <w:ind w:left="671"/>
              <w:rPr>
                <w:rFonts w:ascii="SimSun" w:eastAsia="SimSun" w:hAnsi="SimSun" w:cs="SimSun"/>
                <w:sz w:val="18"/>
                <w:szCs w:val="18"/>
              </w:rPr>
            </w:pPr>
            <w:r>
              <w:rPr>
                <w:rFonts w:ascii="SimSun" w:eastAsia="SimSun" w:hAnsi="SimSun" w:cs="SimSun"/>
                <w:spacing w:val="-4"/>
                <w:sz w:val="18"/>
                <w:szCs w:val="18"/>
              </w:rPr>
              <w:t>5</w:t>
            </w:r>
            <w:r>
              <w:rPr>
                <w:rFonts w:ascii="SimSun" w:eastAsia="SimSun" w:hAnsi="SimSun" w:cs="SimSun"/>
                <w:spacing w:val="-2"/>
                <w:sz w:val="18"/>
                <w:szCs w:val="18"/>
              </w:rPr>
              <w:t>.2</w:t>
            </w:r>
          </w:p>
        </w:tc>
        <w:tc>
          <w:tcPr>
            <w:tcW w:w="1594" w:type="dxa"/>
            <w:vAlign w:val="top"/>
          </w:tcPr>
          <w:p>
            <w:pPr>
              <w:spacing w:before="69" w:line="222" w:lineRule="auto"/>
              <w:ind w:left="624"/>
              <w:rPr>
                <w:rFonts w:ascii="SimSun" w:eastAsia="SimSun" w:hAnsi="SimSun" w:cs="SimSun"/>
                <w:sz w:val="18"/>
                <w:szCs w:val="18"/>
              </w:rPr>
            </w:pPr>
            <w:r>
              <w:rPr>
                <w:rFonts w:ascii="SimSun" w:eastAsia="SimSun" w:hAnsi="SimSun" w:cs="SimSun"/>
                <w:spacing w:val="-3"/>
                <w:sz w:val="18"/>
                <w:szCs w:val="18"/>
              </w:rPr>
              <w:t>茶</w:t>
            </w:r>
            <w:r>
              <w:rPr>
                <w:rFonts w:ascii="SimSun" w:eastAsia="SimSun" w:hAnsi="SimSun" w:cs="SimSun"/>
                <w:spacing w:val="-2"/>
                <w:sz w:val="18"/>
                <w:szCs w:val="18"/>
              </w:rPr>
              <w:t>卡</w:t>
            </w:r>
          </w:p>
        </w:tc>
        <w:tc>
          <w:tcPr>
            <w:tcW w:w="1601" w:type="dxa"/>
            <w:vAlign w:val="top"/>
          </w:tcPr>
          <w:p>
            <w:pPr>
              <w:spacing w:before="98" w:line="184" w:lineRule="auto"/>
              <w:ind w:left="626"/>
              <w:rPr>
                <w:rFonts w:ascii="SimSun" w:eastAsia="SimSun" w:hAnsi="SimSun" w:cs="SimSun"/>
                <w:sz w:val="18"/>
                <w:szCs w:val="18"/>
              </w:rPr>
            </w:pPr>
            <w:r>
              <w:rPr>
                <w:rFonts w:ascii="SimSun" w:eastAsia="SimSun" w:hAnsi="SimSun" w:cs="SimSun"/>
                <w:spacing w:val="-2"/>
                <w:sz w:val="18"/>
                <w:szCs w:val="18"/>
              </w:rPr>
              <w:t>22.</w:t>
            </w:r>
            <w:r>
              <w:rPr>
                <w:rFonts w:ascii="SimSun" w:eastAsia="SimSun" w:hAnsi="SimSun" w:cs="SimSun"/>
                <w:spacing w:val="-1"/>
                <w:sz w:val="18"/>
                <w:szCs w:val="18"/>
              </w:rPr>
              <w:t>3</w:t>
            </w:r>
          </w:p>
        </w:tc>
      </w:tr>
      <w:tr>
        <w:tblPrEx>
          <w:tblW w:w="9575" w:type="dxa"/>
          <w:tblInd w:w="2" w:type="dxa"/>
          <w:tblLayout w:type="fixed"/>
        </w:tblPrEx>
        <w:trPr>
          <w:trHeight w:val="349"/>
        </w:trPr>
        <w:tc>
          <w:tcPr>
            <w:tcW w:w="1597" w:type="dxa"/>
            <w:vAlign w:val="top"/>
          </w:tcPr>
          <w:p>
            <w:pPr>
              <w:spacing w:before="70" w:line="222" w:lineRule="auto"/>
              <w:ind w:left="625"/>
              <w:rPr>
                <w:rFonts w:ascii="SimSun" w:eastAsia="SimSun" w:hAnsi="SimSun" w:cs="SimSun"/>
                <w:sz w:val="18"/>
                <w:szCs w:val="18"/>
              </w:rPr>
            </w:pPr>
            <w:r>
              <w:rPr>
                <w:rFonts w:ascii="SimSun" w:eastAsia="SimSun" w:hAnsi="SimSun" w:cs="SimSun"/>
                <w:spacing w:val="-3"/>
                <w:sz w:val="18"/>
                <w:szCs w:val="18"/>
              </w:rPr>
              <w:t>冷</w:t>
            </w:r>
            <w:r>
              <w:rPr>
                <w:rFonts w:ascii="SimSun" w:eastAsia="SimSun" w:hAnsi="SimSun" w:cs="SimSun"/>
                <w:spacing w:val="-2"/>
                <w:sz w:val="18"/>
                <w:szCs w:val="18"/>
              </w:rPr>
              <w:t>湖</w:t>
            </w:r>
          </w:p>
        </w:tc>
        <w:tc>
          <w:tcPr>
            <w:tcW w:w="1595" w:type="dxa"/>
            <w:vAlign w:val="top"/>
          </w:tcPr>
          <w:p>
            <w:pPr>
              <w:spacing w:before="98" w:line="184" w:lineRule="auto"/>
              <w:ind w:left="667"/>
              <w:rPr>
                <w:rFonts w:ascii="SimSun" w:eastAsia="SimSun" w:hAnsi="SimSun" w:cs="SimSun"/>
                <w:sz w:val="18"/>
                <w:szCs w:val="18"/>
              </w:rPr>
            </w:pPr>
            <w:r>
              <w:rPr>
                <w:rFonts w:ascii="SimSun" w:eastAsia="SimSun" w:hAnsi="SimSun" w:cs="SimSun"/>
                <w:spacing w:val="-3"/>
                <w:sz w:val="18"/>
                <w:szCs w:val="18"/>
              </w:rPr>
              <w:t>2</w:t>
            </w:r>
            <w:r>
              <w:rPr>
                <w:rFonts w:ascii="SimSun" w:eastAsia="SimSun" w:hAnsi="SimSun" w:cs="SimSun"/>
                <w:spacing w:val="-2"/>
                <w:sz w:val="18"/>
                <w:szCs w:val="18"/>
              </w:rPr>
              <w:t>.4</w:t>
            </w:r>
          </w:p>
        </w:tc>
        <w:tc>
          <w:tcPr>
            <w:tcW w:w="1594" w:type="dxa"/>
            <w:vAlign w:val="top"/>
          </w:tcPr>
          <w:p>
            <w:pPr>
              <w:spacing w:before="70" w:line="221" w:lineRule="auto"/>
              <w:ind w:left="624"/>
              <w:rPr>
                <w:rFonts w:ascii="SimSun" w:eastAsia="SimSun" w:hAnsi="SimSun" w:cs="SimSun"/>
                <w:sz w:val="18"/>
                <w:szCs w:val="18"/>
              </w:rPr>
            </w:pPr>
            <w:r>
              <w:rPr>
                <w:rFonts w:ascii="SimSun" w:eastAsia="SimSun" w:hAnsi="SimSun" w:cs="SimSun"/>
                <w:spacing w:val="-4"/>
                <w:sz w:val="18"/>
                <w:szCs w:val="18"/>
              </w:rPr>
              <w:t>天</w:t>
            </w:r>
            <w:r>
              <w:rPr>
                <w:rFonts w:ascii="SimSun" w:eastAsia="SimSun" w:hAnsi="SimSun" w:cs="SimSun"/>
                <w:spacing w:val="-2"/>
                <w:sz w:val="18"/>
                <w:szCs w:val="18"/>
              </w:rPr>
              <w:t>峻</w:t>
            </w:r>
          </w:p>
        </w:tc>
        <w:tc>
          <w:tcPr>
            <w:tcW w:w="1594" w:type="dxa"/>
            <w:vAlign w:val="top"/>
          </w:tcPr>
          <w:p>
            <w:pPr>
              <w:spacing w:before="98" w:line="184" w:lineRule="auto"/>
              <w:ind w:left="621"/>
              <w:rPr>
                <w:rFonts w:ascii="SimSun" w:eastAsia="SimSun" w:hAnsi="SimSun" w:cs="SimSun"/>
                <w:sz w:val="18"/>
                <w:szCs w:val="18"/>
              </w:rPr>
            </w:pPr>
            <w:r>
              <w:rPr>
                <w:rFonts w:ascii="SimSun" w:eastAsia="SimSun" w:hAnsi="SimSun" w:cs="SimSun"/>
                <w:spacing w:val="-2"/>
                <w:sz w:val="18"/>
                <w:szCs w:val="18"/>
              </w:rPr>
              <w:t>4</w:t>
            </w:r>
            <w:r>
              <w:rPr>
                <w:rFonts w:ascii="SimSun" w:eastAsia="SimSun" w:hAnsi="SimSun" w:cs="SimSun"/>
                <w:spacing w:val="-1"/>
                <w:sz w:val="18"/>
                <w:szCs w:val="18"/>
              </w:rPr>
              <w:t>0.0</w:t>
            </w:r>
          </w:p>
        </w:tc>
        <w:tc>
          <w:tcPr>
            <w:tcW w:w="1594" w:type="dxa"/>
            <w:vAlign w:val="top"/>
          </w:tcPr>
          <w:p>
            <w:pPr>
              <w:spacing w:before="70" w:line="220" w:lineRule="auto"/>
              <w:ind w:left="532"/>
              <w:rPr>
                <w:rFonts w:ascii="SimSun" w:eastAsia="SimSun" w:hAnsi="SimSun" w:cs="SimSun"/>
                <w:sz w:val="18"/>
                <w:szCs w:val="18"/>
              </w:rPr>
            </w:pPr>
            <w:r>
              <w:rPr>
                <w:rFonts w:ascii="SimSun" w:eastAsia="SimSun" w:hAnsi="SimSun" w:cs="SimSun"/>
                <w:spacing w:val="-2"/>
                <w:sz w:val="18"/>
                <w:szCs w:val="18"/>
              </w:rPr>
              <w:t>格尔</w:t>
            </w:r>
            <w:r>
              <w:rPr>
                <w:rFonts w:ascii="SimSun" w:eastAsia="SimSun" w:hAnsi="SimSun" w:cs="SimSun"/>
                <w:spacing w:val="-1"/>
                <w:sz w:val="18"/>
                <w:szCs w:val="18"/>
              </w:rPr>
              <w:t>木</w:t>
            </w:r>
          </w:p>
        </w:tc>
        <w:tc>
          <w:tcPr>
            <w:tcW w:w="1601" w:type="dxa"/>
            <w:vAlign w:val="top"/>
          </w:tcPr>
          <w:p>
            <w:pPr>
              <w:spacing w:before="98" w:line="184" w:lineRule="auto"/>
              <w:ind w:left="672"/>
              <w:rPr>
                <w:rFonts w:ascii="SimSun" w:eastAsia="SimSun" w:hAnsi="SimSun" w:cs="SimSun"/>
                <w:sz w:val="18"/>
                <w:szCs w:val="18"/>
              </w:rPr>
            </w:pPr>
            <w:r>
              <w:rPr>
                <w:rFonts w:ascii="SimSun" w:eastAsia="SimSun" w:hAnsi="SimSun" w:cs="SimSun"/>
                <w:spacing w:val="-3"/>
                <w:sz w:val="18"/>
                <w:szCs w:val="18"/>
              </w:rPr>
              <w:t>2</w:t>
            </w:r>
            <w:r>
              <w:rPr>
                <w:rFonts w:ascii="SimSun" w:eastAsia="SimSun" w:hAnsi="SimSun" w:cs="SimSun"/>
                <w:spacing w:val="-2"/>
                <w:sz w:val="18"/>
                <w:szCs w:val="18"/>
              </w:rPr>
              <w:t>.8</w:t>
            </w:r>
          </w:p>
        </w:tc>
      </w:tr>
      <w:tr>
        <w:tblPrEx>
          <w:tblW w:w="9575" w:type="dxa"/>
          <w:tblInd w:w="2" w:type="dxa"/>
          <w:tblLayout w:type="fixed"/>
        </w:tblPrEx>
        <w:trPr>
          <w:trHeight w:val="334"/>
        </w:trPr>
        <w:tc>
          <w:tcPr>
            <w:tcW w:w="1597" w:type="dxa"/>
            <w:vAlign w:val="top"/>
          </w:tcPr>
          <w:p>
            <w:pPr>
              <w:spacing w:before="70" w:line="222" w:lineRule="auto"/>
              <w:ind w:left="535"/>
              <w:rPr>
                <w:rFonts w:ascii="SimSun" w:eastAsia="SimSun" w:hAnsi="SimSun" w:cs="SimSun"/>
                <w:sz w:val="18"/>
                <w:szCs w:val="18"/>
              </w:rPr>
            </w:pPr>
            <w:r>
              <w:rPr>
                <w:rFonts w:ascii="SimSun" w:eastAsia="SimSun" w:hAnsi="SimSun" w:cs="SimSun"/>
                <w:spacing w:val="-2"/>
                <w:sz w:val="18"/>
                <w:szCs w:val="18"/>
              </w:rPr>
              <w:t>沱沱河</w:t>
            </w:r>
          </w:p>
        </w:tc>
        <w:tc>
          <w:tcPr>
            <w:tcW w:w="1595" w:type="dxa"/>
            <w:vAlign w:val="top"/>
          </w:tcPr>
          <w:p>
            <w:pPr>
              <w:spacing w:before="98" w:line="184" w:lineRule="auto"/>
              <w:ind w:left="619"/>
              <w:rPr>
                <w:rFonts w:ascii="SimSun" w:eastAsia="SimSun" w:hAnsi="SimSun" w:cs="SimSun"/>
                <w:sz w:val="18"/>
                <w:szCs w:val="18"/>
              </w:rPr>
            </w:pPr>
            <w:r>
              <w:rPr>
                <w:rFonts w:ascii="SimSun" w:eastAsia="SimSun" w:hAnsi="SimSun" w:cs="SimSun"/>
                <w:spacing w:val="-2"/>
                <w:sz w:val="18"/>
                <w:szCs w:val="18"/>
              </w:rPr>
              <w:t>4</w:t>
            </w:r>
            <w:r>
              <w:rPr>
                <w:rFonts w:ascii="SimSun" w:eastAsia="SimSun" w:hAnsi="SimSun" w:cs="SimSun"/>
                <w:spacing w:val="-1"/>
                <w:sz w:val="18"/>
                <w:szCs w:val="18"/>
              </w:rPr>
              <w:t>8.9</w:t>
            </w:r>
          </w:p>
        </w:tc>
        <w:tc>
          <w:tcPr>
            <w:tcW w:w="1594" w:type="dxa"/>
            <w:vAlign w:val="top"/>
          </w:tcPr>
          <w:p>
            <w:pPr>
              <w:spacing w:before="70" w:line="220" w:lineRule="auto"/>
              <w:ind w:left="624"/>
              <w:rPr>
                <w:rFonts w:ascii="SimSun" w:eastAsia="SimSun" w:hAnsi="SimSun" w:cs="SimSun"/>
                <w:sz w:val="18"/>
                <w:szCs w:val="18"/>
              </w:rPr>
            </w:pPr>
            <w:r>
              <w:rPr>
                <w:rFonts w:ascii="SimSun" w:eastAsia="SimSun" w:hAnsi="SimSun" w:cs="SimSun"/>
                <w:spacing w:val="-3"/>
                <w:sz w:val="18"/>
                <w:szCs w:val="18"/>
              </w:rPr>
              <w:t>都</w:t>
            </w:r>
            <w:r>
              <w:rPr>
                <w:rFonts w:ascii="SimSun" w:eastAsia="SimSun" w:hAnsi="SimSun" w:cs="SimSun"/>
                <w:spacing w:val="-2"/>
                <w:sz w:val="18"/>
                <w:szCs w:val="18"/>
              </w:rPr>
              <w:t>兰</w:t>
            </w:r>
          </w:p>
        </w:tc>
        <w:tc>
          <w:tcPr>
            <w:tcW w:w="1594" w:type="dxa"/>
            <w:vAlign w:val="top"/>
          </w:tcPr>
          <w:p>
            <w:pPr>
              <w:spacing w:before="98" w:line="184" w:lineRule="auto"/>
              <w:ind w:left="668"/>
              <w:rPr>
                <w:rFonts w:ascii="SimSun" w:eastAsia="SimSun" w:hAnsi="SimSun" w:cs="SimSun"/>
                <w:sz w:val="18"/>
                <w:szCs w:val="18"/>
              </w:rPr>
            </w:pPr>
            <w:r>
              <w:rPr>
                <w:rFonts w:ascii="SimSun" w:eastAsia="SimSun" w:hAnsi="SimSun" w:cs="SimSun"/>
                <w:spacing w:val="-2"/>
                <w:sz w:val="18"/>
                <w:szCs w:val="18"/>
              </w:rPr>
              <w:t>8.9</w:t>
            </w:r>
          </w:p>
        </w:tc>
        <w:tc>
          <w:tcPr>
            <w:tcW w:w="1594" w:type="dxa"/>
            <w:vAlign w:val="top"/>
          </w:tcPr>
          <w:p>
            <w:pPr>
              <w:spacing w:before="70" w:line="220" w:lineRule="auto"/>
              <w:ind w:left="537"/>
              <w:rPr>
                <w:rFonts w:ascii="SimSun" w:eastAsia="SimSun" w:hAnsi="SimSun" w:cs="SimSun"/>
                <w:sz w:val="18"/>
                <w:szCs w:val="18"/>
              </w:rPr>
            </w:pPr>
            <w:r>
              <w:rPr>
                <w:rFonts w:ascii="SimSun" w:eastAsia="SimSun" w:hAnsi="SimSun" w:cs="SimSun"/>
                <w:spacing w:val="-4"/>
                <w:sz w:val="18"/>
                <w:szCs w:val="18"/>
              </w:rPr>
              <w:t>小</w:t>
            </w:r>
            <w:r>
              <w:rPr>
                <w:rFonts w:ascii="SimSun" w:eastAsia="SimSun" w:hAnsi="SimSun" w:cs="SimSun"/>
                <w:spacing w:val="-2"/>
                <w:sz w:val="18"/>
                <w:szCs w:val="18"/>
              </w:rPr>
              <w:t>灶火</w:t>
            </w:r>
          </w:p>
        </w:tc>
        <w:tc>
          <w:tcPr>
            <w:tcW w:w="1601" w:type="dxa"/>
            <w:vAlign w:val="top"/>
          </w:tcPr>
          <w:p>
            <w:pPr>
              <w:spacing w:before="98" w:line="184" w:lineRule="auto"/>
              <w:ind w:left="674"/>
              <w:rPr>
                <w:rFonts w:ascii="SimSun" w:eastAsia="SimSun" w:hAnsi="SimSun" w:cs="SimSun"/>
                <w:sz w:val="18"/>
                <w:szCs w:val="18"/>
              </w:rPr>
            </w:pPr>
            <w:r>
              <w:rPr>
                <w:rFonts w:ascii="SimSun" w:eastAsia="SimSun" w:hAnsi="SimSun" w:cs="SimSun"/>
                <w:spacing w:val="-4"/>
                <w:sz w:val="18"/>
                <w:szCs w:val="18"/>
              </w:rPr>
              <w:t>3</w:t>
            </w:r>
            <w:r>
              <w:rPr>
                <w:rFonts w:ascii="SimSun" w:eastAsia="SimSun" w:hAnsi="SimSun" w:cs="SimSun"/>
                <w:spacing w:val="-2"/>
                <w:sz w:val="18"/>
                <w:szCs w:val="18"/>
              </w:rPr>
              <w:t>.3</w:t>
            </w:r>
          </w:p>
        </w:tc>
      </w:tr>
      <w:tr>
        <w:tblPrEx>
          <w:tblW w:w="9575" w:type="dxa"/>
          <w:tblInd w:w="2" w:type="dxa"/>
          <w:tblLayout w:type="fixed"/>
        </w:tblPrEx>
        <w:trPr>
          <w:trHeight w:val="349"/>
        </w:trPr>
        <w:tc>
          <w:tcPr>
            <w:tcW w:w="1597" w:type="dxa"/>
            <w:vAlign w:val="top"/>
          </w:tcPr>
          <w:p>
            <w:pPr>
              <w:spacing w:before="71" w:line="220" w:lineRule="auto"/>
              <w:ind w:left="536"/>
              <w:rPr>
                <w:rFonts w:ascii="SimSun" w:eastAsia="SimSun" w:hAnsi="SimSun" w:cs="SimSun"/>
                <w:sz w:val="18"/>
                <w:szCs w:val="18"/>
              </w:rPr>
            </w:pPr>
            <w:r>
              <w:rPr>
                <w:rFonts w:ascii="SimSun" w:eastAsia="SimSun" w:hAnsi="SimSun" w:cs="SimSun"/>
                <w:spacing w:val="-3"/>
                <w:sz w:val="18"/>
                <w:szCs w:val="18"/>
              </w:rPr>
              <w:t>五</w:t>
            </w:r>
            <w:r>
              <w:rPr>
                <w:rFonts w:ascii="SimSun" w:eastAsia="SimSun" w:hAnsi="SimSun" w:cs="SimSun"/>
                <w:spacing w:val="-2"/>
                <w:sz w:val="18"/>
                <w:szCs w:val="18"/>
              </w:rPr>
              <w:t>道梁</w:t>
            </w:r>
          </w:p>
        </w:tc>
        <w:tc>
          <w:tcPr>
            <w:tcW w:w="1595" w:type="dxa"/>
            <w:vAlign w:val="top"/>
          </w:tcPr>
          <w:p>
            <w:pPr>
              <w:spacing w:before="99" w:line="184" w:lineRule="auto"/>
              <w:ind w:left="623"/>
              <w:rPr>
                <w:rFonts w:ascii="SimSun" w:eastAsia="SimSun" w:hAnsi="SimSun" w:cs="SimSun"/>
                <w:sz w:val="18"/>
                <w:szCs w:val="18"/>
              </w:rPr>
            </w:pPr>
            <w:r>
              <w:rPr>
                <w:rFonts w:ascii="SimSun" w:eastAsia="SimSun" w:hAnsi="SimSun" w:cs="SimSun"/>
                <w:spacing w:val="-2"/>
                <w:sz w:val="18"/>
                <w:szCs w:val="18"/>
              </w:rPr>
              <w:t>37.2</w:t>
            </w:r>
          </w:p>
        </w:tc>
        <w:tc>
          <w:tcPr>
            <w:tcW w:w="1594" w:type="dxa"/>
            <w:vAlign w:val="top"/>
          </w:tcPr>
          <w:p>
            <w:pPr>
              <w:spacing w:before="70" w:line="221" w:lineRule="auto"/>
              <w:ind w:left="531"/>
              <w:rPr>
                <w:rFonts w:ascii="SimSun" w:eastAsia="SimSun" w:hAnsi="SimSun" w:cs="SimSun"/>
                <w:sz w:val="18"/>
                <w:szCs w:val="18"/>
              </w:rPr>
            </w:pPr>
            <w:r>
              <w:rPr>
                <w:rFonts w:ascii="SimSun" w:eastAsia="SimSun" w:hAnsi="SimSun" w:cs="SimSun"/>
                <w:spacing w:val="-2"/>
                <w:sz w:val="18"/>
                <w:szCs w:val="18"/>
              </w:rPr>
              <w:t>诺木</w:t>
            </w:r>
            <w:r>
              <w:rPr>
                <w:rFonts w:ascii="SimSun" w:eastAsia="SimSun" w:hAnsi="SimSun" w:cs="SimSun"/>
                <w:spacing w:val="-1"/>
                <w:sz w:val="18"/>
                <w:szCs w:val="18"/>
              </w:rPr>
              <w:t>洪</w:t>
            </w:r>
          </w:p>
        </w:tc>
        <w:tc>
          <w:tcPr>
            <w:tcW w:w="1594" w:type="dxa"/>
            <w:vAlign w:val="top"/>
          </w:tcPr>
          <w:p>
            <w:pPr>
              <w:spacing w:before="99" w:line="184" w:lineRule="auto"/>
              <w:ind w:left="671"/>
              <w:rPr>
                <w:rFonts w:ascii="SimSun" w:eastAsia="SimSun" w:hAnsi="SimSun" w:cs="SimSun"/>
                <w:sz w:val="18"/>
                <w:szCs w:val="18"/>
              </w:rPr>
            </w:pPr>
            <w:r>
              <w:rPr>
                <w:rFonts w:ascii="SimSun" w:eastAsia="SimSun" w:hAnsi="SimSun" w:cs="SimSun"/>
                <w:spacing w:val="-4"/>
                <w:sz w:val="18"/>
                <w:szCs w:val="18"/>
              </w:rPr>
              <w:t>3</w:t>
            </w:r>
            <w:r>
              <w:rPr>
                <w:rFonts w:ascii="SimSun" w:eastAsia="SimSun" w:hAnsi="SimSun" w:cs="SimSun"/>
                <w:spacing w:val="-2"/>
                <w:sz w:val="18"/>
                <w:szCs w:val="18"/>
              </w:rPr>
              <w:t>.8</w:t>
            </w:r>
          </w:p>
        </w:tc>
        <w:tc>
          <w:tcPr>
            <w:tcW w:w="1594" w:type="dxa"/>
            <w:vAlign w:val="top"/>
          </w:tcPr>
          <w:p>
            <w:pPr>
              <w:rPr>
                <w:rFonts w:ascii="Arial"/>
                <w:sz w:val="21"/>
              </w:rPr>
            </w:pPr>
          </w:p>
        </w:tc>
        <w:tc>
          <w:tcPr>
            <w:tcW w:w="1601" w:type="dxa"/>
            <w:vAlign w:val="top"/>
          </w:tcPr>
          <w:p>
            <w:pPr>
              <w:rPr>
                <w:rFonts w:ascii="Arial"/>
                <w:sz w:val="21"/>
              </w:rPr>
            </w:pPr>
          </w:p>
        </w:tc>
      </w:tr>
      <w:tr>
        <w:tblPrEx>
          <w:tblW w:w="9575" w:type="dxa"/>
          <w:tblInd w:w="2" w:type="dxa"/>
          <w:tblLayout w:type="fixed"/>
        </w:tblPrEx>
        <w:trPr>
          <w:trHeight w:val="711"/>
        </w:trPr>
        <w:tc>
          <w:tcPr>
            <w:tcW w:w="9575" w:type="dxa"/>
            <w:gridSpan w:val="6"/>
            <w:vAlign w:val="top"/>
          </w:tcPr>
          <w:p>
            <w:pPr>
              <w:spacing w:before="108" w:line="222" w:lineRule="auto"/>
              <w:ind w:left="479"/>
              <w:rPr>
                <w:rFonts w:ascii="SimSun" w:eastAsia="SimSun" w:hAnsi="SimSun" w:cs="SimSun"/>
                <w:sz w:val="18"/>
                <w:szCs w:val="18"/>
              </w:rPr>
            </w:pPr>
            <w:r>
              <w:rPr>
                <w:rFonts w:ascii="SimHei" w:eastAsia="SimHei" w:hAnsi="SimHei" w:cs="SimHei"/>
                <w:spacing w:val="-10"/>
                <w:sz w:val="18"/>
                <w:szCs w:val="18"/>
              </w:rPr>
              <w:t>注</w:t>
            </w:r>
            <w:r>
              <w:rPr>
                <w:rFonts w:ascii="SimHei" w:eastAsia="SimHei" w:hAnsi="SimHei" w:cs="SimHei"/>
                <w:spacing w:val="-6"/>
                <w:sz w:val="18"/>
                <w:szCs w:val="18"/>
              </w:rPr>
              <w:t>：</w:t>
            </w:r>
            <w:r>
              <w:rPr>
                <w:rFonts w:ascii="SimHei" w:eastAsia="SimHei" w:hAnsi="SimHei" w:cs="SimHei"/>
                <w:spacing w:val="-5"/>
                <w:sz w:val="18"/>
                <w:szCs w:val="18"/>
              </w:rPr>
              <w:t xml:space="preserve"> </w:t>
            </w:r>
            <w:r>
              <w:rPr>
                <w:rFonts w:ascii="SimSun" w:eastAsia="SimSun" w:hAnsi="SimSun" w:cs="SimSun"/>
                <w:spacing w:val="-5"/>
                <w:sz w:val="18"/>
                <w:szCs w:val="18"/>
              </w:rPr>
              <w:t>表中的雷暴日数是40年平均雷暴日数，</w:t>
            </w:r>
            <w:r>
              <w:rPr>
                <w:rFonts w:ascii="SimSun" w:eastAsia="SimSun" w:hAnsi="SimSun" w:cs="SimSun"/>
                <w:spacing w:val="-5"/>
                <w:sz w:val="18"/>
                <w:szCs w:val="18"/>
              </w:rPr>
              <w:t xml:space="preserve"> </w:t>
            </w:r>
            <w:r>
              <w:rPr>
                <w:rFonts w:ascii="SimSun" w:eastAsia="SimSun" w:hAnsi="SimSun" w:cs="SimSun"/>
                <w:spacing w:val="-5"/>
                <w:sz w:val="18"/>
                <w:szCs w:val="18"/>
              </w:rPr>
              <w:t>其中平安的雷暴日数为25年平均雷暴日数，</w:t>
            </w:r>
            <w:r>
              <w:rPr>
                <w:rFonts w:ascii="SimSun" w:eastAsia="SimSun" w:hAnsi="SimSun" w:cs="SimSun"/>
                <w:spacing w:val="-5"/>
                <w:sz w:val="18"/>
                <w:szCs w:val="18"/>
              </w:rPr>
              <w:t xml:space="preserve"> </w:t>
            </w:r>
            <w:r>
              <w:rPr>
                <w:rFonts w:ascii="SimSun" w:eastAsia="SimSun" w:hAnsi="SimSun" w:cs="SimSun"/>
                <w:spacing w:val="-5"/>
                <w:sz w:val="18"/>
                <w:szCs w:val="18"/>
              </w:rPr>
              <w:t>都兰的雷暴日数为28年平均</w:t>
            </w:r>
          </w:p>
          <w:p>
            <w:pPr>
              <w:spacing w:before="95" w:line="220" w:lineRule="auto"/>
              <w:ind w:left="844"/>
              <w:rPr>
                <w:rFonts w:ascii="SimSun" w:eastAsia="SimSun" w:hAnsi="SimSun" w:cs="SimSun"/>
                <w:sz w:val="18"/>
                <w:szCs w:val="18"/>
              </w:rPr>
            </w:pPr>
            <w:r>
              <w:rPr>
                <w:rFonts w:ascii="SimSun" w:eastAsia="SimSun" w:hAnsi="SimSun" w:cs="SimSun"/>
                <w:spacing w:val="-2"/>
                <w:sz w:val="18"/>
                <w:szCs w:val="18"/>
              </w:rPr>
              <w:t>雷暴日数，海晏和甘</w:t>
            </w:r>
            <w:r>
              <w:rPr>
                <w:rFonts w:ascii="SimSun" w:eastAsia="SimSun" w:hAnsi="SimSun" w:cs="SimSun"/>
                <w:spacing w:val="-1"/>
                <w:sz w:val="18"/>
                <w:szCs w:val="18"/>
              </w:rPr>
              <w:t>德的雷暴日数为30年平均雷暴日数。</w:t>
            </w:r>
          </w:p>
        </w:tc>
      </w:tr>
    </w:tbl>
    <w:p>
      <w:pPr>
        <w:rPr>
          <w:rFonts w:ascii="Arial"/>
          <w:sz w:val="21"/>
        </w:rPr>
      </w:pP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1" w:history="1">
        <w:r>
          <w:rPr>
            <w:rFonts w:ascii="SimSun" w:eastAsia="SimSun" w:hAnsi="SimSun" w:cs="SimSun"/>
            <w:b/>
            <w:bCs/>
            <w:noProof w:val="0"/>
            <w:snapToGrid/>
            <w:color w:val="0000EE"/>
            <w:kern w:val="0"/>
            <w:sz w:val="30"/>
            <w:szCs w:val="30"/>
            <w:u w:val="single" w:color="0000EE"/>
          </w:rPr>
          <w:t>https://d.book118.com/186040002143010033</w:t>
        </w:r>
      </w:hyperlink>
    </w:p>
    <w:p/>
    <w:sectPr>
      <w:footerReference w:type="default" r:id="rId42"/>
      <w:pgSz w:w="11905" w:h="16840"/>
      <w:pgMar w:top="1406" w:right="1019" w:bottom="1301" w:left="1304" w:header="0" w:footer="1141" w:gutter="0"/>
      <w:pgNumType w:start="37"/>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917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917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917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917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94"/>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94"/>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69"/>
      <w:jc w:val="right"/>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I</w:t>
    </w:r>
    <w:r>
      <w:rPr>
        <w:rFonts w:ascii="Times New Roman" w:eastAsia="Times New Roman" w:hAnsi="Times New Roman" w:cs="Times New Roman"/>
        <w:spacing w:val="-1"/>
        <w:sz w:val="18"/>
        <w:szCs w:val="18"/>
      </w:rPr>
      <w:t>I</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77"/>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77"/>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94"/>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94"/>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91"/>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91"/>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95"/>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95"/>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89"/>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89"/>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303"/>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303"/>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91"/>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91"/>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87"/>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87"/>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91"/>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91"/>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88"/>
      <w:jc w:val="right"/>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0</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88"/>
      <w:jc w:val="right"/>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0</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84"/>
      <w:jc w:val="right"/>
      <w:rPr>
        <w:rFonts w:ascii="Times New Roman" w:eastAsia="Times New Roman" w:hAnsi="Times New Roman" w:cs="Times New Roman"/>
        <w:sz w:val="18"/>
        <w:szCs w:val="18"/>
      </w:rPr>
    </w:pPr>
    <w:r>
      <w:rPr>
        <w:rFonts w:ascii="Times New Roman" w:eastAsia="Times New Roman" w:hAnsi="Times New Roman" w:cs="Times New Roman"/>
        <w:spacing w:val="-8"/>
        <w:sz w:val="18"/>
        <w:szCs w:val="18"/>
      </w:rPr>
      <w:t>1</w:t>
    </w:r>
    <w:r>
      <w:rPr>
        <w:rFonts w:ascii="Times New Roman" w:eastAsia="Times New Roman" w:hAnsi="Times New Roman" w:cs="Times New Roman"/>
        <w:spacing w:val="-7"/>
        <w:sz w:val="18"/>
        <w:szCs w:val="18"/>
      </w:rPr>
      <w:t>1</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84"/>
      <w:jc w:val="right"/>
      <w:rPr>
        <w:rFonts w:ascii="Times New Roman" w:eastAsia="Times New Roman" w:hAnsi="Times New Roman" w:cs="Times New Roman"/>
        <w:sz w:val="18"/>
        <w:szCs w:val="18"/>
      </w:rPr>
    </w:pPr>
    <w:r>
      <w:rPr>
        <w:rFonts w:ascii="Times New Roman" w:eastAsia="Times New Roman" w:hAnsi="Times New Roman" w:cs="Times New Roman"/>
        <w:spacing w:val="-8"/>
        <w:sz w:val="18"/>
        <w:szCs w:val="18"/>
      </w:rPr>
      <w:t>1</w:t>
    </w:r>
    <w:r>
      <w:rPr>
        <w:rFonts w:ascii="Times New Roman" w:eastAsia="Times New Roman" w:hAnsi="Times New Roman" w:cs="Times New Roman"/>
        <w:spacing w:val="-7"/>
        <w:sz w:val="18"/>
        <w:szCs w:val="18"/>
      </w:rPr>
      <w:t>1</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88"/>
      <w:jc w:val="right"/>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2</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88"/>
      <w:jc w:val="right"/>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2</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88"/>
      <w:jc w:val="right"/>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3</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88"/>
      <w:jc w:val="right"/>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3</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88"/>
      <w:jc w:val="right"/>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4</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88"/>
      <w:jc w:val="right"/>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5</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88"/>
      <w:jc w:val="right"/>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5</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300"/>
      <w:jc w:val="right"/>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6</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image" Target="media/image1.jpeg" /><Relationship Id="rId39" Type="http://schemas.openxmlformats.org/officeDocument/2006/relationships/footer" Target="footer35.xml" /><Relationship Id="rId4" Type="http://schemas.openxmlformats.org/officeDocument/2006/relationships/footer" Target="footer1.xml" /><Relationship Id="rId40" Type="http://schemas.openxmlformats.org/officeDocument/2006/relationships/footer" Target="footer36.xml" /><Relationship Id="rId41" Type="http://schemas.openxmlformats.org/officeDocument/2006/relationships/hyperlink" Target="https://d.book118.com/186040002143010033" TargetMode="External" /><Relationship Id="rId42" Type="http://schemas.openxmlformats.org/officeDocument/2006/relationships/footer" Target="footer37.xm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&lt;4D6963726F736F667420576F7264202D20444231353134B7E7C1A6B7A2B5E7B3A1C0D7B5E7B7C0BBA4D7B0D6C3BCECB2E2BCBCCAF5B9E6B7B62E746373&gt;</dc:title>
  <dc:creator>lllll</dc:creator>
  <cp:revision>0</cp:revision>
  <dcterms:created xsi:type="dcterms:W3CDTF">2022-02-17T05:17:41Z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2023-05-14T21:01:20Z</vt:filetime>
  </property>
  <property fmtid="{D5CDD505-2E9C-101B-9397-08002B2CF9AE}" pid="3" name="CRO">
    <vt:lpwstr>wqlLaW5nc29mdCBQREYgdG8gV1BTIDgw</vt:lpwstr>
  </property>
  <property fmtid="{D5CDD505-2E9C-101B-9397-08002B2CF9AE}" pid="4" name="UsrData">
    <vt:lpwstr>6460db930d38b700156d3c9a</vt:lpwstr>
  </property>
</Properties>
</file>