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阴极铜项目可行性建设方案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7" w:history="1">
        <w:r>
          <w:rPr>
            <w:rFonts w:ascii="仿宋" w:eastAsia="仿宋" w:hAnsi="仿宋" w:cs="仿宋" w:hint="eastAsia"/>
            <w:lang w:eastAsia="zh-CN"/>
          </w:rPr>
          <w:t>概论</w:t>
        </w:r>
        <w:r>
          <w:tab/>
        </w:r>
        <w:r>
          <w:fldChar w:fldCharType="begin"/>
        </w:r>
        <w:r>
          <w:instrText xml:space="preserve"> PAGEREF _Toc13207 \h </w:instrText>
        </w:r>
        <w:r>
          <w:fldChar w:fldCharType="separate"/>
        </w:r>
        <w:r>
          <w:t>3</w:t>
        </w:r>
        <w:r>
          <w:fldChar w:fldCharType="end"/>
        </w:r>
      </w:hyperlink>
    </w:p>
    <w:p>
      <w:pPr>
        <w:pStyle w:val="TOC1"/>
        <w:tabs>
          <w:tab w:val="right" w:leader="dot" w:pos="8306"/>
        </w:tabs>
      </w:pPr>
      <w:hyperlink w:anchor="_Toc1954" w:history="1">
        <w:r>
          <w:rPr>
            <w:rFonts w:ascii="仿宋" w:eastAsia="仿宋" w:hAnsi="仿宋" w:cs="仿宋" w:hint="eastAsia"/>
            <w:lang w:eastAsia="zh-CN"/>
          </w:rPr>
          <w:t>一、经济影响分析</w:t>
        </w:r>
        <w:r>
          <w:tab/>
        </w:r>
        <w:r>
          <w:fldChar w:fldCharType="begin"/>
        </w:r>
        <w:r>
          <w:instrText xml:space="preserve"> PAGEREF _Toc1954 \h </w:instrText>
        </w:r>
        <w:r>
          <w:fldChar w:fldCharType="separate"/>
        </w:r>
        <w:r>
          <w:t>3</w:t>
        </w:r>
        <w:r>
          <w:fldChar w:fldCharType="end"/>
        </w:r>
      </w:hyperlink>
    </w:p>
    <w:p>
      <w:pPr>
        <w:pStyle w:val="TOC2"/>
        <w:tabs>
          <w:tab w:val="right" w:leader="dot" w:pos="8306"/>
        </w:tabs>
      </w:pPr>
      <w:hyperlink w:anchor="_Toc15178" w:history="1">
        <w:r>
          <w:rPr>
            <w:rFonts w:ascii="仿宋" w:eastAsia="仿宋" w:hAnsi="仿宋" w:cs="仿宋" w:hint="eastAsia"/>
            <w:lang w:eastAsia="zh-CN"/>
          </w:rPr>
          <w:t>(一)、经济费用效益或费用效果分析</w:t>
        </w:r>
        <w:r>
          <w:tab/>
        </w:r>
        <w:r>
          <w:fldChar w:fldCharType="begin"/>
        </w:r>
        <w:r>
          <w:instrText xml:space="preserve"> PAGEREF _Toc15178 \h </w:instrText>
        </w:r>
        <w:r>
          <w:fldChar w:fldCharType="separate"/>
        </w:r>
        <w:r>
          <w:t>3</w:t>
        </w:r>
        <w:r>
          <w:fldChar w:fldCharType="end"/>
        </w:r>
      </w:hyperlink>
    </w:p>
    <w:p>
      <w:pPr>
        <w:pStyle w:val="TOC2"/>
        <w:tabs>
          <w:tab w:val="right" w:leader="dot" w:pos="8306"/>
        </w:tabs>
      </w:pPr>
      <w:hyperlink w:anchor="_Toc4520" w:history="1">
        <w:r>
          <w:rPr>
            <w:rFonts w:ascii="仿宋" w:eastAsia="仿宋" w:hAnsi="仿宋" w:cs="仿宋" w:hint="eastAsia"/>
            <w:lang w:eastAsia="zh-CN"/>
          </w:rPr>
          <w:t>(二)、行业影响分析</w:t>
        </w:r>
        <w:r>
          <w:tab/>
        </w:r>
        <w:r>
          <w:fldChar w:fldCharType="begin"/>
        </w:r>
        <w:r>
          <w:instrText xml:space="preserve"> PAGEREF _Toc4520 \h </w:instrText>
        </w:r>
        <w:r>
          <w:fldChar w:fldCharType="separate"/>
        </w:r>
        <w:r>
          <w:t>5</w:t>
        </w:r>
        <w:r>
          <w:fldChar w:fldCharType="end"/>
        </w:r>
      </w:hyperlink>
    </w:p>
    <w:p>
      <w:pPr>
        <w:pStyle w:val="TOC2"/>
        <w:tabs>
          <w:tab w:val="right" w:leader="dot" w:pos="8306"/>
        </w:tabs>
      </w:pPr>
      <w:hyperlink w:anchor="_Toc30844" w:history="1">
        <w:r>
          <w:rPr>
            <w:rFonts w:ascii="仿宋" w:eastAsia="仿宋" w:hAnsi="仿宋" w:cs="仿宋" w:hint="eastAsia"/>
            <w:lang w:eastAsia="zh-CN"/>
          </w:rPr>
          <w:t>(三)、区域经济影响分析</w:t>
        </w:r>
        <w:r>
          <w:tab/>
        </w:r>
        <w:r>
          <w:fldChar w:fldCharType="begin"/>
        </w:r>
        <w:r>
          <w:instrText xml:space="preserve"> PAGEREF _Toc30844 \h </w:instrText>
        </w:r>
        <w:r>
          <w:fldChar w:fldCharType="separate"/>
        </w:r>
        <w:r>
          <w:t>7</w:t>
        </w:r>
        <w:r>
          <w:fldChar w:fldCharType="end"/>
        </w:r>
      </w:hyperlink>
    </w:p>
    <w:p>
      <w:pPr>
        <w:pStyle w:val="TOC2"/>
        <w:tabs>
          <w:tab w:val="right" w:leader="dot" w:pos="8306"/>
        </w:tabs>
      </w:pPr>
      <w:hyperlink w:anchor="_Toc3179" w:history="1">
        <w:r>
          <w:rPr>
            <w:rFonts w:ascii="仿宋" w:eastAsia="仿宋" w:hAnsi="仿宋" w:cs="仿宋" w:hint="eastAsia"/>
            <w:lang w:eastAsia="zh-CN"/>
          </w:rPr>
          <w:t>(四)、宏观经济影响分析</w:t>
        </w:r>
        <w:r>
          <w:tab/>
        </w:r>
        <w:r>
          <w:fldChar w:fldCharType="begin"/>
        </w:r>
        <w:r>
          <w:instrText xml:space="preserve"> PAGEREF _Toc3179 \h </w:instrText>
        </w:r>
        <w:r>
          <w:fldChar w:fldCharType="separate"/>
        </w:r>
        <w:r>
          <w:t>8</w:t>
        </w:r>
        <w:r>
          <w:fldChar w:fldCharType="end"/>
        </w:r>
      </w:hyperlink>
    </w:p>
    <w:p>
      <w:pPr>
        <w:pStyle w:val="TOC1"/>
        <w:tabs>
          <w:tab w:val="right" w:leader="dot" w:pos="8306"/>
        </w:tabs>
      </w:pPr>
      <w:hyperlink w:anchor="_Toc9417" w:history="1">
        <w:r>
          <w:rPr>
            <w:rFonts w:ascii="仿宋" w:eastAsia="仿宋" w:hAnsi="仿宋" w:cs="仿宋" w:hint="eastAsia"/>
            <w:lang w:eastAsia="zh-CN"/>
          </w:rPr>
          <w:t>二、发展规划、产业政策和行业准入分析</w:t>
        </w:r>
        <w:r>
          <w:tab/>
        </w:r>
        <w:r>
          <w:fldChar w:fldCharType="begin"/>
        </w:r>
        <w:r>
          <w:instrText xml:space="preserve"> PAGEREF _Toc9417 \h </w:instrText>
        </w:r>
        <w:r>
          <w:fldChar w:fldCharType="separate"/>
        </w:r>
        <w:r>
          <w:t>9</w:t>
        </w:r>
        <w:r>
          <w:fldChar w:fldCharType="end"/>
        </w:r>
      </w:hyperlink>
    </w:p>
    <w:p>
      <w:pPr>
        <w:pStyle w:val="TOC2"/>
        <w:tabs>
          <w:tab w:val="right" w:leader="dot" w:pos="8306"/>
        </w:tabs>
      </w:pPr>
      <w:hyperlink w:anchor="_Toc5857" w:history="1">
        <w:r>
          <w:rPr>
            <w:rFonts w:ascii="仿宋" w:eastAsia="仿宋" w:hAnsi="仿宋" w:cs="仿宋" w:hint="eastAsia"/>
            <w:lang w:eastAsia="zh-CN"/>
          </w:rPr>
          <w:t>(一)、发展规划分析</w:t>
        </w:r>
        <w:r>
          <w:tab/>
        </w:r>
        <w:r>
          <w:fldChar w:fldCharType="begin"/>
        </w:r>
        <w:r>
          <w:instrText xml:space="preserve"> PAGEREF _Toc5857 \h </w:instrText>
        </w:r>
        <w:r>
          <w:fldChar w:fldCharType="separate"/>
        </w:r>
        <w:r>
          <w:t>9</w:t>
        </w:r>
        <w:r>
          <w:fldChar w:fldCharType="end"/>
        </w:r>
      </w:hyperlink>
    </w:p>
    <w:p>
      <w:pPr>
        <w:pStyle w:val="TOC2"/>
        <w:tabs>
          <w:tab w:val="right" w:leader="dot" w:pos="8306"/>
        </w:tabs>
      </w:pPr>
      <w:hyperlink w:anchor="_Toc10228" w:history="1">
        <w:r>
          <w:rPr>
            <w:rFonts w:ascii="仿宋" w:eastAsia="仿宋" w:hAnsi="仿宋" w:cs="仿宋" w:hint="eastAsia"/>
            <w:lang w:eastAsia="zh-CN"/>
          </w:rPr>
          <w:t>(二)、产业政策分析</w:t>
        </w:r>
        <w:r>
          <w:tab/>
        </w:r>
        <w:r>
          <w:fldChar w:fldCharType="begin"/>
        </w:r>
        <w:r>
          <w:instrText xml:space="preserve"> PAGEREF _Toc10228 \h </w:instrText>
        </w:r>
        <w:r>
          <w:fldChar w:fldCharType="separate"/>
        </w:r>
        <w:r>
          <w:t>11</w:t>
        </w:r>
        <w:r>
          <w:fldChar w:fldCharType="end"/>
        </w:r>
      </w:hyperlink>
    </w:p>
    <w:p>
      <w:pPr>
        <w:pStyle w:val="TOC2"/>
        <w:tabs>
          <w:tab w:val="right" w:leader="dot" w:pos="8306"/>
        </w:tabs>
      </w:pPr>
      <w:hyperlink w:anchor="_Toc13272" w:history="1">
        <w:r>
          <w:rPr>
            <w:rFonts w:ascii="仿宋" w:eastAsia="仿宋" w:hAnsi="仿宋" w:cs="仿宋" w:hint="eastAsia"/>
            <w:lang w:eastAsia="zh-CN"/>
          </w:rPr>
          <w:t>(三)、行业准入分析</w:t>
        </w:r>
        <w:r>
          <w:tab/>
        </w:r>
        <w:r>
          <w:fldChar w:fldCharType="begin"/>
        </w:r>
        <w:r>
          <w:instrText xml:space="preserve"> PAGEREF _Toc13272 \h </w:instrText>
        </w:r>
        <w:r>
          <w:fldChar w:fldCharType="separate"/>
        </w:r>
        <w:r>
          <w:t>13</w:t>
        </w:r>
        <w:r>
          <w:fldChar w:fldCharType="end"/>
        </w:r>
      </w:hyperlink>
    </w:p>
    <w:p>
      <w:pPr>
        <w:pStyle w:val="TOC1"/>
        <w:tabs>
          <w:tab w:val="right" w:leader="dot" w:pos="8306"/>
        </w:tabs>
      </w:pPr>
      <w:hyperlink w:anchor="_Toc13123" w:history="1">
        <w:r>
          <w:rPr>
            <w:rFonts w:ascii="仿宋" w:eastAsia="仿宋" w:hAnsi="仿宋" w:cs="仿宋" w:hint="eastAsia"/>
            <w:lang w:eastAsia="zh-CN"/>
          </w:rPr>
          <w:t>三、社会影响分析</w:t>
        </w:r>
        <w:r>
          <w:tab/>
        </w:r>
        <w:r>
          <w:fldChar w:fldCharType="begin"/>
        </w:r>
        <w:r>
          <w:instrText xml:space="preserve"> PAGEREF _Toc13123 \h </w:instrText>
        </w:r>
        <w:r>
          <w:fldChar w:fldCharType="separate"/>
        </w:r>
        <w:r>
          <w:t>14</w:t>
        </w:r>
        <w:r>
          <w:fldChar w:fldCharType="end"/>
        </w:r>
      </w:hyperlink>
    </w:p>
    <w:p>
      <w:pPr>
        <w:pStyle w:val="TOC2"/>
        <w:tabs>
          <w:tab w:val="right" w:leader="dot" w:pos="8306"/>
        </w:tabs>
      </w:pPr>
      <w:hyperlink w:anchor="_Toc27242" w:history="1">
        <w:r>
          <w:rPr>
            <w:rFonts w:ascii="仿宋" w:eastAsia="仿宋" w:hAnsi="仿宋" w:cs="仿宋" w:hint="eastAsia"/>
            <w:lang w:eastAsia="zh-CN"/>
          </w:rPr>
          <w:t>(一)、社会影响效果分析</w:t>
        </w:r>
        <w:r>
          <w:tab/>
        </w:r>
        <w:r>
          <w:fldChar w:fldCharType="begin"/>
        </w:r>
        <w:r>
          <w:instrText xml:space="preserve"> PAGEREF _Toc27242 \h </w:instrText>
        </w:r>
        <w:r>
          <w:fldChar w:fldCharType="separate"/>
        </w:r>
        <w:r>
          <w:t>14</w:t>
        </w:r>
        <w:r>
          <w:fldChar w:fldCharType="end"/>
        </w:r>
      </w:hyperlink>
    </w:p>
    <w:p>
      <w:pPr>
        <w:pStyle w:val="TOC2"/>
        <w:tabs>
          <w:tab w:val="right" w:leader="dot" w:pos="8306"/>
        </w:tabs>
      </w:pPr>
      <w:hyperlink w:anchor="_Toc2223" w:history="1">
        <w:r>
          <w:rPr>
            <w:rFonts w:ascii="仿宋" w:eastAsia="仿宋" w:hAnsi="仿宋" w:cs="仿宋" w:hint="eastAsia"/>
            <w:lang w:eastAsia="zh-CN"/>
          </w:rPr>
          <w:t>(二)、社会适应性分析</w:t>
        </w:r>
        <w:r>
          <w:tab/>
        </w:r>
        <w:r>
          <w:fldChar w:fldCharType="begin"/>
        </w:r>
        <w:r>
          <w:instrText xml:space="preserve"> PAGEREF _Toc2223 \h </w:instrText>
        </w:r>
        <w:r>
          <w:fldChar w:fldCharType="separate"/>
        </w:r>
        <w:r>
          <w:t>16</w:t>
        </w:r>
        <w:r>
          <w:fldChar w:fldCharType="end"/>
        </w:r>
      </w:hyperlink>
    </w:p>
    <w:p>
      <w:pPr>
        <w:pStyle w:val="TOC2"/>
        <w:tabs>
          <w:tab w:val="right" w:leader="dot" w:pos="8306"/>
        </w:tabs>
      </w:pPr>
      <w:hyperlink w:anchor="_Toc30441" w:history="1">
        <w:r>
          <w:rPr>
            <w:rFonts w:ascii="仿宋" w:eastAsia="仿宋" w:hAnsi="仿宋" w:cs="仿宋" w:hint="eastAsia"/>
            <w:lang w:eastAsia="zh-CN"/>
          </w:rPr>
          <w:t>(三)、社会风险及对策分析</w:t>
        </w:r>
        <w:r>
          <w:tab/>
        </w:r>
        <w:r>
          <w:fldChar w:fldCharType="begin"/>
        </w:r>
        <w:r>
          <w:instrText xml:space="preserve"> PAGEREF _Toc30441 \h </w:instrText>
        </w:r>
        <w:r>
          <w:fldChar w:fldCharType="separate"/>
        </w:r>
        <w:r>
          <w:t>18</w:t>
        </w:r>
        <w:r>
          <w:fldChar w:fldCharType="end"/>
        </w:r>
      </w:hyperlink>
    </w:p>
    <w:p>
      <w:pPr>
        <w:pStyle w:val="TOC1"/>
        <w:tabs>
          <w:tab w:val="right" w:leader="dot" w:pos="8306"/>
        </w:tabs>
      </w:pPr>
      <w:hyperlink w:anchor="_Toc21643" w:history="1">
        <w:r>
          <w:rPr>
            <w:rFonts w:ascii="仿宋" w:eastAsia="仿宋" w:hAnsi="仿宋" w:cs="仿宋" w:hint="eastAsia"/>
            <w:lang w:eastAsia="zh-CN"/>
          </w:rPr>
          <w:t>四、环境和生态影响分析</w:t>
        </w:r>
        <w:r>
          <w:tab/>
        </w:r>
        <w:r>
          <w:fldChar w:fldCharType="begin"/>
        </w:r>
        <w:r>
          <w:instrText xml:space="preserve"> PAGEREF _Toc21643 \h </w:instrText>
        </w:r>
        <w:r>
          <w:fldChar w:fldCharType="separate"/>
        </w:r>
        <w:r>
          <w:t>21</w:t>
        </w:r>
        <w:r>
          <w:fldChar w:fldCharType="end"/>
        </w:r>
      </w:hyperlink>
    </w:p>
    <w:p>
      <w:pPr>
        <w:pStyle w:val="TOC2"/>
        <w:tabs>
          <w:tab w:val="right" w:leader="dot" w:pos="8306"/>
        </w:tabs>
      </w:pPr>
      <w:hyperlink w:anchor="_Toc30817" w:history="1">
        <w:r>
          <w:rPr>
            <w:rFonts w:ascii="仿宋" w:eastAsia="仿宋" w:hAnsi="仿宋" w:cs="仿宋" w:hint="eastAsia"/>
            <w:lang w:eastAsia="zh-CN"/>
          </w:rPr>
          <w:t>(一)、环境和生态现状</w:t>
        </w:r>
        <w:r>
          <w:tab/>
        </w:r>
        <w:r>
          <w:fldChar w:fldCharType="begin"/>
        </w:r>
        <w:r>
          <w:instrText xml:space="preserve"> PAGEREF _Toc30817 \h </w:instrText>
        </w:r>
        <w:r>
          <w:fldChar w:fldCharType="separate"/>
        </w:r>
        <w:r>
          <w:t>21</w:t>
        </w:r>
        <w:r>
          <w:fldChar w:fldCharType="end"/>
        </w:r>
      </w:hyperlink>
    </w:p>
    <w:p>
      <w:pPr>
        <w:pStyle w:val="TOC2"/>
        <w:tabs>
          <w:tab w:val="right" w:leader="dot" w:pos="8306"/>
        </w:tabs>
      </w:pPr>
      <w:hyperlink w:anchor="_Toc30110" w:history="1">
        <w:r>
          <w:rPr>
            <w:rFonts w:ascii="仿宋" w:eastAsia="仿宋" w:hAnsi="仿宋" w:cs="仿宋" w:hint="eastAsia"/>
            <w:lang w:eastAsia="zh-CN"/>
          </w:rPr>
          <w:t>(二)、生态环境影响分析</w:t>
        </w:r>
        <w:r>
          <w:tab/>
        </w:r>
        <w:r>
          <w:fldChar w:fldCharType="begin"/>
        </w:r>
        <w:r>
          <w:instrText xml:space="preserve"> PAGEREF _Toc30110 \h </w:instrText>
        </w:r>
        <w:r>
          <w:fldChar w:fldCharType="separate"/>
        </w:r>
        <w:r>
          <w:t>23</w:t>
        </w:r>
        <w:r>
          <w:fldChar w:fldCharType="end"/>
        </w:r>
      </w:hyperlink>
    </w:p>
    <w:p>
      <w:pPr>
        <w:pStyle w:val="TOC2"/>
        <w:tabs>
          <w:tab w:val="right" w:leader="dot" w:pos="8306"/>
        </w:tabs>
      </w:pPr>
      <w:hyperlink w:anchor="_Toc9947" w:history="1">
        <w:r>
          <w:rPr>
            <w:rFonts w:ascii="仿宋" w:eastAsia="仿宋" w:hAnsi="仿宋" w:cs="仿宋" w:hint="eastAsia"/>
            <w:lang w:eastAsia="zh-CN"/>
          </w:rPr>
          <w:t>(三)、生态环境保护措施</w:t>
        </w:r>
        <w:r>
          <w:tab/>
        </w:r>
        <w:r>
          <w:fldChar w:fldCharType="begin"/>
        </w:r>
        <w:r>
          <w:instrText xml:space="preserve"> PAGEREF _Toc9947 \h </w:instrText>
        </w:r>
        <w:r>
          <w:fldChar w:fldCharType="separate"/>
        </w:r>
        <w:r>
          <w:t>24</w:t>
        </w:r>
        <w:r>
          <w:fldChar w:fldCharType="end"/>
        </w:r>
      </w:hyperlink>
    </w:p>
    <w:p>
      <w:pPr>
        <w:pStyle w:val="TOC2"/>
        <w:tabs>
          <w:tab w:val="right" w:leader="dot" w:pos="8306"/>
        </w:tabs>
      </w:pPr>
      <w:hyperlink w:anchor="_Toc11963" w:history="1">
        <w:r>
          <w:rPr>
            <w:rFonts w:ascii="仿宋" w:eastAsia="仿宋" w:hAnsi="仿宋" w:cs="仿宋" w:hint="eastAsia"/>
            <w:lang w:eastAsia="zh-CN"/>
          </w:rPr>
          <w:t>(四)、地质灾害影响分析</w:t>
        </w:r>
        <w:r>
          <w:tab/>
        </w:r>
        <w:r>
          <w:fldChar w:fldCharType="begin"/>
        </w:r>
        <w:r>
          <w:instrText xml:space="preserve"> PAGEREF _Toc11963 \h </w:instrText>
        </w:r>
        <w:r>
          <w:fldChar w:fldCharType="separate"/>
        </w:r>
        <w:r>
          <w:t>26</w:t>
        </w:r>
        <w:r>
          <w:fldChar w:fldCharType="end"/>
        </w:r>
      </w:hyperlink>
    </w:p>
    <w:p>
      <w:pPr>
        <w:pStyle w:val="TOC2"/>
        <w:tabs>
          <w:tab w:val="right" w:leader="dot" w:pos="8306"/>
        </w:tabs>
      </w:pPr>
      <w:hyperlink w:anchor="_Toc16646" w:history="1">
        <w:r>
          <w:rPr>
            <w:rFonts w:ascii="仿宋" w:eastAsia="仿宋" w:hAnsi="仿宋" w:cs="仿宋" w:hint="eastAsia"/>
            <w:lang w:eastAsia="zh-CN"/>
          </w:rPr>
          <w:t>(五)、特殊环境影响</w:t>
        </w:r>
        <w:r>
          <w:tab/>
        </w:r>
        <w:r>
          <w:fldChar w:fldCharType="begin"/>
        </w:r>
        <w:r>
          <w:instrText xml:space="preserve"> PAGEREF _Toc16646 \h </w:instrText>
        </w:r>
        <w:r>
          <w:fldChar w:fldCharType="separate"/>
        </w:r>
        <w:r>
          <w:t>27</w:t>
        </w:r>
        <w:r>
          <w:fldChar w:fldCharType="end"/>
        </w:r>
      </w:hyperlink>
    </w:p>
    <w:p>
      <w:pPr>
        <w:pStyle w:val="TOC1"/>
        <w:tabs>
          <w:tab w:val="right" w:leader="dot" w:pos="8306"/>
        </w:tabs>
      </w:pPr>
      <w:hyperlink w:anchor="_Toc22103" w:history="1">
        <w:r>
          <w:rPr>
            <w:rFonts w:ascii="仿宋" w:eastAsia="仿宋" w:hAnsi="仿宋" w:cs="仿宋" w:hint="eastAsia"/>
            <w:lang w:eastAsia="zh-CN"/>
          </w:rPr>
          <w:t>五、阴极铜项目概论</w:t>
        </w:r>
        <w:r>
          <w:tab/>
        </w:r>
        <w:r>
          <w:fldChar w:fldCharType="begin"/>
        </w:r>
        <w:r>
          <w:instrText xml:space="preserve"> PAGEREF _Toc22103 \h </w:instrText>
        </w:r>
        <w:r>
          <w:fldChar w:fldCharType="separate"/>
        </w:r>
        <w:r>
          <w:t>28</w:t>
        </w:r>
        <w:r>
          <w:fldChar w:fldCharType="end"/>
        </w:r>
      </w:hyperlink>
    </w:p>
    <w:p>
      <w:pPr>
        <w:pStyle w:val="TOC2"/>
        <w:tabs>
          <w:tab w:val="right" w:leader="dot" w:pos="8306"/>
        </w:tabs>
      </w:pPr>
      <w:hyperlink w:anchor="_Toc5113" w:history="1">
        <w:r>
          <w:rPr>
            <w:rFonts w:ascii="仿宋" w:eastAsia="仿宋" w:hAnsi="仿宋" w:cs="仿宋" w:hint="eastAsia"/>
            <w:lang w:eastAsia="zh-CN"/>
          </w:rPr>
          <w:t>(一)、项目申报单位概况</w:t>
        </w:r>
        <w:r>
          <w:tab/>
        </w:r>
        <w:r>
          <w:fldChar w:fldCharType="begin"/>
        </w:r>
        <w:r>
          <w:instrText xml:space="preserve"> PAGEREF _Toc5113 \h </w:instrText>
        </w:r>
        <w:r>
          <w:fldChar w:fldCharType="separate"/>
        </w:r>
        <w:r>
          <w:t>28</w:t>
        </w:r>
        <w:r>
          <w:fldChar w:fldCharType="end"/>
        </w:r>
      </w:hyperlink>
    </w:p>
    <w:p>
      <w:pPr>
        <w:pStyle w:val="TOC2"/>
        <w:tabs>
          <w:tab w:val="right" w:leader="dot" w:pos="8306"/>
        </w:tabs>
      </w:pPr>
      <w:hyperlink w:anchor="_Toc31677" w:history="1">
        <w:r>
          <w:rPr>
            <w:rFonts w:ascii="仿宋" w:eastAsia="仿宋" w:hAnsi="仿宋" w:cs="仿宋" w:hint="eastAsia"/>
            <w:lang w:eastAsia="zh-CN"/>
          </w:rPr>
          <w:t>(二)、项目概况</w:t>
        </w:r>
        <w:r>
          <w:tab/>
        </w:r>
        <w:r>
          <w:fldChar w:fldCharType="begin"/>
        </w:r>
        <w:r>
          <w:instrText xml:space="preserve"> PAGEREF _Toc31677 \h </w:instrText>
        </w:r>
        <w:r>
          <w:fldChar w:fldCharType="separate"/>
        </w:r>
        <w:r>
          <w:t>29</w:t>
        </w:r>
        <w:r>
          <w:fldChar w:fldCharType="end"/>
        </w:r>
      </w:hyperlink>
    </w:p>
    <w:p>
      <w:pPr>
        <w:pStyle w:val="TOC1"/>
        <w:tabs>
          <w:tab w:val="right" w:leader="dot" w:pos="8306"/>
        </w:tabs>
      </w:pPr>
      <w:hyperlink w:anchor="_Toc22055" w:history="1">
        <w:r>
          <w:rPr>
            <w:rFonts w:ascii="仿宋" w:eastAsia="仿宋" w:hAnsi="仿宋" w:cs="仿宋" w:hint="eastAsia"/>
            <w:lang w:eastAsia="zh-CN"/>
          </w:rPr>
          <w:t>六、财务管理与成本控制</w:t>
        </w:r>
        <w:r>
          <w:tab/>
        </w:r>
        <w:r>
          <w:fldChar w:fldCharType="begin"/>
        </w:r>
        <w:r>
          <w:instrText xml:space="preserve"> PAGEREF _Toc22055 \h </w:instrText>
        </w:r>
        <w:r>
          <w:fldChar w:fldCharType="separate"/>
        </w:r>
        <w:r>
          <w:t>32</w:t>
        </w:r>
        <w:r>
          <w:fldChar w:fldCharType="end"/>
        </w:r>
      </w:hyperlink>
    </w:p>
    <w:p>
      <w:pPr>
        <w:pStyle w:val="TOC2"/>
        <w:tabs>
          <w:tab w:val="right" w:leader="dot" w:pos="8306"/>
        </w:tabs>
      </w:pPr>
      <w:hyperlink w:anchor="_Toc30396" w:history="1">
        <w:r>
          <w:rPr>
            <w:rFonts w:ascii="仿宋" w:eastAsia="仿宋" w:hAnsi="仿宋" w:cs="仿宋" w:hint="eastAsia"/>
            <w:lang w:eastAsia="zh-CN"/>
          </w:rPr>
          <w:t>(一)、财务管理体系建设</w:t>
        </w:r>
        <w:r>
          <w:tab/>
        </w:r>
        <w:r>
          <w:fldChar w:fldCharType="begin"/>
        </w:r>
        <w:r>
          <w:instrText xml:space="preserve"> PAGEREF _Toc30396 \h </w:instrText>
        </w:r>
        <w:r>
          <w:fldChar w:fldCharType="separate"/>
        </w:r>
        <w:r>
          <w:t>32</w:t>
        </w:r>
        <w:r>
          <w:fldChar w:fldCharType="end"/>
        </w:r>
      </w:hyperlink>
    </w:p>
    <w:p>
      <w:pPr>
        <w:pStyle w:val="TOC2"/>
        <w:tabs>
          <w:tab w:val="right" w:leader="dot" w:pos="8306"/>
        </w:tabs>
      </w:pPr>
      <w:hyperlink w:anchor="_Toc5813" w:history="1">
        <w:r>
          <w:rPr>
            <w:rFonts w:ascii="仿宋" w:eastAsia="仿宋" w:hAnsi="仿宋" w:cs="仿宋" w:hint="eastAsia"/>
            <w:lang w:eastAsia="zh-CN"/>
          </w:rPr>
          <w:t>(二)、成本控制措施</w:t>
        </w:r>
        <w:r>
          <w:tab/>
        </w:r>
        <w:r>
          <w:fldChar w:fldCharType="begin"/>
        </w:r>
        <w:r>
          <w:instrText xml:space="preserve"> PAGEREF _Toc5813 \h </w:instrText>
        </w:r>
        <w:r>
          <w:fldChar w:fldCharType="separate"/>
        </w:r>
        <w:r>
          <w:t>33</w:t>
        </w:r>
        <w:r>
          <w:fldChar w:fldCharType="end"/>
        </w:r>
      </w:hyperlink>
    </w:p>
    <w:p>
      <w:pPr>
        <w:pStyle w:val="TOC1"/>
        <w:tabs>
          <w:tab w:val="right" w:leader="dot" w:pos="8306"/>
        </w:tabs>
      </w:pPr>
      <w:hyperlink w:anchor="_Toc15888" w:history="1">
        <w:r>
          <w:rPr>
            <w:rFonts w:ascii="仿宋" w:eastAsia="仿宋" w:hAnsi="仿宋" w:cs="仿宋" w:hint="eastAsia"/>
            <w:lang w:eastAsia="zh-CN"/>
          </w:rPr>
          <w:t>七、技术创新与产业升级</w:t>
        </w:r>
        <w:r>
          <w:tab/>
        </w:r>
        <w:r>
          <w:fldChar w:fldCharType="begin"/>
        </w:r>
        <w:r>
          <w:instrText xml:space="preserve"> PAGEREF _Toc15888 \h </w:instrText>
        </w:r>
        <w:r>
          <w:fldChar w:fldCharType="separate"/>
        </w:r>
        <w:r>
          <w:t>35</w:t>
        </w:r>
        <w:r>
          <w:fldChar w:fldCharType="end"/>
        </w:r>
      </w:hyperlink>
    </w:p>
    <w:p>
      <w:pPr>
        <w:pStyle w:val="TOC2"/>
        <w:tabs>
          <w:tab w:val="right" w:leader="dot" w:pos="8306"/>
        </w:tabs>
      </w:pPr>
      <w:hyperlink w:anchor="_Toc19675" w:history="1">
        <w:r>
          <w:rPr>
            <w:rFonts w:ascii="仿宋" w:eastAsia="仿宋" w:hAnsi="仿宋" w:cs="仿宋" w:hint="eastAsia"/>
            <w:lang w:eastAsia="zh-CN"/>
          </w:rPr>
          <w:t>(一)、技术创新方向与目标</w:t>
        </w:r>
        <w:r>
          <w:tab/>
        </w:r>
        <w:r>
          <w:fldChar w:fldCharType="begin"/>
        </w:r>
        <w:r>
          <w:instrText xml:space="preserve"> PAGEREF _Toc19675 \h </w:instrText>
        </w:r>
        <w:r>
          <w:fldChar w:fldCharType="separate"/>
        </w:r>
        <w:r>
          <w:t>35</w:t>
        </w:r>
        <w:r>
          <w:fldChar w:fldCharType="end"/>
        </w:r>
      </w:hyperlink>
    </w:p>
    <w:p>
      <w:pPr>
        <w:pStyle w:val="TOC2"/>
        <w:tabs>
          <w:tab w:val="right" w:leader="dot" w:pos="8306"/>
        </w:tabs>
      </w:pPr>
      <w:hyperlink w:anchor="_Toc471" w:history="1">
        <w:r>
          <w:rPr>
            <w:rFonts w:ascii="仿宋" w:eastAsia="仿宋" w:hAnsi="仿宋" w:cs="仿宋" w:hint="eastAsia"/>
            <w:lang w:eastAsia="zh-CN"/>
          </w:rPr>
          <w:t>(二)、产业升级路径与措施</w:t>
        </w:r>
        <w:r>
          <w:tab/>
        </w:r>
        <w:r>
          <w:fldChar w:fldCharType="begin"/>
        </w:r>
        <w:r>
          <w:instrText xml:space="preserve"> PAGEREF _Toc471 \h </w:instrText>
        </w:r>
        <w:r>
          <w:fldChar w:fldCharType="separate"/>
        </w:r>
        <w:r>
          <w:t>36</w:t>
        </w:r>
        <w:r>
          <w:fldChar w:fldCharType="end"/>
        </w:r>
      </w:hyperlink>
    </w:p>
    <w:p>
      <w:pPr>
        <w:pStyle w:val="TOC1"/>
        <w:tabs>
          <w:tab w:val="right" w:leader="dot" w:pos="8306"/>
        </w:tabs>
      </w:pPr>
      <w:hyperlink w:anchor="_Toc12023" w:history="1">
        <w:r>
          <w:rPr>
            <w:rFonts w:ascii="仿宋" w:eastAsia="仿宋" w:hAnsi="仿宋" w:cs="仿宋" w:hint="eastAsia"/>
            <w:lang w:eastAsia="zh-CN"/>
          </w:rPr>
          <w:t>八、项目实施与管理方案</w:t>
        </w:r>
        <w:r>
          <w:tab/>
        </w:r>
        <w:r>
          <w:fldChar w:fldCharType="begin"/>
        </w:r>
        <w:r>
          <w:instrText xml:space="preserve"> PAGEREF _Toc12023 \h </w:instrText>
        </w:r>
        <w:r>
          <w:fldChar w:fldCharType="separate"/>
        </w:r>
        <w:r>
          <w:t>37</w:t>
        </w:r>
        <w:r>
          <w:fldChar w:fldCharType="end"/>
        </w:r>
      </w:hyperlink>
    </w:p>
    <w:p>
      <w:pPr>
        <w:pStyle w:val="TOC2"/>
        <w:tabs>
          <w:tab w:val="right" w:leader="dot" w:pos="8306"/>
        </w:tabs>
      </w:pPr>
      <w:hyperlink w:anchor="_Toc13000" w:history="1">
        <w:r>
          <w:rPr>
            <w:rFonts w:ascii="仿宋" w:eastAsia="仿宋" w:hAnsi="仿宋" w:cs="仿宋" w:hint="eastAsia"/>
            <w:lang w:eastAsia="zh-CN"/>
          </w:rPr>
          <w:t>(一)、项目实施计划</w:t>
        </w:r>
        <w:r>
          <w:tab/>
        </w:r>
        <w:r>
          <w:fldChar w:fldCharType="begin"/>
        </w:r>
        <w:r>
          <w:instrText xml:space="preserve"> PAGEREF _Toc13000 \h </w:instrText>
        </w:r>
        <w:r>
          <w:fldChar w:fldCharType="separate"/>
        </w:r>
        <w:r>
          <w:t>37</w:t>
        </w:r>
        <w:r>
          <w:fldChar w:fldCharType="end"/>
        </w:r>
      </w:hyperlink>
    </w:p>
    <w:p>
      <w:pPr>
        <w:pStyle w:val="TOC2"/>
        <w:tabs>
          <w:tab w:val="right" w:leader="dot" w:pos="8306"/>
        </w:tabs>
      </w:pPr>
      <w:hyperlink w:anchor="_Toc30579" w:history="1">
        <w:r>
          <w:rPr>
            <w:rFonts w:ascii="仿宋" w:eastAsia="仿宋" w:hAnsi="仿宋" w:cs="仿宋" w:hint="eastAsia"/>
            <w:lang w:eastAsia="zh-CN"/>
          </w:rPr>
          <w:t>(二)、项目组织机构与职责</w:t>
        </w:r>
        <w:r>
          <w:tab/>
        </w:r>
        <w:r>
          <w:fldChar w:fldCharType="begin"/>
        </w:r>
        <w:r>
          <w:instrText xml:space="preserve"> PAGEREF _Toc30579 \h </w:instrText>
        </w:r>
        <w:r>
          <w:fldChar w:fldCharType="separate"/>
        </w:r>
        <w:r>
          <w:t>39</w:t>
        </w:r>
        <w:r>
          <w:fldChar w:fldCharType="end"/>
        </w:r>
      </w:hyperlink>
    </w:p>
    <w:p>
      <w:pPr>
        <w:pStyle w:val="TOC2"/>
        <w:tabs>
          <w:tab w:val="right" w:leader="dot" w:pos="8306"/>
        </w:tabs>
      </w:pPr>
      <w:hyperlink w:anchor="_Toc9225" w:history="1">
        <w:r>
          <w:rPr>
            <w:rFonts w:ascii="仿宋" w:eastAsia="仿宋" w:hAnsi="仿宋" w:cs="仿宋" w:hint="eastAsia"/>
            <w:lang w:eastAsia="zh-CN"/>
          </w:rPr>
          <w:t>(三)、项目管理与监控体系</w:t>
        </w:r>
        <w:r>
          <w:tab/>
        </w:r>
        <w:r>
          <w:fldChar w:fldCharType="begin"/>
        </w:r>
        <w:r>
          <w:instrText xml:space="preserve"> PAGEREF _Toc9225 \h </w:instrText>
        </w:r>
        <w:r>
          <w:fldChar w:fldCharType="separate"/>
        </w:r>
        <w:r>
          <w:t>41</w:t>
        </w:r>
        <w:r>
          <w:fldChar w:fldCharType="end"/>
        </w:r>
      </w:hyperlink>
    </w:p>
    <w:p>
      <w:pPr>
        <w:pStyle w:val="TOC1"/>
        <w:tabs>
          <w:tab w:val="right" w:leader="dot" w:pos="8306"/>
        </w:tabs>
      </w:pPr>
      <w:hyperlink w:anchor="_Toc11701" w:history="1">
        <w:r>
          <w:rPr>
            <w:rFonts w:ascii="仿宋" w:eastAsia="仿宋" w:hAnsi="仿宋" w:cs="仿宋" w:hint="eastAsia"/>
            <w:lang w:eastAsia="zh-CN"/>
          </w:rPr>
          <w:t>九、土地利用与规划方案</w:t>
        </w:r>
        <w:r>
          <w:tab/>
        </w:r>
        <w:r>
          <w:fldChar w:fldCharType="begin"/>
        </w:r>
        <w:r>
          <w:instrText xml:space="preserve"> PAGEREF _Toc11701 \h </w:instrText>
        </w:r>
        <w:r>
          <w:fldChar w:fldCharType="separate"/>
        </w:r>
        <w:r>
          <w:t>43</w:t>
        </w:r>
        <w:r>
          <w:fldChar w:fldCharType="end"/>
        </w:r>
      </w:hyperlink>
    </w:p>
    <w:p>
      <w:pPr>
        <w:pStyle w:val="TOC2"/>
        <w:tabs>
          <w:tab w:val="right" w:leader="dot" w:pos="8306"/>
        </w:tabs>
      </w:pPr>
      <w:hyperlink w:anchor="_Toc9431" w:history="1">
        <w:r>
          <w:rPr>
            <w:rFonts w:ascii="仿宋" w:eastAsia="仿宋" w:hAnsi="仿宋" w:cs="仿宋" w:hint="eastAsia"/>
            <w:lang w:eastAsia="zh-CN"/>
          </w:rPr>
          <w:t>(一)、项目用地情况分析</w:t>
        </w:r>
        <w:r>
          <w:tab/>
        </w:r>
        <w:r>
          <w:fldChar w:fldCharType="begin"/>
        </w:r>
        <w:r>
          <w:instrText xml:space="preserve"> PAGEREF _Toc9431 \h </w:instrText>
        </w:r>
        <w:r>
          <w:fldChar w:fldCharType="separate"/>
        </w:r>
        <w:r>
          <w:t>43</w:t>
        </w:r>
        <w:r>
          <w:fldChar w:fldCharType="end"/>
        </w:r>
      </w:hyperlink>
    </w:p>
    <w:p>
      <w:pPr>
        <w:pStyle w:val="TOC2"/>
        <w:tabs>
          <w:tab w:val="right" w:leader="dot" w:pos="8306"/>
        </w:tabs>
      </w:pPr>
      <w:hyperlink w:anchor="_Toc31662" w:history="1">
        <w:r>
          <w:rPr>
            <w:rFonts w:ascii="仿宋" w:eastAsia="仿宋" w:hAnsi="仿宋" w:cs="仿宋" w:hint="eastAsia"/>
            <w:lang w:eastAsia="zh-CN"/>
          </w:rPr>
          <w:t>(二)、土地利用规划方案</w:t>
        </w:r>
        <w:r>
          <w:tab/>
        </w:r>
        <w:r>
          <w:fldChar w:fldCharType="begin"/>
        </w:r>
        <w:r>
          <w:instrText xml:space="preserve"> PAGEREF _Toc31662 \h </w:instrText>
        </w:r>
        <w:r>
          <w:fldChar w:fldCharType="separate"/>
        </w:r>
        <w:r>
          <w:t>44</w:t>
        </w:r>
        <w:r>
          <w:fldChar w:fldCharType="end"/>
        </w:r>
      </w:hyperlink>
    </w:p>
    <w:p>
      <w:pPr>
        <w:pStyle w:val="TOC1"/>
        <w:tabs>
          <w:tab w:val="right" w:leader="dot" w:pos="8306"/>
        </w:tabs>
      </w:pPr>
      <w:hyperlink w:anchor="_Toc6244" w:history="1">
        <w:r>
          <w:rPr>
            <w:rFonts w:ascii="仿宋" w:eastAsia="仿宋" w:hAnsi="仿宋" w:cs="仿宋" w:hint="eastAsia"/>
            <w:lang w:eastAsia="zh-CN"/>
          </w:rPr>
          <w:t>十、环境保护与绿色发展</w:t>
        </w:r>
        <w:r>
          <w:tab/>
        </w:r>
        <w:r>
          <w:fldChar w:fldCharType="begin"/>
        </w:r>
        <w:r>
          <w:instrText xml:space="preserve"> PAGEREF _Toc6244 \h </w:instrText>
        </w:r>
        <w:r>
          <w:fldChar w:fldCharType="separate"/>
        </w:r>
        <w:r>
          <w:t>45</w:t>
        </w:r>
        <w:r>
          <w:fldChar w:fldCharType="end"/>
        </w:r>
      </w:hyperlink>
    </w:p>
    <w:p>
      <w:pPr>
        <w:pStyle w:val="TOC2"/>
        <w:tabs>
          <w:tab w:val="right" w:leader="dot" w:pos="8306"/>
        </w:tabs>
      </w:pPr>
      <w:hyperlink w:anchor="_Toc7364" w:history="1">
        <w:r>
          <w:rPr>
            <w:rFonts w:ascii="仿宋" w:eastAsia="仿宋" w:hAnsi="仿宋" w:cs="仿宋" w:hint="eastAsia"/>
            <w:lang w:eastAsia="zh-CN"/>
          </w:rPr>
          <w:t>(一)、环境保护措施</w:t>
        </w:r>
        <w:r>
          <w:tab/>
        </w:r>
        <w:r>
          <w:fldChar w:fldCharType="begin"/>
        </w:r>
        <w:r>
          <w:instrText xml:space="preserve"> PAGEREF _Toc7364 \h </w:instrText>
        </w:r>
        <w:r>
          <w:fldChar w:fldCharType="separate"/>
        </w:r>
        <w:r>
          <w:t>45</w:t>
        </w:r>
        <w:r>
          <w:fldChar w:fldCharType="end"/>
        </w:r>
      </w:hyperlink>
    </w:p>
    <w:p>
      <w:pPr>
        <w:pStyle w:val="TOC2"/>
        <w:tabs>
          <w:tab w:val="right" w:leader="dot" w:pos="8306"/>
        </w:tabs>
      </w:pPr>
      <w:hyperlink w:anchor="_Toc1420" w:history="1">
        <w:r>
          <w:rPr>
            <w:rFonts w:ascii="仿宋" w:eastAsia="仿宋" w:hAnsi="仿宋" w:cs="仿宋" w:hint="eastAsia"/>
            <w:lang w:eastAsia="zh-CN"/>
          </w:rPr>
          <w:t>(二)、绿色发展与可持续发展策略</w:t>
        </w:r>
        <w:r>
          <w:tab/>
        </w:r>
        <w:r>
          <w:fldChar w:fldCharType="begin"/>
        </w:r>
        <w:r>
          <w:instrText xml:space="preserve"> PAGEREF _Toc1420 \h </w:instrText>
        </w:r>
        <w:r>
          <w:fldChar w:fldCharType="separate"/>
        </w:r>
        <w:r>
          <w:t>47</w:t>
        </w:r>
        <w:r>
          <w:fldChar w:fldCharType="end"/>
        </w:r>
      </w:hyperlink>
    </w:p>
    <w:p>
      <w:pPr>
        <w:pStyle w:val="TOC1"/>
        <w:tabs>
          <w:tab w:val="right" w:leader="dot" w:pos="8306"/>
        </w:tabs>
      </w:pPr>
      <w:hyperlink w:anchor="_Toc6444" w:history="1">
        <w:r>
          <w:rPr>
            <w:rFonts w:ascii="仿宋" w:eastAsia="仿宋" w:hAnsi="仿宋" w:cs="仿宋" w:hint="eastAsia"/>
            <w:lang w:eastAsia="zh-CN"/>
          </w:rPr>
          <w:t>十一、项目进度计划</w:t>
        </w:r>
        <w:r>
          <w:tab/>
        </w:r>
        <w:r>
          <w:fldChar w:fldCharType="begin"/>
        </w:r>
        <w:r>
          <w:instrText xml:space="preserve"> PAGEREF _Toc6444 \h </w:instrText>
        </w:r>
        <w:r>
          <w:fldChar w:fldCharType="separate"/>
        </w:r>
        <w:r>
          <w:t>48</w:t>
        </w:r>
        <w:r>
          <w:fldChar w:fldCharType="end"/>
        </w:r>
      </w:hyperlink>
    </w:p>
    <w:p>
      <w:pPr>
        <w:pStyle w:val="TOC2"/>
        <w:tabs>
          <w:tab w:val="right" w:leader="dot" w:pos="8306"/>
        </w:tabs>
      </w:pPr>
      <w:hyperlink w:anchor="_Toc9557" w:history="1">
        <w:r>
          <w:rPr>
            <w:rFonts w:ascii="仿宋" w:eastAsia="仿宋" w:hAnsi="仿宋" w:cs="仿宋" w:hint="eastAsia"/>
            <w:lang w:eastAsia="zh-CN"/>
          </w:rPr>
          <w:t>(一)、建设周期</w:t>
        </w:r>
        <w:r>
          <w:tab/>
        </w:r>
        <w:r>
          <w:fldChar w:fldCharType="begin"/>
        </w:r>
        <w:r>
          <w:instrText xml:space="preserve"> PAGEREF _Toc9557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6" w:history="1">
        <w:r>
          <w:rPr>
            <w:rFonts w:ascii="仿宋" w:eastAsia="仿宋" w:hAnsi="仿宋" w:cs="仿宋" w:hint="eastAsia"/>
            <w:lang w:eastAsia="zh-CN"/>
          </w:rPr>
          <w:t>(二)、建设进度</w:t>
        </w:r>
        <w:r>
          <w:tab/>
        </w:r>
        <w:r>
          <w:fldChar w:fldCharType="begin"/>
        </w:r>
        <w:r>
          <w:instrText xml:space="preserve"> PAGEREF _Toc22766 \h </w:instrText>
        </w:r>
        <w:r>
          <w:fldChar w:fldCharType="separate"/>
        </w:r>
        <w:r>
          <w:t>48</w:t>
        </w:r>
        <w:r>
          <w:fldChar w:fldCharType="end"/>
        </w:r>
      </w:hyperlink>
    </w:p>
    <w:p>
      <w:pPr>
        <w:pStyle w:val="TOC2"/>
        <w:tabs>
          <w:tab w:val="right" w:leader="dot" w:pos="8306"/>
        </w:tabs>
      </w:pPr>
      <w:hyperlink w:anchor="_Toc28249" w:history="1">
        <w:r>
          <w:rPr>
            <w:rFonts w:ascii="仿宋" w:eastAsia="仿宋" w:hAnsi="仿宋" w:cs="仿宋" w:hint="eastAsia"/>
            <w:lang w:eastAsia="zh-CN"/>
          </w:rPr>
          <w:t>(三)、进度安排注意事项</w:t>
        </w:r>
        <w:r>
          <w:tab/>
        </w:r>
        <w:r>
          <w:fldChar w:fldCharType="begin"/>
        </w:r>
        <w:r>
          <w:instrText xml:space="preserve"> PAGEREF _Toc28249 \h </w:instrText>
        </w:r>
        <w:r>
          <w:fldChar w:fldCharType="separate"/>
        </w:r>
        <w:r>
          <w:t>50</w:t>
        </w:r>
        <w:r>
          <w:fldChar w:fldCharType="end"/>
        </w:r>
      </w:hyperlink>
    </w:p>
    <w:p>
      <w:pPr>
        <w:pStyle w:val="TOC2"/>
        <w:tabs>
          <w:tab w:val="right" w:leader="dot" w:pos="8306"/>
        </w:tabs>
      </w:pPr>
      <w:hyperlink w:anchor="_Toc13349" w:history="1">
        <w:r>
          <w:rPr>
            <w:rFonts w:ascii="仿宋" w:eastAsia="仿宋" w:hAnsi="仿宋" w:cs="仿宋" w:hint="eastAsia"/>
            <w:lang w:eastAsia="zh-CN"/>
          </w:rPr>
          <w:t>(四)、人力资源配置</w:t>
        </w:r>
        <w:r>
          <w:tab/>
        </w:r>
        <w:r>
          <w:fldChar w:fldCharType="begin"/>
        </w:r>
        <w:r>
          <w:instrText xml:space="preserve"> PAGEREF _Toc13349 \h </w:instrText>
        </w:r>
        <w:r>
          <w:fldChar w:fldCharType="separate"/>
        </w:r>
        <w:r>
          <w:t>51</w:t>
        </w:r>
        <w:r>
          <w:fldChar w:fldCharType="end"/>
        </w:r>
      </w:hyperlink>
    </w:p>
    <w:p>
      <w:pPr>
        <w:pStyle w:val="TOC2"/>
        <w:tabs>
          <w:tab w:val="right" w:leader="dot" w:pos="8306"/>
        </w:tabs>
      </w:pPr>
      <w:hyperlink w:anchor="_Toc19590" w:history="1">
        <w:r>
          <w:rPr>
            <w:rFonts w:ascii="仿宋" w:eastAsia="仿宋" w:hAnsi="仿宋" w:cs="仿宋" w:hint="eastAsia"/>
            <w:lang w:eastAsia="zh-CN"/>
          </w:rPr>
          <w:t>(五)、员工培训</w:t>
        </w:r>
        <w:r>
          <w:tab/>
        </w:r>
        <w:r>
          <w:fldChar w:fldCharType="begin"/>
        </w:r>
        <w:r>
          <w:instrText xml:space="preserve"> PAGEREF _Toc19590 \h </w:instrText>
        </w:r>
        <w:r>
          <w:fldChar w:fldCharType="separate"/>
        </w:r>
        <w:r>
          <w:t>53</w:t>
        </w:r>
        <w:r>
          <w:fldChar w:fldCharType="end"/>
        </w:r>
      </w:hyperlink>
    </w:p>
    <w:p>
      <w:pPr>
        <w:pStyle w:val="TOC2"/>
        <w:tabs>
          <w:tab w:val="right" w:leader="dot" w:pos="8306"/>
        </w:tabs>
      </w:pPr>
      <w:hyperlink w:anchor="_Toc4676" w:history="1">
        <w:r>
          <w:rPr>
            <w:rFonts w:ascii="仿宋" w:eastAsia="仿宋" w:hAnsi="仿宋" w:cs="仿宋" w:hint="eastAsia"/>
            <w:lang w:eastAsia="zh-CN"/>
          </w:rPr>
          <w:t>(六)、项目实施保障</w:t>
        </w:r>
        <w:r>
          <w:tab/>
        </w:r>
        <w:r>
          <w:fldChar w:fldCharType="begin"/>
        </w:r>
        <w:r>
          <w:instrText xml:space="preserve"> PAGEREF _Toc4676 \h </w:instrText>
        </w:r>
        <w:r>
          <w:fldChar w:fldCharType="separate"/>
        </w:r>
        <w:r>
          <w:t>54</w:t>
        </w:r>
        <w:r>
          <w:fldChar w:fldCharType="end"/>
        </w:r>
      </w:hyperlink>
    </w:p>
    <w:p>
      <w:pPr>
        <w:pStyle w:val="TOC2"/>
        <w:tabs>
          <w:tab w:val="right" w:leader="dot" w:pos="8306"/>
        </w:tabs>
      </w:pPr>
      <w:hyperlink w:anchor="_Toc28633" w:history="1">
        <w:r>
          <w:rPr>
            <w:rFonts w:ascii="仿宋" w:eastAsia="仿宋" w:hAnsi="仿宋" w:cs="仿宋" w:hint="eastAsia"/>
            <w:lang w:eastAsia="zh-CN"/>
          </w:rPr>
          <w:t>(七)、安全规范管理</w:t>
        </w:r>
        <w:r>
          <w:tab/>
        </w:r>
        <w:r>
          <w:fldChar w:fldCharType="begin"/>
        </w:r>
        <w:r>
          <w:instrText xml:space="preserve"> PAGEREF _Toc28633 \h </w:instrText>
        </w:r>
        <w:r>
          <w:fldChar w:fldCharType="separate"/>
        </w:r>
        <w:r>
          <w:t>54</w:t>
        </w:r>
        <w:r>
          <w:fldChar w:fldCharType="end"/>
        </w:r>
      </w:hyperlink>
    </w:p>
    <w:p>
      <w:pPr>
        <w:pStyle w:val="TOC1"/>
        <w:tabs>
          <w:tab w:val="right" w:leader="dot" w:pos="8306"/>
        </w:tabs>
      </w:pPr>
      <w:hyperlink w:anchor="_Toc30811" w:history="1">
        <w:r>
          <w:rPr>
            <w:rFonts w:ascii="仿宋" w:eastAsia="仿宋" w:hAnsi="仿宋" w:cs="仿宋" w:hint="eastAsia"/>
            <w:lang w:eastAsia="zh-CN"/>
          </w:rPr>
          <w:t>十二、客户关系管理与市场拓展</w:t>
        </w:r>
        <w:r>
          <w:tab/>
        </w:r>
        <w:r>
          <w:fldChar w:fldCharType="begin"/>
        </w:r>
        <w:r>
          <w:instrText xml:space="preserve"> PAGEREF _Toc30811 \h </w:instrText>
        </w:r>
        <w:r>
          <w:fldChar w:fldCharType="separate"/>
        </w:r>
        <w:r>
          <w:t>56</w:t>
        </w:r>
        <w:r>
          <w:fldChar w:fldCharType="end"/>
        </w:r>
      </w:hyperlink>
    </w:p>
    <w:p>
      <w:pPr>
        <w:pStyle w:val="TOC2"/>
        <w:tabs>
          <w:tab w:val="right" w:leader="dot" w:pos="8306"/>
        </w:tabs>
      </w:pPr>
      <w:hyperlink w:anchor="_Toc12802" w:history="1">
        <w:r>
          <w:rPr>
            <w:rFonts w:ascii="仿宋" w:eastAsia="仿宋" w:hAnsi="仿宋" w:cs="仿宋" w:hint="eastAsia"/>
            <w:lang w:eastAsia="zh-CN"/>
          </w:rPr>
          <w:t>(一)、客户关系管理策略</w:t>
        </w:r>
        <w:r>
          <w:tab/>
        </w:r>
        <w:r>
          <w:fldChar w:fldCharType="begin"/>
        </w:r>
        <w:r>
          <w:instrText xml:space="preserve"> PAGEREF _Toc12802 \h </w:instrText>
        </w:r>
        <w:r>
          <w:fldChar w:fldCharType="separate"/>
        </w:r>
        <w:r>
          <w:t>56</w:t>
        </w:r>
        <w:r>
          <w:fldChar w:fldCharType="end"/>
        </w:r>
      </w:hyperlink>
    </w:p>
    <w:p>
      <w:pPr>
        <w:pStyle w:val="TOC2"/>
        <w:tabs>
          <w:tab w:val="right" w:leader="dot" w:pos="8306"/>
        </w:tabs>
      </w:pPr>
      <w:hyperlink w:anchor="_Toc9909" w:history="1">
        <w:r>
          <w:rPr>
            <w:rFonts w:ascii="仿宋" w:eastAsia="仿宋" w:hAnsi="仿宋" w:cs="仿宋" w:hint="eastAsia"/>
            <w:lang w:eastAsia="zh-CN"/>
          </w:rPr>
          <w:t>(二)、市场拓展方案</w:t>
        </w:r>
        <w:r>
          <w:tab/>
        </w:r>
        <w:r>
          <w:fldChar w:fldCharType="begin"/>
        </w:r>
        <w:r>
          <w:instrText xml:space="preserve"> PAGEREF _Toc9909 \h </w:instrText>
        </w:r>
        <w:r>
          <w:fldChar w:fldCharType="separate"/>
        </w:r>
        <w:r>
          <w:t>57</w:t>
        </w:r>
        <w:r>
          <w:fldChar w:fldCharType="end"/>
        </w:r>
      </w:hyperlink>
    </w:p>
    <w:p>
      <w:pPr>
        <w:pStyle w:val="TOC1"/>
        <w:tabs>
          <w:tab w:val="right" w:leader="dot" w:pos="8306"/>
        </w:tabs>
      </w:pPr>
      <w:hyperlink w:anchor="_Toc21009" w:history="1">
        <w:r>
          <w:rPr>
            <w:rFonts w:ascii="仿宋" w:eastAsia="仿宋" w:hAnsi="仿宋" w:cs="仿宋" w:hint="eastAsia"/>
            <w:lang w:eastAsia="zh-CN"/>
          </w:rPr>
          <w:t>十三、创新驱动与持续发展</w:t>
        </w:r>
        <w:r>
          <w:tab/>
        </w:r>
        <w:r>
          <w:fldChar w:fldCharType="begin"/>
        </w:r>
        <w:r>
          <w:instrText xml:space="preserve"> PAGEREF _Toc21009 \h </w:instrText>
        </w:r>
        <w:r>
          <w:fldChar w:fldCharType="separate"/>
        </w:r>
        <w:r>
          <w:t>58</w:t>
        </w:r>
        <w:r>
          <w:fldChar w:fldCharType="end"/>
        </w:r>
      </w:hyperlink>
    </w:p>
    <w:p>
      <w:pPr>
        <w:pStyle w:val="TOC2"/>
        <w:tabs>
          <w:tab w:val="right" w:leader="dot" w:pos="8306"/>
        </w:tabs>
      </w:pPr>
      <w:hyperlink w:anchor="_Toc10317" w:history="1">
        <w:r>
          <w:rPr>
            <w:rFonts w:ascii="仿宋" w:eastAsia="仿宋" w:hAnsi="仿宋" w:cs="仿宋" w:hint="eastAsia"/>
            <w:lang w:eastAsia="zh-CN"/>
          </w:rPr>
          <w:t>(一)、创新驱动战略实施</w:t>
        </w:r>
        <w:r>
          <w:tab/>
        </w:r>
        <w:r>
          <w:fldChar w:fldCharType="begin"/>
        </w:r>
        <w:r>
          <w:instrText xml:space="preserve"> PAGEREF _Toc10317 \h </w:instrText>
        </w:r>
        <w:r>
          <w:fldChar w:fldCharType="separate"/>
        </w:r>
        <w:r>
          <w:t>58</w:t>
        </w:r>
        <w:r>
          <w:fldChar w:fldCharType="end"/>
        </w:r>
      </w:hyperlink>
    </w:p>
    <w:p>
      <w:pPr>
        <w:pStyle w:val="TOC2"/>
        <w:tabs>
          <w:tab w:val="right" w:leader="dot" w:pos="8306"/>
        </w:tabs>
      </w:pPr>
      <w:hyperlink w:anchor="_Toc32411" w:history="1">
        <w:r>
          <w:rPr>
            <w:rFonts w:ascii="仿宋" w:eastAsia="仿宋" w:hAnsi="仿宋" w:cs="仿宋" w:hint="eastAsia"/>
            <w:lang w:eastAsia="zh-CN"/>
          </w:rPr>
          <w:t>(二)、持续发展路径探索</w:t>
        </w:r>
        <w:r>
          <w:tab/>
        </w:r>
        <w:r>
          <w:fldChar w:fldCharType="begin"/>
        </w:r>
        <w:r>
          <w:instrText xml:space="preserve"> PAGEREF _Toc32411 \h </w:instrText>
        </w:r>
        <w:r>
          <w:fldChar w:fldCharType="separate"/>
        </w:r>
        <w:r>
          <w:t>60</w:t>
        </w:r>
        <w:r>
          <w:fldChar w:fldCharType="end"/>
        </w:r>
      </w:hyperlink>
    </w:p>
    <w:p>
      <w:pPr>
        <w:pStyle w:val="TOC1"/>
        <w:tabs>
          <w:tab w:val="right" w:leader="dot" w:pos="8306"/>
        </w:tabs>
      </w:pPr>
      <w:hyperlink w:anchor="_Toc2784" w:history="1">
        <w:r>
          <w:rPr>
            <w:rFonts w:ascii="仿宋" w:eastAsia="仿宋" w:hAnsi="仿宋" w:cs="仿宋" w:hint="eastAsia"/>
            <w:lang w:eastAsia="zh-CN"/>
          </w:rPr>
          <w:t>十四、合作与交流机制建立</w:t>
        </w:r>
        <w:r>
          <w:tab/>
        </w:r>
        <w:r>
          <w:fldChar w:fldCharType="begin"/>
        </w:r>
        <w:r>
          <w:instrText xml:space="preserve"> PAGEREF _Toc2784 \h </w:instrText>
        </w:r>
        <w:r>
          <w:fldChar w:fldCharType="separate"/>
        </w:r>
        <w:r>
          <w:t>64</w:t>
        </w:r>
        <w:r>
          <w:fldChar w:fldCharType="end"/>
        </w:r>
      </w:hyperlink>
    </w:p>
    <w:p>
      <w:pPr>
        <w:pStyle w:val="TOC2"/>
        <w:tabs>
          <w:tab w:val="right" w:leader="dot" w:pos="8306"/>
        </w:tabs>
      </w:pPr>
      <w:hyperlink w:anchor="_Toc10743" w:history="1">
        <w:r>
          <w:rPr>
            <w:rFonts w:ascii="仿宋" w:eastAsia="仿宋" w:hAnsi="仿宋" w:cs="仿宋" w:hint="eastAsia"/>
            <w:lang w:eastAsia="zh-CN"/>
          </w:rPr>
          <w:t>(一)、合作伙伴选择与合作方式</w:t>
        </w:r>
        <w:r>
          <w:tab/>
        </w:r>
        <w:r>
          <w:fldChar w:fldCharType="begin"/>
        </w:r>
        <w:r>
          <w:instrText xml:space="preserve"> PAGEREF _Toc10743 \h </w:instrText>
        </w:r>
        <w:r>
          <w:fldChar w:fldCharType="separate"/>
        </w:r>
        <w:r>
          <w:t>64</w:t>
        </w:r>
        <w:r>
          <w:fldChar w:fldCharType="end"/>
        </w:r>
      </w:hyperlink>
    </w:p>
    <w:p>
      <w:pPr>
        <w:pStyle w:val="TOC2"/>
        <w:tabs>
          <w:tab w:val="right" w:leader="dot" w:pos="8306"/>
        </w:tabs>
      </w:pPr>
      <w:hyperlink w:anchor="_Toc27822" w:history="1">
        <w:r>
          <w:rPr>
            <w:rFonts w:ascii="仿宋" w:eastAsia="仿宋" w:hAnsi="仿宋" w:cs="仿宋" w:hint="eastAsia"/>
            <w:lang w:eastAsia="zh-CN"/>
          </w:rPr>
          <w:t>(二)、交流与合作平台搭建</w:t>
        </w:r>
        <w:r>
          <w:tab/>
        </w:r>
        <w:r>
          <w:fldChar w:fldCharType="begin"/>
        </w:r>
        <w:r>
          <w:instrText xml:space="preserve"> PAGEREF _Toc27822 \h </w:instrText>
        </w:r>
        <w:r>
          <w:fldChar w:fldCharType="separate"/>
        </w:r>
        <w:r>
          <w:t>65</w:t>
        </w:r>
        <w:r>
          <w:fldChar w:fldCharType="end"/>
        </w:r>
      </w:hyperlink>
    </w:p>
    <w:p>
      <w:pPr>
        <w:pStyle w:val="TOC1"/>
        <w:tabs>
          <w:tab w:val="right" w:leader="dot" w:pos="8306"/>
        </w:tabs>
      </w:pPr>
      <w:hyperlink w:anchor="_Toc16777" w:history="1">
        <w:r>
          <w:rPr>
            <w:rFonts w:ascii="仿宋" w:eastAsia="仿宋" w:hAnsi="仿宋" w:cs="仿宋" w:hint="eastAsia"/>
            <w:lang w:eastAsia="zh-CN"/>
          </w:rPr>
          <w:t>十五、法律法规与政策遵循</w:t>
        </w:r>
        <w:r>
          <w:tab/>
        </w:r>
        <w:r>
          <w:fldChar w:fldCharType="begin"/>
        </w:r>
        <w:r>
          <w:instrText xml:space="preserve"> PAGEREF _Toc16777 \h </w:instrText>
        </w:r>
        <w:r>
          <w:fldChar w:fldCharType="separate"/>
        </w:r>
        <w:r>
          <w:t>67</w:t>
        </w:r>
        <w:r>
          <w:fldChar w:fldCharType="end"/>
        </w:r>
      </w:hyperlink>
    </w:p>
    <w:p>
      <w:pPr>
        <w:pStyle w:val="TOC2"/>
        <w:tabs>
          <w:tab w:val="right" w:leader="dot" w:pos="8306"/>
        </w:tabs>
      </w:pPr>
      <w:hyperlink w:anchor="_Toc13607" w:history="1">
        <w:r>
          <w:rPr>
            <w:rFonts w:ascii="仿宋" w:eastAsia="仿宋" w:hAnsi="仿宋" w:cs="仿宋" w:hint="eastAsia"/>
            <w:lang w:eastAsia="zh-CN"/>
          </w:rPr>
          <w:t>(一)、法律法规遵守</w:t>
        </w:r>
        <w:r>
          <w:tab/>
        </w:r>
        <w:r>
          <w:fldChar w:fldCharType="begin"/>
        </w:r>
        <w:r>
          <w:instrText xml:space="preserve"> PAGEREF _Toc13607 \h </w:instrText>
        </w:r>
        <w:r>
          <w:fldChar w:fldCharType="separate"/>
        </w:r>
        <w:r>
          <w:t>67</w:t>
        </w:r>
        <w:r>
          <w:fldChar w:fldCharType="end"/>
        </w:r>
      </w:hyperlink>
    </w:p>
    <w:p>
      <w:pPr>
        <w:pStyle w:val="TOC2"/>
        <w:tabs>
          <w:tab w:val="right" w:leader="dot" w:pos="8306"/>
        </w:tabs>
      </w:pPr>
      <w:hyperlink w:anchor="_Toc26672" w:history="1">
        <w:r>
          <w:rPr>
            <w:rFonts w:ascii="仿宋" w:eastAsia="仿宋" w:hAnsi="仿宋" w:cs="仿宋" w:hint="eastAsia"/>
            <w:lang w:eastAsia="zh-CN"/>
          </w:rPr>
          <w:t>(二)、政策导向与利用</w:t>
        </w:r>
        <w:r>
          <w:tab/>
        </w:r>
        <w:r>
          <w:fldChar w:fldCharType="begin"/>
        </w:r>
        <w:r>
          <w:instrText xml:space="preserve"> PAGEREF _Toc26672 \h </w:instrText>
        </w:r>
        <w:r>
          <w:fldChar w:fldCharType="separate"/>
        </w:r>
        <w:r>
          <w:t>68</w:t>
        </w:r>
        <w:r>
          <w:fldChar w:fldCharType="end"/>
        </w:r>
      </w:hyperlink>
    </w:p>
    <w:p>
      <w:pPr>
        <w:pStyle w:val="TOC1"/>
        <w:tabs>
          <w:tab w:val="right" w:leader="dot" w:pos="8306"/>
        </w:tabs>
      </w:pPr>
      <w:hyperlink w:anchor="_Toc14357" w:history="1">
        <w:r>
          <w:rPr>
            <w:rFonts w:ascii="仿宋" w:eastAsia="仿宋" w:hAnsi="仿宋" w:cs="仿宋" w:hint="eastAsia"/>
            <w:lang w:eastAsia="zh-CN"/>
          </w:rPr>
          <w:t>十六、企业合规与伦理</w:t>
        </w:r>
        <w:r>
          <w:tab/>
        </w:r>
        <w:r>
          <w:fldChar w:fldCharType="begin"/>
        </w:r>
        <w:r>
          <w:instrText xml:space="preserve"> PAGEREF _Toc14357 \h </w:instrText>
        </w:r>
        <w:r>
          <w:fldChar w:fldCharType="separate"/>
        </w:r>
        <w:r>
          <w:t>69</w:t>
        </w:r>
        <w:r>
          <w:fldChar w:fldCharType="end"/>
        </w:r>
      </w:hyperlink>
    </w:p>
    <w:p>
      <w:pPr>
        <w:pStyle w:val="TOC2"/>
        <w:tabs>
          <w:tab w:val="right" w:leader="dot" w:pos="8306"/>
        </w:tabs>
      </w:pPr>
      <w:hyperlink w:anchor="_Toc5459" w:history="1">
        <w:r>
          <w:rPr>
            <w:rFonts w:ascii="仿宋" w:eastAsia="仿宋" w:hAnsi="仿宋" w:cs="仿宋" w:hint="eastAsia"/>
            <w:lang w:eastAsia="zh-CN"/>
          </w:rPr>
          <w:t>(一)、合规政策与程序</w:t>
        </w:r>
        <w:r>
          <w:tab/>
        </w:r>
        <w:r>
          <w:fldChar w:fldCharType="begin"/>
        </w:r>
        <w:r>
          <w:instrText xml:space="preserve"> PAGEREF _Toc5459 \h </w:instrText>
        </w:r>
        <w:r>
          <w:fldChar w:fldCharType="separate"/>
        </w:r>
        <w:r>
          <w:t>69</w:t>
        </w:r>
        <w:r>
          <w:fldChar w:fldCharType="end"/>
        </w:r>
      </w:hyperlink>
    </w:p>
    <w:p>
      <w:pPr>
        <w:pStyle w:val="TOC2"/>
        <w:tabs>
          <w:tab w:val="right" w:leader="dot" w:pos="8306"/>
        </w:tabs>
      </w:pPr>
      <w:hyperlink w:anchor="_Toc16133" w:history="1">
        <w:r>
          <w:rPr>
            <w:rFonts w:ascii="仿宋" w:eastAsia="仿宋" w:hAnsi="仿宋" w:cs="仿宋" w:hint="eastAsia"/>
            <w:lang w:eastAsia="zh-CN"/>
          </w:rPr>
          <w:t>(二)、伦理规范与培训</w:t>
        </w:r>
        <w:r>
          <w:tab/>
        </w:r>
        <w:r>
          <w:fldChar w:fldCharType="begin"/>
        </w:r>
        <w:r>
          <w:instrText xml:space="preserve"> PAGEREF _Toc16133 \h </w:instrText>
        </w:r>
        <w:r>
          <w:fldChar w:fldCharType="separate"/>
        </w:r>
        <w:r>
          <w:t>70</w:t>
        </w:r>
        <w:r>
          <w:fldChar w:fldCharType="end"/>
        </w:r>
      </w:hyperlink>
    </w:p>
    <w:p>
      <w:pPr>
        <w:pStyle w:val="TOC2"/>
        <w:tabs>
          <w:tab w:val="right" w:leader="dot" w:pos="8306"/>
        </w:tabs>
      </w:pPr>
      <w:hyperlink w:anchor="_Toc17694" w:history="1">
        <w:r>
          <w:rPr>
            <w:rFonts w:ascii="仿宋" w:eastAsia="仿宋" w:hAnsi="仿宋" w:cs="仿宋" w:hint="eastAsia"/>
            <w:lang w:eastAsia="zh-CN"/>
          </w:rPr>
          <w:t>(三)、合规风险评估</w:t>
        </w:r>
        <w:r>
          <w:tab/>
        </w:r>
        <w:r>
          <w:fldChar w:fldCharType="begin"/>
        </w:r>
        <w:r>
          <w:instrText xml:space="preserve"> PAGEREF _Toc17694 \h </w:instrText>
        </w:r>
        <w:r>
          <w:fldChar w:fldCharType="separate"/>
        </w:r>
        <w:r>
          <w:t>71</w:t>
        </w:r>
        <w:r>
          <w:fldChar w:fldCharType="end"/>
        </w:r>
      </w:hyperlink>
    </w:p>
    <w:p>
      <w:pPr>
        <w:pStyle w:val="TOC2"/>
        <w:tabs>
          <w:tab w:val="right" w:leader="dot" w:pos="8306"/>
        </w:tabs>
      </w:pPr>
      <w:hyperlink w:anchor="_Toc4854" w:history="1">
        <w:r>
          <w:rPr>
            <w:rFonts w:ascii="仿宋" w:eastAsia="仿宋" w:hAnsi="仿宋" w:cs="仿宋" w:hint="eastAsia"/>
            <w:lang w:eastAsia="zh-CN"/>
          </w:rPr>
          <w:t>(四)、合规监督与执行</w:t>
        </w:r>
        <w:r>
          <w:tab/>
        </w:r>
        <w:r>
          <w:fldChar w:fldCharType="begin"/>
        </w:r>
        <w:r>
          <w:instrText xml:space="preserve"> PAGEREF _Toc4854 \h </w:instrText>
        </w:r>
        <w:r>
          <w:fldChar w:fldCharType="separate"/>
        </w:r>
        <w:r>
          <w:t>72</w:t>
        </w:r>
        <w:r>
          <w:fldChar w:fldCharType="end"/>
        </w:r>
      </w:hyperlink>
    </w:p>
    <w:p>
      <w:pPr>
        <w:pStyle w:val="TOC1"/>
        <w:tabs>
          <w:tab w:val="right" w:leader="dot" w:pos="8306"/>
        </w:tabs>
      </w:pPr>
      <w:hyperlink w:anchor="_Toc3059" w:history="1">
        <w:r>
          <w:rPr>
            <w:rFonts w:ascii="仿宋" w:eastAsia="仿宋" w:hAnsi="仿宋" w:cs="仿宋" w:hint="eastAsia"/>
            <w:lang w:eastAsia="zh-CN"/>
          </w:rPr>
          <w:t>十七、知识产权管理与保护</w:t>
        </w:r>
        <w:r>
          <w:tab/>
        </w:r>
        <w:r>
          <w:fldChar w:fldCharType="begin"/>
        </w:r>
        <w:r>
          <w:instrText xml:space="preserve"> PAGEREF _Toc3059 \h </w:instrText>
        </w:r>
        <w:r>
          <w:fldChar w:fldCharType="separate"/>
        </w:r>
        <w:r>
          <w:t>73</w:t>
        </w:r>
        <w:r>
          <w:fldChar w:fldCharType="end"/>
        </w:r>
      </w:hyperlink>
    </w:p>
    <w:p>
      <w:pPr>
        <w:pStyle w:val="TOC2"/>
        <w:tabs>
          <w:tab w:val="right" w:leader="dot" w:pos="8306"/>
        </w:tabs>
      </w:pPr>
      <w:hyperlink w:anchor="_Toc12449" w:history="1">
        <w:r>
          <w:rPr>
            <w:rFonts w:ascii="仿宋" w:eastAsia="仿宋" w:hAnsi="仿宋" w:cs="仿宋" w:hint="eastAsia"/>
            <w:lang w:eastAsia="zh-CN"/>
          </w:rPr>
          <w:t>(一)、知识产权管理体系建设</w:t>
        </w:r>
        <w:r>
          <w:tab/>
        </w:r>
        <w:r>
          <w:fldChar w:fldCharType="begin"/>
        </w:r>
        <w:r>
          <w:instrText xml:space="preserve"> PAGEREF _Toc12449 \h </w:instrText>
        </w:r>
        <w:r>
          <w:fldChar w:fldCharType="separate"/>
        </w:r>
        <w:r>
          <w:t>73</w:t>
        </w:r>
        <w:r>
          <w:fldChar w:fldCharType="end"/>
        </w:r>
      </w:hyperlink>
    </w:p>
    <w:p>
      <w:pPr>
        <w:pStyle w:val="TOC2"/>
        <w:tabs>
          <w:tab w:val="right" w:leader="dot" w:pos="8306"/>
        </w:tabs>
      </w:pPr>
      <w:hyperlink w:anchor="_Toc11802" w:history="1">
        <w:r>
          <w:rPr>
            <w:rFonts w:ascii="仿宋" w:eastAsia="仿宋" w:hAnsi="仿宋" w:cs="仿宋" w:hint="eastAsia"/>
            <w:lang w:eastAsia="zh-CN"/>
          </w:rPr>
          <w:t>(二)、知识产权保护措施</w:t>
        </w:r>
        <w:r>
          <w:tab/>
        </w:r>
        <w:r>
          <w:fldChar w:fldCharType="begin"/>
        </w:r>
        <w:r>
          <w:instrText xml:space="preserve"> PAGEREF _Toc11802 \h </w:instrText>
        </w:r>
        <w:r>
          <w:fldChar w:fldCharType="separate"/>
        </w:r>
        <w:r>
          <w:t>74</w:t>
        </w:r>
        <w:r>
          <w:fldChar w:fldCharType="end"/>
        </w:r>
      </w:hyperlink>
    </w:p>
    <w:p>
      <w:pPr>
        <w:pStyle w:val="TOC1"/>
        <w:tabs>
          <w:tab w:val="right" w:leader="dot" w:pos="8306"/>
        </w:tabs>
      </w:pPr>
      <w:hyperlink w:anchor="_Toc25553" w:history="1">
        <w:r>
          <w:rPr>
            <w:rFonts w:ascii="仿宋" w:eastAsia="仿宋" w:hAnsi="仿宋" w:cs="仿宋" w:hint="eastAsia"/>
            <w:lang w:eastAsia="zh-CN"/>
          </w:rPr>
          <w:t>十八、人力资源管理与开发</w:t>
        </w:r>
        <w:r>
          <w:tab/>
        </w:r>
        <w:r>
          <w:fldChar w:fldCharType="begin"/>
        </w:r>
        <w:r>
          <w:instrText xml:space="preserve"> PAGEREF _Toc25553 \h </w:instrText>
        </w:r>
        <w:r>
          <w:fldChar w:fldCharType="separate"/>
        </w:r>
        <w:r>
          <w:t>75</w:t>
        </w:r>
        <w:r>
          <w:fldChar w:fldCharType="end"/>
        </w:r>
      </w:hyperlink>
    </w:p>
    <w:p>
      <w:pPr>
        <w:pStyle w:val="TOC2"/>
        <w:tabs>
          <w:tab w:val="right" w:leader="dot" w:pos="8306"/>
        </w:tabs>
      </w:pPr>
      <w:hyperlink w:anchor="_Toc9781" w:history="1">
        <w:r>
          <w:rPr>
            <w:rFonts w:ascii="仿宋" w:eastAsia="仿宋" w:hAnsi="仿宋" w:cs="仿宋" w:hint="eastAsia"/>
            <w:lang w:eastAsia="zh-CN"/>
          </w:rPr>
          <w:t>(一)、人力资源规划</w:t>
        </w:r>
        <w:r>
          <w:tab/>
        </w:r>
        <w:r>
          <w:fldChar w:fldCharType="begin"/>
        </w:r>
        <w:r>
          <w:instrText xml:space="preserve"> PAGEREF _Toc9781 \h </w:instrText>
        </w:r>
        <w:r>
          <w:fldChar w:fldCharType="separate"/>
        </w:r>
        <w:r>
          <w:t>75</w:t>
        </w:r>
        <w:r>
          <w:fldChar w:fldCharType="end"/>
        </w:r>
      </w:hyperlink>
    </w:p>
    <w:p>
      <w:pPr>
        <w:pStyle w:val="TOC2"/>
        <w:tabs>
          <w:tab w:val="right" w:leader="dot" w:pos="8306"/>
        </w:tabs>
      </w:pPr>
      <w:hyperlink w:anchor="_Toc10915" w:history="1">
        <w:r>
          <w:rPr>
            <w:rFonts w:ascii="仿宋" w:eastAsia="仿宋" w:hAnsi="仿宋" w:cs="仿宋" w:hint="eastAsia"/>
            <w:lang w:eastAsia="zh-CN"/>
          </w:rPr>
          <w:t>(二)、人力资源开发与培训</w:t>
        </w:r>
        <w:r>
          <w:tab/>
        </w:r>
        <w:r>
          <w:fldChar w:fldCharType="begin"/>
        </w:r>
        <w:r>
          <w:instrText xml:space="preserve"> PAGEREF _Toc10915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1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直接收益：假设阴极铜项目的产品或服务年销售收入为XX万元。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5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若阴极铜项目成功推广新型环保产品，比如采用可回收材料的包装，可能会激发消费者对可持续产品的需求。这种需求的增长可能迫使整个行业转向更环保的产品设计和生产方法。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8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阴极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阴极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阴极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41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585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022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https://d.book118.com/186050141140010034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E2160"/>
    <w:rsid w:val="314E2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50141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2023-12-24T22:33:00Z</dcterms:created>
  <dcterms:modified xsi:type="dcterms:W3CDTF">2023-12-24T22:33:23Z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4DD8FDF3BBB343ACA6BF8872C9EE6197_11</vt:lpwstr>
  </property>
  <property fmtid="{D5CDD505-2E9C-101B-9397-08002B2CF9AE}" pid="3" name="KSOProductBuildVer">
    <vt:lpwstr>2052-12.1.0.16120</vt:lpwstr>
  </property>
</Properties>
</file>