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微气候环境模拟实验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7497811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微气候环境模拟实验介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实验设备与材料准</w:t>
            </w:r>
            <w:r>
              <w:rPr>
                <w:spacing w:val="-10"/>
              </w:rPr>
              <w:t>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实验室内温湿度控制方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环境参数测量技术分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模拟实验的误差来源及控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微气候环境对生物影响的研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建立微气候模型的关键步</w:t>
            </w:r>
            <w:r>
              <w:rPr>
                <w:spacing w:val="-10"/>
              </w:rPr>
              <w:t>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数据采集与处理方法探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实验结果的统计分析和解</w:t>
            </w:r>
            <w:r>
              <w:rPr>
                <w:spacing w:val="-10"/>
              </w:rPr>
              <w:t>释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未来研究方向与展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微</w:t>
      </w:r>
      <w:r>
        <w:t>气</w:t>
      </w:r>
      <w:r>
        <w:t>候</w:t>
      </w:r>
      <w:r>
        <w:t>环</w:t>
      </w:r>
      <w:r>
        <w:t>境</w:t>
      </w:r>
      <w:r>
        <w:t>模</w:t>
      </w:r>
      <w:r>
        <w:t>拟</w:t>
      </w:r>
      <w:r>
        <w:t>实</w:t>
      </w:r>
      <w:r>
        <w:t>验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98" w:firstLine="560"/>
      </w:pPr>
      <w:r>
        <w:rPr>
          <w:spacing w:val="-7"/>
        </w:rPr>
        <w:t>微气候环境模拟实验是一种重要的研究方法，通过对小尺度区域</w:t>
      </w:r>
      <w:r>
        <w:rPr>
          <w:spacing w:val="-2"/>
        </w:rPr>
        <w:t xml:space="preserve"> </w:t>
      </w:r>
      <w:r>
        <w:rPr>
          <w:spacing w:val="-2"/>
        </w:rPr>
        <w:t>的气候条件进行控制和调节，以模拟和预测特定地理空间、建筑或城</w:t>
      </w:r>
      <w:r>
        <w:rPr>
          <w:spacing w:val="-2"/>
        </w:rPr>
        <w:t xml:space="preserve"> </w:t>
      </w:r>
      <w:r>
        <w:rPr>
          <w:spacing w:val="-11"/>
        </w:rPr>
        <w:t>市环境中的微气候现象。该实验旨在通过建立实验室内的微气候环境</w:t>
      </w:r>
      <w:r>
        <w:rPr>
          <w:spacing w:val="-2"/>
        </w:rPr>
        <w:t xml:space="preserve"> </w:t>
      </w:r>
      <w:r>
        <w:rPr>
          <w:spacing w:val="-2"/>
        </w:rPr>
        <w:t>模型，分析不同因素对微气候的影响，从而为建筑设计、环境保护、</w:t>
      </w:r>
      <w:r>
        <w:rPr>
          <w:spacing w:val="-2"/>
        </w:rPr>
        <w:t>气候变化等领域提供科学依据和技术支持。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微气候环境模拟实验通常包括以下几个方面：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实验室设计：为了确保实验的准确性，实验室需要具备一定的隔</w:t>
      </w:r>
      <w:r>
        <w:rPr>
          <w:spacing w:val="-4"/>
          <w:sz w:val="28"/>
        </w:rPr>
        <w:t>离性，能够控制并稳定室内温度、湿度、风速等气候参数。同时，实</w:t>
      </w:r>
      <w:r>
        <w:rPr>
          <w:spacing w:val="-2"/>
          <w:sz w:val="28"/>
        </w:rPr>
        <w:t>验室内部的布局也需要考虑到实验设备的安装和实验过程的操作便</w:t>
      </w:r>
      <w:r>
        <w:rPr>
          <w:spacing w:val="-4"/>
          <w:sz w:val="28"/>
        </w:rPr>
        <w:t>利性。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模拟对象选择：微气候环境模拟实验的对象可以是各种自然环境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或人造环境中具有代表性的微气候现象，如建筑物附近的热岛效应、 ft地间的气流变化、森林中的空气湿度等。选择合适的模拟对象有助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于提高实验的针对性和实用性。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1" w:after="0" w:line="620" w:lineRule="atLeast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数据采集与处理：在实验过程中，需要实时监测和记录微气候环</w:t>
      </w:r>
      <w:r>
        <w:rPr>
          <w:spacing w:val="-4"/>
          <w:sz w:val="28"/>
        </w:rPr>
        <w:t>境的各种参数，并采用相应的数据分析方法，如统计分析、数据建模</w:t>
      </w:r>
      <w:r>
        <w:rPr>
          <w:spacing w:val="-2"/>
          <w:sz w:val="28"/>
        </w:rPr>
        <w:t>等，来揭示各因素之间的相互关系及其对微气候的影响程度。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9"/>
        </w:numPr>
        <w:tabs>
          <w:tab w:val="left" w:pos="542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实验结果验证：为了检验实验结果的可靠性，往往需要将实验数</w:t>
      </w:r>
      <w:r>
        <w:rPr>
          <w:spacing w:val="-4"/>
          <w:sz w:val="28"/>
        </w:rPr>
        <w:t>据与实际观测数据进行对比分析。这可以通过现场测量、历史数据分</w:t>
      </w:r>
      <w:r>
        <w:rPr>
          <w:sz w:val="28"/>
        </w:rPr>
        <w:t xml:space="preserve">析等方式实现。此外，还可以利用计算机模拟软件，如 </w:t>
      </w:r>
      <w:r>
        <w:rPr>
          <w:rFonts w:ascii="仿宋" w:eastAsia="仿宋"/>
          <w:sz w:val="28"/>
        </w:rPr>
        <w:t>ENVI-met</w:t>
      </w:r>
      <w:r>
        <w:rPr>
          <w:sz w:val="28"/>
        </w:rPr>
        <w:t xml:space="preserve">、 </w:t>
      </w:r>
      <w:r>
        <w:rPr>
          <w:rFonts w:ascii="仿宋" w:eastAsia="仿宋"/>
          <w:sz w:val="28"/>
        </w:rPr>
        <w:t>Calmic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sz w:val="28"/>
        </w:rPr>
        <w:t>等，对实验结果进行仿真验证。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8"/>
        </w:rPr>
        <w:t>微气候环境模拟实验的应用范围广泛，可以从多个角度服务于科学研</w:t>
      </w:r>
      <w:r>
        <w:rPr>
          <w:spacing w:val="-2"/>
        </w:rPr>
        <w:t>究和社会实践：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建筑设计：通过微气候环境模拟实验，可以研究不同建筑结构、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材料、朝向等因素对周围微气候的影响，为建筑设计优化提供依据。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环境保护：针对环境污染、生态破坏等问题，微气候环境模拟实</w:t>
      </w:r>
      <w:r>
        <w:rPr>
          <w:spacing w:val="-7"/>
          <w:sz w:val="28"/>
        </w:rPr>
        <w:t>验可以帮助科学家了解其对微气候的影响机制，为环境保护政策制定</w:t>
      </w:r>
      <w:r>
        <w:rPr>
          <w:spacing w:val="-2"/>
          <w:sz w:val="28"/>
        </w:rPr>
        <w:t>提供技术支持。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气候变化：结合全球气候模型，微气候环境模拟实验可以进一步</w:t>
      </w:r>
      <w:r>
        <w:rPr>
          <w:spacing w:val="-7"/>
          <w:sz w:val="28"/>
        </w:rPr>
        <w:t>研究气候变化背景下局部微气候的变化趋势，为应对气候变化提供策</w:t>
      </w:r>
      <w:r>
        <w:rPr>
          <w:spacing w:val="-4"/>
          <w:sz w:val="28"/>
        </w:rPr>
        <w:t>略建议。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公共健康：通过分析微气候环境对人体健康的影响，可以指导城</w:t>
      </w:r>
      <w:r>
        <w:rPr>
          <w:spacing w:val="-2"/>
          <w:sz w:val="28"/>
        </w:rPr>
        <w:t>市的规划和建设，改善居民的生活质量。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9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  <w:jc w:val="both"/>
      </w:pPr>
      <w:r>
        <w:rPr>
          <w:spacing w:val="-4"/>
        </w:rPr>
        <w:t>综上所述，微气候环境模拟实验作为一种有效的研究手段，对于深入</w:t>
      </w:r>
      <w:r>
        <w:rPr>
          <w:spacing w:val="-6"/>
        </w:rPr>
        <w:t>了解和掌握微气候现象的发生和发展规律具有重要意义。随着科学技</w:t>
      </w:r>
      <w:r>
        <w:rPr>
          <w:spacing w:val="-12"/>
        </w:rPr>
        <w:t>术的发展，微气候环境模拟实验的方法和应用领域将进一步拓展和完</w:t>
      </w:r>
      <w:r>
        <w:rPr>
          <w:spacing w:val="-2"/>
        </w:rPr>
        <w:t>善，为人类社会的可持续发展做出更大贡献。</w:t>
      </w:r>
    </w:p>
    <w:p>
      <w:pPr>
        <w:pStyle w:val="BodyText"/>
      </w:pPr>
    </w:p>
    <w:p>
      <w:pPr>
        <w:pStyle w:val="Heading1"/>
        <w:spacing w:before="238"/>
      </w:pPr>
      <w:bookmarkStart w:id="1" w:name="_TOC_250008"/>
      <w:r>
        <w:t>第二部分</w:t>
      </w:r>
      <w:r>
        <w:rPr>
          <w:spacing w:val="212"/>
          <w:w w:val="150"/>
        </w:rPr>
        <w:t xml:space="preserve"> </w:t>
      </w:r>
      <w:bookmarkEnd w:id="1"/>
      <w:r>
        <w:rPr>
          <w:spacing w:val="-2"/>
        </w:rPr>
        <w:t>实验设备与材料准备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微气候环境模拟实验：实验设备与材料准备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104"/>
      </w:pPr>
      <w:r>
        <w:rPr>
          <w:spacing w:val="-9"/>
        </w:rPr>
        <w:t>在进行微气候环境模拟实验时，我们需要准备一系列实验设备和材料</w:t>
      </w:r>
      <w:r>
        <w:rPr>
          <w:spacing w:val="-2"/>
        </w:rPr>
        <w:t xml:space="preserve"> </w:t>
      </w:r>
      <w:r>
        <w:rPr>
          <w:spacing w:val="-2"/>
        </w:rPr>
        <w:t>来确保实验的准确性和可靠性。以下是一些关键设备和材料的介绍。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微气候模拟箱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微气候模拟箱是本实验的核心设备，它用于模拟不同类型的微气候条</w:t>
      </w:r>
      <w:r>
        <w:rPr>
          <w:spacing w:val="-4"/>
        </w:rPr>
        <w:t>件，例如温度、湿度、风速等。选择一个能够精确控制这些参数并具</w:t>
      </w:r>
      <w:r>
        <w:rPr>
          <w:spacing w:val="-4"/>
        </w:rPr>
        <w:t>有高稳定性的微气候模拟箱至关重要。此外，模拟箱应具备良好的保</w:t>
      </w:r>
      <w:r>
        <w:rPr>
          <w:spacing w:val="-2"/>
        </w:rPr>
        <w:t>温性能以及易于操作和维护的特点。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数据采集系统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6"/>
        </w:rPr>
        <w:t>数据采集系统用于实时监测和记录微气候模拟箱内的各种参数，包括</w:t>
      </w:r>
      <w:r>
        <w:rPr>
          <w:spacing w:val="-2"/>
        </w:rPr>
        <w:t xml:space="preserve"> </w:t>
      </w:r>
      <w:r>
        <w:rPr>
          <w:spacing w:val="-2"/>
        </w:rPr>
        <w:t>温度、湿度、气压、光照强度等。该系统应该配备高质量的传感器，</w:t>
      </w:r>
    </w:p>
    <w:p>
      <w:pPr>
        <w:spacing w:after="0" w:line="417" w:lineRule="auto"/>
        <w:sectPr>
          <w:footerReference w:type="default" r:id="rId8"/>
          <w:pgSz w:w="11910" w:h="16840"/>
          <w:pgMar w:top="19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并能提供准确且可重复的数据。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温度和湿度控制器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为了维持微气候模拟箱内恒定的温度和湿度条件，我们需要使用专门</w:t>
      </w:r>
      <w:r>
        <w:rPr>
          <w:spacing w:val="-4"/>
        </w:rPr>
        <w:t>的温度和湿度控制器。这些控制器可以自动调节模拟箱内的加热、冷</w:t>
      </w:r>
      <w:r>
        <w:rPr>
          <w:spacing w:val="-2"/>
        </w:rPr>
        <w:t>却和加湿设备，以保持预设的温湿度水平。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风速计和风向仪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对于研究风对微气候环境影响的实验，我们需要使用风速计和风向仪</w:t>
      </w:r>
      <w:r>
        <w:rPr>
          <w:spacing w:val="-4"/>
        </w:rPr>
        <w:t>来测量模拟箱内的风速和风向。这些仪器应该是精密、可靠并且易于</w:t>
      </w:r>
      <w:r>
        <w:rPr>
          <w:spacing w:val="-4"/>
        </w:rPr>
        <w:t>操作的。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光照度计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在研究光辐射对微气候环境影响的实验中，我们还需要使用光照度计</w:t>
      </w:r>
      <w:r>
        <w:rPr>
          <w:spacing w:val="-10"/>
        </w:rPr>
        <w:t>来测量模拟箱内的光照强度。选择一款精度高的光照度计并能够适应</w:t>
      </w:r>
      <w:r>
        <w:rPr>
          <w:spacing w:val="-2"/>
        </w:rPr>
        <w:t>不同的光源是非常重要的。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4"/>
          <w:sz w:val="28"/>
        </w:rPr>
        <w:t>气压计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在某些特定的微气候环境中，气压可能会影响实验结果。因此，在这</w:t>
      </w:r>
      <w:r>
        <w:rPr>
          <w:spacing w:val="-2"/>
        </w:rPr>
        <w:t>些情况下，我们需要使用气压计来测量模拟箱内的气压。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实验样品支架和固定装置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12"/>
        </w:rPr>
        <w:t>根据实验需求，我们可能需要放置不同的实验样品或模型在微气候模</w:t>
      </w:r>
      <w:r>
        <w:rPr>
          <w:spacing w:val="-4"/>
        </w:rPr>
        <w:t>拟箱内。此时，需要准备相应的样品支架和固定装置，以确保样品在</w:t>
      </w:r>
      <w:r>
        <w:rPr>
          <w:spacing w:val="-2"/>
        </w:rPr>
        <w:t>实验过程中的稳定性。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数据分析软件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实验完成后，我们需要对收集到的数据进行处理和分析。为此，我们</w:t>
      </w:r>
      <w:r>
        <w:rPr>
          <w:spacing w:val="-4"/>
        </w:rPr>
        <w:t xml:space="preserve">可以选用专业的数据分析软件，如 </w:t>
      </w:r>
      <w:r>
        <w:rPr>
          <w:rFonts w:ascii="仿宋" w:eastAsia="仿宋"/>
          <w:spacing w:val="-2"/>
        </w:rPr>
        <w:t>MATLAB</w:t>
      </w:r>
      <w:r>
        <w:rPr>
          <w:spacing w:val="-2"/>
        </w:rPr>
        <w:t>、</w:t>
      </w:r>
      <w:r>
        <w:rPr>
          <w:rFonts w:ascii="仿宋" w:eastAsia="仿宋"/>
          <w:spacing w:val="-2"/>
        </w:rPr>
        <w:t>SPSS</w:t>
      </w:r>
      <w:r>
        <w:rPr>
          <w:rFonts w:ascii="仿宋" w:eastAsia="仿宋"/>
          <w:spacing w:val="-31"/>
        </w:rPr>
        <w:t xml:space="preserve"> </w:t>
      </w:r>
      <w:r>
        <w:rPr>
          <w:spacing w:val="-2"/>
        </w:rPr>
        <w:t>等，以便进行统计</w:t>
      </w:r>
      <w:r>
        <w:rPr>
          <w:spacing w:val="-2"/>
        </w:rPr>
        <w:t>分析、绘图和建模等工作。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实验安全设备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在实验过程中，安全始终是最重要的考虑因素。因此，我们需要准备</w:t>
      </w:r>
      <w:r>
        <w:rPr>
          <w:spacing w:val="-4"/>
        </w:rPr>
        <w:t>一些基本的安全设备，如防火毯、灭火器、急救包等，以应对可能出</w:t>
      </w:r>
      <w:r>
        <w:rPr>
          <w:spacing w:val="-2"/>
        </w:rPr>
        <w:t>现的紧急情况。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在实际操作中，还需要根据具体的实验目标和研究内容，对上述设备</w:t>
      </w:r>
      <w:r>
        <w:rPr>
          <w:spacing w:val="-4"/>
        </w:rPr>
        <w:t>和材料进行适当的调整和完善。同时，充分了解设备的操作方法和注</w:t>
      </w:r>
      <w:r>
        <w:rPr>
          <w:spacing w:val="-4"/>
        </w:rPr>
        <w:t>意事项，严格遵守实验室安全规定，将有助于提高实验的成功率和安</w:t>
      </w:r>
      <w:r>
        <w:rPr>
          <w:spacing w:val="-4"/>
        </w:rPr>
        <w:t>全性。</w:t>
      </w:r>
    </w:p>
    <w:p>
      <w:pPr>
        <w:pStyle w:val="BodyText"/>
      </w:pPr>
    </w:p>
    <w:p>
      <w:pPr>
        <w:pStyle w:val="Heading1"/>
        <w:spacing w:before="238"/>
      </w:pPr>
      <w:bookmarkStart w:id="2" w:name="_TOC_250007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实验室内温湿度控制方法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2"/>
        </w:rPr>
        <w:t>在微气候环境模拟实验中，实验室内温湿度的控制是至关重要的。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本文将介绍几种常见的实验室内温湿度控制方法，并分析它们的优缺</w:t>
      </w:r>
      <w:r>
        <w:rPr>
          <w:i/>
          <w:spacing w:val="-6"/>
          <w:sz w:val="28"/>
        </w:rPr>
        <w:t>点。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1"/>
          <w:numId w:val="20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空调系统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145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空调系统是最常用的实验室内温湿度控制方法之一。它通过制冷或制</w:t>
      </w:r>
      <w:r>
        <w:rPr>
          <w:i/>
          <w:spacing w:val="-15"/>
          <w:sz w:val="28"/>
        </w:rPr>
        <w:t>热来调节室内的温度，同时还可以通过除湿或加湿来调节室内的湿度。</w:t>
      </w:r>
      <w:r>
        <w:rPr>
          <w:i/>
          <w:spacing w:val="-6"/>
          <w:sz w:val="28"/>
        </w:rPr>
        <w:t>空调系统的优点是能够快速、准确地控制实验室内温湿度，适用于对</w:t>
      </w:r>
      <w:r>
        <w:rPr>
          <w:i/>
          <w:spacing w:val="-12"/>
          <w:sz w:val="28"/>
        </w:rPr>
        <w:t>温湿度要求较高的实验室。但是，空调系统的能耗较高，且需要定期维护和更换滤网等部件，使用成本较高。</w:t>
      </w:r>
    </w:p>
    <w:p>
      <w:pPr>
        <w:pStyle w:val="ListParagraph"/>
        <w:numPr>
          <w:ilvl w:val="1"/>
          <w:numId w:val="20"/>
        </w:numPr>
        <w:tabs>
          <w:tab w:val="left" w:pos="820"/>
        </w:tabs>
        <w:spacing w:before="0" w:after="0" w:line="358" w:lineRule="exact"/>
        <w:ind w:left="82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蒸发冷却系统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蒸发冷却系统是一种环保型的实验室内温湿度控制系统。它通过水的</w:t>
      </w:r>
      <w:r>
        <w:rPr>
          <w:i/>
          <w:spacing w:val="-9"/>
          <w:sz w:val="28"/>
        </w:rPr>
        <w:t>蒸发吸热原理来降低室内的温度，同时可以通过调节喷水量来调节室</w:t>
      </w:r>
      <w:r>
        <w:rPr>
          <w:i/>
          <w:spacing w:val="-4"/>
          <w:sz w:val="28"/>
        </w:rPr>
        <w:t>内的湿度。蒸发冷却系统的优点是运行费用较低，环保性能好，适用</w:t>
      </w:r>
      <w:r>
        <w:rPr>
          <w:i/>
          <w:spacing w:val="-4"/>
          <w:sz w:val="28"/>
        </w:rPr>
        <w:t>于对温湿度要求不高的实验室。但是，蒸发冷却系统的降温效果受室</w:t>
      </w:r>
      <w:r>
        <w:rPr>
          <w:i/>
          <w:spacing w:val="-2"/>
          <w:sz w:val="28"/>
        </w:rPr>
        <w:t>外气象条件影响较大，不适于高温干燥地区。</w:t>
      </w:r>
    </w:p>
    <w:p>
      <w:pPr>
        <w:pStyle w:val="ListParagraph"/>
        <w:numPr>
          <w:ilvl w:val="1"/>
          <w:numId w:val="20"/>
        </w:numPr>
        <w:tabs>
          <w:tab w:val="left" w:pos="820"/>
        </w:tabs>
        <w:spacing w:before="0" w:after="0" w:line="358" w:lineRule="exact"/>
        <w:ind w:left="82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自然通风系统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自然通风系统是一种简单的实验室内温湿度控制系统。它通过开启窗</w:t>
      </w:r>
      <w:r>
        <w:rPr>
          <w:i/>
          <w:spacing w:val="-4"/>
          <w:sz w:val="28"/>
        </w:rPr>
        <w:t>户或者安装天窗等方式，利用自然风力来调节室内的温度和湿度。自</w:t>
      </w:r>
      <w:r>
        <w:rPr>
          <w:i/>
          <w:spacing w:val="-5"/>
          <w:sz w:val="28"/>
        </w:rPr>
        <w:t>然通风系统的优点是无需消耗能源，维护简单，适用于小型实验室和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对温湿度要求不高的实验室。但是，自然通风系统的调节效果受限于</w:t>
      </w:r>
      <w:r>
        <w:rPr>
          <w:i/>
          <w:spacing w:val="-2"/>
          <w:sz w:val="28"/>
        </w:rPr>
        <w:t>室外气象条件和建筑物的设计，不能保证稳定的温湿度控制。</w:t>
      </w:r>
    </w:p>
    <w:p>
      <w:pPr>
        <w:pStyle w:val="ListParagraph"/>
        <w:numPr>
          <w:ilvl w:val="1"/>
          <w:numId w:val="21"/>
        </w:numPr>
        <w:tabs>
          <w:tab w:val="left" w:pos="820"/>
        </w:tabs>
        <w:spacing w:before="0" w:after="0" w:line="358" w:lineRule="exact"/>
        <w:ind w:left="82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控制设备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11"/>
          <w:sz w:val="28"/>
        </w:rPr>
        <w:t>除了上述的物理方法外，还有一种更精确的实验室内温湿度控制方法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是采用控制设备。控制设备包括传感器、控制器和执行器三个部分。</w:t>
      </w:r>
      <w:r>
        <w:rPr>
          <w:i/>
          <w:spacing w:val="-2"/>
          <w:sz w:val="28"/>
        </w:rPr>
        <w:t>传感器用于实时监测实验室内温湿度的变化；控制器根据传感器的数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据计算出最优的控制策略；执行器则根据控制器的指令进行相应的操</w:t>
      </w:r>
      <w:r>
        <w:rPr>
          <w:i/>
          <w:spacing w:val="-2"/>
          <w:sz w:val="28"/>
        </w:rPr>
        <w:t xml:space="preserve"> 作，如开启或关闭空调、喷水系统等。控制设备的优点是可以实现精</w:t>
      </w:r>
      <w:r>
        <w:rPr>
          <w:i/>
          <w:spacing w:val="-2"/>
          <w:sz w:val="28"/>
        </w:rPr>
        <w:t xml:space="preserve"> 确、稳定、自动化的温湿度控制，适用于对温湿度要求非常严格的实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验室。但是，控制设备的初始投资和运行费用较高，需要专业的人员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进行维护和管理。</w:t>
      </w:r>
    </w:p>
    <w:p>
      <w:pPr>
        <w:pStyle w:val="ListParagraph"/>
        <w:numPr>
          <w:ilvl w:val="1"/>
          <w:numId w:val="21"/>
        </w:numPr>
        <w:tabs>
          <w:tab w:val="left" w:pos="820"/>
        </w:tabs>
        <w:spacing w:before="0" w:after="0" w:line="357" w:lineRule="exact"/>
        <w:ind w:left="82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综合控制方法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综合控制方法是指结合了以上各种方法的一种综合性温湿度控制策</w:t>
      </w:r>
      <w:r>
        <w:rPr>
          <w:i/>
          <w:spacing w:val="40"/>
          <w:sz w:val="28"/>
        </w:rPr>
        <w:t xml:space="preserve">  </w:t>
      </w:r>
      <w:r>
        <w:rPr>
          <w:i/>
          <w:spacing w:val="-2"/>
          <w:sz w:val="28"/>
        </w:rPr>
        <w:t>略。它可以有效地克服单一控制方法的局限性，提高温湿度控制的效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果。例如，在空调系统的基础上增加蒸发冷却系统或自然通风系统，</w:t>
      </w:r>
      <w:r>
        <w:rPr>
          <w:i/>
          <w:spacing w:val="-2"/>
          <w:sz w:val="28"/>
        </w:rPr>
        <w:t>可以提高温湿度控制的灵活性和稳定性。另外，通过集成控制设备和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物理方法，可以实现更加智能化、自适应的温湿度控制。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总结：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实验室内温湿度控制是微气候环境模拟实验中的重要环节。不同的控</w:t>
      </w:r>
    </w:p>
    <w:p>
      <w:pPr>
        <w:spacing w:after="0"/>
        <w:jc w:val="left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11"/>
          <w:sz w:val="28"/>
        </w:rPr>
        <w:t>制方法有不同的优缺点，应根据实验室的具体需求和经济实力选择适</w:t>
      </w:r>
      <w:r>
        <w:rPr>
          <w:i/>
          <w:spacing w:val="-4"/>
          <w:sz w:val="28"/>
        </w:rPr>
        <w:t>合自己的控制方法。在实际应用中，也可以考虑综合控制方法，以提</w:t>
      </w:r>
      <w:r>
        <w:rPr>
          <w:i/>
          <w:spacing w:val="-2"/>
          <w:sz w:val="28"/>
        </w:rPr>
        <w:t>高温湿度控制的效果和稳定性。</w:t>
      </w:r>
    </w:p>
    <w:p>
      <w:pPr>
        <w:pStyle w:val="BodyText"/>
        <w:rPr>
          <w:i/>
        </w:rPr>
      </w:pPr>
    </w:p>
    <w:p>
      <w:pPr>
        <w:pStyle w:val="Heading1"/>
      </w:pPr>
      <w:bookmarkStart w:id="3" w:name="_TOC_250006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环境参数测量技术分析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98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微气候环境模拟实验中，环境参数测量技术分析是关键环节。在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进行实验时，我们需精确地掌握各种环境因素对微气候环境的影响。</w:t>
      </w:r>
      <w:r>
        <w:rPr>
          <w:i/>
          <w:spacing w:val="-2"/>
          <w:sz w:val="28"/>
        </w:rPr>
        <w:t>本文将对几种主要的环境参数测量技术进行详细阐述。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温度和湿度测量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温度和湿度是微气候环境中两个基本的环境参数。传统的温度和湿度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测量方法主要包括热电偶、热电阻、热线式风速计以及干湿球法等。</w:t>
      </w:r>
      <w:r>
        <w:rPr>
          <w:i/>
          <w:spacing w:val="-2"/>
          <w:sz w:val="28"/>
        </w:rPr>
        <w:t>近年来，随着电子技术和传感器技术的发展，数字式温湿度传感器逐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渐成为主流。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z w:val="28"/>
        </w:rPr>
        <w:t>例如，</w:t>
      </w:r>
      <w:r>
        <w:rPr>
          <w:rFonts w:ascii="仿宋" w:eastAsia="仿宋"/>
          <w:sz w:val="28"/>
        </w:rPr>
        <w:t>DHT</w:t>
      </w:r>
      <w:r>
        <w:rPr>
          <w:rFonts w:ascii="仿宋" w:eastAsia="仿宋"/>
          <w:spacing w:val="-29"/>
          <w:sz w:val="28"/>
        </w:rPr>
        <w:t xml:space="preserve"> </w:t>
      </w:r>
      <w:r>
        <w:rPr>
          <w:i/>
          <w:sz w:val="28"/>
        </w:rPr>
        <w:t>系列传感器是一种集成温度和湿度于一体的数字传感器，</w:t>
      </w:r>
      <w:r>
        <w:rPr>
          <w:i/>
          <w:spacing w:val="-2"/>
          <w:sz w:val="28"/>
        </w:rPr>
        <w:t>它采用了先进的单片机技术和温湿度传感技术，具有高精度、高稳定</w:t>
      </w:r>
      <w:r>
        <w:rPr>
          <w:i/>
          <w:spacing w:val="-2"/>
          <w:sz w:val="28"/>
        </w:rPr>
        <w:t xml:space="preserve"> </w:t>
      </w:r>
      <w:r>
        <w:rPr>
          <w:i/>
          <w:spacing w:val="-12"/>
          <w:sz w:val="28"/>
        </w:rPr>
        <w:t>性和宽量程的特点。其工作原理是通过检测介质中的水分含量来确定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相对湿度，并结合温度补偿算法，实现对温湿度的准确测量。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气压测量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气压也是影响微气候环境的重要因素之一。目前，常用的气压测量技</w:t>
      </w:r>
      <w:r>
        <w:rPr>
          <w:spacing w:val="-2"/>
        </w:rPr>
        <w:t>术主要有机械式气压表、电子式气压表和遥感式气压测量技术。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6"/>
        </w:rPr>
        <w:t xml:space="preserve">其中，电子式气压表利用压力传感器将气压转换为电信号，再通过 </w:t>
      </w:r>
      <w:r>
        <w:rPr>
          <w:rFonts w:ascii="仿宋" w:eastAsia="仿宋"/>
          <w:spacing w:val="-2"/>
        </w:rPr>
        <w:t>AD</w:t>
      </w:r>
      <w:r>
        <w:rPr>
          <w:spacing w:val="-9"/>
        </w:rPr>
        <w:t>转换器将电信号转换为数字信号，最后由微处理器进行数据处理和显</w:t>
      </w:r>
      <w:r>
        <w:rPr>
          <w:spacing w:val="-2"/>
        </w:rPr>
        <w:t>示。这种测量方式具有精度高、响应快、稳定性好的特点。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光照强度测量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光照强度是指单位面积上的光通量，是评价微气候环境质量的一个重</w:t>
      </w:r>
      <w:r>
        <w:rPr>
          <w:spacing w:val="-4"/>
        </w:rPr>
        <w:t>要指标。目前，常见的光照强度测量技术有光电效应法、光电池法和</w:t>
      </w:r>
      <w:r>
        <w:rPr>
          <w:spacing w:val="-2"/>
        </w:rPr>
        <w:t>硅光电池法。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其中，硅光电池法是最常用的一种测量方法。它利用硅光电池作为光</w:t>
      </w:r>
      <w:r>
        <w:rPr>
          <w:spacing w:val="-4"/>
        </w:rPr>
        <w:t>电元件，当光线照射到硅光电池上时，会产生电流，电流的大小与光</w:t>
      </w:r>
      <w:r>
        <w:rPr>
          <w:spacing w:val="-2"/>
        </w:rPr>
        <w:t>照强度成正比，从而实现对光照强度的测量。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风速和风向测量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6"/>
        </w:rPr>
        <w:t>风速和风向是影响微气候环境的另一个重要因素。常用的风速测量技</w:t>
      </w:r>
    </w:p>
    <w:p>
      <w:pPr>
        <w:spacing w:after="0"/>
        <w:sectPr>
          <w:footerReference w:type="default" r:id="rId14"/>
          <w:pgSz w:w="11910" w:h="16840"/>
          <w:pgMar w:top="15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术有热线风速仪、超声波风速仪和激光风速仪等。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其中，超声波风速仪是一种无接触、无磨损、无需维护的新型风速测</w:t>
      </w:r>
      <w:r>
        <w:rPr>
          <w:spacing w:val="-4"/>
        </w:rPr>
        <w:t>量设备。它的工作原理是通过发送和接收超声波脉冲，在空气中传播</w:t>
      </w:r>
      <w:r>
        <w:rPr>
          <w:spacing w:val="-2"/>
        </w:rPr>
        <w:t>的时间差来计算风速。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总结，微气候环境模拟实验中环境参数的测量是一个复杂的过程，需</w:t>
      </w:r>
      <w:r>
        <w:rPr>
          <w:spacing w:val="-4"/>
        </w:rPr>
        <w:t>要采用多种技术和设备相结合的方法来进行。随着科技的进步，未来</w:t>
      </w:r>
      <w:r>
        <w:rPr>
          <w:spacing w:val="-4"/>
        </w:rPr>
        <w:t>的环境参数测量技术将会更加精准、快速和智能化，为我们提供更加</w:t>
      </w:r>
      <w:r>
        <w:rPr>
          <w:spacing w:val="-2"/>
        </w:rPr>
        <w:t>准确的数据支持。</w:t>
      </w:r>
    </w:p>
    <w:p>
      <w:pPr>
        <w:pStyle w:val="BodyText"/>
      </w:pPr>
    </w:p>
    <w:p>
      <w:pPr>
        <w:pStyle w:val="Heading1"/>
      </w:pPr>
      <w:bookmarkStart w:id="4" w:name="_TOC_250005"/>
      <w:r>
        <w:t>第五部分</w:t>
      </w:r>
      <w:r>
        <w:rPr>
          <w:spacing w:val="215"/>
          <w:w w:val="150"/>
        </w:rPr>
        <w:t xml:space="preserve"> </w:t>
      </w:r>
      <w:bookmarkEnd w:id="4"/>
      <w:r>
        <w:rPr>
          <w:spacing w:val="-1"/>
        </w:rPr>
        <w:t>模拟实验的误差来源及控制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</w:pPr>
      <w:r>
        <w:rPr>
          <w:spacing w:val="-10"/>
        </w:rPr>
        <w:t>在微气候环境模拟实验中，误差来源及其控制是极其重要的研究</w:t>
      </w:r>
      <w:r>
        <w:rPr>
          <w:spacing w:val="-2"/>
        </w:rPr>
        <w:t>环节。本文将重点介绍模拟实验的误差来源及控制策略。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一、误差来源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5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实验设计与设备误差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实验设计不周全：模拟实验的设计需要充分考虑影响实验结果</w:t>
      </w:r>
      <w:r>
        <w:rPr>
          <w:spacing w:val="-4"/>
          <w:sz w:val="28"/>
        </w:rPr>
        <w:t>的因素，如实验时间、地点、参数设置等。若设计不合理，则可能导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https://d.book118.com/186051022223010054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6"/>
      <w:pgSz w:w="11910" w:h="16840"/>
      <w:pgMar w:top="1520" w:right="142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E0CA5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D270E2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0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9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8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6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56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31" w:hanging="420"/>
      </w:pPr>
      <w:rPr>
        <w:rFonts w:hint="default"/>
        <w:lang w:val="en-US" w:eastAsia="zh-CN" w:bidi="ar-SA"/>
      </w:rPr>
    </w:lvl>
  </w:abstractNum>
  <w:abstractNum w:abstractNumId="2">
    <w:nsid w:val="0DC0DA3E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3">
    <w:nsid w:val="0F7C919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0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9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8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6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56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31" w:hanging="420"/>
      </w:pPr>
      <w:rPr>
        <w:rFonts w:hint="default"/>
        <w:lang w:val="en-US" w:eastAsia="zh-CN" w:bidi="ar-SA"/>
      </w:rPr>
    </w:lvl>
  </w:abstractNum>
  <w:abstractNum w:abstractNumId="4">
    <w:nsid w:val="10D5271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5">
    <w:nsid w:val="14598D0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6">
    <w:nsid w:val="16F2934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1CF2B84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1FBF29F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9">
    <w:nsid w:val="2F6CA74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0">
    <w:nsid w:val="3CB4180D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1">
    <w:nsid w:val="3CC45EA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4366605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4876C48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4">
    <w:nsid w:val="539F254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5">
    <w:nsid w:val="618DCEF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70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9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8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6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56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31" w:hanging="420"/>
      </w:pPr>
      <w:rPr>
        <w:rFonts w:hint="default"/>
        <w:lang w:val="en-US" w:eastAsia="zh-CN" w:bidi="ar-SA"/>
      </w:rPr>
    </w:lvl>
  </w:abstractNum>
  <w:abstractNum w:abstractNumId="16">
    <w:nsid w:val="6DFCDB5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7">
    <w:nsid w:val="72E3CF1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75D4164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9">
    <w:nsid w:val="7A05E3C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0">
    <w:nsid w:val="7C853AC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num w:numId="1">
    <w:abstractNumId w:val="18"/>
  </w:num>
  <w:num w:numId="2">
    <w:abstractNumId w:val="2"/>
  </w:num>
  <w:num w:numId="3">
    <w:abstractNumId w:val="17"/>
  </w:num>
  <w:num w:numId="4">
    <w:abstractNumId w:val="19"/>
  </w:num>
  <w:num w:numId="5">
    <w:abstractNumId w:val="0"/>
  </w:num>
  <w:num w:numId="6">
    <w:abstractNumId w:val="6"/>
  </w:num>
  <w:num w:numId="7">
    <w:abstractNumId w:val="11"/>
  </w:num>
  <w:num w:numId="8">
    <w:abstractNumId w:val="10"/>
  </w:num>
  <w:num w:numId="9">
    <w:abstractNumId w:val="20"/>
  </w:num>
  <w:num w:numId="10">
    <w:abstractNumId w:val="4"/>
  </w:num>
  <w:num w:numId="11">
    <w:abstractNumId w:val="13"/>
  </w:num>
  <w:num w:numId="12">
    <w:abstractNumId w:val="8"/>
  </w:num>
  <w:num w:numId="13">
    <w:abstractNumId w:val="14"/>
  </w:num>
  <w:num w:numId="14">
    <w:abstractNumId w:val="5"/>
  </w:num>
  <w:num w:numId="15">
    <w:abstractNumId w:val="12"/>
  </w:num>
  <w:num w:numId="16">
    <w:abstractNumId w:val="9"/>
  </w:num>
  <w:num w:numId="17">
    <w:abstractNumId w:val="15"/>
  </w:num>
  <w:num w:numId="18">
    <w:abstractNumId w:val="16"/>
  </w:num>
  <w:num w:numId="19">
    <w:abstractNumId w:val="7"/>
  </w:num>
  <w:num w:numId="20">
    <w:abstractNumId w:val="1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734" w:right="281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18605102222301005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2024-03-05T05:11:44Z</dcterms:created>
  <dcterms:modified xsi:type="dcterms:W3CDTF">2024-03-05T05:11:44Z</dcterms:modified>
</cp:coreProperties>
</file>