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石材产业废弃物循环利用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727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_Toc27274 \h </w:instrText>
        </w:r>
        <w:r>
          <w:fldChar w:fldCharType="separate"/>
        </w:r>
        <w:r>
          <w:t>1</w:t>
        </w:r>
        <w:r>
          <w:fldChar w:fldCharType="end"/>
        </w:r>
      </w:hyperlink>
    </w:p>
    <w:p>
      <w:pPr>
        <w:pStyle w:val="TOC2"/>
        <w:tabs>
          <w:tab w:val="clear" w:pos="8302"/>
          <w:tab w:val="right" w:leader="dot" w:pos="8312"/>
        </w:tabs>
      </w:pPr>
      <w:hyperlink w:anchor="_Toc21169" w:history="1">
        <w:r>
          <w:rPr>
            <w:rFonts w:ascii="Times New Roman" w:eastAsia="宋体" w:hAnsi="Times New Roman"/>
            <w:szCs w:val="28"/>
          </w:rPr>
          <w:t>1.1项目概要</w:t>
        </w:r>
        <w:r>
          <w:tab/>
        </w:r>
        <w:r>
          <w:fldChar w:fldCharType="begin"/>
        </w:r>
        <w:r>
          <w:instrText xml:space="preserve"> PAGEREF _Toc21169 \h </w:instrText>
        </w:r>
        <w:r>
          <w:fldChar w:fldCharType="separate"/>
        </w:r>
        <w:r>
          <w:t>1</w:t>
        </w:r>
        <w:r>
          <w:fldChar w:fldCharType="end"/>
        </w:r>
      </w:hyperlink>
    </w:p>
    <w:p>
      <w:pPr>
        <w:pStyle w:val="TOC3"/>
        <w:tabs>
          <w:tab w:val="right" w:leader="dot" w:pos="8312"/>
        </w:tabs>
      </w:pPr>
      <w:hyperlink w:anchor="_Toc17527" w:history="1">
        <w:r>
          <w:rPr>
            <w:szCs w:val="24"/>
          </w:rPr>
          <w:t>1.1.1项目名称</w:t>
        </w:r>
        <w:r>
          <w:tab/>
        </w:r>
        <w:r>
          <w:fldChar w:fldCharType="begin"/>
        </w:r>
        <w:r>
          <w:instrText xml:space="preserve"> PAGEREF _Toc17527 \h </w:instrText>
        </w:r>
        <w:r>
          <w:fldChar w:fldCharType="separate"/>
        </w:r>
        <w:r>
          <w:t>1</w:t>
        </w:r>
        <w:r>
          <w:fldChar w:fldCharType="end"/>
        </w:r>
      </w:hyperlink>
    </w:p>
    <w:p>
      <w:pPr>
        <w:pStyle w:val="TOC3"/>
        <w:tabs>
          <w:tab w:val="right" w:leader="dot" w:pos="8312"/>
        </w:tabs>
      </w:pPr>
      <w:hyperlink w:anchor="_Toc1866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_Toc18660 \h </w:instrText>
        </w:r>
        <w:r>
          <w:fldChar w:fldCharType="separate"/>
        </w:r>
        <w:r>
          <w:t>1</w:t>
        </w:r>
        <w:r>
          <w:fldChar w:fldCharType="end"/>
        </w:r>
      </w:hyperlink>
    </w:p>
    <w:p>
      <w:pPr>
        <w:pStyle w:val="TOC3"/>
        <w:tabs>
          <w:tab w:val="right" w:leader="dot" w:pos="8312"/>
        </w:tabs>
      </w:pPr>
      <w:hyperlink w:anchor="_Toc25875" w:history="1">
        <w:r>
          <w:rPr>
            <w:szCs w:val="24"/>
          </w:rPr>
          <w:t>1.1.3项目建设性质</w:t>
        </w:r>
        <w:r>
          <w:tab/>
        </w:r>
        <w:r>
          <w:fldChar w:fldCharType="begin"/>
        </w:r>
        <w:r>
          <w:instrText xml:space="preserve"> PAGEREF _Toc25875 \h </w:instrText>
        </w:r>
        <w:r>
          <w:fldChar w:fldCharType="separate"/>
        </w:r>
        <w:r>
          <w:t>1</w:t>
        </w:r>
        <w:r>
          <w:fldChar w:fldCharType="end"/>
        </w:r>
      </w:hyperlink>
    </w:p>
    <w:p>
      <w:pPr>
        <w:pStyle w:val="TOC3"/>
        <w:tabs>
          <w:tab w:val="right" w:leader="dot" w:pos="8312"/>
        </w:tabs>
      </w:pPr>
      <w:hyperlink w:anchor="_Toc1230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_Toc12307 \h </w:instrText>
        </w:r>
        <w:r>
          <w:fldChar w:fldCharType="separate"/>
        </w:r>
        <w:r>
          <w:t>1</w:t>
        </w:r>
        <w:r>
          <w:fldChar w:fldCharType="end"/>
        </w:r>
      </w:hyperlink>
    </w:p>
    <w:p>
      <w:pPr>
        <w:pStyle w:val="TOC3"/>
        <w:tabs>
          <w:tab w:val="right" w:leader="dot" w:pos="8312"/>
        </w:tabs>
      </w:pPr>
      <w:hyperlink w:anchor="_Toc2370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_Toc23707 \h </w:instrText>
        </w:r>
        <w:r>
          <w:fldChar w:fldCharType="separate"/>
        </w:r>
        <w:r>
          <w:t>1</w:t>
        </w:r>
        <w:r>
          <w:fldChar w:fldCharType="end"/>
        </w:r>
      </w:hyperlink>
    </w:p>
    <w:p>
      <w:pPr>
        <w:pStyle w:val="TOC3"/>
        <w:tabs>
          <w:tab w:val="right" w:leader="dot" w:pos="8312"/>
        </w:tabs>
      </w:pPr>
      <w:hyperlink w:anchor="_Toc1071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_Toc10716 \h </w:instrText>
        </w:r>
        <w:r>
          <w:fldChar w:fldCharType="separate"/>
        </w:r>
        <w:r>
          <w:t>1</w:t>
        </w:r>
        <w:r>
          <w:fldChar w:fldCharType="end"/>
        </w:r>
      </w:hyperlink>
    </w:p>
    <w:p>
      <w:pPr>
        <w:pStyle w:val="TOC3"/>
        <w:tabs>
          <w:tab w:val="right" w:leader="dot" w:pos="8312"/>
        </w:tabs>
      </w:pPr>
      <w:hyperlink w:anchor="_Toc5954" w:history="1">
        <w:r>
          <w:rPr>
            <w:szCs w:val="24"/>
          </w:rPr>
          <w:t>1.1.</w:t>
        </w:r>
        <w:r>
          <w:rPr>
            <w:rFonts w:hint="eastAsia"/>
            <w:szCs w:val="24"/>
          </w:rPr>
          <w:t>7</w:t>
        </w:r>
        <w:r>
          <w:rPr>
            <w:szCs w:val="24"/>
          </w:rPr>
          <w:t>项目建设规模</w:t>
        </w:r>
        <w:r>
          <w:tab/>
        </w:r>
        <w:r>
          <w:fldChar w:fldCharType="begin"/>
        </w:r>
        <w:r>
          <w:instrText xml:space="preserve"> PAGEREF _Toc5954 \h </w:instrText>
        </w:r>
        <w:r>
          <w:fldChar w:fldCharType="separate"/>
        </w:r>
        <w:r>
          <w:t>2</w:t>
        </w:r>
        <w:r>
          <w:fldChar w:fldCharType="end"/>
        </w:r>
      </w:hyperlink>
    </w:p>
    <w:p>
      <w:pPr>
        <w:pStyle w:val="TOC3"/>
        <w:tabs>
          <w:tab w:val="right" w:leader="dot" w:pos="8312"/>
        </w:tabs>
      </w:pPr>
      <w:hyperlink w:anchor="_Toc986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_Toc9860 \h </w:instrText>
        </w:r>
        <w:r>
          <w:fldChar w:fldCharType="separate"/>
        </w:r>
        <w:r>
          <w:t>2</w:t>
        </w:r>
        <w:r>
          <w:fldChar w:fldCharType="end"/>
        </w:r>
      </w:hyperlink>
    </w:p>
    <w:p>
      <w:pPr>
        <w:pStyle w:val="TOC3"/>
        <w:tabs>
          <w:tab w:val="right" w:leader="dot" w:pos="8312"/>
        </w:tabs>
      </w:pPr>
      <w:hyperlink w:anchor="_Toc1166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_Toc11663 \h </w:instrText>
        </w:r>
        <w:r>
          <w:fldChar w:fldCharType="separate"/>
        </w:r>
        <w:r>
          <w:t>2</w:t>
        </w:r>
        <w:r>
          <w:fldChar w:fldCharType="end"/>
        </w:r>
      </w:hyperlink>
    </w:p>
    <w:p>
      <w:pPr>
        <w:pStyle w:val="TOC2"/>
        <w:tabs>
          <w:tab w:val="clear" w:pos="8302"/>
          <w:tab w:val="right" w:leader="dot" w:pos="8312"/>
        </w:tabs>
      </w:pPr>
      <w:hyperlink w:anchor="_Toc215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_Toc2155 \h </w:instrText>
        </w:r>
        <w:r>
          <w:fldChar w:fldCharType="separate"/>
        </w:r>
        <w:r>
          <w:t>3</w:t>
        </w:r>
        <w:r>
          <w:fldChar w:fldCharType="end"/>
        </w:r>
      </w:hyperlink>
    </w:p>
    <w:p>
      <w:pPr>
        <w:pStyle w:val="TOC2"/>
        <w:tabs>
          <w:tab w:val="clear" w:pos="8302"/>
          <w:tab w:val="right" w:leader="dot" w:pos="8312"/>
        </w:tabs>
      </w:pPr>
      <w:hyperlink w:anchor="_Toc1550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_Toc15503 \h </w:instrText>
        </w:r>
        <w:r>
          <w:fldChar w:fldCharType="separate"/>
        </w:r>
        <w:r>
          <w:t>4</w:t>
        </w:r>
        <w:r>
          <w:fldChar w:fldCharType="end"/>
        </w:r>
      </w:hyperlink>
    </w:p>
    <w:p>
      <w:pPr>
        <w:pStyle w:val="TOC2"/>
        <w:tabs>
          <w:tab w:val="clear" w:pos="8302"/>
          <w:tab w:val="right" w:leader="dot" w:pos="8312"/>
        </w:tabs>
      </w:pPr>
      <w:hyperlink w:anchor="_Toc2148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_Toc21484 \h </w:instrText>
        </w:r>
        <w:r>
          <w:fldChar w:fldCharType="separate"/>
        </w:r>
        <w:r>
          <w:t>4</w:t>
        </w:r>
        <w:r>
          <w:fldChar w:fldCharType="end"/>
        </w:r>
      </w:hyperlink>
    </w:p>
    <w:p>
      <w:pPr>
        <w:pStyle w:val="TOC2"/>
        <w:tabs>
          <w:tab w:val="clear" w:pos="8302"/>
          <w:tab w:val="right" w:leader="dot" w:pos="8312"/>
        </w:tabs>
      </w:pPr>
      <w:hyperlink w:anchor="_Toc11434" w:history="1">
        <w:r>
          <w:rPr>
            <w:rFonts w:ascii="Times New Roman" w:eastAsia="宋体" w:hAnsi="Times New Roman" w:hint="eastAsia"/>
            <w:szCs w:val="28"/>
          </w:rPr>
          <w:t>1.5研究范围</w:t>
        </w:r>
        <w:r>
          <w:tab/>
        </w:r>
        <w:r>
          <w:fldChar w:fldCharType="begin"/>
        </w:r>
        <w:r>
          <w:instrText xml:space="preserve"> PAGEREF _Toc11434 \h </w:instrText>
        </w:r>
        <w:r>
          <w:fldChar w:fldCharType="separate"/>
        </w:r>
        <w:r>
          <w:t>5</w:t>
        </w:r>
        <w:r>
          <w:fldChar w:fldCharType="end"/>
        </w:r>
      </w:hyperlink>
    </w:p>
    <w:p>
      <w:pPr>
        <w:pStyle w:val="TOC2"/>
        <w:tabs>
          <w:tab w:val="clear" w:pos="8302"/>
          <w:tab w:val="right" w:leader="dot" w:pos="8312"/>
        </w:tabs>
      </w:pPr>
      <w:hyperlink w:anchor="_Toc22367" w:history="1">
        <w:r>
          <w:rPr>
            <w:rFonts w:ascii="Times New Roman" w:eastAsia="宋体" w:hAnsi="Times New Roman" w:hint="eastAsia"/>
            <w:szCs w:val="28"/>
          </w:rPr>
          <w:t>1.6主要经济技术指标</w:t>
        </w:r>
        <w:r>
          <w:tab/>
        </w:r>
        <w:r>
          <w:fldChar w:fldCharType="begin"/>
        </w:r>
        <w:r>
          <w:instrText xml:space="preserve"> PAGEREF _Toc22367 \h </w:instrText>
        </w:r>
        <w:r>
          <w:fldChar w:fldCharType="separate"/>
        </w:r>
        <w:r>
          <w:t>5</w:t>
        </w:r>
        <w:r>
          <w:fldChar w:fldCharType="end"/>
        </w:r>
      </w:hyperlink>
    </w:p>
    <w:p>
      <w:pPr>
        <w:pStyle w:val="TOC2"/>
        <w:tabs>
          <w:tab w:val="clear" w:pos="8302"/>
          <w:tab w:val="right" w:leader="dot" w:pos="8312"/>
        </w:tabs>
      </w:pPr>
      <w:hyperlink w:anchor="_Toc1744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_Toc17444 \h </w:instrText>
        </w:r>
        <w:r>
          <w:fldChar w:fldCharType="separate"/>
        </w:r>
        <w:r>
          <w:t>6</w:t>
        </w:r>
        <w:r>
          <w:fldChar w:fldCharType="end"/>
        </w:r>
      </w:hyperlink>
    </w:p>
    <w:p>
      <w:pPr>
        <w:pStyle w:val="TOC1"/>
        <w:tabs>
          <w:tab w:val="clear" w:pos="8296"/>
          <w:tab w:val="right" w:leader="dot" w:pos="8312"/>
        </w:tabs>
      </w:pPr>
      <w:hyperlink w:anchor="_Toc2153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_Toc21533 \h </w:instrText>
        </w:r>
        <w:r>
          <w:fldChar w:fldCharType="separate"/>
        </w:r>
        <w:r>
          <w:t>8</w:t>
        </w:r>
        <w:r>
          <w:fldChar w:fldCharType="end"/>
        </w:r>
      </w:hyperlink>
    </w:p>
    <w:p>
      <w:pPr>
        <w:pStyle w:val="TOC2"/>
        <w:tabs>
          <w:tab w:val="clear" w:pos="8302"/>
          <w:tab w:val="right" w:leader="dot" w:pos="8312"/>
        </w:tabs>
      </w:pPr>
      <w:hyperlink w:anchor="_Toc26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_Toc2695 \h </w:instrText>
        </w:r>
        <w:r>
          <w:fldChar w:fldCharType="separate"/>
        </w:r>
        <w:r>
          <w:t>8</w:t>
        </w:r>
        <w:r>
          <w:fldChar w:fldCharType="end"/>
        </w:r>
      </w:hyperlink>
    </w:p>
    <w:p>
      <w:pPr>
        <w:pStyle w:val="TOC2"/>
        <w:tabs>
          <w:tab w:val="clear" w:pos="8302"/>
          <w:tab w:val="right" w:leader="dot" w:pos="8312"/>
        </w:tabs>
      </w:pPr>
      <w:hyperlink w:anchor="_Toc1451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石材产业废弃物循环利用</w:t>
        </w:r>
        <w:r>
          <w:rPr>
            <w:rFonts w:ascii="Times New Roman" w:eastAsia="宋体" w:hAnsi="Times New Roman" w:hint="eastAsia"/>
          </w:rPr>
          <w:t>行业发展状况分析</w:t>
        </w:r>
        <w:r>
          <w:tab/>
        </w:r>
        <w:r>
          <w:fldChar w:fldCharType="begin"/>
        </w:r>
        <w:r>
          <w:instrText xml:space="preserve"> PAGEREF _Toc14519 \h </w:instrText>
        </w:r>
        <w:r>
          <w:fldChar w:fldCharType="separate"/>
        </w:r>
        <w:r>
          <w:t>8</w:t>
        </w:r>
        <w:r>
          <w:fldChar w:fldCharType="end"/>
        </w:r>
      </w:hyperlink>
    </w:p>
    <w:p>
      <w:pPr>
        <w:pStyle w:val="TOC2"/>
        <w:tabs>
          <w:tab w:val="clear" w:pos="8302"/>
          <w:tab w:val="right" w:leader="dot" w:pos="8312"/>
        </w:tabs>
      </w:pPr>
      <w:hyperlink w:anchor="_Toc2779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石材产业废弃物循环利用</w:t>
        </w:r>
        <w:r>
          <w:rPr>
            <w:rFonts w:ascii="Times New Roman" w:eastAsia="宋体" w:hAnsi="Times New Roman" w:hint="eastAsia"/>
          </w:rPr>
          <w:t>行业发展趋势分析</w:t>
        </w:r>
        <w:r>
          <w:tab/>
        </w:r>
        <w:r>
          <w:fldChar w:fldCharType="begin"/>
        </w:r>
        <w:r>
          <w:instrText xml:space="preserve"> PAGEREF _Toc27793 \h </w:instrText>
        </w:r>
        <w:r>
          <w:fldChar w:fldCharType="separate"/>
        </w:r>
        <w:r>
          <w:t>9</w:t>
        </w:r>
        <w:r>
          <w:fldChar w:fldCharType="end"/>
        </w:r>
      </w:hyperlink>
    </w:p>
    <w:p>
      <w:pPr>
        <w:pStyle w:val="TOC2"/>
        <w:tabs>
          <w:tab w:val="clear" w:pos="8302"/>
          <w:tab w:val="right" w:leader="dot" w:pos="8312"/>
        </w:tabs>
      </w:pPr>
      <w:hyperlink w:anchor="_Toc1579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_Toc15799 \h </w:instrText>
        </w:r>
        <w:r>
          <w:fldChar w:fldCharType="separate"/>
        </w:r>
        <w:r>
          <w:t>10</w:t>
        </w:r>
        <w:r>
          <w:fldChar w:fldCharType="end"/>
        </w:r>
      </w:hyperlink>
    </w:p>
    <w:p>
      <w:pPr>
        <w:pStyle w:val="TOC1"/>
        <w:tabs>
          <w:tab w:val="clear" w:pos="8296"/>
          <w:tab w:val="right" w:leader="dot" w:pos="8312"/>
        </w:tabs>
      </w:pPr>
      <w:hyperlink w:anchor="_Toc1954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_Toc19544 \h </w:instrText>
        </w:r>
        <w:r>
          <w:fldChar w:fldCharType="separate"/>
        </w:r>
        <w:r>
          <w:t>11</w:t>
        </w:r>
        <w:r>
          <w:fldChar w:fldCharType="end"/>
        </w:r>
      </w:hyperlink>
    </w:p>
    <w:p>
      <w:pPr>
        <w:pStyle w:val="TOC2"/>
        <w:tabs>
          <w:tab w:val="clear" w:pos="8302"/>
          <w:tab w:val="right" w:leader="dot" w:pos="8312"/>
        </w:tabs>
      </w:pPr>
      <w:hyperlink w:anchor="_Toc42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_Toc426 \h </w:instrText>
        </w:r>
        <w:r>
          <w:fldChar w:fldCharType="separate"/>
        </w:r>
        <w:r>
          <w:t>11</w:t>
        </w:r>
        <w:r>
          <w:fldChar w:fldCharType="end"/>
        </w:r>
      </w:hyperlink>
    </w:p>
    <w:p>
      <w:pPr>
        <w:pStyle w:val="TOC2"/>
        <w:tabs>
          <w:tab w:val="clear" w:pos="8302"/>
          <w:tab w:val="right" w:leader="dot" w:pos="8312"/>
        </w:tabs>
      </w:pPr>
      <w:hyperlink w:anchor="_Toc1836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_Toc18369 \h </w:instrText>
        </w:r>
        <w:r>
          <w:fldChar w:fldCharType="separate"/>
        </w:r>
        <w:r>
          <w:t>12</w:t>
        </w:r>
        <w:r>
          <w:fldChar w:fldCharType="end"/>
        </w:r>
      </w:hyperlink>
    </w:p>
    <w:p>
      <w:pPr>
        <w:pStyle w:val="TOC3"/>
        <w:tabs>
          <w:tab w:val="right" w:leader="dot" w:pos="8312"/>
        </w:tabs>
      </w:pPr>
      <w:hyperlink w:anchor="_Toc26184" w:history="1">
        <w:r>
          <w:rPr>
            <w:rFonts w:hint="eastAsia"/>
            <w:szCs w:val="24"/>
            <w:lang w:val="en-US" w:eastAsia="zh-CN"/>
          </w:rPr>
          <w:t>3</w:t>
        </w:r>
        <w:r>
          <w:rPr>
            <w:rFonts w:hint="eastAsia"/>
            <w:szCs w:val="24"/>
          </w:rPr>
          <w:t>.2.1有利于促进我国</w:t>
        </w:r>
        <w:r>
          <w:rPr>
            <w:rFonts w:hint="eastAsia"/>
            <w:szCs w:val="24"/>
            <w:lang w:eastAsia="zh-CN"/>
          </w:rPr>
          <w:t>石材产业废弃物循环利用</w:t>
        </w:r>
        <w:r>
          <w:rPr>
            <w:rFonts w:hint="eastAsia"/>
            <w:szCs w:val="24"/>
          </w:rPr>
          <w:t>工业快速发展</w:t>
        </w:r>
        <w:r>
          <w:rPr>
            <w:szCs w:val="24"/>
          </w:rPr>
          <w:t>的需要</w:t>
        </w:r>
        <w:r>
          <w:tab/>
        </w:r>
        <w:r>
          <w:fldChar w:fldCharType="begin"/>
        </w:r>
        <w:r>
          <w:instrText xml:space="preserve"> PAGEREF _Toc26184 \h </w:instrText>
        </w:r>
        <w:r>
          <w:fldChar w:fldCharType="separate"/>
        </w:r>
        <w:r>
          <w:t>12</w:t>
        </w:r>
        <w:r>
          <w:fldChar w:fldCharType="end"/>
        </w:r>
      </w:hyperlink>
    </w:p>
    <w:p>
      <w:pPr>
        <w:pStyle w:val="TOC3"/>
        <w:tabs>
          <w:tab w:val="right" w:leader="dot" w:pos="8312"/>
        </w:tabs>
      </w:pPr>
      <w:hyperlink w:anchor="_Toc3965" w:history="1">
        <w:r>
          <w:rPr>
            <w:rFonts w:hint="eastAsia"/>
            <w:szCs w:val="24"/>
            <w:lang w:val="en-US" w:eastAsia="zh-CN"/>
          </w:rPr>
          <w:t>3</w:t>
        </w:r>
        <w:r>
          <w:rPr>
            <w:rFonts w:hint="eastAsia"/>
            <w:szCs w:val="24"/>
          </w:rPr>
          <w:t>.2.2提升技术进步，满足</w:t>
        </w:r>
        <w:r>
          <w:rPr>
            <w:rFonts w:hint="eastAsia"/>
            <w:szCs w:val="24"/>
            <w:lang w:eastAsia="zh-CN"/>
          </w:rPr>
          <w:t>石材产业废弃物循环利用</w:t>
        </w:r>
        <w:r>
          <w:rPr>
            <w:rFonts w:hint="eastAsia"/>
            <w:szCs w:val="24"/>
          </w:rPr>
          <w:t>行业生产高品质产品的需要</w:t>
        </w:r>
        <w:r>
          <w:tab/>
        </w:r>
        <w:r>
          <w:fldChar w:fldCharType="begin"/>
        </w:r>
        <w:r>
          <w:instrText xml:space="preserve"> PAGEREF _Toc3965 \h </w:instrText>
        </w:r>
        <w:r>
          <w:fldChar w:fldCharType="separate"/>
        </w:r>
        <w:r>
          <w:t>13</w:t>
        </w:r>
        <w:r>
          <w:fldChar w:fldCharType="end"/>
        </w:r>
      </w:hyperlink>
    </w:p>
    <w:p>
      <w:pPr>
        <w:pStyle w:val="TOC3"/>
        <w:tabs>
          <w:tab w:val="right" w:leader="dot" w:pos="8312"/>
        </w:tabs>
      </w:pPr>
      <w:hyperlink w:anchor="_Toc1636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_Toc16363 \h </w:instrText>
        </w:r>
        <w:r>
          <w:fldChar w:fldCharType="separate"/>
        </w:r>
        <w:r>
          <w:t>14</w:t>
        </w:r>
        <w:r>
          <w:fldChar w:fldCharType="end"/>
        </w:r>
      </w:hyperlink>
    </w:p>
    <w:p>
      <w:pPr>
        <w:pStyle w:val="TOC3"/>
        <w:tabs>
          <w:tab w:val="right" w:leader="dot" w:pos="8312"/>
        </w:tabs>
      </w:pPr>
      <w:hyperlink w:anchor="_Toc1514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石材产业废弃物循环利用</w:t>
        </w:r>
        <w:r>
          <w:rPr>
            <w:szCs w:val="24"/>
          </w:rPr>
          <w:t>产品研发和技术创新</w:t>
        </w:r>
        <w:r>
          <w:rPr>
            <w:rFonts w:hint="eastAsia"/>
            <w:szCs w:val="24"/>
          </w:rPr>
          <w:t>水平的需要</w:t>
        </w:r>
        <w:r>
          <w:tab/>
        </w:r>
        <w:r>
          <w:fldChar w:fldCharType="begin"/>
        </w:r>
        <w:r>
          <w:instrText xml:space="preserve"> PAGEREF _Toc15148 \h </w:instrText>
        </w:r>
        <w:r>
          <w:fldChar w:fldCharType="separate"/>
        </w:r>
        <w:r>
          <w:t>14</w:t>
        </w:r>
        <w:r>
          <w:fldChar w:fldCharType="end"/>
        </w:r>
      </w:hyperlink>
    </w:p>
    <w:p>
      <w:pPr>
        <w:pStyle w:val="TOC3"/>
        <w:tabs>
          <w:tab w:val="right" w:leader="dot" w:pos="8312"/>
        </w:tabs>
      </w:pPr>
      <w:hyperlink w:anchor="_Toc1272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_Toc12728 \h </w:instrText>
        </w:r>
        <w:r>
          <w:fldChar w:fldCharType="separate"/>
        </w:r>
        <w:r>
          <w:t>15</w:t>
        </w:r>
        <w:r>
          <w:fldChar w:fldCharType="end"/>
        </w:r>
      </w:hyperlink>
    </w:p>
    <w:p>
      <w:pPr>
        <w:pStyle w:val="TOC3"/>
        <w:tabs>
          <w:tab w:val="right" w:leader="dot" w:pos="8312"/>
        </w:tabs>
      </w:pPr>
      <w:hyperlink w:anchor="_Toc1109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_Toc11094 \h </w:instrText>
        </w:r>
        <w:r>
          <w:fldChar w:fldCharType="separate"/>
        </w:r>
        <w:r>
          <w:t>15</w:t>
        </w:r>
        <w:r>
          <w:fldChar w:fldCharType="end"/>
        </w:r>
      </w:hyperlink>
    </w:p>
    <w:p>
      <w:pPr>
        <w:pStyle w:val="TOC2"/>
        <w:tabs>
          <w:tab w:val="clear" w:pos="8302"/>
          <w:tab w:val="right" w:leader="dot" w:pos="8312"/>
        </w:tabs>
      </w:pPr>
      <w:hyperlink w:anchor="_Toc926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_Toc9260 \h </w:instrText>
        </w:r>
        <w:r>
          <w:fldChar w:fldCharType="separate"/>
        </w:r>
        <w:r>
          <w:t>15</w:t>
        </w:r>
        <w:r>
          <w:fldChar w:fldCharType="end"/>
        </w:r>
      </w:hyperlink>
    </w:p>
    <w:p>
      <w:pPr>
        <w:pStyle w:val="TOC3"/>
        <w:tabs>
          <w:tab w:val="right" w:leader="dot" w:pos="8312"/>
        </w:tabs>
      </w:pPr>
      <w:hyperlink w:anchor="_Toc20559" w:history="1">
        <w:r>
          <w:rPr>
            <w:rFonts w:hint="eastAsia"/>
            <w:szCs w:val="24"/>
            <w:lang w:val="en-US" w:eastAsia="zh-CN"/>
          </w:rPr>
          <w:t>3</w:t>
        </w:r>
        <w:r>
          <w:rPr>
            <w:rFonts w:hint="eastAsia"/>
            <w:szCs w:val="24"/>
          </w:rPr>
          <w:t>.3.1政策可行性</w:t>
        </w:r>
        <w:r>
          <w:tab/>
        </w:r>
        <w:r>
          <w:fldChar w:fldCharType="begin"/>
        </w:r>
        <w:r>
          <w:instrText xml:space="preserve"> PAGEREF _Toc20559 \h </w:instrText>
        </w:r>
        <w:r>
          <w:fldChar w:fldCharType="separate"/>
        </w:r>
        <w:r>
          <w:t>15</w:t>
        </w:r>
        <w:r>
          <w:fldChar w:fldCharType="end"/>
        </w:r>
      </w:hyperlink>
    </w:p>
    <w:p>
      <w:pPr>
        <w:pStyle w:val="TOC3"/>
        <w:tabs>
          <w:tab w:val="right" w:leader="dot" w:pos="8312"/>
        </w:tabs>
      </w:pPr>
      <w:hyperlink w:anchor="_Toc28901" w:history="1">
        <w:r>
          <w:rPr>
            <w:rFonts w:hint="eastAsia"/>
            <w:szCs w:val="24"/>
            <w:lang w:val="en-US" w:eastAsia="zh-CN"/>
          </w:rPr>
          <w:t>3</w:t>
        </w:r>
        <w:r>
          <w:rPr>
            <w:rFonts w:hint="eastAsia"/>
            <w:szCs w:val="24"/>
          </w:rPr>
          <w:t>.3.2技术可行性</w:t>
        </w:r>
        <w:r>
          <w:tab/>
        </w:r>
        <w:r>
          <w:fldChar w:fldCharType="begin"/>
        </w:r>
        <w:r>
          <w:instrText xml:space="preserve"> PAGEREF _Toc28901 \h </w:instrText>
        </w:r>
        <w:r>
          <w:fldChar w:fldCharType="separate"/>
        </w:r>
        <w:r>
          <w:t>16</w:t>
        </w:r>
        <w:r>
          <w:fldChar w:fldCharType="end"/>
        </w:r>
      </w:hyperlink>
    </w:p>
    <w:p>
      <w:pPr>
        <w:pStyle w:val="TOC3"/>
        <w:tabs>
          <w:tab w:val="right" w:leader="dot" w:pos="8312"/>
        </w:tabs>
      </w:pPr>
      <w:hyperlink w:anchor="_Toc9557" w:history="1">
        <w:r>
          <w:rPr>
            <w:rFonts w:hint="eastAsia"/>
            <w:szCs w:val="24"/>
            <w:lang w:val="en-US" w:eastAsia="zh-CN"/>
          </w:rPr>
          <w:t>3</w:t>
        </w:r>
        <w:r>
          <w:rPr>
            <w:rFonts w:hint="eastAsia"/>
            <w:szCs w:val="24"/>
          </w:rPr>
          <w:t>.3.3管理可行性</w:t>
        </w:r>
        <w:r>
          <w:tab/>
        </w:r>
        <w:r>
          <w:fldChar w:fldCharType="begin"/>
        </w:r>
        <w:r>
          <w:instrText xml:space="preserve"> PAGEREF _Toc9557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017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_Toc30177 \h </w:instrText>
        </w:r>
        <w:r>
          <w:fldChar w:fldCharType="separate"/>
        </w:r>
        <w:r>
          <w:t>17</w:t>
        </w:r>
        <w:r>
          <w:fldChar w:fldCharType="end"/>
        </w:r>
      </w:hyperlink>
    </w:p>
    <w:p>
      <w:pPr>
        <w:pStyle w:val="TOC1"/>
        <w:tabs>
          <w:tab w:val="clear" w:pos="8296"/>
          <w:tab w:val="right" w:leader="dot" w:pos="8312"/>
        </w:tabs>
      </w:pPr>
      <w:hyperlink w:anchor="_Toc2696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_Toc26969 \h </w:instrText>
        </w:r>
        <w:r>
          <w:fldChar w:fldCharType="separate"/>
        </w:r>
        <w:r>
          <w:t>18</w:t>
        </w:r>
        <w:r>
          <w:fldChar w:fldCharType="end"/>
        </w:r>
      </w:hyperlink>
    </w:p>
    <w:p>
      <w:pPr>
        <w:pStyle w:val="TOC2"/>
        <w:tabs>
          <w:tab w:val="clear" w:pos="8302"/>
          <w:tab w:val="right" w:leader="dot" w:pos="8312"/>
        </w:tabs>
      </w:pPr>
      <w:hyperlink w:anchor="_Toc500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_Toc5002 \h </w:instrText>
        </w:r>
        <w:r>
          <w:fldChar w:fldCharType="separate"/>
        </w:r>
        <w:r>
          <w:t>18</w:t>
        </w:r>
        <w:r>
          <w:fldChar w:fldCharType="end"/>
        </w:r>
      </w:hyperlink>
    </w:p>
    <w:p>
      <w:pPr>
        <w:pStyle w:val="TOC2"/>
        <w:tabs>
          <w:tab w:val="clear" w:pos="8302"/>
          <w:tab w:val="right" w:leader="dot" w:pos="8312"/>
        </w:tabs>
      </w:pPr>
      <w:hyperlink w:anchor="_Toc11095"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_Toc11095 \h </w:instrText>
        </w:r>
        <w:r>
          <w:fldChar w:fldCharType="separate"/>
        </w:r>
        <w:r>
          <w:t>18</w:t>
        </w:r>
        <w:r>
          <w:fldChar w:fldCharType="end"/>
        </w:r>
      </w:hyperlink>
    </w:p>
    <w:p>
      <w:pPr>
        <w:pStyle w:val="TOC3"/>
        <w:tabs>
          <w:tab w:val="right" w:leader="dot" w:pos="8312"/>
        </w:tabs>
      </w:pPr>
      <w:hyperlink w:anchor="_Toc29766" w:history="1">
        <w:r>
          <w:t>4.2.1</w:t>
        </w:r>
        <w:r>
          <w:rPr>
            <w:rFonts w:hint="eastAsia"/>
          </w:rPr>
          <w:t>区域概况</w:t>
        </w:r>
        <w:r>
          <w:tab/>
        </w:r>
        <w:r>
          <w:fldChar w:fldCharType="begin"/>
        </w:r>
        <w:r>
          <w:instrText xml:space="preserve"> PAGEREF _Toc29766 \h </w:instrText>
        </w:r>
        <w:r>
          <w:fldChar w:fldCharType="separate"/>
        </w:r>
        <w:r>
          <w:t>18</w:t>
        </w:r>
        <w:r>
          <w:fldChar w:fldCharType="end"/>
        </w:r>
      </w:hyperlink>
    </w:p>
    <w:p>
      <w:pPr>
        <w:pStyle w:val="TOC3"/>
        <w:tabs>
          <w:tab w:val="right" w:leader="dot" w:pos="8312"/>
        </w:tabs>
      </w:pPr>
      <w:hyperlink w:anchor="_Toc11816" w:history="1">
        <w:r>
          <w:t>4.2.</w:t>
        </w:r>
        <w:r>
          <w:rPr>
            <w:rFonts w:hint="eastAsia"/>
          </w:rPr>
          <w:t>2区域地形地貌条件</w:t>
        </w:r>
        <w:r>
          <w:tab/>
        </w:r>
        <w:r>
          <w:fldChar w:fldCharType="begin"/>
        </w:r>
        <w:r>
          <w:instrText xml:space="preserve"> PAGEREF _Toc11816 \h </w:instrText>
        </w:r>
        <w:r>
          <w:fldChar w:fldCharType="separate"/>
        </w:r>
        <w:r>
          <w:t>19</w:t>
        </w:r>
        <w:r>
          <w:fldChar w:fldCharType="end"/>
        </w:r>
      </w:hyperlink>
    </w:p>
    <w:p>
      <w:pPr>
        <w:pStyle w:val="TOC3"/>
        <w:tabs>
          <w:tab w:val="right" w:leader="dot" w:pos="8312"/>
        </w:tabs>
      </w:pPr>
      <w:hyperlink w:anchor="_Toc12645" w:history="1">
        <w:r>
          <w:t>4.2.</w:t>
        </w:r>
        <w:r>
          <w:rPr>
            <w:rFonts w:hint="eastAsia"/>
          </w:rPr>
          <w:t>3区域气候条件</w:t>
        </w:r>
        <w:r>
          <w:tab/>
        </w:r>
        <w:r>
          <w:fldChar w:fldCharType="begin"/>
        </w:r>
        <w:r>
          <w:instrText xml:space="preserve"> PAGEREF _Toc12645 \h </w:instrText>
        </w:r>
        <w:r>
          <w:fldChar w:fldCharType="separate"/>
        </w:r>
        <w:r>
          <w:t>19</w:t>
        </w:r>
        <w:r>
          <w:fldChar w:fldCharType="end"/>
        </w:r>
      </w:hyperlink>
    </w:p>
    <w:p>
      <w:pPr>
        <w:pStyle w:val="TOC3"/>
        <w:tabs>
          <w:tab w:val="right" w:leader="dot" w:pos="8312"/>
        </w:tabs>
      </w:pPr>
      <w:hyperlink w:anchor="_Toc2100" w:history="1">
        <w:r>
          <w:t>4.2.</w:t>
        </w:r>
        <w:r>
          <w:rPr>
            <w:rFonts w:hint="eastAsia"/>
          </w:rPr>
          <w:t>4区域交通区位条件</w:t>
        </w:r>
        <w:r>
          <w:tab/>
        </w:r>
        <w:r>
          <w:fldChar w:fldCharType="begin"/>
        </w:r>
        <w:r>
          <w:instrText xml:space="preserve"> PAGEREF _Toc2100 \h </w:instrText>
        </w:r>
        <w:r>
          <w:fldChar w:fldCharType="separate"/>
        </w:r>
        <w:r>
          <w:t>19</w:t>
        </w:r>
        <w:r>
          <w:fldChar w:fldCharType="end"/>
        </w:r>
      </w:hyperlink>
    </w:p>
    <w:p>
      <w:pPr>
        <w:pStyle w:val="TOC3"/>
        <w:tabs>
          <w:tab w:val="right" w:leader="dot" w:pos="8312"/>
        </w:tabs>
      </w:pPr>
      <w:hyperlink w:anchor="_Toc18595" w:history="1">
        <w:r>
          <w:t>4.2.</w:t>
        </w:r>
        <w:r>
          <w:rPr>
            <w:rFonts w:hint="eastAsia"/>
          </w:rPr>
          <w:t>5区域经济发展条件</w:t>
        </w:r>
        <w:r>
          <w:tab/>
        </w:r>
        <w:r>
          <w:fldChar w:fldCharType="begin"/>
        </w:r>
        <w:r>
          <w:instrText xml:space="preserve"> PAGEREF _Toc18595 \h </w:instrText>
        </w:r>
        <w:r>
          <w:fldChar w:fldCharType="separate"/>
        </w:r>
        <w:r>
          <w:t>20</w:t>
        </w:r>
        <w:r>
          <w:fldChar w:fldCharType="end"/>
        </w:r>
      </w:hyperlink>
    </w:p>
    <w:p>
      <w:pPr>
        <w:pStyle w:val="TOC1"/>
        <w:tabs>
          <w:tab w:val="clear" w:pos="8296"/>
          <w:tab w:val="right" w:leader="dot" w:pos="8312"/>
        </w:tabs>
      </w:pPr>
      <w:hyperlink w:anchor="_Toc1777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_Toc17779 \h </w:instrText>
        </w:r>
        <w:r>
          <w:fldChar w:fldCharType="separate"/>
        </w:r>
        <w:r>
          <w:t>21</w:t>
        </w:r>
        <w:r>
          <w:fldChar w:fldCharType="end"/>
        </w:r>
      </w:hyperlink>
    </w:p>
    <w:p>
      <w:pPr>
        <w:pStyle w:val="TOC2"/>
        <w:tabs>
          <w:tab w:val="clear" w:pos="8302"/>
          <w:tab w:val="right" w:leader="dot" w:pos="8312"/>
        </w:tabs>
      </w:pPr>
      <w:hyperlink w:anchor="_Toc1192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_Toc11929 \h </w:instrText>
        </w:r>
        <w:r>
          <w:fldChar w:fldCharType="separate"/>
        </w:r>
        <w:r>
          <w:t>21</w:t>
        </w:r>
        <w:r>
          <w:fldChar w:fldCharType="end"/>
        </w:r>
      </w:hyperlink>
    </w:p>
    <w:p>
      <w:pPr>
        <w:pStyle w:val="TOC2"/>
        <w:tabs>
          <w:tab w:val="clear" w:pos="8302"/>
          <w:tab w:val="right" w:leader="dot" w:pos="8312"/>
        </w:tabs>
      </w:pPr>
      <w:hyperlink w:anchor="_Toc1806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_Toc18068 \h </w:instrText>
        </w:r>
        <w:r>
          <w:fldChar w:fldCharType="separate"/>
        </w:r>
        <w:r>
          <w:t>21</w:t>
        </w:r>
        <w:r>
          <w:fldChar w:fldCharType="end"/>
        </w:r>
      </w:hyperlink>
    </w:p>
    <w:p>
      <w:pPr>
        <w:pStyle w:val="TOC3"/>
        <w:tabs>
          <w:tab w:val="right" w:leader="dot" w:pos="8312"/>
        </w:tabs>
      </w:pPr>
      <w:hyperlink w:anchor="_Toc28110" w:history="1">
        <w:r>
          <w:t>5.</w:t>
        </w:r>
        <w:r>
          <w:rPr>
            <w:rFonts w:hint="eastAsia"/>
          </w:rPr>
          <w:t>2</w:t>
        </w:r>
        <w:r>
          <w:t>.1</w:t>
        </w:r>
        <w:r>
          <w:rPr>
            <w:rFonts w:hint="eastAsia"/>
          </w:rPr>
          <w:t>总体规划方案</w:t>
        </w:r>
        <w:r>
          <w:tab/>
        </w:r>
        <w:r>
          <w:fldChar w:fldCharType="begin"/>
        </w:r>
        <w:r>
          <w:instrText xml:space="preserve"> PAGEREF _Toc28110 \h </w:instrText>
        </w:r>
        <w:r>
          <w:fldChar w:fldCharType="separate"/>
        </w:r>
        <w:r>
          <w:t>21</w:t>
        </w:r>
        <w:r>
          <w:fldChar w:fldCharType="end"/>
        </w:r>
      </w:hyperlink>
    </w:p>
    <w:p>
      <w:pPr>
        <w:pStyle w:val="TOC3"/>
        <w:tabs>
          <w:tab w:val="right" w:leader="dot" w:pos="8312"/>
        </w:tabs>
      </w:pPr>
      <w:hyperlink w:anchor="_Toc11849" w:history="1">
        <w:r>
          <w:t>5.</w:t>
        </w:r>
        <w:r>
          <w:rPr>
            <w:rFonts w:hint="eastAsia"/>
          </w:rPr>
          <w:t>2</w:t>
        </w:r>
        <w:r>
          <w:t>.2</w:t>
        </w:r>
        <w:r>
          <w:rPr>
            <w:rFonts w:hint="eastAsia"/>
          </w:rPr>
          <w:t>土建工程方案</w:t>
        </w:r>
        <w:r>
          <w:tab/>
        </w:r>
        <w:r>
          <w:fldChar w:fldCharType="begin"/>
        </w:r>
        <w:r>
          <w:instrText xml:space="preserve"> PAGEREF _Toc11849 \h </w:instrText>
        </w:r>
        <w:r>
          <w:fldChar w:fldCharType="separate"/>
        </w:r>
        <w:r>
          <w:t>22</w:t>
        </w:r>
        <w:r>
          <w:fldChar w:fldCharType="end"/>
        </w:r>
      </w:hyperlink>
    </w:p>
    <w:p>
      <w:pPr>
        <w:pStyle w:val="TOC2"/>
        <w:tabs>
          <w:tab w:val="clear" w:pos="8302"/>
          <w:tab w:val="right" w:leader="dot" w:pos="8312"/>
        </w:tabs>
      </w:pPr>
      <w:hyperlink w:anchor="_Toc32593" w:history="1">
        <w:r>
          <w:rPr>
            <w:rFonts w:ascii="Times New Roman" w:eastAsia="宋体" w:hAnsi="Times New Roman"/>
          </w:rPr>
          <w:t>5.</w:t>
        </w:r>
        <w:r>
          <w:rPr>
            <w:rFonts w:ascii="Times New Roman" w:eastAsia="宋体" w:hAnsi="Times New Roman" w:hint="eastAsia"/>
            <w:lang w:val="en-US" w:eastAsia="zh-CN"/>
          </w:rPr>
          <w:t>3</w:t>
        </w:r>
        <w:r>
          <w:rPr>
            <w:rFonts w:ascii="Times New Roman" w:eastAsia="宋体" w:hAnsi="Times New Roman" w:hint="eastAsia"/>
          </w:rPr>
          <w:t>主要建设内容</w:t>
        </w:r>
        <w:r>
          <w:tab/>
        </w:r>
        <w:r>
          <w:fldChar w:fldCharType="begin"/>
        </w:r>
        <w:r>
          <w:instrText xml:space="preserve"> PAGEREF _Toc32593 \h </w:instrText>
        </w:r>
        <w:r>
          <w:fldChar w:fldCharType="separate"/>
        </w:r>
        <w:r>
          <w:t>23</w:t>
        </w:r>
        <w:r>
          <w:fldChar w:fldCharType="end"/>
        </w:r>
      </w:hyperlink>
    </w:p>
    <w:p>
      <w:pPr>
        <w:pStyle w:val="TOC2"/>
        <w:tabs>
          <w:tab w:val="clear" w:pos="8302"/>
          <w:tab w:val="right" w:leader="dot" w:pos="8312"/>
        </w:tabs>
      </w:pPr>
      <w:hyperlink w:anchor="_Toc3021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_Toc30213 \h </w:instrText>
        </w:r>
        <w:r>
          <w:fldChar w:fldCharType="separate"/>
        </w:r>
        <w:r>
          <w:t>23</w:t>
        </w:r>
        <w:r>
          <w:fldChar w:fldCharType="end"/>
        </w:r>
      </w:hyperlink>
    </w:p>
    <w:p>
      <w:pPr>
        <w:pStyle w:val="TOC3"/>
        <w:tabs>
          <w:tab w:val="right" w:leader="dot" w:pos="8312"/>
        </w:tabs>
      </w:pPr>
      <w:hyperlink w:anchor="_Toc12530" w:history="1">
        <w:r>
          <w:rPr>
            <w:rFonts w:hint="eastAsia"/>
          </w:rPr>
          <w:t>5.4.1给排水</w:t>
        </w:r>
        <w:r>
          <w:tab/>
        </w:r>
        <w:r>
          <w:fldChar w:fldCharType="begin"/>
        </w:r>
        <w:r>
          <w:instrText xml:space="preserve"> PAGEREF _Toc12530 \h </w:instrText>
        </w:r>
        <w:r>
          <w:fldChar w:fldCharType="separate"/>
        </w:r>
        <w:r>
          <w:t>23</w:t>
        </w:r>
        <w:r>
          <w:fldChar w:fldCharType="end"/>
        </w:r>
      </w:hyperlink>
    </w:p>
    <w:p>
      <w:pPr>
        <w:pStyle w:val="TOC3"/>
        <w:tabs>
          <w:tab w:val="right" w:leader="dot" w:pos="8312"/>
        </w:tabs>
      </w:pPr>
      <w:hyperlink w:anchor="_Toc19898" w:history="1">
        <w:r>
          <w:rPr>
            <w:rFonts w:hint="eastAsia"/>
          </w:rPr>
          <w:t>5.4.2供电</w:t>
        </w:r>
        <w:r>
          <w:tab/>
        </w:r>
        <w:r>
          <w:fldChar w:fldCharType="begin"/>
        </w:r>
        <w:r>
          <w:instrText xml:space="preserve"> PAGEREF _Toc19898 \h </w:instrText>
        </w:r>
        <w:r>
          <w:fldChar w:fldCharType="separate"/>
        </w:r>
        <w:r>
          <w:t>25</w:t>
        </w:r>
        <w:r>
          <w:fldChar w:fldCharType="end"/>
        </w:r>
      </w:hyperlink>
    </w:p>
    <w:p>
      <w:pPr>
        <w:pStyle w:val="TOC2"/>
        <w:tabs>
          <w:tab w:val="clear" w:pos="8302"/>
          <w:tab w:val="right" w:leader="dot" w:pos="8312"/>
        </w:tabs>
      </w:pPr>
      <w:hyperlink w:anchor="_Toc20134" w:history="1">
        <w:r>
          <w:rPr>
            <w:rFonts w:ascii="Times New Roman" w:eastAsia="宋体" w:hAnsi="Times New Roman" w:hint="eastAsia"/>
          </w:rPr>
          <w:t>5.5道路设计</w:t>
        </w:r>
        <w:r>
          <w:tab/>
        </w:r>
        <w:r>
          <w:fldChar w:fldCharType="begin"/>
        </w:r>
        <w:r>
          <w:instrText xml:space="preserve"> PAGEREF _Toc20134 \h </w:instrText>
        </w:r>
        <w:r>
          <w:fldChar w:fldCharType="separate"/>
        </w:r>
        <w:r>
          <w:t>27</w:t>
        </w:r>
        <w:r>
          <w:fldChar w:fldCharType="end"/>
        </w:r>
      </w:hyperlink>
    </w:p>
    <w:p>
      <w:pPr>
        <w:pStyle w:val="TOC2"/>
        <w:tabs>
          <w:tab w:val="clear" w:pos="8302"/>
          <w:tab w:val="right" w:leader="dot" w:pos="8312"/>
        </w:tabs>
      </w:pPr>
      <w:hyperlink w:anchor="_Toc1799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_Toc17995 \h </w:instrText>
        </w:r>
        <w:r>
          <w:fldChar w:fldCharType="separate"/>
        </w:r>
        <w:r>
          <w:t>28</w:t>
        </w:r>
        <w:r>
          <w:fldChar w:fldCharType="end"/>
        </w:r>
      </w:hyperlink>
    </w:p>
    <w:p>
      <w:pPr>
        <w:pStyle w:val="TOC2"/>
        <w:tabs>
          <w:tab w:val="clear" w:pos="8302"/>
          <w:tab w:val="right" w:leader="dot" w:pos="8312"/>
        </w:tabs>
      </w:pPr>
      <w:hyperlink w:anchor="_Toc1217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_Toc12176 \h </w:instrText>
        </w:r>
        <w:r>
          <w:fldChar w:fldCharType="separate"/>
        </w:r>
        <w:r>
          <w:t>28</w:t>
        </w:r>
        <w:r>
          <w:fldChar w:fldCharType="end"/>
        </w:r>
      </w:hyperlink>
    </w:p>
    <w:p>
      <w:pPr>
        <w:pStyle w:val="TOC3"/>
        <w:tabs>
          <w:tab w:val="right" w:leader="dot" w:pos="8312"/>
        </w:tabs>
      </w:pPr>
      <w:hyperlink w:anchor="_Toc1236" w:history="1">
        <w:r>
          <w:rPr>
            <w:rFonts w:hint="eastAsia"/>
          </w:rPr>
          <w:t>5.7.1项目用地规划选址</w:t>
        </w:r>
        <w:r>
          <w:tab/>
        </w:r>
        <w:r>
          <w:fldChar w:fldCharType="begin"/>
        </w:r>
        <w:r>
          <w:instrText xml:space="preserve"> PAGEREF _Toc1236 \h </w:instrText>
        </w:r>
        <w:r>
          <w:fldChar w:fldCharType="separate"/>
        </w:r>
        <w:r>
          <w:t>28</w:t>
        </w:r>
        <w:r>
          <w:fldChar w:fldCharType="end"/>
        </w:r>
      </w:hyperlink>
    </w:p>
    <w:p>
      <w:pPr>
        <w:pStyle w:val="TOC3"/>
        <w:tabs>
          <w:tab w:val="right" w:leader="dot" w:pos="8312"/>
        </w:tabs>
      </w:pPr>
      <w:hyperlink w:anchor="_Toc3267"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_Toc3267 \h </w:instrText>
        </w:r>
        <w:r>
          <w:fldChar w:fldCharType="separate"/>
        </w:r>
        <w:r>
          <w:t>28</w:t>
        </w:r>
        <w:r>
          <w:fldChar w:fldCharType="end"/>
        </w:r>
      </w:hyperlink>
    </w:p>
    <w:p>
      <w:pPr>
        <w:pStyle w:val="TOC1"/>
        <w:tabs>
          <w:tab w:val="clear" w:pos="8296"/>
          <w:tab w:val="right" w:leader="dot" w:pos="8312"/>
        </w:tabs>
      </w:pPr>
      <w:hyperlink w:anchor="_Toc2789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_Toc27895 \h </w:instrText>
        </w:r>
        <w:r>
          <w:fldChar w:fldCharType="separate"/>
        </w:r>
        <w:r>
          <w:t>30</w:t>
        </w:r>
        <w:r>
          <w:fldChar w:fldCharType="end"/>
        </w:r>
      </w:hyperlink>
    </w:p>
    <w:p>
      <w:pPr>
        <w:pStyle w:val="TOC2"/>
        <w:tabs>
          <w:tab w:val="clear" w:pos="8302"/>
          <w:tab w:val="right" w:leader="dot" w:pos="8312"/>
        </w:tabs>
      </w:pPr>
      <w:hyperlink w:anchor="_Toc3040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_Toc30403 \h </w:instrText>
        </w:r>
        <w:r>
          <w:fldChar w:fldCharType="separate"/>
        </w:r>
        <w:r>
          <w:t>30</w:t>
        </w:r>
        <w:r>
          <w:fldChar w:fldCharType="end"/>
        </w:r>
      </w:hyperlink>
    </w:p>
    <w:p>
      <w:pPr>
        <w:pStyle w:val="TOC2"/>
        <w:tabs>
          <w:tab w:val="clear" w:pos="8302"/>
          <w:tab w:val="right" w:leader="dot" w:pos="8312"/>
        </w:tabs>
      </w:pPr>
      <w:hyperlink w:anchor="_Toc2529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_Toc25297 \h </w:instrText>
        </w:r>
        <w:r>
          <w:fldChar w:fldCharType="separate"/>
        </w:r>
        <w:r>
          <w:t>30</w:t>
        </w:r>
        <w:r>
          <w:fldChar w:fldCharType="end"/>
        </w:r>
      </w:hyperlink>
    </w:p>
    <w:p>
      <w:pPr>
        <w:pStyle w:val="TOC2"/>
        <w:tabs>
          <w:tab w:val="clear" w:pos="8302"/>
          <w:tab w:val="right" w:leader="dot" w:pos="8312"/>
        </w:tabs>
      </w:pPr>
      <w:hyperlink w:anchor="_Toc1031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_Toc10310 \h </w:instrText>
        </w:r>
        <w:r>
          <w:fldChar w:fldCharType="separate"/>
        </w:r>
        <w:r>
          <w:t>30</w:t>
        </w:r>
        <w:r>
          <w:fldChar w:fldCharType="end"/>
        </w:r>
      </w:hyperlink>
    </w:p>
    <w:p>
      <w:pPr>
        <w:pStyle w:val="TOC2"/>
        <w:tabs>
          <w:tab w:val="clear" w:pos="8302"/>
          <w:tab w:val="right" w:leader="dot" w:pos="8312"/>
        </w:tabs>
      </w:pPr>
      <w:hyperlink w:anchor="_Toc2364" w:history="1">
        <w:r>
          <w:rPr>
            <w:rFonts w:ascii="Times New Roman" w:eastAsia="宋体" w:hAnsi="Times New Roman" w:hint="eastAsia"/>
            <w:szCs w:val="28"/>
          </w:rPr>
          <w:t>6.4产品生产规模确定</w:t>
        </w:r>
        <w:r>
          <w:tab/>
        </w:r>
        <w:r>
          <w:fldChar w:fldCharType="begin"/>
        </w:r>
        <w:r>
          <w:instrText xml:space="preserve"> PAGEREF _Toc2364 \h </w:instrText>
        </w:r>
        <w:r>
          <w:fldChar w:fldCharType="separate"/>
        </w:r>
        <w:r>
          <w:t>30</w:t>
        </w:r>
        <w:r>
          <w:fldChar w:fldCharType="end"/>
        </w:r>
      </w:hyperlink>
    </w:p>
    <w:p>
      <w:pPr>
        <w:pStyle w:val="TOC2"/>
        <w:tabs>
          <w:tab w:val="clear" w:pos="8302"/>
          <w:tab w:val="right" w:leader="dot" w:pos="8312"/>
        </w:tabs>
      </w:pPr>
      <w:hyperlink w:anchor="_Toc10184" w:history="1">
        <w:r>
          <w:rPr>
            <w:rFonts w:ascii="Times New Roman" w:eastAsia="宋体" w:hAnsi="Times New Roman" w:hint="eastAsia"/>
            <w:szCs w:val="28"/>
          </w:rPr>
          <w:t>6.5项目生产工艺简述</w:t>
        </w:r>
        <w:r>
          <w:tab/>
        </w:r>
        <w:r>
          <w:fldChar w:fldCharType="begin"/>
        </w:r>
        <w:r>
          <w:instrText xml:space="preserve"> PAGEREF _Toc10184 \h </w:instrText>
        </w:r>
        <w:r>
          <w:fldChar w:fldCharType="separate"/>
        </w:r>
        <w:r>
          <w:t>31</w:t>
        </w:r>
        <w:r>
          <w:fldChar w:fldCharType="end"/>
        </w:r>
      </w:hyperlink>
    </w:p>
    <w:p>
      <w:pPr>
        <w:pStyle w:val="TOC3"/>
        <w:tabs>
          <w:tab w:val="right" w:leader="dot" w:pos="8312"/>
        </w:tabs>
      </w:pPr>
      <w:hyperlink w:anchor="_Toc18318" w:history="1">
        <w:r>
          <w:rPr>
            <w:rFonts w:hint="eastAsia"/>
          </w:rPr>
          <w:t>6</w:t>
        </w:r>
        <w:r>
          <w:t>.</w:t>
        </w:r>
        <w:r>
          <w:rPr>
            <w:rFonts w:hint="eastAsia"/>
          </w:rPr>
          <w:t>5</w:t>
        </w:r>
        <w:r>
          <w:t>.</w:t>
        </w:r>
        <w:r>
          <w:rPr>
            <w:rFonts w:hint="eastAsia"/>
          </w:rPr>
          <w:t>1产品工艺方案选择</w:t>
        </w:r>
        <w:r>
          <w:tab/>
        </w:r>
        <w:r>
          <w:fldChar w:fldCharType="begin"/>
        </w:r>
        <w:r>
          <w:instrText xml:space="preserve"> PAGEREF _Toc18318 \h </w:instrText>
        </w:r>
        <w:r>
          <w:fldChar w:fldCharType="separate"/>
        </w:r>
        <w:r>
          <w:t>31</w:t>
        </w:r>
        <w:r>
          <w:fldChar w:fldCharType="end"/>
        </w:r>
      </w:hyperlink>
    </w:p>
    <w:p>
      <w:pPr>
        <w:pStyle w:val="TOC3"/>
        <w:tabs>
          <w:tab w:val="right" w:leader="dot" w:pos="8312"/>
        </w:tabs>
      </w:pPr>
      <w:hyperlink w:anchor="_Toc30442" w:history="1">
        <w:r>
          <w:rPr>
            <w:rFonts w:hint="eastAsia"/>
          </w:rPr>
          <w:t>6.5.2工艺技术流程及简述</w:t>
        </w:r>
        <w:r>
          <w:tab/>
        </w:r>
        <w:r>
          <w:fldChar w:fldCharType="begin"/>
        </w:r>
        <w:r>
          <w:instrText xml:space="preserve"> PAGEREF _Toc30442 \h </w:instrText>
        </w:r>
        <w:r>
          <w:fldChar w:fldCharType="separate"/>
        </w:r>
        <w:r>
          <w:t>31</w:t>
        </w:r>
        <w:r>
          <w:fldChar w:fldCharType="end"/>
        </w:r>
      </w:hyperlink>
    </w:p>
    <w:p>
      <w:pPr>
        <w:pStyle w:val="TOC1"/>
        <w:tabs>
          <w:tab w:val="clear" w:pos="8296"/>
          <w:tab w:val="right" w:leader="dot" w:pos="8312"/>
        </w:tabs>
      </w:pPr>
      <w:hyperlink w:anchor="_Toc3122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_Toc31229 \h </w:instrText>
        </w:r>
        <w:r>
          <w:fldChar w:fldCharType="separate"/>
        </w:r>
        <w:r>
          <w:t>32</w:t>
        </w:r>
        <w:r>
          <w:fldChar w:fldCharType="end"/>
        </w:r>
      </w:hyperlink>
    </w:p>
    <w:p>
      <w:pPr>
        <w:pStyle w:val="TOC2"/>
        <w:tabs>
          <w:tab w:val="clear" w:pos="8302"/>
          <w:tab w:val="right" w:leader="dot" w:pos="8312"/>
        </w:tabs>
      </w:pPr>
      <w:hyperlink w:anchor="_Toc17853" w:history="1">
        <w:r>
          <w:rPr>
            <w:rFonts w:ascii="Times New Roman" w:eastAsia="宋体" w:hAnsi="Times New Roman" w:hint="eastAsia"/>
          </w:rPr>
          <w:t>7.1主要原材料供应</w:t>
        </w:r>
        <w:r>
          <w:tab/>
        </w:r>
        <w:r>
          <w:fldChar w:fldCharType="begin"/>
        </w:r>
        <w:r>
          <w:instrText xml:space="preserve"> PAGEREF _Toc17853 \h </w:instrText>
        </w:r>
        <w:r>
          <w:fldChar w:fldCharType="separate"/>
        </w:r>
        <w:r>
          <w:t>32</w:t>
        </w:r>
        <w:r>
          <w:fldChar w:fldCharType="end"/>
        </w:r>
      </w:hyperlink>
    </w:p>
    <w:p>
      <w:pPr>
        <w:pStyle w:val="TOC2"/>
        <w:tabs>
          <w:tab w:val="clear" w:pos="8302"/>
          <w:tab w:val="right" w:leader="dot" w:pos="8312"/>
        </w:tabs>
      </w:pPr>
      <w:hyperlink w:anchor="_Toc2623" w:history="1">
        <w:r>
          <w:rPr>
            <w:rFonts w:ascii="Times New Roman" w:eastAsia="宋体" w:hAnsi="Times New Roman" w:hint="eastAsia"/>
          </w:rPr>
          <w:t>7.2主要设备选型</w:t>
        </w:r>
        <w:r>
          <w:tab/>
        </w:r>
        <w:r>
          <w:fldChar w:fldCharType="begin"/>
        </w:r>
        <w:r>
          <w:instrText xml:space="preserve"> PAGEREF _Toc2623 \h </w:instrText>
        </w:r>
        <w:r>
          <w:fldChar w:fldCharType="separate"/>
        </w:r>
        <w:r>
          <w:t>32</w:t>
        </w:r>
        <w:r>
          <w:fldChar w:fldCharType="end"/>
        </w:r>
      </w:hyperlink>
    </w:p>
    <w:p>
      <w:pPr>
        <w:pStyle w:val="TOC3"/>
        <w:tabs>
          <w:tab w:val="right" w:leader="dot" w:pos="8312"/>
        </w:tabs>
      </w:pPr>
      <w:hyperlink w:anchor="_Toc4451" w:history="1">
        <w:r>
          <w:rPr>
            <w:rFonts w:hint="eastAsia"/>
          </w:rPr>
          <w:t>7</w:t>
        </w:r>
        <w:r>
          <w:t>.</w:t>
        </w:r>
        <w:r>
          <w:rPr>
            <w:rFonts w:hint="eastAsia"/>
          </w:rPr>
          <w:t>2</w:t>
        </w:r>
        <w:r>
          <w:t>.</w:t>
        </w:r>
        <w:r>
          <w:rPr>
            <w:rFonts w:hint="eastAsia"/>
          </w:rPr>
          <w:t>1设备选型原则</w:t>
        </w:r>
        <w:r>
          <w:tab/>
        </w:r>
        <w:r>
          <w:fldChar w:fldCharType="begin"/>
        </w:r>
        <w:r>
          <w:instrText xml:space="preserve"> PAGEREF _Toc4451 \h </w:instrText>
        </w:r>
        <w:r>
          <w:fldChar w:fldCharType="separate"/>
        </w:r>
        <w:r>
          <w:t>32</w:t>
        </w:r>
        <w:r>
          <w:fldChar w:fldCharType="end"/>
        </w:r>
      </w:hyperlink>
    </w:p>
    <w:p>
      <w:pPr>
        <w:pStyle w:val="TOC3"/>
        <w:tabs>
          <w:tab w:val="right" w:leader="dot" w:pos="8312"/>
        </w:tabs>
      </w:pPr>
      <w:hyperlink w:anchor="_Toc23082" w:history="1">
        <w:r>
          <w:rPr>
            <w:rFonts w:hint="eastAsia"/>
          </w:rPr>
          <w:t>7</w:t>
        </w:r>
        <w:r>
          <w:t>.</w:t>
        </w:r>
        <w:r>
          <w:rPr>
            <w:rFonts w:hint="eastAsia"/>
          </w:rPr>
          <w:t>2</w:t>
        </w:r>
        <w:r>
          <w:t>.</w:t>
        </w:r>
        <w:r>
          <w:rPr>
            <w:rFonts w:hint="eastAsia"/>
          </w:rPr>
          <w:t>2主要设备明细</w:t>
        </w:r>
        <w:r>
          <w:tab/>
        </w:r>
        <w:r>
          <w:fldChar w:fldCharType="begin"/>
        </w:r>
        <w:r>
          <w:instrText xml:space="preserve"> PAGEREF _Toc23082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26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_Toc4265 \h </w:instrText>
        </w:r>
        <w:r>
          <w:fldChar w:fldCharType="separate"/>
        </w:r>
        <w:r>
          <w:t>34</w:t>
        </w:r>
        <w:r>
          <w:fldChar w:fldCharType="end"/>
        </w:r>
      </w:hyperlink>
    </w:p>
    <w:p>
      <w:pPr>
        <w:pStyle w:val="TOC2"/>
        <w:tabs>
          <w:tab w:val="clear" w:pos="8302"/>
          <w:tab w:val="right" w:leader="dot" w:pos="8312"/>
        </w:tabs>
      </w:pPr>
      <w:hyperlink w:anchor="_Toc30818" w:history="1">
        <w:r>
          <w:rPr>
            <w:rFonts w:ascii="Times New Roman" w:eastAsia="宋体" w:hAnsi="Times New Roman" w:hint="eastAsia"/>
          </w:rPr>
          <w:t>8.1本项目遵循的合理用能标准及节能设计规范</w:t>
        </w:r>
        <w:r>
          <w:tab/>
        </w:r>
        <w:r>
          <w:fldChar w:fldCharType="begin"/>
        </w:r>
        <w:r>
          <w:instrText xml:space="preserve"> PAGEREF _Toc30818 \h </w:instrText>
        </w:r>
        <w:r>
          <w:fldChar w:fldCharType="separate"/>
        </w:r>
        <w:r>
          <w:t>34</w:t>
        </w:r>
        <w:r>
          <w:fldChar w:fldCharType="end"/>
        </w:r>
      </w:hyperlink>
    </w:p>
    <w:p>
      <w:pPr>
        <w:pStyle w:val="TOC2"/>
        <w:tabs>
          <w:tab w:val="clear" w:pos="8302"/>
          <w:tab w:val="right" w:leader="dot" w:pos="8312"/>
        </w:tabs>
      </w:pPr>
      <w:hyperlink w:anchor="_Toc9866" w:history="1">
        <w:r>
          <w:rPr>
            <w:rFonts w:ascii="Times New Roman" w:eastAsia="宋体" w:hAnsi="Times New Roman" w:hint="eastAsia"/>
          </w:rPr>
          <w:t>8.2建设项目能源消耗种类和数量分析</w:t>
        </w:r>
        <w:r>
          <w:tab/>
        </w:r>
        <w:r>
          <w:fldChar w:fldCharType="begin"/>
        </w:r>
        <w:r>
          <w:instrText xml:space="preserve"> PAGEREF _Toc9866 \h </w:instrText>
        </w:r>
        <w:r>
          <w:fldChar w:fldCharType="separate"/>
        </w:r>
        <w:r>
          <w:t>34</w:t>
        </w:r>
        <w:r>
          <w:fldChar w:fldCharType="end"/>
        </w:r>
      </w:hyperlink>
    </w:p>
    <w:p>
      <w:pPr>
        <w:pStyle w:val="TOC3"/>
        <w:tabs>
          <w:tab w:val="right" w:leader="dot" w:pos="8312"/>
        </w:tabs>
      </w:pPr>
      <w:hyperlink w:anchor="_Toc5965" w:history="1">
        <w:r>
          <w:rPr>
            <w:rFonts w:hint="eastAsia"/>
          </w:rPr>
          <w:t>8.2.1能源消耗种类</w:t>
        </w:r>
        <w:r>
          <w:tab/>
        </w:r>
        <w:r>
          <w:fldChar w:fldCharType="begin"/>
        </w:r>
        <w:r>
          <w:instrText xml:space="preserve"> PAGEREF _Toc5965 \h </w:instrText>
        </w:r>
        <w:r>
          <w:fldChar w:fldCharType="separate"/>
        </w:r>
        <w:r>
          <w:t>34</w:t>
        </w:r>
        <w:r>
          <w:fldChar w:fldCharType="end"/>
        </w:r>
      </w:hyperlink>
    </w:p>
    <w:p>
      <w:pPr>
        <w:pStyle w:val="TOC3"/>
        <w:tabs>
          <w:tab w:val="right" w:leader="dot" w:pos="8312"/>
        </w:tabs>
      </w:pPr>
      <w:hyperlink w:anchor="_Toc4541" w:history="1">
        <w:r>
          <w:rPr>
            <w:rFonts w:hint="eastAsia"/>
          </w:rPr>
          <w:t>8.2.2能源消耗数量分析</w:t>
        </w:r>
        <w:r>
          <w:tab/>
        </w:r>
        <w:r>
          <w:fldChar w:fldCharType="begin"/>
        </w:r>
        <w:r>
          <w:instrText xml:space="preserve"> PAGEREF _Toc4541 \h </w:instrText>
        </w:r>
        <w:r>
          <w:fldChar w:fldCharType="separate"/>
        </w:r>
        <w:r>
          <w:t>34</w:t>
        </w:r>
        <w:r>
          <w:fldChar w:fldCharType="end"/>
        </w:r>
      </w:hyperlink>
    </w:p>
    <w:p>
      <w:pPr>
        <w:pStyle w:val="TOC2"/>
        <w:tabs>
          <w:tab w:val="clear" w:pos="8302"/>
          <w:tab w:val="right" w:leader="dot" w:pos="8312"/>
        </w:tabs>
      </w:pPr>
      <w:hyperlink w:anchor="_Toc16625" w:history="1">
        <w:r>
          <w:rPr>
            <w:rFonts w:ascii="Times New Roman" w:eastAsia="宋体" w:hAnsi="Times New Roman" w:hint="eastAsia"/>
          </w:rPr>
          <w:t>8.3项目所在地能源供应状况分析</w:t>
        </w:r>
        <w:r>
          <w:tab/>
        </w:r>
        <w:r>
          <w:fldChar w:fldCharType="begin"/>
        </w:r>
        <w:r>
          <w:instrText xml:space="preserve"> PAGEREF _Toc16625 \h </w:instrText>
        </w:r>
        <w:r>
          <w:fldChar w:fldCharType="separate"/>
        </w:r>
        <w:r>
          <w:t>35</w:t>
        </w:r>
        <w:r>
          <w:fldChar w:fldCharType="end"/>
        </w:r>
      </w:hyperlink>
    </w:p>
    <w:p>
      <w:pPr>
        <w:pStyle w:val="TOC2"/>
        <w:tabs>
          <w:tab w:val="clear" w:pos="8302"/>
          <w:tab w:val="right" w:leader="dot" w:pos="8312"/>
        </w:tabs>
      </w:pPr>
      <w:hyperlink w:anchor="_Toc2490" w:history="1">
        <w:r>
          <w:rPr>
            <w:rFonts w:ascii="Times New Roman" w:eastAsia="宋体" w:hAnsi="Times New Roman" w:hint="eastAsia"/>
          </w:rPr>
          <w:t>8.4主要能耗指标及分析</w:t>
        </w:r>
        <w:r>
          <w:tab/>
        </w:r>
        <w:r>
          <w:fldChar w:fldCharType="begin"/>
        </w:r>
        <w:r>
          <w:instrText xml:space="preserve"> PAGEREF _Toc2490 \h </w:instrText>
        </w:r>
        <w:r>
          <w:fldChar w:fldCharType="separate"/>
        </w:r>
        <w:r>
          <w:t>35</w:t>
        </w:r>
        <w:r>
          <w:fldChar w:fldCharType="end"/>
        </w:r>
      </w:hyperlink>
    </w:p>
    <w:p>
      <w:pPr>
        <w:pStyle w:val="TOC2"/>
        <w:tabs>
          <w:tab w:val="clear" w:pos="8302"/>
          <w:tab w:val="right" w:leader="dot" w:pos="8312"/>
        </w:tabs>
      </w:pPr>
      <w:hyperlink w:anchor="_Toc22112" w:history="1">
        <w:r>
          <w:rPr>
            <w:rFonts w:ascii="Times New Roman" w:eastAsia="宋体" w:hAnsi="Times New Roman" w:hint="eastAsia"/>
          </w:rPr>
          <w:t>8.5节能措施和节能效果分析</w:t>
        </w:r>
        <w:r>
          <w:tab/>
        </w:r>
        <w:r>
          <w:fldChar w:fldCharType="begin"/>
        </w:r>
        <w:r>
          <w:instrText xml:space="preserve"> PAGEREF _Toc22112 \h </w:instrText>
        </w:r>
        <w:r>
          <w:fldChar w:fldCharType="separate"/>
        </w:r>
        <w:r>
          <w:t>36</w:t>
        </w:r>
        <w:r>
          <w:fldChar w:fldCharType="end"/>
        </w:r>
      </w:hyperlink>
    </w:p>
    <w:p>
      <w:pPr>
        <w:pStyle w:val="TOC3"/>
        <w:tabs>
          <w:tab w:val="right" w:leader="dot" w:pos="8312"/>
        </w:tabs>
      </w:pPr>
      <w:hyperlink w:anchor="_Toc15578" w:history="1">
        <w:r>
          <w:rPr>
            <w:rFonts w:hint="eastAsia"/>
          </w:rPr>
          <w:t>8.5.1工业节能</w:t>
        </w:r>
        <w:r>
          <w:tab/>
        </w:r>
        <w:r>
          <w:fldChar w:fldCharType="begin"/>
        </w:r>
        <w:r>
          <w:instrText xml:space="preserve"> PAGEREF _Toc15578 \h </w:instrText>
        </w:r>
        <w:r>
          <w:fldChar w:fldCharType="separate"/>
        </w:r>
        <w:r>
          <w:t>36</w:t>
        </w:r>
        <w:r>
          <w:fldChar w:fldCharType="end"/>
        </w:r>
      </w:hyperlink>
    </w:p>
    <w:p>
      <w:pPr>
        <w:pStyle w:val="TOC3"/>
        <w:tabs>
          <w:tab w:val="right" w:leader="dot" w:pos="8312"/>
        </w:tabs>
      </w:pPr>
      <w:hyperlink w:anchor="_Toc8156" w:history="1">
        <w:r>
          <w:rPr>
            <w:rFonts w:hint="eastAsia"/>
          </w:rPr>
          <w:t>8.5.2节水措施</w:t>
        </w:r>
        <w:r>
          <w:tab/>
        </w:r>
        <w:r>
          <w:fldChar w:fldCharType="begin"/>
        </w:r>
        <w:r>
          <w:instrText xml:space="preserve"> PAGEREF _Toc8156 \h </w:instrText>
        </w:r>
        <w:r>
          <w:fldChar w:fldCharType="separate"/>
        </w:r>
        <w:r>
          <w:t>36</w:t>
        </w:r>
        <w:r>
          <w:fldChar w:fldCharType="end"/>
        </w:r>
      </w:hyperlink>
    </w:p>
    <w:p>
      <w:pPr>
        <w:pStyle w:val="TOC3"/>
        <w:tabs>
          <w:tab w:val="right" w:leader="dot" w:pos="8312"/>
        </w:tabs>
      </w:pPr>
      <w:hyperlink w:anchor="_Toc122" w:history="1">
        <w:r>
          <w:rPr>
            <w:rFonts w:hint="eastAsia"/>
          </w:rPr>
          <w:t>8.5.3建筑节能</w:t>
        </w:r>
        <w:r>
          <w:tab/>
        </w:r>
        <w:r>
          <w:fldChar w:fldCharType="begin"/>
        </w:r>
        <w:r>
          <w:instrText xml:space="preserve"> PAGEREF _Toc122 \h </w:instrText>
        </w:r>
        <w:r>
          <w:fldChar w:fldCharType="separate"/>
        </w:r>
        <w:r>
          <w:t>37</w:t>
        </w:r>
        <w:r>
          <w:fldChar w:fldCharType="end"/>
        </w:r>
      </w:hyperlink>
    </w:p>
    <w:p>
      <w:pPr>
        <w:pStyle w:val="TOC3"/>
        <w:tabs>
          <w:tab w:val="right" w:leader="dot" w:pos="8312"/>
        </w:tabs>
      </w:pPr>
      <w:hyperlink w:anchor="_Toc6882" w:history="1">
        <w:r>
          <w:rPr>
            <w:rFonts w:hint="eastAsia"/>
          </w:rPr>
          <w:t>8.5.4企业节能管理</w:t>
        </w:r>
        <w:r>
          <w:tab/>
        </w:r>
        <w:r>
          <w:fldChar w:fldCharType="begin"/>
        </w:r>
        <w:r>
          <w:instrText xml:space="preserve"> PAGEREF _Toc6882 \h </w:instrText>
        </w:r>
        <w:r>
          <w:fldChar w:fldCharType="separate"/>
        </w:r>
        <w:r>
          <w:t>38</w:t>
        </w:r>
        <w:r>
          <w:fldChar w:fldCharType="end"/>
        </w:r>
      </w:hyperlink>
    </w:p>
    <w:p>
      <w:pPr>
        <w:pStyle w:val="TOC2"/>
        <w:tabs>
          <w:tab w:val="clear" w:pos="8302"/>
          <w:tab w:val="right" w:leader="dot" w:pos="8312"/>
        </w:tabs>
      </w:pPr>
      <w:hyperlink w:anchor="_Toc19283" w:history="1">
        <w:r>
          <w:rPr>
            <w:rFonts w:ascii="Times New Roman" w:eastAsia="宋体" w:hAnsi="Times New Roman" w:hint="eastAsia"/>
          </w:rPr>
          <w:t>8.6结论</w:t>
        </w:r>
        <w:r>
          <w:tab/>
        </w:r>
        <w:r>
          <w:fldChar w:fldCharType="begin"/>
        </w:r>
        <w:r>
          <w:instrText xml:space="preserve"> PAGEREF _Toc19283 \h </w:instrText>
        </w:r>
        <w:r>
          <w:fldChar w:fldCharType="separate"/>
        </w:r>
        <w:r>
          <w:t>38</w:t>
        </w:r>
        <w:r>
          <w:fldChar w:fldCharType="end"/>
        </w:r>
      </w:hyperlink>
    </w:p>
    <w:p>
      <w:pPr>
        <w:pStyle w:val="TOC1"/>
        <w:tabs>
          <w:tab w:val="clear" w:pos="8296"/>
          <w:tab w:val="right" w:leader="dot" w:pos="8312"/>
        </w:tabs>
      </w:pPr>
      <w:hyperlink w:anchor="_Toc2399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_Toc23990 \h </w:instrText>
        </w:r>
        <w:r>
          <w:fldChar w:fldCharType="separate"/>
        </w:r>
        <w:r>
          <w:t>40</w:t>
        </w:r>
        <w:r>
          <w:fldChar w:fldCharType="end"/>
        </w:r>
      </w:hyperlink>
    </w:p>
    <w:p>
      <w:pPr>
        <w:pStyle w:val="TOC2"/>
        <w:tabs>
          <w:tab w:val="clear" w:pos="8302"/>
          <w:tab w:val="right" w:leader="dot" w:pos="8312"/>
        </w:tabs>
      </w:pPr>
      <w:hyperlink w:anchor="_Toc495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_Toc4956 \h </w:instrText>
        </w:r>
        <w:r>
          <w:fldChar w:fldCharType="separate"/>
        </w:r>
        <w:r>
          <w:t>40</w:t>
        </w:r>
        <w:r>
          <w:fldChar w:fldCharType="end"/>
        </w:r>
      </w:hyperlink>
    </w:p>
    <w:p>
      <w:pPr>
        <w:pStyle w:val="TOC3"/>
        <w:tabs>
          <w:tab w:val="right" w:leader="dot" w:pos="8312"/>
        </w:tabs>
      </w:pPr>
      <w:hyperlink w:anchor="_Toc25642" w:history="1">
        <w:r>
          <w:rPr>
            <w:rFonts w:hint="eastAsia"/>
          </w:rPr>
          <w:t>9</w:t>
        </w:r>
        <w:r>
          <w:t>.1.1</w:t>
        </w:r>
        <w:r>
          <w:rPr>
            <w:rFonts w:ascii="宋体" w:hAnsi="宋体" w:hint="eastAsia"/>
          </w:rPr>
          <w:t>环境保护设计依据</w:t>
        </w:r>
        <w:r>
          <w:tab/>
        </w:r>
        <w:r>
          <w:fldChar w:fldCharType="begin"/>
        </w:r>
        <w:r>
          <w:instrText xml:space="preserve"> PAGEREF _Toc25642 \h </w:instrText>
        </w:r>
        <w:r>
          <w:fldChar w:fldCharType="separate"/>
        </w:r>
        <w:r>
          <w:t>40</w:t>
        </w:r>
        <w:r>
          <w:fldChar w:fldCharType="end"/>
        </w:r>
      </w:hyperlink>
    </w:p>
    <w:p>
      <w:pPr>
        <w:pStyle w:val="TOC3"/>
        <w:tabs>
          <w:tab w:val="right" w:leader="dot" w:pos="8312"/>
        </w:tabs>
      </w:pPr>
      <w:hyperlink w:anchor="_Toc13299" w:history="1">
        <w:r>
          <w:rPr>
            <w:rFonts w:hint="eastAsia"/>
          </w:rPr>
          <w:t>9</w:t>
        </w:r>
        <w:r>
          <w:t>.1.2</w:t>
        </w:r>
        <w:r>
          <w:rPr>
            <w:rFonts w:ascii="宋体" w:hAnsi="宋体" w:hint="eastAsia"/>
          </w:rPr>
          <w:t>设计原则</w:t>
        </w:r>
        <w:r>
          <w:tab/>
        </w:r>
        <w:r>
          <w:fldChar w:fldCharType="begin"/>
        </w:r>
        <w:r>
          <w:instrText xml:space="preserve"> PAGEREF _Toc13299 \h </w:instrText>
        </w:r>
        <w:r>
          <w:fldChar w:fldCharType="separate"/>
        </w:r>
        <w:r>
          <w:t>40</w:t>
        </w:r>
        <w:r>
          <w:fldChar w:fldCharType="end"/>
        </w:r>
      </w:hyperlink>
    </w:p>
    <w:p>
      <w:pPr>
        <w:pStyle w:val="TOC2"/>
        <w:tabs>
          <w:tab w:val="clear" w:pos="8302"/>
          <w:tab w:val="right" w:leader="dot" w:pos="8312"/>
        </w:tabs>
      </w:pPr>
      <w:hyperlink w:anchor="_Toc3063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_Toc30638 \h </w:instrText>
        </w:r>
        <w:r>
          <w:fldChar w:fldCharType="separate"/>
        </w:r>
        <w:r>
          <w:t>40</w:t>
        </w:r>
        <w:r>
          <w:fldChar w:fldCharType="end"/>
        </w:r>
      </w:hyperlink>
    </w:p>
    <w:p>
      <w:pPr>
        <w:pStyle w:val="TOC2"/>
        <w:tabs>
          <w:tab w:val="clear" w:pos="8302"/>
          <w:tab w:val="right" w:leader="dot" w:pos="8312"/>
        </w:tabs>
      </w:pPr>
      <w:hyperlink w:anchor="_Toc26149" w:history="1">
        <w:r>
          <w:rPr>
            <w:rFonts w:ascii="Times New Roman" w:eastAsia="宋体" w:hAnsi="Times New Roman" w:hint="eastAsia"/>
          </w:rPr>
          <w:t>9.3 项目建设和生产对环境的影响</w:t>
        </w:r>
        <w:r>
          <w:tab/>
        </w:r>
        <w:r>
          <w:fldChar w:fldCharType="begin"/>
        </w:r>
        <w:r>
          <w:instrText xml:space="preserve"> PAGEREF _Toc26149 \h </w:instrText>
        </w:r>
        <w:r>
          <w:fldChar w:fldCharType="separate"/>
        </w:r>
        <w:r>
          <w:t>41</w:t>
        </w:r>
        <w:r>
          <w:fldChar w:fldCharType="end"/>
        </w:r>
      </w:hyperlink>
    </w:p>
    <w:p>
      <w:pPr>
        <w:pStyle w:val="TOC3"/>
        <w:tabs>
          <w:tab w:val="right" w:leader="dot" w:pos="8312"/>
        </w:tabs>
      </w:pPr>
      <w:hyperlink w:anchor="_Toc13562" w:history="1">
        <w:r>
          <w:rPr>
            <w:rFonts w:hint="eastAsia"/>
          </w:rPr>
          <w:t>9.3.1 项目建设对环境的影响</w:t>
        </w:r>
        <w:r>
          <w:tab/>
        </w:r>
        <w:r>
          <w:fldChar w:fldCharType="begin"/>
        </w:r>
        <w:r>
          <w:instrText xml:space="preserve"> PAGEREF _Toc13562 \h </w:instrText>
        </w:r>
        <w:r>
          <w:fldChar w:fldCharType="separate"/>
        </w:r>
        <w:r>
          <w:t>41</w:t>
        </w:r>
        <w:r>
          <w:fldChar w:fldCharType="end"/>
        </w:r>
      </w:hyperlink>
    </w:p>
    <w:p>
      <w:pPr>
        <w:pStyle w:val="TOC3"/>
        <w:tabs>
          <w:tab w:val="right" w:leader="dot" w:pos="8312"/>
        </w:tabs>
      </w:pPr>
      <w:hyperlink w:anchor="_Toc25666" w:history="1">
        <w:r>
          <w:rPr>
            <w:rFonts w:hint="eastAsia"/>
          </w:rPr>
          <w:t>9.3.2 项目生产过程产生的污染物</w:t>
        </w:r>
        <w:r>
          <w:tab/>
        </w:r>
        <w:r>
          <w:fldChar w:fldCharType="begin"/>
        </w:r>
        <w:r>
          <w:instrText xml:space="preserve"> PAGEREF _Toc25666 \h </w:instrText>
        </w:r>
        <w:r>
          <w:fldChar w:fldCharType="separate"/>
        </w:r>
        <w:r>
          <w:t>42</w:t>
        </w:r>
        <w:r>
          <w:fldChar w:fldCharType="end"/>
        </w:r>
      </w:hyperlink>
    </w:p>
    <w:p>
      <w:pPr>
        <w:pStyle w:val="TOC2"/>
        <w:tabs>
          <w:tab w:val="clear" w:pos="8302"/>
          <w:tab w:val="right" w:leader="dot" w:pos="8312"/>
        </w:tabs>
      </w:pPr>
      <w:hyperlink w:anchor="_Toc962" w:history="1">
        <w:r>
          <w:rPr>
            <w:rFonts w:ascii="Times New Roman" w:eastAsia="宋体" w:hAnsi="Times New Roman"/>
          </w:rPr>
          <w:t>9.4 环境保护措施方案</w:t>
        </w:r>
        <w:r>
          <w:tab/>
        </w:r>
        <w:r>
          <w:fldChar w:fldCharType="begin"/>
        </w:r>
        <w:r>
          <w:instrText xml:space="preserve"> PAGEREF _Toc962 \h </w:instrText>
        </w:r>
        <w:r>
          <w:fldChar w:fldCharType="separate"/>
        </w:r>
        <w:r>
          <w:t>42</w:t>
        </w:r>
        <w:r>
          <w:fldChar w:fldCharType="end"/>
        </w:r>
      </w:hyperlink>
    </w:p>
    <w:p>
      <w:pPr>
        <w:pStyle w:val="TOC3"/>
        <w:tabs>
          <w:tab w:val="right" w:leader="dot" w:pos="8312"/>
        </w:tabs>
      </w:pPr>
      <w:hyperlink w:anchor="_Toc23341" w:history="1">
        <w:r>
          <w:t>9.4.1 项目建设期环保措施</w:t>
        </w:r>
        <w:r>
          <w:tab/>
        </w:r>
        <w:r>
          <w:fldChar w:fldCharType="begin"/>
        </w:r>
        <w:r>
          <w:instrText xml:space="preserve"> PAGEREF _Toc23341 \h </w:instrText>
        </w:r>
        <w:r>
          <w:fldChar w:fldCharType="separate"/>
        </w:r>
        <w:r>
          <w:t>42</w:t>
        </w:r>
        <w:r>
          <w:fldChar w:fldCharType="end"/>
        </w:r>
      </w:hyperlink>
    </w:p>
    <w:p>
      <w:pPr>
        <w:pStyle w:val="TOC3"/>
        <w:tabs>
          <w:tab w:val="right" w:leader="dot" w:pos="8312"/>
        </w:tabs>
      </w:pPr>
      <w:hyperlink w:anchor="_Toc14679" w:history="1">
        <w:r>
          <w:t>9.4.2 项目运营期环保措施</w:t>
        </w:r>
        <w:r>
          <w:tab/>
        </w:r>
        <w:r>
          <w:fldChar w:fldCharType="begin"/>
        </w:r>
        <w:r>
          <w:instrText xml:space="preserve"> PAGEREF _Toc14679 \h </w:instrText>
        </w:r>
        <w:r>
          <w:fldChar w:fldCharType="separate"/>
        </w:r>
        <w:r>
          <w:t>43</w:t>
        </w:r>
        <w:r>
          <w:fldChar w:fldCharType="end"/>
        </w:r>
      </w:hyperlink>
    </w:p>
    <w:p>
      <w:pPr>
        <w:pStyle w:val="TOC2"/>
        <w:tabs>
          <w:tab w:val="clear" w:pos="8302"/>
          <w:tab w:val="right" w:leader="dot" w:pos="8312"/>
        </w:tabs>
      </w:pPr>
      <w:hyperlink w:anchor="_Toc7940" w:history="1">
        <w:r>
          <w:rPr>
            <w:rFonts w:ascii="Times New Roman" w:eastAsia="宋体" w:hAnsi="Times New Roman" w:hint="eastAsia"/>
          </w:rPr>
          <w:t>9.5绿化方案</w:t>
        </w:r>
        <w:r>
          <w:tab/>
        </w:r>
        <w:r>
          <w:fldChar w:fldCharType="begin"/>
        </w:r>
        <w:r>
          <w:instrText xml:space="preserve"> PAGEREF _Toc7940 \h </w:instrText>
        </w:r>
        <w:r>
          <w:fldChar w:fldCharType="separate"/>
        </w:r>
        <w:r>
          <w:t>44</w:t>
        </w:r>
        <w:r>
          <w:fldChar w:fldCharType="end"/>
        </w:r>
      </w:hyperlink>
    </w:p>
    <w:p>
      <w:pPr>
        <w:pStyle w:val="TOC2"/>
        <w:tabs>
          <w:tab w:val="clear" w:pos="8302"/>
          <w:tab w:val="right" w:leader="dot" w:pos="8312"/>
        </w:tabs>
      </w:pPr>
      <w:hyperlink w:anchor="_Toc9519" w:history="1">
        <w:r>
          <w:rPr>
            <w:rFonts w:ascii="Times New Roman" w:eastAsia="宋体" w:hAnsi="Times New Roman" w:hint="eastAsia"/>
            <w:szCs w:val="28"/>
          </w:rPr>
          <w:t>9.6消防措施</w:t>
        </w:r>
        <w:r>
          <w:tab/>
        </w:r>
        <w:r>
          <w:fldChar w:fldCharType="begin"/>
        </w:r>
        <w:r>
          <w:instrText xml:space="preserve"> PAGEREF _Toc9519 \h </w:instrText>
        </w:r>
        <w:r>
          <w:fldChar w:fldCharType="separate"/>
        </w:r>
        <w:r>
          <w:t>44</w:t>
        </w:r>
        <w:r>
          <w:fldChar w:fldCharType="end"/>
        </w:r>
      </w:hyperlink>
    </w:p>
    <w:p>
      <w:pPr>
        <w:pStyle w:val="TOC3"/>
        <w:tabs>
          <w:tab w:val="right" w:leader="dot" w:pos="8312"/>
        </w:tabs>
      </w:pPr>
      <w:hyperlink w:anchor="_Toc1545" w:history="1">
        <w:r>
          <w:rPr>
            <w:rFonts w:hint="eastAsia"/>
          </w:rPr>
          <w:t>9.6.1设计依据</w:t>
        </w:r>
        <w:r>
          <w:tab/>
        </w:r>
        <w:r>
          <w:fldChar w:fldCharType="begin"/>
        </w:r>
        <w:r>
          <w:instrText xml:space="preserve"> PAGEREF _Toc1545 \h </w:instrText>
        </w:r>
        <w:r>
          <w:fldChar w:fldCharType="separate"/>
        </w:r>
        <w:r>
          <w:t>44</w:t>
        </w:r>
        <w:r>
          <w:fldChar w:fldCharType="end"/>
        </w:r>
      </w:hyperlink>
    </w:p>
    <w:p>
      <w:pPr>
        <w:pStyle w:val="TOC3"/>
        <w:tabs>
          <w:tab w:val="right" w:leader="dot" w:pos="8312"/>
        </w:tabs>
      </w:pPr>
      <w:hyperlink w:anchor="_Toc32408" w:history="1">
        <w:r>
          <w:rPr>
            <w:rFonts w:hint="eastAsia"/>
          </w:rPr>
          <w:t>9.6.2防范措施</w:t>
        </w:r>
        <w:r>
          <w:tab/>
        </w:r>
        <w:r>
          <w:fldChar w:fldCharType="begin"/>
        </w:r>
        <w:r>
          <w:instrText xml:space="preserve"> PAGEREF _Toc32408 \h </w:instrText>
        </w:r>
        <w:r>
          <w:fldChar w:fldCharType="separate"/>
        </w:r>
        <w:r>
          <w:t>45</w:t>
        </w:r>
        <w:r>
          <w:fldChar w:fldCharType="end"/>
        </w:r>
      </w:hyperlink>
    </w:p>
    <w:p>
      <w:pPr>
        <w:pStyle w:val="TOC3"/>
        <w:tabs>
          <w:tab w:val="right" w:leader="dot" w:pos="8312"/>
        </w:tabs>
      </w:pPr>
      <w:hyperlink w:anchor="_Toc9219" w:history="1">
        <w:r>
          <w:rPr>
            <w:rFonts w:hint="eastAsia"/>
          </w:rPr>
          <w:t>9.6.3消防管理</w:t>
        </w:r>
        <w:r>
          <w:tab/>
        </w:r>
        <w:r>
          <w:fldChar w:fldCharType="begin"/>
        </w:r>
        <w:r>
          <w:instrText xml:space="preserve"> PAGEREF _Toc9219 \h </w:instrText>
        </w:r>
        <w:r>
          <w:fldChar w:fldCharType="separate"/>
        </w:r>
        <w:r>
          <w:t>46</w:t>
        </w:r>
        <w:r>
          <w:fldChar w:fldCharType="end"/>
        </w:r>
      </w:hyperlink>
    </w:p>
    <w:p>
      <w:pPr>
        <w:pStyle w:val="TOC3"/>
        <w:tabs>
          <w:tab w:val="right" w:leader="dot" w:pos="8312"/>
        </w:tabs>
      </w:pPr>
      <w:hyperlink w:anchor="_Toc9516" w:history="1">
        <w:r>
          <w:rPr>
            <w:rFonts w:hint="eastAsia"/>
          </w:rPr>
          <w:t>9.6.4消防措施的预期效果</w:t>
        </w:r>
        <w:r>
          <w:tab/>
        </w:r>
        <w:r>
          <w:fldChar w:fldCharType="begin"/>
        </w:r>
        <w:r>
          <w:instrText xml:space="preserve"> PAGEREF _Toc9516 \h </w:instrText>
        </w:r>
        <w:r>
          <w:fldChar w:fldCharType="separate"/>
        </w:r>
        <w:r>
          <w:t>46</w:t>
        </w:r>
        <w:r>
          <w:fldChar w:fldCharType="end"/>
        </w:r>
      </w:hyperlink>
    </w:p>
    <w:p>
      <w:pPr>
        <w:pStyle w:val="TOC1"/>
        <w:tabs>
          <w:tab w:val="clear" w:pos="8296"/>
          <w:tab w:val="right" w:leader="dot" w:pos="8312"/>
        </w:tabs>
      </w:pPr>
      <w:hyperlink w:anchor="_Toc1264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_Toc12648 \h </w:instrText>
        </w:r>
        <w:r>
          <w:fldChar w:fldCharType="separate"/>
        </w:r>
        <w:r>
          <w:t>48</w:t>
        </w:r>
        <w:r>
          <w:fldChar w:fldCharType="end"/>
        </w:r>
      </w:hyperlink>
    </w:p>
    <w:p>
      <w:pPr>
        <w:pStyle w:val="TOC2"/>
        <w:tabs>
          <w:tab w:val="clear" w:pos="8302"/>
          <w:tab w:val="right" w:leader="dot" w:pos="8312"/>
        </w:tabs>
      </w:pPr>
      <w:hyperlink w:anchor="_Toc29118" w:history="1">
        <w:r>
          <w:rPr>
            <w:rFonts w:ascii="Times New Roman" w:eastAsia="宋体" w:hAnsi="Times New Roman" w:hint="eastAsia"/>
            <w:szCs w:val="28"/>
          </w:rPr>
          <w:t>10.1 编制依据</w:t>
        </w:r>
        <w:r>
          <w:tab/>
        </w:r>
        <w:r>
          <w:fldChar w:fldCharType="begin"/>
        </w:r>
        <w:r>
          <w:instrText xml:space="preserve"> PAGEREF _Toc29118 \h </w:instrText>
        </w:r>
        <w:r>
          <w:fldChar w:fldCharType="separate"/>
        </w:r>
        <w:r>
          <w:t>48</w:t>
        </w:r>
        <w:r>
          <w:fldChar w:fldCharType="end"/>
        </w:r>
      </w:hyperlink>
    </w:p>
    <w:p>
      <w:pPr>
        <w:pStyle w:val="TOC2"/>
        <w:tabs>
          <w:tab w:val="clear" w:pos="8302"/>
          <w:tab w:val="right" w:leader="dot" w:pos="8312"/>
        </w:tabs>
      </w:pPr>
      <w:hyperlink w:anchor="_Toc1294" w:history="1">
        <w:r>
          <w:rPr>
            <w:rFonts w:ascii="Times New Roman" w:eastAsia="宋体" w:hAnsi="Times New Roman" w:hint="eastAsia"/>
            <w:szCs w:val="28"/>
          </w:rPr>
          <w:t>10.2概况</w:t>
        </w:r>
        <w:r>
          <w:tab/>
        </w:r>
        <w:r>
          <w:fldChar w:fldCharType="begin"/>
        </w:r>
        <w:r>
          <w:instrText xml:space="preserve"> PAGEREF _Toc1294 \h </w:instrText>
        </w:r>
        <w:r>
          <w:fldChar w:fldCharType="separate"/>
        </w:r>
        <w:r>
          <w:t>48</w:t>
        </w:r>
        <w:r>
          <w:fldChar w:fldCharType="end"/>
        </w:r>
      </w:hyperlink>
    </w:p>
    <w:p>
      <w:pPr>
        <w:pStyle w:val="TOC2"/>
        <w:tabs>
          <w:tab w:val="clear" w:pos="8302"/>
          <w:tab w:val="right" w:leader="dot" w:pos="8312"/>
        </w:tabs>
      </w:pPr>
      <w:hyperlink w:anchor="_Toc983" w:history="1">
        <w:r>
          <w:rPr>
            <w:rFonts w:ascii="Times New Roman" w:eastAsia="宋体" w:hAnsi="Times New Roman" w:hint="eastAsia"/>
            <w:szCs w:val="28"/>
          </w:rPr>
          <w:t>10.3 劳动安全</w:t>
        </w:r>
        <w:r>
          <w:tab/>
        </w:r>
        <w:r>
          <w:fldChar w:fldCharType="begin"/>
        </w:r>
        <w:r>
          <w:instrText xml:space="preserve"> PAGEREF _Toc983 \h </w:instrText>
        </w:r>
        <w:r>
          <w:fldChar w:fldCharType="separate"/>
        </w:r>
        <w:r>
          <w:t>48</w:t>
        </w:r>
        <w:r>
          <w:fldChar w:fldCharType="end"/>
        </w:r>
      </w:hyperlink>
    </w:p>
    <w:p>
      <w:pPr>
        <w:pStyle w:val="TOC3"/>
        <w:tabs>
          <w:tab w:val="right" w:leader="dot" w:pos="8312"/>
        </w:tabs>
      </w:pPr>
      <w:hyperlink w:anchor="_Toc31803" w:history="1">
        <w:r>
          <w:rPr>
            <w:rFonts w:hint="eastAsia"/>
            <w:szCs w:val="28"/>
          </w:rPr>
          <w:t>10</w:t>
        </w:r>
        <w:r>
          <w:rPr>
            <w:rFonts w:hint="eastAsia"/>
            <w:szCs w:val="24"/>
          </w:rPr>
          <w:t>.3.1工程消防</w:t>
        </w:r>
        <w:r>
          <w:tab/>
        </w:r>
        <w:r>
          <w:fldChar w:fldCharType="begin"/>
        </w:r>
        <w:r>
          <w:instrText xml:space="preserve"> PAGEREF _Toc31803 \h </w:instrText>
        </w:r>
        <w:r>
          <w:fldChar w:fldCharType="separate"/>
        </w:r>
        <w:r>
          <w:t>48</w:t>
        </w:r>
        <w:r>
          <w:fldChar w:fldCharType="end"/>
        </w:r>
      </w:hyperlink>
    </w:p>
    <w:p>
      <w:pPr>
        <w:pStyle w:val="TOC3"/>
        <w:tabs>
          <w:tab w:val="right" w:leader="dot" w:pos="8312"/>
        </w:tabs>
      </w:pPr>
      <w:hyperlink w:anchor="_Toc614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_Toc6147 \h </w:instrText>
        </w:r>
        <w:r>
          <w:fldChar w:fldCharType="separate"/>
        </w:r>
        <w:r>
          <w:t>49</w:t>
        </w:r>
        <w:r>
          <w:fldChar w:fldCharType="end"/>
        </w:r>
      </w:hyperlink>
    </w:p>
    <w:p>
      <w:pPr>
        <w:pStyle w:val="TOC3"/>
        <w:tabs>
          <w:tab w:val="right" w:leader="dot" w:pos="8312"/>
        </w:tabs>
      </w:pPr>
      <w:hyperlink w:anchor="_Toc1952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_Toc19522 \h </w:instrText>
        </w:r>
        <w:r>
          <w:fldChar w:fldCharType="separate"/>
        </w:r>
        <w:r>
          <w:t>49</w:t>
        </w:r>
        <w:r>
          <w:fldChar w:fldCharType="end"/>
        </w:r>
      </w:hyperlink>
    </w:p>
    <w:p>
      <w:pPr>
        <w:pStyle w:val="TOC3"/>
        <w:tabs>
          <w:tab w:val="right" w:leader="dot" w:pos="8312"/>
        </w:tabs>
      </w:pPr>
      <w:hyperlink w:anchor="_Toc548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_Toc5488 \h </w:instrText>
        </w:r>
        <w:r>
          <w:fldChar w:fldCharType="separate"/>
        </w:r>
        <w:r>
          <w:t>49</w:t>
        </w:r>
        <w:r>
          <w:fldChar w:fldCharType="end"/>
        </w:r>
      </w:hyperlink>
    </w:p>
    <w:p>
      <w:pPr>
        <w:pStyle w:val="TOC2"/>
        <w:tabs>
          <w:tab w:val="clear" w:pos="8302"/>
          <w:tab w:val="right" w:leader="dot" w:pos="8312"/>
        </w:tabs>
      </w:pPr>
      <w:hyperlink w:anchor="_Toc2101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_Toc21017 \h </w:instrText>
        </w:r>
        <w:r>
          <w:fldChar w:fldCharType="separate"/>
        </w:r>
        <w:r>
          <w:t>50</w:t>
        </w:r>
        <w:r>
          <w:fldChar w:fldCharType="end"/>
        </w:r>
      </w:hyperlink>
    </w:p>
    <w:p>
      <w:pPr>
        <w:pStyle w:val="TOC3"/>
        <w:tabs>
          <w:tab w:val="right" w:leader="dot" w:pos="8312"/>
        </w:tabs>
      </w:pPr>
      <w:hyperlink w:anchor="_Toc13750" w:history="1">
        <w:r>
          <w:rPr>
            <w:rFonts w:hint="eastAsia"/>
            <w:szCs w:val="28"/>
          </w:rPr>
          <w:t>10</w:t>
        </w:r>
        <w:r>
          <w:rPr>
            <w:szCs w:val="24"/>
          </w:rPr>
          <w:t>.4.1防暑降温</w:t>
        </w:r>
        <w:r>
          <w:tab/>
        </w:r>
        <w:r>
          <w:fldChar w:fldCharType="begin"/>
        </w:r>
        <w:r>
          <w:instrText xml:space="preserve"> PAGEREF _Toc13750 \h </w:instrText>
        </w:r>
        <w:r>
          <w:fldChar w:fldCharType="separate"/>
        </w:r>
        <w:r>
          <w:t>50</w:t>
        </w:r>
        <w:r>
          <w:fldChar w:fldCharType="end"/>
        </w:r>
      </w:hyperlink>
    </w:p>
    <w:p>
      <w:pPr>
        <w:pStyle w:val="TOC3"/>
        <w:tabs>
          <w:tab w:val="right" w:leader="dot" w:pos="8312"/>
        </w:tabs>
      </w:pPr>
      <w:hyperlink w:anchor="_Toc2240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_Toc22408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270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_Toc32709 \h </w:instrText>
        </w:r>
        <w:r>
          <w:fldChar w:fldCharType="separate"/>
        </w:r>
        <w:r>
          <w:t>50</w:t>
        </w:r>
        <w:r>
          <w:fldChar w:fldCharType="end"/>
        </w:r>
      </w:hyperlink>
    </w:p>
    <w:p>
      <w:pPr>
        <w:pStyle w:val="TOC3"/>
        <w:tabs>
          <w:tab w:val="right" w:leader="dot" w:pos="8312"/>
        </w:tabs>
      </w:pPr>
      <w:hyperlink w:anchor="_Toc17121" w:history="1">
        <w:r>
          <w:rPr>
            <w:rFonts w:hint="eastAsia"/>
            <w:szCs w:val="28"/>
          </w:rPr>
          <w:t>10</w:t>
        </w:r>
        <w:r>
          <w:rPr>
            <w:szCs w:val="24"/>
          </w:rPr>
          <w:t>.4.</w:t>
        </w:r>
        <w:r>
          <w:rPr>
            <w:rFonts w:hint="eastAsia"/>
            <w:szCs w:val="24"/>
          </w:rPr>
          <w:t>4照明</w:t>
        </w:r>
        <w:r>
          <w:tab/>
        </w:r>
        <w:r>
          <w:fldChar w:fldCharType="begin"/>
        </w:r>
        <w:r>
          <w:instrText xml:space="preserve"> PAGEREF _Toc17121 \h </w:instrText>
        </w:r>
        <w:r>
          <w:fldChar w:fldCharType="separate"/>
        </w:r>
        <w:r>
          <w:t>50</w:t>
        </w:r>
        <w:r>
          <w:fldChar w:fldCharType="end"/>
        </w:r>
      </w:hyperlink>
    </w:p>
    <w:p>
      <w:pPr>
        <w:pStyle w:val="TOC3"/>
        <w:tabs>
          <w:tab w:val="right" w:leader="dot" w:pos="8312"/>
        </w:tabs>
      </w:pPr>
      <w:hyperlink w:anchor="_Toc22341" w:history="1">
        <w:r>
          <w:rPr>
            <w:rFonts w:hint="eastAsia"/>
            <w:szCs w:val="28"/>
          </w:rPr>
          <w:t>10</w:t>
        </w:r>
        <w:r>
          <w:rPr>
            <w:szCs w:val="28"/>
          </w:rPr>
          <w:t>.4.</w:t>
        </w:r>
        <w:r>
          <w:rPr>
            <w:rFonts w:hint="eastAsia"/>
            <w:szCs w:val="28"/>
          </w:rPr>
          <w:t>5个人防护</w:t>
        </w:r>
        <w:r>
          <w:tab/>
        </w:r>
        <w:r>
          <w:fldChar w:fldCharType="begin"/>
        </w:r>
        <w:r>
          <w:instrText xml:space="preserve"> PAGEREF _Toc22341 \h </w:instrText>
        </w:r>
        <w:r>
          <w:fldChar w:fldCharType="separate"/>
        </w:r>
        <w:r>
          <w:t>50</w:t>
        </w:r>
        <w:r>
          <w:fldChar w:fldCharType="end"/>
        </w:r>
      </w:hyperlink>
    </w:p>
    <w:p>
      <w:pPr>
        <w:pStyle w:val="TOC3"/>
        <w:tabs>
          <w:tab w:val="right" w:leader="dot" w:pos="8312"/>
        </w:tabs>
      </w:pPr>
      <w:hyperlink w:anchor="_Toc3423" w:history="1">
        <w:r>
          <w:rPr>
            <w:rFonts w:hint="eastAsia"/>
            <w:szCs w:val="28"/>
          </w:rPr>
          <w:t>10</w:t>
        </w:r>
        <w:r>
          <w:rPr>
            <w:szCs w:val="28"/>
          </w:rPr>
          <w:t>.4.</w:t>
        </w:r>
        <w:r>
          <w:rPr>
            <w:rFonts w:hint="eastAsia"/>
            <w:szCs w:val="28"/>
          </w:rPr>
          <w:t>6安全教育及防护</w:t>
        </w:r>
        <w:r>
          <w:tab/>
        </w:r>
        <w:r>
          <w:fldChar w:fldCharType="begin"/>
        </w:r>
        <w:r>
          <w:instrText xml:space="preserve"> PAGEREF _Toc3423 \h </w:instrText>
        </w:r>
        <w:r>
          <w:fldChar w:fldCharType="separate"/>
        </w:r>
        <w:r>
          <w:t>50</w:t>
        </w:r>
        <w:r>
          <w:fldChar w:fldCharType="end"/>
        </w:r>
      </w:hyperlink>
    </w:p>
    <w:p>
      <w:pPr>
        <w:pStyle w:val="TOC1"/>
        <w:tabs>
          <w:tab w:val="clear" w:pos="8296"/>
          <w:tab w:val="right" w:leader="dot" w:pos="8312"/>
        </w:tabs>
      </w:pPr>
      <w:hyperlink w:anchor="_Toc1124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_Toc11245 \h </w:instrText>
        </w:r>
        <w:r>
          <w:fldChar w:fldCharType="separate"/>
        </w:r>
        <w:r>
          <w:t>52</w:t>
        </w:r>
        <w:r>
          <w:fldChar w:fldCharType="end"/>
        </w:r>
      </w:hyperlink>
    </w:p>
    <w:p>
      <w:pPr>
        <w:pStyle w:val="TOC2"/>
        <w:tabs>
          <w:tab w:val="clear" w:pos="8302"/>
          <w:tab w:val="right" w:leader="dot" w:pos="8312"/>
        </w:tabs>
      </w:pPr>
      <w:hyperlink w:anchor="_Toc3216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_Toc32161 \h </w:instrText>
        </w:r>
        <w:r>
          <w:fldChar w:fldCharType="separate"/>
        </w:r>
        <w:r>
          <w:t>52</w:t>
        </w:r>
        <w:r>
          <w:fldChar w:fldCharType="end"/>
        </w:r>
      </w:hyperlink>
    </w:p>
    <w:p>
      <w:pPr>
        <w:pStyle w:val="TOC2"/>
        <w:tabs>
          <w:tab w:val="clear" w:pos="8302"/>
          <w:tab w:val="right" w:leader="dot" w:pos="8312"/>
        </w:tabs>
      </w:pPr>
      <w:hyperlink w:anchor="_Toc2882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_Toc28828 \h </w:instrText>
        </w:r>
        <w:r>
          <w:fldChar w:fldCharType="separate"/>
        </w:r>
        <w:r>
          <w:t>52</w:t>
        </w:r>
        <w:r>
          <w:fldChar w:fldCharType="end"/>
        </w:r>
      </w:hyperlink>
    </w:p>
    <w:p>
      <w:pPr>
        <w:pStyle w:val="TOC2"/>
        <w:tabs>
          <w:tab w:val="clear" w:pos="8302"/>
          <w:tab w:val="right" w:leader="dot" w:pos="8312"/>
        </w:tabs>
      </w:pPr>
      <w:hyperlink w:anchor="_Toc20188" w:history="1">
        <w:r>
          <w:rPr>
            <w:rFonts w:ascii="Times New Roman" w:eastAsia="宋体" w:hAnsi="Times New Roman" w:hint="eastAsia"/>
            <w:szCs w:val="28"/>
          </w:rPr>
          <w:t>11.3人力资源管理</w:t>
        </w:r>
        <w:r>
          <w:tab/>
        </w:r>
        <w:r>
          <w:fldChar w:fldCharType="begin"/>
        </w:r>
        <w:r>
          <w:instrText xml:space="preserve"> PAGEREF _Toc20188 \h </w:instrText>
        </w:r>
        <w:r>
          <w:fldChar w:fldCharType="separate"/>
        </w:r>
        <w:r>
          <w:t>52</w:t>
        </w:r>
        <w:r>
          <w:fldChar w:fldCharType="end"/>
        </w:r>
      </w:hyperlink>
    </w:p>
    <w:p>
      <w:pPr>
        <w:pStyle w:val="TOC2"/>
        <w:tabs>
          <w:tab w:val="clear" w:pos="8302"/>
          <w:tab w:val="right" w:leader="dot" w:pos="8312"/>
        </w:tabs>
      </w:pPr>
      <w:hyperlink w:anchor="_Toc57" w:history="1">
        <w:r>
          <w:rPr>
            <w:rFonts w:ascii="Times New Roman" w:eastAsia="宋体" w:hAnsi="Times New Roman" w:hint="eastAsia"/>
            <w:szCs w:val="28"/>
          </w:rPr>
          <w:t>11.4福利待遇</w:t>
        </w:r>
        <w:r>
          <w:tab/>
        </w:r>
        <w:r>
          <w:fldChar w:fldCharType="begin"/>
        </w:r>
        <w:r>
          <w:instrText xml:space="preserve"> PAGEREF _Toc57 \h </w:instrText>
        </w:r>
        <w:r>
          <w:fldChar w:fldCharType="separate"/>
        </w:r>
        <w:r>
          <w:t>53</w:t>
        </w:r>
        <w:r>
          <w:fldChar w:fldCharType="end"/>
        </w:r>
      </w:hyperlink>
    </w:p>
    <w:p>
      <w:pPr>
        <w:pStyle w:val="TOC1"/>
        <w:tabs>
          <w:tab w:val="clear" w:pos="8296"/>
          <w:tab w:val="right" w:leader="dot" w:pos="8312"/>
        </w:tabs>
      </w:pPr>
      <w:hyperlink w:anchor="_Toc29366" w:history="1">
        <w:r>
          <w:rPr>
            <w:rFonts w:ascii="Times New Roman" w:hAnsi="宋体" w:hint="eastAsia"/>
          </w:rPr>
          <w:t>第十二章 项目实施规划</w:t>
        </w:r>
        <w:r>
          <w:tab/>
        </w:r>
        <w:r>
          <w:fldChar w:fldCharType="begin"/>
        </w:r>
        <w:r>
          <w:instrText xml:space="preserve"> PAGEREF _Toc29366 \h </w:instrText>
        </w:r>
        <w:r>
          <w:fldChar w:fldCharType="separate"/>
        </w:r>
        <w:r>
          <w:t>54</w:t>
        </w:r>
        <w:r>
          <w:fldChar w:fldCharType="end"/>
        </w:r>
      </w:hyperlink>
    </w:p>
    <w:p>
      <w:pPr>
        <w:pStyle w:val="TOC2"/>
        <w:tabs>
          <w:tab w:val="clear" w:pos="8302"/>
          <w:tab w:val="right" w:leader="dot" w:pos="8312"/>
        </w:tabs>
      </w:pPr>
      <w:hyperlink w:anchor="_Toc170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_Toc1709 \h </w:instrText>
        </w:r>
        <w:r>
          <w:fldChar w:fldCharType="separate"/>
        </w:r>
        <w:r>
          <w:t>54</w:t>
        </w:r>
        <w:r>
          <w:fldChar w:fldCharType="end"/>
        </w:r>
      </w:hyperlink>
    </w:p>
    <w:p>
      <w:pPr>
        <w:pStyle w:val="TOC2"/>
        <w:tabs>
          <w:tab w:val="clear" w:pos="8302"/>
          <w:tab w:val="right" w:leader="dot" w:pos="8312"/>
        </w:tabs>
      </w:pPr>
      <w:hyperlink w:anchor="_Toc1918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_Toc19182 \h </w:instrText>
        </w:r>
        <w:r>
          <w:fldChar w:fldCharType="separate"/>
        </w:r>
        <w:r>
          <w:t>54</w:t>
        </w:r>
        <w:r>
          <w:fldChar w:fldCharType="end"/>
        </w:r>
      </w:hyperlink>
    </w:p>
    <w:p>
      <w:pPr>
        <w:pStyle w:val="TOC2"/>
        <w:tabs>
          <w:tab w:val="clear" w:pos="8302"/>
          <w:tab w:val="right" w:leader="dot" w:pos="8312"/>
        </w:tabs>
      </w:pPr>
      <w:hyperlink w:anchor="_Toc3031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_Toc30312 \h </w:instrText>
        </w:r>
        <w:r>
          <w:fldChar w:fldCharType="separate"/>
        </w:r>
        <w:r>
          <w:t>54</w:t>
        </w:r>
        <w:r>
          <w:fldChar w:fldCharType="end"/>
        </w:r>
      </w:hyperlink>
    </w:p>
    <w:p>
      <w:pPr>
        <w:pStyle w:val="TOC1"/>
        <w:tabs>
          <w:tab w:val="clear" w:pos="8296"/>
          <w:tab w:val="right" w:leader="dot" w:pos="8312"/>
        </w:tabs>
      </w:pPr>
      <w:hyperlink w:anchor="_Toc2488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_Toc24885 \h </w:instrText>
        </w:r>
        <w:r>
          <w:fldChar w:fldCharType="separate"/>
        </w:r>
        <w:r>
          <w:t>55</w:t>
        </w:r>
        <w:r>
          <w:fldChar w:fldCharType="end"/>
        </w:r>
      </w:hyperlink>
    </w:p>
    <w:p>
      <w:pPr>
        <w:pStyle w:val="TOC2"/>
        <w:tabs>
          <w:tab w:val="clear" w:pos="8302"/>
          <w:tab w:val="right" w:leader="dot" w:pos="8312"/>
        </w:tabs>
      </w:pPr>
      <w:hyperlink w:anchor="_Toc59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_Toc5968 \h </w:instrText>
        </w:r>
        <w:r>
          <w:fldChar w:fldCharType="separate"/>
        </w:r>
        <w:r>
          <w:t>55</w:t>
        </w:r>
        <w:r>
          <w:fldChar w:fldCharType="end"/>
        </w:r>
      </w:hyperlink>
    </w:p>
    <w:p>
      <w:pPr>
        <w:pStyle w:val="TOC2"/>
        <w:tabs>
          <w:tab w:val="clear" w:pos="8302"/>
          <w:tab w:val="right" w:leader="dot" w:pos="8312"/>
        </w:tabs>
      </w:pPr>
      <w:hyperlink w:anchor="_Toc58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_Toc5863 \h </w:instrText>
        </w:r>
        <w:r>
          <w:fldChar w:fldCharType="separate"/>
        </w:r>
        <w:r>
          <w:t>55</w:t>
        </w:r>
        <w:r>
          <w:fldChar w:fldCharType="end"/>
        </w:r>
      </w:hyperlink>
    </w:p>
    <w:p>
      <w:pPr>
        <w:pStyle w:val="TOC2"/>
        <w:tabs>
          <w:tab w:val="clear" w:pos="8302"/>
          <w:tab w:val="right" w:leader="dot" w:pos="8312"/>
        </w:tabs>
      </w:pPr>
      <w:hyperlink w:anchor="_Toc2511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_Toc25114 \h </w:instrText>
        </w:r>
        <w:r>
          <w:fldChar w:fldCharType="separate"/>
        </w:r>
        <w:r>
          <w:t>57</w:t>
        </w:r>
        <w:r>
          <w:fldChar w:fldCharType="end"/>
        </w:r>
      </w:hyperlink>
    </w:p>
    <w:p>
      <w:pPr>
        <w:pStyle w:val="TOC2"/>
        <w:tabs>
          <w:tab w:val="clear" w:pos="8302"/>
          <w:tab w:val="right" w:leader="dot" w:pos="8312"/>
        </w:tabs>
      </w:pPr>
      <w:hyperlink w:anchor="_Toc2138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_Toc21386 \h </w:instrText>
        </w:r>
        <w:r>
          <w:fldChar w:fldCharType="separate"/>
        </w:r>
        <w:r>
          <w:t>57</w:t>
        </w:r>
        <w:r>
          <w:fldChar w:fldCharType="end"/>
        </w:r>
      </w:hyperlink>
    </w:p>
    <w:p>
      <w:pPr>
        <w:pStyle w:val="TOC2"/>
        <w:tabs>
          <w:tab w:val="clear" w:pos="8302"/>
          <w:tab w:val="right" w:leader="dot" w:pos="8312"/>
        </w:tabs>
      </w:pPr>
      <w:hyperlink w:anchor="_Toc1313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_Toc13134 \h </w:instrText>
        </w:r>
        <w:r>
          <w:fldChar w:fldCharType="separate"/>
        </w:r>
        <w:r>
          <w:t>57</w:t>
        </w:r>
        <w:r>
          <w:fldChar w:fldCharType="end"/>
        </w:r>
      </w:hyperlink>
    </w:p>
    <w:p>
      <w:pPr>
        <w:pStyle w:val="TOC2"/>
        <w:tabs>
          <w:tab w:val="clear" w:pos="8302"/>
          <w:tab w:val="right" w:leader="dot" w:pos="8312"/>
        </w:tabs>
      </w:pPr>
      <w:hyperlink w:anchor="_Toc1234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_Toc12344 \h </w:instrText>
        </w:r>
        <w:r>
          <w:fldChar w:fldCharType="separate"/>
        </w:r>
        <w:r>
          <w:t>60</w:t>
        </w:r>
        <w:r>
          <w:fldChar w:fldCharType="end"/>
        </w:r>
      </w:hyperlink>
    </w:p>
    <w:p>
      <w:pPr>
        <w:pStyle w:val="TOC1"/>
        <w:tabs>
          <w:tab w:val="clear" w:pos="8296"/>
          <w:tab w:val="right" w:leader="dot" w:pos="8312"/>
        </w:tabs>
      </w:pPr>
      <w:hyperlink w:anchor="_Toc3162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_Toc31624 \h </w:instrText>
        </w:r>
        <w:r>
          <w:fldChar w:fldCharType="separate"/>
        </w:r>
        <w:r>
          <w:t>61</w:t>
        </w:r>
        <w:r>
          <w:fldChar w:fldCharType="end"/>
        </w:r>
      </w:hyperlink>
    </w:p>
    <w:p>
      <w:pPr>
        <w:pStyle w:val="TOC2"/>
        <w:tabs>
          <w:tab w:val="clear" w:pos="8302"/>
          <w:tab w:val="right" w:leader="dot" w:pos="8312"/>
        </w:tabs>
      </w:pPr>
      <w:hyperlink w:anchor="_Toc2031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_Toc20319 \h </w:instrText>
        </w:r>
        <w:r>
          <w:fldChar w:fldCharType="separate"/>
        </w:r>
        <w:r>
          <w:t>61</w:t>
        </w:r>
        <w:r>
          <w:fldChar w:fldCharType="end"/>
        </w:r>
      </w:hyperlink>
    </w:p>
    <w:p>
      <w:pPr>
        <w:pStyle w:val="TOC3"/>
        <w:tabs>
          <w:tab w:val="right" w:leader="dot" w:pos="8312"/>
        </w:tabs>
      </w:pPr>
      <w:hyperlink w:anchor="_Toc32440" w:history="1">
        <w:r>
          <w:rPr>
            <w:szCs w:val="24"/>
          </w:rPr>
          <w:t>1</w:t>
        </w:r>
        <w:r>
          <w:rPr>
            <w:rFonts w:hint="eastAsia"/>
            <w:szCs w:val="24"/>
          </w:rPr>
          <w:t>4</w:t>
        </w:r>
        <w:r>
          <w:rPr>
            <w:szCs w:val="24"/>
          </w:rPr>
          <w:t>.1.1基本数据的确立</w:t>
        </w:r>
        <w:r>
          <w:tab/>
        </w:r>
        <w:r>
          <w:fldChar w:fldCharType="begin"/>
        </w:r>
        <w:r>
          <w:instrText xml:space="preserve"> PAGEREF _Toc32440 \h </w:instrText>
        </w:r>
        <w:r>
          <w:fldChar w:fldCharType="separate"/>
        </w:r>
        <w:r>
          <w:t>61</w:t>
        </w:r>
        <w:r>
          <w:fldChar w:fldCharType="end"/>
        </w:r>
      </w:hyperlink>
    </w:p>
    <w:p>
      <w:pPr>
        <w:pStyle w:val="TOC3"/>
        <w:tabs>
          <w:tab w:val="right" w:leader="dot" w:pos="8312"/>
        </w:tabs>
      </w:pPr>
      <w:hyperlink w:anchor="_Toc19324" w:history="1">
        <w:r>
          <w:rPr>
            <w:rFonts w:hint="eastAsia"/>
            <w:szCs w:val="24"/>
          </w:rPr>
          <w:t>15</w:t>
        </w:r>
        <w:r>
          <w:rPr>
            <w:szCs w:val="24"/>
          </w:rPr>
          <w:t>.1.2产品成本</w:t>
        </w:r>
        <w:r>
          <w:tab/>
        </w:r>
        <w:r>
          <w:fldChar w:fldCharType="begin"/>
        </w:r>
        <w:r>
          <w:instrText xml:space="preserve"> PAGEREF _Toc19324 \h </w:instrText>
        </w:r>
        <w:r>
          <w:fldChar w:fldCharType="separate"/>
        </w:r>
        <w:r>
          <w:t>62</w:t>
        </w:r>
        <w:r>
          <w:fldChar w:fldCharType="end"/>
        </w:r>
      </w:hyperlink>
    </w:p>
    <w:p>
      <w:pPr>
        <w:pStyle w:val="TOC3"/>
        <w:tabs>
          <w:tab w:val="right" w:leader="dot" w:pos="8312"/>
        </w:tabs>
      </w:pPr>
      <w:hyperlink w:anchor="_Toc625"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_Toc625 \h </w:instrText>
        </w:r>
        <w:r>
          <w:fldChar w:fldCharType="separate"/>
        </w:r>
        <w:r>
          <w:t>63</w:t>
        </w:r>
        <w:r>
          <w:fldChar w:fldCharType="end"/>
        </w:r>
      </w:hyperlink>
    </w:p>
    <w:p>
      <w:pPr>
        <w:pStyle w:val="TOC2"/>
        <w:tabs>
          <w:tab w:val="clear" w:pos="8302"/>
          <w:tab w:val="right" w:leader="dot" w:pos="8312"/>
        </w:tabs>
      </w:pPr>
      <w:hyperlink w:anchor="_Toc1555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_Toc15552 \h </w:instrText>
        </w:r>
        <w:r>
          <w:fldChar w:fldCharType="separate"/>
        </w:r>
        <w:r>
          <w:t>63</w:t>
        </w:r>
        <w:r>
          <w:fldChar w:fldCharType="end"/>
        </w:r>
      </w:hyperlink>
    </w:p>
    <w:p>
      <w:pPr>
        <w:pStyle w:val="TOC3"/>
        <w:tabs>
          <w:tab w:val="right" w:leader="dot" w:pos="8312"/>
        </w:tabs>
      </w:pPr>
      <w:hyperlink w:anchor="_Toc294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_Toc2942 \h </w:instrText>
        </w:r>
        <w:r>
          <w:fldChar w:fldCharType="separate"/>
        </w:r>
        <w:r>
          <w:t>63</w:t>
        </w:r>
        <w:r>
          <w:fldChar w:fldCharType="end"/>
        </w:r>
      </w:hyperlink>
    </w:p>
    <w:p>
      <w:pPr>
        <w:pStyle w:val="TOC3"/>
        <w:tabs>
          <w:tab w:val="right" w:leader="dot" w:pos="8312"/>
        </w:tabs>
      </w:pPr>
      <w:hyperlink w:anchor="_Toc5305"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_Toc5305 \h </w:instrText>
        </w:r>
        <w:r>
          <w:fldChar w:fldCharType="separate"/>
        </w:r>
        <w:r>
          <w:t>63</w:t>
        </w:r>
        <w:r>
          <w:fldChar w:fldCharType="end"/>
        </w:r>
      </w:hyperlink>
    </w:p>
    <w:p>
      <w:pPr>
        <w:pStyle w:val="TOC3"/>
        <w:tabs>
          <w:tab w:val="right" w:leader="dot" w:pos="8312"/>
        </w:tabs>
      </w:pPr>
      <w:hyperlink w:anchor="_Toc3416"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_Toc3416 \h </w:instrText>
        </w:r>
        <w:r>
          <w:fldChar w:fldCharType="separate"/>
        </w:r>
        <w:r>
          <w:t>63</w:t>
        </w:r>
        <w:r>
          <w:fldChar w:fldCharType="end"/>
        </w:r>
      </w:hyperlink>
    </w:p>
    <w:p>
      <w:pPr>
        <w:pStyle w:val="TOC2"/>
        <w:tabs>
          <w:tab w:val="clear" w:pos="8302"/>
          <w:tab w:val="right" w:leader="dot" w:pos="8312"/>
        </w:tabs>
      </w:pPr>
      <w:hyperlink w:anchor="_Toc1855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_Toc18556 \h </w:instrText>
        </w:r>
        <w:r>
          <w:fldChar w:fldCharType="separate"/>
        </w:r>
        <w:r>
          <w:t>2</w:t>
        </w:r>
        <w:r>
          <w:fldChar w:fldCharType="end"/>
        </w:r>
      </w:hyperlink>
    </w:p>
    <w:p>
      <w:pPr>
        <w:pStyle w:val="TOC1"/>
        <w:tabs>
          <w:tab w:val="clear" w:pos="8296"/>
          <w:tab w:val="right" w:leader="dot" w:pos="8312"/>
        </w:tabs>
      </w:pPr>
      <w:hyperlink w:anchor="_Toc1695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_Toc16956 \h </w:instrText>
        </w:r>
        <w:r>
          <w:fldChar w:fldCharType="separate"/>
        </w:r>
        <w:r>
          <w:t>4</w:t>
        </w:r>
        <w:r>
          <w:fldChar w:fldCharType="end"/>
        </w:r>
      </w:hyperlink>
    </w:p>
    <w:p>
      <w:pPr>
        <w:pStyle w:val="TOC2"/>
        <w:tabs>
          <w:tab w:val="clear" w:pos="8302"/>
          <w:tab w:val="right" w:leader="dot" w:pos="8312"/>
        </w:tabs>
      </w:pPr>
      <w:hyperlink w:anchor="_Toc1763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_Toc17634 \h </w:instrText>
        </w:r>
        <w:r>
          <w:fldChar w:fldCharType="separate"/>
        </w:r>
        <w:r>
          <w:t>4</w:t>
        </w:r>
        <w:r>
          <w:fldChar w:fldCharType="end"/>
        </w:r>
      </w:hyperlink>
    </w:p>
    <w:p>
      <w:pPr>
        <w:pStyle w:val="TOC3"/>
        <w:tabs>
          <w:tab w:val="right" w:leader="dot" w:pos="8312"/>
        </w:tabs>
      </w:pPr>
      <w:hyperlink w:anchor="_Toc2276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_Toc22764 \h </w:instrText>
        </w:r>
        <w:r>
          <w:fldChar w:fldCharType="separate"/>
        </w:r>
        <w:r>
          <w:t>4</w:t>
        </w:r>
        <w:r>
          <w:fldChar w:fldCharType="end"/>
        </w:r>
      </w:hyperlink>
    </w:p>
    <w:p>
      <w:pPr>
        <w:pStyle w:val="TOC3"/>
        <w:tabs>
          <w:tab w:val="right" w:leader="dot" w:pos="8312"/>
        </w:tabs>
      </w:pPr>
      <w:hyperlink w:anchor="_Toc1787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_Toc17870 \h </w:instrText>
        </w:r>
        <w:r>
          <w:fldChar w:fldCharType="separate"/>
        </w:r>
        <w:r>
          <w:t>4</w:t>
        </w:r>
        <w:r>
          <w:fldChar w:fldCharType="end"/>
        </w:r>
      </w:hyperlink>
    </w:p>
    <w:p>
      <w:pPr>
        <w:pStyle w:val="TOC3"/>
        <w:tabs>
          <w:tab w:val="right" w:leader="dot" w:pos="8312"/>
        </w:tabs>
      </w:pPr>
      <w:hyperlink w:anchor="_Toc1979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_Toc19799 \h </w:instrText>
        </w:r>
        <w:r>
          <w:fldChar w:fldCharType="separate"/>
        </w:r>
        <w:r>
          <w:t>4</w:t>
        </w:r>
        <w:r>
          <w:fldChar w:fldCharType="end"/>
        </w:r>
      </w:hyperlink>
    </w:p>
    <w:p>
      <w:pPr>
        <w:pStyle w:val="TOC2"/>
        <w:tabs>
          <w:tab w:val="clear" w:pos="8302"/>
          <w:tab w:val="right" w:leader="dot" w:pos="8312"/>
        </w:tabs>
      </w:pPr>
      <w:hyperlink w:anchor="_Toc1244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_Toc12448 \h </w:instrText>
        </w:r>
        <w:r>
          <w:fldChar w:fldCharType="separate"/>
        </w:r>
        <w:r>
          <w:t>4</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120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_Toc11208 \h </w:instrText>
        </w:r>
        <w:r>
          <w:fldChar w:fldCharType="separate"/>
        </w:r>
        <w:r>
          <w:t>5</w:t>
        </w:r>
        <w:r>
          <w:fldChar w:fldCharType="end"/>
        </w:r>
      </w:hyperlink>
    </w:p>
    <w:p>
      <w:pPr>
        <w:pStyle w:val="TOC3"/>
        <w:tabs>
          <w:tab w:val="right" w:leader="dot" w:pos="8312"/>
        </w:tabs>
      </w:pPr>
      <w:hyperlink w:anchor="_Toc2130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_Toc21308 \h </w:instrText>
        </w:r>
        <w:r>
          <w:fldChar w:fldCharType="separate"/>
        </w:r>
        <w:r>
          <w:t>5</w:t>
        </w:r>
        <w:r>
          <w:fldChar w:fldCharType="end"/>
        </w:r>
      </w:hyperlink>
    </w:p>
    <w:p>
      <w:pPr>
        <w:pStyle w:val="TOC3"/>
        <w:tabs>
          <w:tab w:val="right" w:leader="dot" w:pos="8312"/>
        </w:tabs>
      </w:pPr>
      <w:hyperlink w:anchor="_Toc1492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_Toc14921 \h </w:instrText>
        </w:r>
        <w:r>
          <w:fldChar w:fldCharType="separate"/>
        </w:r>
        <w:r>
          <w:t>5</w:t>
        </w:r>
        <w:r>
          <w:fldChar w:fldCharType="end"/>
        </w:r>
      </w:hyperlink>
    </w:p>
    <w:p>
      <w:pPr>
        <w:pStyle w:val="TOC1"/>
        <w:tabs>
          <w:tab w:val="clear" w:pos="8296"/>
          <w:tab w:val="right" w:leader="dot" w:pos="8312"/>
        </w:tabs>
      </w:pPr>
      <w:hyperlink w:anchor="_Toc1339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_Toc13393 \h </w:instrText>
        </w:r>
        <w:r>
          <w:fldChar w:fldCharType="separate"/>
        </w:r>
        <w:r>
          <w:t>6</w:t>
        </w:r>
        <w:r>
          <w:fldChar w:fldCharType="end"/>
        </w:r>
      </w:hyperlink>
    </w:p>
    <w:p>
      <w:pPr>
        <w:pStyle w:val="TOC2"/>
        <w:tabs>
          <w:tab w:val="clear" w:pos="8302"/>
          <w:tab w:val="right" w:leader="dot" w:pos="8312"/>
        </w:tabs>
      </w:pPr>
      <w:hyperlink w:anchor="_Toc879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_Toc8796 \h </w:instrText>
        </w:r>
        <w:r>
          <w:fldChar w:fldCharType="separate"/>
        </w:r>
        <w:r>
          <w:t>6</w:t>
        </w:r>
        <w:r>
          <w:fldChar w:fldCharType="end"/>
        </w:r>
      </w:hyperlink>
    </w:p>
    <w:p>
      <w:pPr>
        <w:pStyle w:val="TOC2"/>
        <w:tabs>
          <w:tab w:val="clear" w:pos="8302"/>
          <w:tab w:val="right" w:leader="dot" w:pos="8312"/>
        </w:tabs>
      </w:pPr>
      <w:hyperlink w:anchor="_Toc1811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_Toc18112 \h </w:instrText>
        </w:r>
        <w:r>
          <w:fldChar w:fldCharType="separate"/>
        </w:r>
        <w:r>
          <w:t>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石材产业废弃物循环利用项目可行性研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727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16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52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石材产业废弃物循环利用</w:t>
      </w:r>
      <w:r>
        <w:rPr>
          <w:rFonts w:hint="eastAsia"/>
          <w:color w:val="000000"/>
          <w:kern w:val="0"/>
          <w:sz w:val="26"/>
          <w:szCs w:val="28"/>
        </w:rPr>
        <w:t>项目</w:t>
      </w:r>
    </w:p>
    <w:p>
      <w:pPr>
        <w:pStyle w:val="Heading3"/>
        <w:rPr>
          <w:rFonts w:hint="eastAsia"/>
          <w:color w:val="000000"/>
          <w:sz w:val="24"/>
          <w:szCs w:val="24"/>
        </w:rPr>
      </w:pPr>
      <w:bookmarkStart w:id="6" w:name="_Toc186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5875"/>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23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玉林市</w:t>
      </w:r>
    </w:p>
    <w:p>
      <w:pPr>
        <w:pStyle w:val="Heading3"/>
        <w:rPr>
          <w:rFonts w:hint="eastAsia"/>
          <w:color w:val="000000"/>
          <w:sz w:val="24"/>
          <w:szCs w:val="24"/>
        </w:rPr>
      </w:pPr>
      <w:bookmarkStart w:id="9" w:name="_Toc237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818762"/>
      <w:bookmarkStart w:id="11" w:name="_Toc107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项目的总投资为46507.68万元，其中，建设投资为</w:t>
      </w:r>
      <w:r>
        <w:rPr>
          <w:color w:val="000000"/>
          <w:kern w:val="0"/>
          <w:sz w:val="26"/>
          <w:szCs w:val="28"/>
        </w:rPr>
        <w:t>41507.68万</w:t>
      </w:r>
      <w:r>
        <w:rPr>
          <w:rFonts w:hint="eastAsia"/>
          <w:color w:val="000000"/>
          <w:kern w:val="0"/>
          <w:sz w:val="26"/>
          <w:szCs w:val="28"/>
        </w:rPr>
        <w:t>元（土建工程为</w:t>
      </w:r>
      <w:r>
        <w:rPr>
          <w:color w:val="000000"/>
          <w:kern w:val="0"/>
          <w:sz w:val="26"/>
          <w:szCs w:val="28"/>
        </w:rPr>
        <w:t>8703.10万</w:t>
      </w:r>
      <w:r>
        <w:rPr>
          <w:rFonts w:hint="eastAsia"/>
          <w:color w:val="000000"/>
          <w:kern w:val="0"/>
          <w:sz w:val="26"/>
          <w:szCs w:val="28"/>
        </w:rPr>
        <w:t>元，设备及安装投资</w:t>
      </w:r>
      <w:r>
        <w:rPr>
          <w:color w:val="000000"/>
          <w:kern w:val="0"/>
          <w:sz w:val="26"/>
          <w:szCs w:val="28"/>
        </w:rPr>
        <w:t>25080.00万</w:t>
      </w:r>
      <w:r>
        <w:rPr>
          <w:rFonts w:hint="eastAsia"/>
          <w:color w:val="000000"/>
          <w:kern w:val="0"/>
          <w:sz w:val="26"/>
          <w:szCs w:val="28"/>
        </w:rPr>
        <w:t>元，土地费用6089.00万元，其他费用为426.61万元，预备费1208.96万元），铺底流动资金为50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202650.00万元，计算期内年均销售收入160277.73万元，年均利润总额16442.92万元，年均净利润12332.19万元，年均上缴税金及附加为523.09万元，年均上缴增值税5230.86万元，投资利润率35.36%，投资利税率47.73%，税后投资回收期（含建设期）4.86年。</w:t>
      </w:r>
    </w:p>
    <w:p>
      <w:pPr>
        <w:pStyle w:val="Heading3"/>
        <w:rPr>
          <w:color w:val="000000"/>
          <w:sz w:val="24"/>
          <w:szCs w:val="24"/>
        </w:rPr>
      </w:pPr>
      <w:bookmarkStart w:id="12" w:name="_Toc3818763"/>
      <w:bookmarkStart w:id="13" w:name="_Toc299461803"/>
      <w:bookmarkStart w:id="14" w:name="_Toc5954"/>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：石材产业废弃物循环利用</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eastAsia="zh-CN"/>
              </w:rPr>
              <w:t>生产</w:t>
            </w:r>
            <w:r>
              <w:rPr>
                <w:rFonts w:ascii="宋体" w:hAnsi="宋体" w:cs="宋体" w:hint="eastAsia"/>
                <w:color w:val="000000"/>
                <w:kern w:val="0"/>
                <w:sz w:val="20"/>
                <w:szCs w:val="20"/>
              </w:rPr>
              <w:t>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19027.00</w:t>
            </w:r>
          </w:p>
        </w:tc>
        <w:tc>
          <w:tcPr>
            <w:tcW w:w="1148" w:type="dxa"/>
            <w:vAlign w:val="center"/>
          </w:tcPr>
          <w:p>
            <w:pPr>
              <w:widowControl/>
              <w:jc w:val="center"/>
              <w:rPr>
                <w:color w:val="000000"/>
                <w:kern w:val="0"/>
                <w:sz w:val="20"/>
                <w:szCs w:val="20"/>
              </w:rPr>
            </w:pPr>
            <w:r>
              <w:rPr>
                <w:color w:val="000000"/>
                <w:kern w:val="0"/>
                <w:sz w:val="20"/>
                <w:szCs w:val="20"/>
              </w:rPr>
              <w:t>19027.00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12465.00</w:t>
            </w:r>
          </w:p>
        </w:tc>
        <w:tc>
          <w:tcPr>
            <w:tcW w:w="1148" w:type="dxa"/>
            <w:vAlign w:val="center"/>
          </w:tcPr>
          <w:p>
            <w:pPr>
              <w:widowControl/>
              <w:jc w:val="center"/>
              <w:rPr>
                <w:color w:val="000000"/>
                <w:kern w:val="0"/>
                <w:sz w:val="20"/>
                <w:szCs w:val="20"/>
              </w:rPr>
            </w:pPr>
            <w:r>
              <w:rPr>
                <w:color w:val="000000"/>
                <w:kern w:val="0"/>
                <w:sz w:val="20"/>
                <w:szCs w:val="20"/>
              </w:rPr>
              <w:t>12465.00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6642.00</w:t>
            </w:r>
          </w:p>
        </w:tc>
        <w:tc>
          <w:tcPr>
            <w:tcW w:w="1148" w:type="dxa"/>
            <w:vAlign w:val="center"/>
          </w:tcPr>
          <w:p>
            <w:pPr>
              <w:widowControl/>
              <w:jc w:val="center"/>
              <w:rPr>
                <w:color w:val="000000"/>
                <w:kern w:val="0"/>
                <w:sz w:val="20"/>
                <w:szCs w:val="20"/>
              </w:rPr>
            </w:pPr>
            <w:r>
              <w:rPr>
                <w:color w:val="000000"/>
                <w:kern w:val="0"/>
                <w:sz w:val="20"/>
                <w:szCs w:val="20"/>
              </w:rPr>
              <w:t>6642.00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450.00</w:t>
            </w:r>
          </w:p>
        </w:tc>
        <w:tc>
          <w:tcPr>
            <w:tcW w:w="1148" w:type="dxa"/>
            <w:vAlign w:val="center"/>
          </w:tcPr>
          <w:p>
            <w:pPr>
              <w:widowControl/>
              <w:jc w:val="center"/>
              <w:rPr>
                <w:color w:val="000000"/>
                <w:kern w:val="0"/>
                <w:sz w:val="20"/>
                <w:szCs w:val="20"/>
              </w:rPr>
            </w:pPr>
            <w:r>
              <w:rPr>
                <w:color w:val="000000"/>
                <w:kern w:val="0"/>
                <w:sz w:val="20"/>
                <w:szCs w:val="20"/>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40084.00</w:t>
            </w:r>
          </w:p>
        </w:tc>
        <w:tc>
          <w:tcPr>
            <w:tcW w:w="1148" w:type="dxa"/>
            <w:vAlign w:val="center"/>
          </w:tcPr>
          <w:p>
            <w:pPr>
              <w:widowControl/>
              <w:jc w:val="center"/>
              <w:rPr>
                <w:b/>
                <w:bCs/>
                <w:color w:val="000000"/>
                <w:kern w:val="0"/>
                <w:sz w:val="20"/>
                <w:szCs w:val="20"/>
              </w:rPr>
            </w:pPr>
            <w:r>
              <w:rPr>
                <w:b/>
                <w:bCs/>
                <w:color w:val="000000"/>
                <w:kern w:val="0"/>
                <w:sz w:val="20"/>
                <w:szCs w:val="20"/>
              </w:rPr>
              <w:t>46084.00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28000.00</w:t>
            </w:r>
          </w:p>
        </w:tc>
        <w:tc>
          <w:tcPr>
            <w:tcW w:w="1148" w:type="dxa"/>
            <w:vAlign w:val="center"/>
          </w:tcPr>
          <w:p>
            <w:pPr>
              <w:widowControl/>
              <w:jc w:val="center"/>
              <w:rPr>
                <w:color w:val="000000"/>
                <w:kern w:val="0"/>
                <w:sz w:val="20"/>
                <w:szCs w:val="20"/>
              </w:rPr>
            </w:pPr>
            <w:r>
              <w:rPr>
                <w:color w:val="000000"/>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12000.00</w:t>
            </w:r>
          </w:p>
        </w:tc>
        <w:tc>
          <w:tcPr>
            <w:tcW w:w="1148" w:type="dxa"/>
            <w:vAlign w:val="center"/>
          </w:tcPr>
          <w:p>
            <w:pPr>
              <w:widowControl/>
              <w:jc w:val="center"/>
              <w:rPr>
                <w:color w:val="000000"/>
                <w:kern w:val="0"/>
                <w:sz w:val="20"/>
                <w:szCs w:val="20"/>
              </w:rPr>
            </w:pPr>
            <w:r>
              <w:rPr>
                <w:color w:val="000000"/>
                <w:kern w:val="0"/>
                <w:sz w:val="20"/>
                <w:szCs w:val="20"/>
              </w:rPr>
              <w:t>12000.00</w:t>
            </w:r>
          </w:p>
        </w:tc>
      </w:tr>
    </w:tbl>
    <w:p>
      <w:pPr>
        <w:pStyle w:val="Heading3"/>
        <w:rPr>
          <w:rFonts w:hint="eastAsia"/>
          <w:color w:val="000000"/>
          <w:sz w:val="24"/>
          <w:szCs w:val="24"/>
        </w:rPr>
      </w:pPr>
      <w:bookmarkStart w:id="15" w:name="_Toc3818764"/>
      <w:bookmarkStart w:id="16" w:name="_Toc98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人民币46507.68万元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3818765"/>
      <w:bookmarkStart w:id="18" w:name="_Toc116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15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我公司成立于2001年10月，注册资金398万，是一家专业从事汽车零部件的设计、开发、制造与销售集一体的私营企业。公司率先通过ISO9001:2008质量管理体系认证。公司总部坐落于合肥市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产业园荷塘路5号，占地总面积45亩。 主要产品有：汽车发动机进、出气不锈钢管、排气管、冷热水铜管、膨胀水壶、消声器、T型不锈钢卡箍、不锈钢喉箍、不锈钢轮罩、客车暖水系统，豪华大巴用异型铝材及深加工成型铝材、豪华客车内外饰件、驾驶门、乘客门、行李仓门等产品。公司拥有先进的生产设备、生产工艺和检测设备，现已拥有一支具有丰富经验的产品研发队伍和一支操作熟练的技术队伍。</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多年来，我公司通过对新材料、新技术以及不断引进先进设备的使用，生产水平不断提高，产品质量稳定可靠，已被国内多家豪华客车制造厂、卡车制造厂采用，产品完全替代进口。同时本公司产品是替代进口的全新升级产品，产品结构合理，生命力强，深获用户好评，连续多年被各大用户授予</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优秀供应商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A级质量等级供应商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定点配套厂商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等荣誉。</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我们本着</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团结、诚信、开拓、创新</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的企业精神，我们的服务宗旨是：</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以质量求生存，以顾客满意为宗旨，以完善的质量管理体系及优良的售后服务作保证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。依托具有世界先进水平的管理和设备，以先进的生产技术和完善的售后服务体系作保证，为用户提供优良的产品和完善的服务，热忱与广大新老客户精诚协作、共同发展。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50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玉林市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石材产业废弃物循环利用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148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1434"/>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22367"/>
      <w:bookmarkStart w:id="24" w:name="_Toc508375798"/>
      <w:bookmarkStart w:id="25" w:name="_Toc256591008"/>
      <w:bookmarkStart w:id="26" w:name="_Toc244509860"/>
      <w:bookmarkStart w:id="27" w:name="_Toc244509877"/>
      <w:bookmarkStart w:id="28" w:name="_Toc256591030"/>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121.78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46084.00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46507.68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8703.10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426.61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1208.96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202650.00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160277.73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16442.92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12332.19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4110.73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54,577.93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81,278.01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44.49%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744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石材产业废弃物循环利用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石材产业废弃物循环利用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玉林市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石材产业废弃物循环利用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153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695"/>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default"/>
        </w:rPr>
      </w:pPr>
      <w:r>
        <w:rPr>
          <w:rFonts w:hint="eastAsia"/>
          <w:color w:val="000000"/>
          <w:kern w:val="0"/>
          <w:sz w:val="26"/>
          <w:szCs w:val="28"/>
        </w:rPr>
        <w:t>经济发展缓中提速，稳中向好。2017年全市生产总值（GDP）比上年增长7.6%，其中，第一产业增加值增长3.2%；第二产业增加值增长8.1%；第三产业增加值增长9.1%。经济发展在新常态下呈低开高走，整体稳定态势，GDP增速从一季度的5.5%低开，提高到上半年的6.9%、前三季度的7.2%，到全年的7.6%。</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451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石材产业废弃物循环利用</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石材产业废弃物循环利用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石材产业废弃物循环利用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石材产业废弃物循环利用</w:t>
      </w:r>
      <w:r>
        <w:rPr>
          <w:rFonts w:hint="eastAsia"/>
          <w:color w:val="000000"/>
          <w:kern w:val="0"/>
          <w:sz w:val="26"/>
          <w:szCs w:val="28"/>
        </w:rPr>
        <w:t>产业格局的进一步调整，我国</w:t>
      </w:r>
      <w:r>
        <w:rPr>
          <w:rFonts w:hint="eastAsia"/>
          <w:color w:val="000000"/>
          <w:kern w:val="0"/>
          <w:sz w:val="26"/>
          <w:szCs w:val="28"/>
          <w:lang w:eastAsia="zh-CN"/>
        </w:rPr>
        <w:t>石材产业废弃物循环利用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石材产业废弃物循环利用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石材产业废弃物循环利用</w:t>
      </w:r>
      <w:r>
        <w:rPr>
          <w:rFonts w:hint="eastAsia"/>
          <w:color w:val="000000"/>
          <w:kern w:val="0"/>
          <w:sz w:val="26"/>
          <w:szCs w:val="28"/>
        </w:rPr>
        <w:t>行业在传统</w:t>
      </w:r>
      <w:r>
        <w:rPr>
          <w:rFonts w:hint="eastAsia"/>
          <w:color w:val="000000"/>
          <w:kern w:val="0"/>
          <w:sz w:val="26"/>
          <w:szCs w:val="28"/>
          <w:lang w:eastAsia="zh-CN"/>
        </w:rPr>
        <w:t>石材产业废弃物循环利用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石材产业废弃物循环利用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石材产业废弃物循环利用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石材产业废弃物循环利用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石材产业废弃物循环利用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石材产业废弃物循环利用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石材产业废弃物循环利用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石材产业废弃物循环利用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石材产业废弃物循环利用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7793"/>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石材产业废弃物循环利用</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石材产业废弃物循环利用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石材产业废弃物循环利用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石材产业废弃物循环利用</w:t>
      </w:r>
      <w:r>
        <w:rPr>
          <w:rFonts w:hint="eastAsia"/>
          <w:color w:val="000000"/>
          <w:kern w:val="0"/>
          <w:sz w:val="26"/>
          <w:szCs w:val="28"/>
        </w:rPr>
        <w:t>行业的结构调整，大大提高我国</w:t>
      </w:r>
      <w:r>
        <w:rPr>
          <w:rFonts w:hint="eastAsia"/>
          <w:color w:val="000000"/>
          <w:kern w:val="0"/>
          <w:sz w:val="26"/>
          <w:szCs w:val="28"/>
          <w:lang w:eastAsia="zh-CN"/>
        </w:rPr>
        <w:t>石材产业废弃物循环利用</w:t>
      </w:r>
      <w:r>
        <w:rPr>
          <w:rFonts w:hint="eastAsia"/>
          <w:color w:val="000000"/>
          <w:kern w:val="0"/>
          <w:sz w:val="26"/>
          <w:szCs w:val="28"/>
        </w:rPr>
        <w:t>工艺技术水平，提高我国</w:t>
      </w:r>
      <w:r>
        <w:rPr>
          <w:rFonts w:hint="eastAsia"/>
          <w:color w:val="000000"/>
          <w:kern w:val="0"/>
          <w:sz w:val="26"/>
          <w:szCs w:val="28"/>
          <w:lang w:eastAsia="zh-CN"/>
        </w:rPr>
        <w:t>石材产业废弃物循环利用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石材产业废弃物循环利用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石材产业废弃物循环利用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5799"/>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石材产业废弃物循环利用</w:t>
      </w:r>
      <w:r>
        <w:rPr>
          <w:rFonts w:hint="eastAsia"/>
          <w:color w:val="000000"/>
          <w:kern w:val="0"/>
          <w:sz w:val="26"/>
          <w:szCs w:val="28"/>
        </w:rPr>
        <w:t>业及</w:t>
      </w:r>
      <w:r>
        <w:rPr>
          <w:rFonts w:hint="eastAsia"/>
          <w:color w:val="000000"/>
          <w:kern w:val="0"/>
          <w:sz w:val="26"/>
          <w:szCs w:val="28"/>
          <w:lang w:eastAsia="zh-CN"/>
        </w:rPr>
        <w:t>石材产业废弃物循环利用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石材产业废弃物循环利用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954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42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石材产业废弃物循环利用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石材产业废弃物循环利用</w:t>
      </w:r>
      <w:r>
        <w:rPr>
          <w:color w:val="000000"/>
          <w:kern w:val="0"/>
          <w:sz w:val="26"/>
          <w:szCs w:val="28"/>
        </w:rPr>
        <w:t>市场的变化，政府大力推动并加快</w:t>
      </w:r>
      <w:r>
        <w:rPr>
          <w:rFonts w:hint="eastAsia"/>
          <w:color w:val="000000"/>
          <w:kern w:val="0"/>
          <w:sz w:val="26"/>
          <w:szCs w:val="28"/>
          <w:lang w:eastAsia="zh-CN"/>
        </w:rPr>
        <w:t>石材产业废弃物循环利用</w:t>
      </w:r>
      <w:r>
        <w:rPr>
          <w:color w:val="000000"/>
          <w:kern w:val="0"/>
          <w:sz w:val="26"/>
          <w:szCs w:val="28"/>
        </w:rPr>
        <w:t>工业转型升级，</w:t>
      </w:r>
      <w:r>
        <w:rPr>
          <w:rFonts w:hint="eastAsia"/>
          <w:color w:val="000000"/>
          <w:kern w:val="0"/>
          <w:sz w:val="26"/>
          <w:szCs w:val="28"/>
          <w:lang w:eastAsia="zh-CN"/>
        </w:rPr>
        <w:t>石材产业废弃物循环利用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石材产业废弃物循环利用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石材产业废弃物循环利用</w:t>
      </w:r>
      <w:r>
        <w:rPr>
          <w:rFonts w:hint="eastAsia"/>
          <w:color w:val="000000"/>
          <w:kern w:val="0"/>
          <w:sz w:val="26"/>
          <w:szCs w:val="28"/>
        </w:rPr>
        <w:t>行业发展较好的行业背景、</w:t>
      </w:r>
      <w:r>
        <w:rPr>
          <w:rFonts w:hint="eastAsia"/>
          <w:color w:val="000000"/>
          <w:kern w:val="0"/>
          <w:sz w:val="26"/>
          <w:szCs w:val="28"/>
          <w:lang w:eastAsia="zh-CN"/>
        </w:rPr>
        <w:t>石材产业废弃物循环利用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石材产业废弃物循环利用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石材产业废弃物循环利用</w:t>
      </w:r>
      <w:r>
        <w:rPr>
          <w:rFonts w:hint="eastAsia"/>
          <w:color w:val="000000"/>
          <w:kern w:val="0"/>
          <w:sz w:val="26"/>
          <w:szCs w:val="28"/>
        </w:rPr>
        <w:t>开发生产基地。本次项目的建设对于加快</w:t>
      </w:r>
      <w:r>
        <w:rPr>
          <w:rFonts w:hint="eastAsia"/>
          <w:color w:val="000000"/>
          <w:kern w:val="0"/>
          <w:sz w:val="26"/>
          <w:szCs w:val="28"/>
          <w:lang w:eastAsia="zh-CN"/>
        </w:rPr>
        <w:t>玉林市石材产业废弃物循环利用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580"/>
      <w:bookmarkStart w:id="43" w:name="_Toc240339729"/>
      <w:bookmarkStart w:id="44" w:name="_Toc240339966"/>
      <w:bookmarkStart w:id="45" w:name="_Toc1836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618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石材产业废弃物循环利用</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石材产业废弃物循环利用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石材产业废弃物循环利用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石材产业废弃物循环利用</w:t>
      </w:r>
      <w:r>
        <w:rPr>
          <w:rFonts w:hint="eastAsia"/>
          <w:color w:val="000000"/>
          <w:kern w:val="0"/>
          <w:sz w:val="26"/>
          <w:szCs w:val="28"/>
        </w:rPr>
        <w:t>业生产的主要方向，以减少中国</w:t>
      </w:r>
      <w:r>
        <w:rPr>
          <w:rFonts w:hint="eastAsia"/>
          <w:color w:val="000000"/>
          <w:kern w:val="0"/>
          <w:sz w:val="26"/>
          <w:szCs w:val="28"/>
          <w:lang w:eastAsia="zh-CN"/>
        </w:rPr>
        <w:t>石材产业废弃物循环利用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石材产业废弃物循环利用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石材产业废弃物循环利用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石材产业废弃物循环利用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石材产业废弃物循环利用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965"/>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石材产业废弃物循环利用</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石材产业废弃物循环利用</w:t>
      </w:r>
      <w:r>
        <w:rPr>
          <w:rFonts w:hint="eastAsia"/>
          <w:color w:val="000000"/>
          <w:kern w:val="0"/>
          <w:sz w:val="26"/>
          <w:szCs w:val="28"/>
        </w:rPr>
        <w:t>技术进步与产业升级对于</w:t>
      </w:r>
      <w:r>
        <w:rPr>
          <w:rFonts w:hint="eastAsia"/>
          <w:color w:val="000000"/>
          <w:kern w:val="0"/>
          <w:sz w:val="26"/>
          <w:szCs w:val="28"/>
          <w:lang w:eastAsia="zh-CN"/>
        </w:rPr>
        <w:t>石材产业废弃物循环利用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玉林市XX有限公司</w:t>
      </w:r>
      <w:r>
        <w:rPr>
          <w:rFonts w:hint="eastAsia"/>
          <w:color w:val="000000"/>
          <w:kern w:val="0"/>
          <w:sz w:val="26"/>
          <w:szCs w:val="28"/>
        </w:rPr>
        <w:t>自成立以来一直从事</w:t>
      </w:r>
      <w:r>
        <w:rPr>
          <w:rFonts w:hint="eastAsia"/>
          <w:color w:val="000000"/>
          <w:kern w:val="0"/>
          <w:sz w:val="26"/>
          <w:szCs w:val="28"/>
          <w:lang w:eastAsia="zh-CN"/>
        </w:rPr>
        <w:t>石材产业废弃物循环利用石材产业废弃物循环利用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石材产业废弃物循环利用</w:t>
      </w:r>
      <w:r>
        <w:rPr>
          <w:rFonts w:hint="eastAsia"/>
          <w:color w:val="000000"/>
          <w:kern w:val="0"/>
          <w:sz w:val="26"/>
          <w:szCs w:val="28"/>
        </w:rPr>
        <w:t>尖端技术的空白，还可有效满足</w:t>
      </w:r>
      <w:r>
        <w:rPr>
          <w:rFonts w:hint="eastAsia"/>
          <w:color w:val="000000"/>
          <w:kern w:val="0"/>
          <w:sz w:val="26"/>
          <w:szCs w:val="28"/>
          <w:lang w:eastAsia="zh-CN"/>
        </w:rPr>
        <w:t>石材产业废弃物循环利用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石材产业废弃物循环利用</w:t>
      </w:r>
      <w:r>
        <w:rPr>
          <w:color w:val="000000"/>
          <w:kern w:val="0"/>
          <w:sz w:val="26"/>
          <w:szCs w:val="28"/>
        </w:rPr>
        <w:t>企业来说，生产高端</w:t>
      </w:r>
      <w:r>
        <w:rPr>
          <w:rFonts w:hint="eastAsia"/>
          <w:color w:val="000000"/>
          <w:kern w:val="0"/>
          <w:sz w:val="26"/>
          <w:szCs w:val="28"/>
          <w:lang w:eastAsia="zh-CN"/>
        </w:rPr>
        <w:t>石材产业废弃物循环利用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石材产业废弃物循环利用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石材产业废弃物循环利用</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石材产业废弃物循环利用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1636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514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石材产业废弃物循环利用</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石材产业废弃物循环利用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石材产业废弃物循环利用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玉林市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石材产业废弃物循环利用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272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石材产业废弃物循环利用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石材产业废弃物循环利用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石材产业废弃物循环利用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石材产业废弃物循环利用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259432489"/>
      <w:bookmarkStart w:id="58" w:name="_Toc11094"/>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石材产业废弃物循环利用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926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0559"/>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石材产业废弃物循环利用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石材产业废弃物循环利用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石材产业废弃物循环利用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28901"/>
      <w:bookmarkStart w:id="63" w:name="_Toc196653792"/>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196653793"/>
      <w:bookmarkStart w:id="67"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9557"/>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3017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6969"/>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61422189"/>
      <w:bookmarkStart w:id="74" w:name="_Toc244509878"/>
      <w:bookmarkStart w:id="75" w:name="_Toc5002"/>
      <w:bookmarkStart w:id="76" w:name="_Toc529175349"/>
      <w:bookmarkStart w:id="77" w:name="_Toc259859426"/>
      <w:bookmarkStart w:id="78" w:name="_Toc256591031"/>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rFonts w:hint="eastAsia"/>
          <w:color w:val="000000"/>
          <w:sz w:val="26"/>
          <w:lang w:eastAsia="zh-CN"/>
        </w:rPr>
        <w:t>广西</w:t>
      </w:r>
      <w:r>
        <w:rPr>
          <w:rFonts w:hint="eastAsia"/>
          <w:color w:val="000000"/>
          <w:sz w:val="26"/>
        </w:rPr>
        <w:t>玉林市福绵区玉福路洋桥段西北侧。</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VJ[H452C2Y`@(]W)0G)KC_N" style="width:372.75pt;height:267.75pt;mso-position-horizontal-relative:page;mso-position-vertical-relative:page;mso-wrap-style:square" o:preferrelative="t" filled="f" stroked="f">
            <v:fill o:detectmouseclick="t"/>
            <v:stroke linestyle="single"/>
            <v:imagedata r:id="rId97" r:href="rId98" o:title="VJ[H452C2Y`@(]W)0G)KC_N"/>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318372917"/>
      <w:bookmarkStart w:id="81" w:name="_Toc261422190"/>
      <w:bookmarkStart w:id="82" w:name="_Toc11095"/>
      <w:bookmarkStart w:id="83" w:name="_Toc52917535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1"/>
      <w:bookmarkEnd w:id="82"/>
      <w:bookmarkEnd w:id="83"/>
    </w:p>
    <w:p>
      <w:pPr>
        <w:pStyle w:val="Heading3"/>
        <w:spacing w:before="120" w:after="120" w:line="415" w:lineRule="auto"/>
        <w:rPr>
          <w:color w:val="000000"/>
          <w:sz w:val="24"/>
        </w:rPr>
      </w:pPr>
      <w:bookmarkStart w:id="84" w:name="_Toc318372918"/>
      <w:bookmarkStart w:id="85" w:name="_Toc261422191"/>
      <w:bookmarkStart w:id="86" w:name="_Toc256591027"/>
      <w:bookmarkStart w:id="87" w:name="_Toc29766"/>
      <w:bookmarkStart w:id="88" w:name="_Toc529175351"/>
      <w:r>
        <w:rPr>
          <w:color w:val="000000"/>
          <w:sz w:val="24"/>
        </w:rPr>
        <w:t>4.2.1</w:t>
      </w:r>
      <w:bookmarkEnd w:id="84"/>
      <w:bookmarkEnd w:id="85"/>
      <w:bookmarkEnd w:id="86"/>
      <w:r>
        <w:rPr>
          <w:rFonts w:hint="eastAsia"/>
          <w:color w:val="000000"/>
          <w:sz w:val="24"/>
        </w:rPr>
        <w:t>区域概况</w:t>
      </w:r>
      <w:bookmarkEnd w:id="87"/>
      <w:bookmarkEnd w:id="88"/>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start="18"/>
          <w:cols w:space="708"/>
          <w:docGrid w:type="lines" w:linePitch="312" w:charSpace="0"/>
        </w:sectPr>
      </w:pPr>
      <w:r>
        <w:rPr>
          <w:color w:val="000000"/>
          <w:kern w:val="0"/>
          <w:sz w:val="26"/>
          <w:szCs w:val="28"/>
        </w:rPr>
        <w:t>玉林市位于</w:t>
      </w:r>
      <w:hyperlink r:id="rId103" w:tgtFrame="_blank" w:history="1">
        <w:r>
          <w:rPr>
            <w:color w:val="000000"/>
            <w:kern w:val="0"/>
            <w:sz w:val="26"/>
            <w:szCs w:val="28"/>
          </w:rPr>
          <w:t>广西壮族自治区</w:t>
        </w:r>
      </w:hyperlink>
      <w:r>
        <w:rPr>
          <w:color w:val="000000"/>
          <w:kern w:val="0"/>
          <w:sz w:val="26"/>
          <w:szCs w:val="28"/>
        </w:rPr>
        <w:t>东南部， 西距自治区首府南宁市190公里，是玉林市人民政府驻地。东经109°39′至110°18′，北纬22°19′至23°01′。东连广东茂名市。西接广西壮族自治区钦州市， 南邻广西壮族自治区北海市，北毗广西壮族自治区贵港市，东北与广西壮族自治区梧州市接壤。全市总面积12838平方公里，占广西总面积236661平方公里的5.42%，居全区各地级市第8位。</w:t>
      </w:r>
    </w:p>
    <w:p>
      <w:pPr>
        <w:pStyle w:val="Heading3"/>
        <w:spacing w:before="120" w:after="120" w:line="415" w:lineRule="auto"/>
        <w:rPr>
          <w:rFonts w:hint="eastAsia"/>
          <w:color w:val="000000"/>
          <w:sz w:val="24"/>
        </w:rPr>
      </w:pPr>
      <w:bookmarkStart w:id="89" w:name="_Toc529175352"/>
      <w:bookmarkStart w:id="90" w:name="_Toc11816"/>
      <w:r>
        <w:rPr>
          <w:color w:val="000000"/>
          <w:sz w:val="24"/>
        </w:rPr>
        <w:t>4.2.</w:t>
      </w:r>
      <w:r>
        <w:rPr>
          <w:rFonts w:hint="eastAsia"/>
          <w:color w:val="000000"/>
          <w:sz w:val="24"/>
        </w:rPr>
        <w:t>2区域地形地貌条件</w:t>
      </w:r>
      <w:bookmarkEnd w:id="90"/>
      <w:bookmarkEnd w:id="89"/>
    </w:p>
    <w:p>
      <w:pPr>
        <w:spacing w:after="156" w:afterLines="50" w:line="520" w:lineRule="exact"/>
        <w:ind w:firstLine="520" w:firstLineChars="200"/>
        <w:rPr>
          <w:color w:val="000000"/>
          <w:kern w:val="0"/>
          <w:sz w:val="26"/>
          <w:szCs w:val="28"/>
        </w:rPr>
      </w:pPr>
      <w:bookmarkStart w:id="91" w:name="_Toc318372920"/>
      <w:hyperlink r:id="rId104" w:tgtFrame="_blank" w:history="1">
        <w:r>
          <w:rPr>
            <w:color w:val="000000"/>
            <w:kern w:val="0"/>
            <w:sz w:val="26"/>
            <w:szCs w:val="28"/>
          </w:rPr>
          <w:t>玉林市</w:t>
        </w:r>
      </w:hyperlink>
      <w:r>
        <w:rPr>
          <w:color w:val="000000"/>
          <w:kern w:val="0"/>
          <w:sz w:val="26"/>
          <w:szCs w:val="28"/>
        </w:rPr>
        <w:t>东北有</w:t>
      </w:r>
      <w:hyperlink r:id="rId105" w:tgtFrame="_blank" w:history="1">
        <w:r>
          <w:rPr>
            <w:color w:val="000000"/>
            <w:kern w:val="0"/>
            <w:sz w:val="26"/>
            <w:szCs w:val="28"/>
          </w:rPr>
          <w:t>大容山</w:t>
        </w:r>
      </w:hyperlink>
      <w:r>
        <w:rPr>
          <w:color w:val="000000"/>
          <w:kern w:val="0"/>
          <w:sz w:val="26"/>
          <w:szCs w:val="28"/>
        </w:rPr>
        <w:t>，主峰1275.6米；西南有六万山，主峰1118米。在大容山以南、六万山以东，形成了玉林盆地。中部有寒山、东山和葵山，西有圣山。在东山、圣山与葵山之间，形成了石南谷地。市境最低点是沙田乡南流村，海拔61.3米。玉林地处东南地区桂东南丘陵台地，境内山地、丘陵、谷地、台地、平原相交错，尤以丘陵台地分布较为广泛。平原盆地占全市面积17.4%，丘陵台49.4%，山地占33%。其中，耕地面积19.02万公顷。有林面积68.2万公顷。</w:t>
      </w:r>
    </w:p>
    <w:p>
      <w:pPr>
        <w:pStyle w:val="Heading3"/>
        <w:spacing w:before="120" w:after="120" w:line="415" w:lineRule="auto"/>
        <w:rPr>
          <w:rFonts w:hint="eastAsia"/>
          <w:color w:val="000000"/>
          <w:sz w:val="24"/>
        </w:rPr>
      </w:pPr>
      <w:bookmarkStart w:id="92" w:name="_Toc12645"/>
      <w:bookmarkStart w:id="93" w:name="_Toc529175353"/>
      <w:r>
        <w:rPr>
          <w:color w:val="000000"/>
          <w:sz w:val="24"/>
        </w:rPr>
        <w:t>4.2.</w:t>
      </w:r>
      <w:r>
        <w:rPr>
          <w:rFonts w:hint="eastAsia"/>
          <w:color w:val="000000"/>
          <w:sz w:val="24"/>
        </w:rPr>
        <w:t>3区域气候条件</w:t>
      </w:r>
      <w:bookmarkEnd w:id="92"/>
      <w:bookmarkEnd w:id="93"/>
    </w:p>
    <w:p>
      <w:pPr>
        <w:spacing w:after="156" w:afterLines="50" w:line="520" w:lineRule="exact"/>
        <w:ind w:firstLine="520" w:firstLineChars="200"/>
        <w:rPr>
          <w:rFonts w:hint="eastAsia"/>
          <w:color w:val="000000"/>
          <w:kern w:val="0"/>
          <w:sz w:val="26"/>
          <w:szCs w:val="28"/>
        </w:rPr>
      </w:pPr>
      <w:r>
        <w:rPr>
          <w:color w:val="000000"/>
          <w:kern w:val="0"/>
          <w:sz w:val="26"/>
          <w:szCs w:val="28"/>
        </w:rPr>
        <w:t>玉林属于典型的</w:t>
      </w:r>
      <w:hyperlink r:id="rId106" w:tgtFrame="_blank" w:history="1">
        <w:r>
          <w:rPr>
            <w:color w:val="000000"/>
            <w:kern w:val="0"/>
            <w:sz w:val="26"/>
            <w:szCs w:val="28"/>
          </w:rPr>
          <w:t>亚热带季风气候</w:t>
        </w:r>
      </w:hyperlink>
      <w:r>
        <w:rPr>
          <w:color w:val="000000"/>
          <w:kern w:val="0"/>
          <w:sz w:val="26"/>
          <w:szCs w:val="28"/>
        </w:rPr>
        <w:t>，气候温和，年平均温度22</w:t>
      </w:r>
      <w:r>
        <w:rPr>
          <w:rFonts w:hint="eastAsia"/>
          <w:color w:val="000000"/>
          <w:kern w:val="0"/>
          <w:sz w:val="26"/>
          <w:szCs w:val="28"/>
        </w:rPr>
        <w:t>℃</w:t>
      </w:r>
      <w:r>
        <w:rPr>
          <w:color w:val="000000"/>
          <w:kern w:val="0"/>
          <w:sz w:val="26"/>
          <w:szCs w:val="28"/>
        </w:rPr>
        <w:t>；雨量充沛，年平均降雨量为1650毫米；光热充足，年平均日照时数1795小时，无霜期长，年平均无霜天数为346天。极端最低温-2</w:t>
      </w:r>
      <w:r>
        <w:rPr>
          <w:rFonts w:hint="eastAsia"/>
          <w:color w:val="000000"/>
          <w:kern w:val="0"/>
          <w:sz w:val="26"/>
          <w:szCs w:val="28"/>
        </w:rPr>
        <w:t>℃</w:t>
      </w:r>
      <w:r>
        <w:rPr>
          <w:color w:val="000000"/>
          <w:kern w:val="0"/>
          <w:sz w:val="26"/>
          <w:szCs w:val="28"/>
        </w:rPr>
        <w:t>，极端最高温38.4</w:t>
      </w:r>
      <w:r>
        <w:rPr>
          <w:rFonts w:hint="eastAsia"/>
          <w:color w:val="000000"/>
          <w:kern w:val="0"/>
          <w:sz w:val="26"/>
          <w:szCs w:val="28"/>
        </w:rPr>
        <w:t>℃</w:t>
      </w:r>
      <w:r>
        <w:rPr>
          <w:color w:val="000000"/>
          <w:kern w:val="0"/>
          <w:sz w:val="26"/>
          <w:szCs w:val="28"/>
        </w:rPr>
        <w:t>。全年降水天数在160天以上。各月平均风速适宜，在每秒1.3~1.8米之间。</w:t>
      </w:r>
    </w:p>
    <w:p>
      <w:pPr>
        <w:pStyle w:val="Heading3"/>
        <w:spacing w:before="120" w:after="120" w:line="415" w:lineRule="auto"/>
        <w:rPr>
          <w:rFonts w:hint="eastAsia"/>
          <w:color w:val="000000"/>
          <w:sz w:val="24"/>
        </w:rPr>
      </w:pPr>
      <w:bookmarkStart w:id="94" w:name="_Toc529175354"/>
      <w:bookmarkStart w:id="95" w:name="_Toc2100"/>
      <w:r>
        <w:rPr>
          <w:color w:val="000000"/>
          <w:sz w:val="24"/>
        </w:rPr>
        <w:t>4.2.</w:t>
      </w:r>
      <w:r>
        <w:rPr>
          <w:rFonts w:hint="eastAsia"/>
          <w:color w:val="000000"/>
          <w:sz w:val="24"/>
        </w:rPr>
        <w:t>4</w:t>
      </w:r>
      <w:bookmarkEnd w:id="91"/>
      <w:r>
        <w:rPr>
          <w:rFonts w:hint="eastAsia"/>
          <w:color w:val="000000"/>
          <w:sz w:val="24"/>
        </w:rPr>
        <w:t>区域交通区位条件</w:t>
      </w:r>
      <w:bookmarkEnd w:id="94"/>
      <w:bookmarkEnd w:id="95"/>
    </w:p>
    <w:p>
      <w:pPr>
        <w:spacing w:after="156" w:afterLines="50" w:line="520" w:lineRule="exact"/>
        <w:ind w:firstLine="520" w:firstLineChars="200"/>
        <w:rPr>
          <w:color w:val="000000"/>
          <w:kern w:val="0"/>
          <w:sz w:val="26"/>
          <w:szCs w:val="28"/>
        </w:rPr>
      </w:pPr>
      <w:r>
        <w:rPr>
          <w:color w:val="000000"/>
          <w:kern w:val="0"/>
          <w:sz w:val="26"/>
          <w:szCs w:val="28"/>
        </w:rPr>
        <w:t>航空</w:t>
      </w:r>
    </w:p>
    <w:p>
      <w:pPr>
        <w:spacing w:after="156" w:afterLines="50" w:line="520" w:lineRule="exact"/>
        <w:ind w:firstLine="520" w:firstLineChars="200"/>
        <w:rPr>
          <w:color w:val="000000"/>
          <w:kern w:val="0"/>
          <w:sz w:val="26"/>
          <w:szCs w:val="28"/>
        </w:rPr>
      </w:pPr>
      <w:r>
        <w:rPr>
          <w:color w:val="000000"/>
          <w:kern w:val="0"/>
          <w:sz w:val="26"/>
          <w:szCs w:val="28"/>
        </w:rPr>
        <w:t>玉林民用机场前期工作正紧锣密鼓地进行中。</w:t>
      </w:r>
    </w:p>
    <w:p>
      <w:pPr>
        <w:spacing w:after="156" w:afterLines="50" w:line="520" w:lineRule="exact"/>
        <w:ind w:firstLine="520" w:firstLineChars="200"/>
        <w:rPr>
          <w:color w:val="000000"/>
          <w:kern w:val="0"/>
          <w:sz w:val="26"/>
          <w:szCs w:val="28"/>
        </w:rPr>
      </w:pPr>
      <w:bookmarkStart w:id="96" w:name="sub13240101_9_2"/>
      <w:bookmarkStart w:id="97" w:name="9_2"/>
      <w:bookmarkStart w:id="98" w:name="9-2"/>
      <w:bookmarkStart w:id="99" w:name="铁路"/>
      <w:bookmarkEnd w:id="99"/>
      <w:bookmarkEnd w:id="96"/>
      <w:bookmarkEnd w:id="97"/>
      <w:bookmarkEnd w:id="98"/>
      <w:r>
        <w:rPr>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接京广线的黎湛复线铁路贯穿兴业、玉州、陆川、博白四县区，有火车站11个，年货物吞吐量为200多万吨，客运列车20多个车次。益湛铁路从岑溪经容县和北流市至玉林火车站，至此，玉林各县（市）区在“十一五”期间全部通铁路。玉铁铁路经玉州区、福绵区和博白县，直达北海铁山港。</w:t>
      </w:r>
    </w:p>
    <w:p>
      <w:pPr>
        <w:spacing w:after="156" w:afterLines="50" w:line="520" w:lineRule="exact"/>
        <w:ind w:firstLine="520" w:firstLineChars="200"/>
        <w:rPr>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start="19"/>
          <w:cols w:space="708"/>
          <w:titlePg w:val="0"/>
          <w:docGrid w:type="lines" w:linePitch="312" w:charSpace="0"/>
        </w:sect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玉林市内发达便利的高等级公路，架构了以玉林城区为中心的“半小时经济圈”；连接周边城市的高等级公路四通八达，国道324线与黎湛铁路纵横相交；已建成的南宁经玉林至广州高速公路以及洛湛铁路、玉林至北海高速公路、铁路，正编织以玉林城区为中心的综合交通运输网络。</w:t>
      </w:r>
      <w:hyperlink r:id="rId111" w:tgtFrame="_blank" w:history="1">
        <w:r>
          <w:rPr>
            <w:color w:val="000000"/>
            <w:kern w:val="0"/>
            <w:sz w:val="26"/>
            <w:szCs w:val="28"/>
          </w:rPr>
          <w:t>玉湛高速公路</w:t>
        </w:r>
      </w:hyperlink>
      <w:r>
        <w:rPr>
          <w:color w:val="000000"/>
          <w:kern w:val="0"/>
          <w:sz w:val="26"/>
          <w:szCs w:val="28"/>
        </w:rPr>
        <w:t>也已经列入规划。</w:t>
      </w:r>
    </w:p>
    <w:p>
      <w:pPr>
        <w:spacing w:after="156" w:afterLines="50" w:line="520" w:lineRule="exact"/>
        <w:ind w:firstLine="520" w:firstLineChars="200"/>
        <w:rPr>
          <w:color w:val="000000"/>
          <w:kern w:val="0"/>
          <w:sz w:val="26"/>
          <w:szCs w:val="28"/>
        </w:rPr>
      </w:pPr>
      <w:r>
        <w:rPr>
          <w:color w:val="000000"/>
          <w:kern w:val="0"/>
          <w:sz w:val="26"/>
          <w:szCs w:val="28"/>
        </w:rPr>
        <w:t>玉林市行政区域面积1.28万平方公里，管养公路5425.76公里，其中高速公路10.03公里，一级公路 115.86公里，二级公路414.46公里，三级公路10098公里，四级公路3987.56公里，等外公路796.87公里。每百平方公里的面积拥有公路42.59公里，公路密度远远高于广西24.7公里的平均水平。</w:t>
      </w:r>
    </w:p>
    <w:p>
      <w:pPr>
        <w:pStyle w:val="Heading3"/>
        <w:spacing w:before="120" w:after="120" w:line="415" w:lineRule="auto"/>
        <w:rPr>
          <w:rFonts w:hint="eastAsia"/>
          <w:color w:val="000000"/>
          <w:sz w:val="24"/>
        </w:rPr>
      </w:pPr>
      <w:bookmarkStart w:id="100" w:name="_Toc18595"/>
      <w:bookmarkStart w:id="101" w:name="_Toc529175355"/>
      <w:r>
        <w:rPr>
          <w:color w:val="000000"/>
          <w:sz w:val="24"/>
        </w:rPr>
        <w:t>4.2.</w:t>
      </w:r>
      <w:r>
        <w:rPr>
          <w:rFonts w:hint="eastAsia"/>
          <w:color w:val="000000"/>
          <w:sz w:val="24"/>
        </w:rPr>
        <w:t>5区域经济发展条件</w:t>
      </w:r>
      <w:bookmarkEnd w:id="101"/>
      <w:bookmarkEnd w:id="10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经济发展缓中提速，稳中向好。2017年全市生产总值（GDP）比上年增长7.6%，其中，第一产业增加值增长3.2%；第二产业增加值增长8.1%；第三产业增加值增长9.1%。经济发展在新常态下呈低开高走，整体稳定态势，GDP增速从一季度的5.5%低开，提高到上半年的6.9%、前三季度的7.2%，到全年的7.6%。</w:t>
      </w:r>
    </w:p>
    <w:p>
      <w:pPr>
        <w:spacing w:after="156" w:afterLines="50" w:line="520" w:lineRule="exact"/>
        <w:ind w:firstLine="520" w:firstLineChars="200"/>
        <w:rPr>
          <w:rFonts w:hint="eastAsia"/>
          <w:color w:val="000000"/>
          <w:kern w:val="0"/>
          <w:sz w:val="26"/>
          <w:szCs w:val="28"/>
        </w:rPr>
      </w:pPr>
    </w:p>
    <w:p>
      <w:pPr>
        <w:spacing w:after="156" w:afterLines="50" w:line="520" w:lineRule="exact"/>
        <w:ind w:firstLine="520" w:firstLineChars="200"/>
        <w:rPr>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800" w:bottom="1440" w:left="1800" w:header="851" w:footer="992" w:gutter="0"/>
          <w:pgNumType w:start="20"/>
          <w:cols w:space="708"/>
          <w:titlePg w:val="0"/>
          <w:docGrid w:type="lines" w:linePitch="312" w:charSpace="0"/>
        </w:sectPr>
      </w:pPr>
      <w:bookmarkStart w:id="102" w:name="_Toc244509884"/>
      <w:bookmarkStart w:id="103" w:name="_Toc259540036"/>
      <w:bookmarkStart w:id="104" w:name="_Toc256591036"/>
      <w:bookmarkStart w:id="105" w:name="_Toc215308116"/>
    </w:p>
    <w:p>
      <w:pPr>
        <w:pStyle w:val="Heading1"/>
        <w:spacing w:before="0" w:beforeLines="0" w:after="156" w:afterLines="50" w:line="520" w:lineRule="exact"/>
        <w:jc w:val="center"/>
        <w:rPr>
          <w:rFonts w:ascii="Times New Roman" w:hAnsi="宋体"/>
          <w:color w:val="000000"/>
          <w:sz w:val="30"/>
        </w:rPr>
      </w:pPr>
      <w:bookmarkStart w:id="106" w:name="_Toc17779"/>
      <w:bookmarkEnd w:id="105"/>
      <w:bookmarkEnd w:id="104"/>
      <w:bookmarkEnd w:id="103"/>
      <w:bookmarkEnd w:id="10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48420128"/>
      <w:bookmarkStart w:id="108" w:name="_Toc347493914"/>
      <w:bookmarkStart w:id="109" w:name="_Toc351632638"/>
      <w:bookmarkStart w:id="110" w:name="_Toc359945673"/>
      <w:bookmarkStart w:id="111" w:name="_Toc353198575"/>
      <w:bookmarkStart w:id="112" w:name="_Toc357629739"/>
      <w:bookmarkStart w:id="113" w:name="_Toc352184079"/>
      <w:bookmarkStart w:id="114" w:name="_Toc351902110"/>
      <w:bookmarkStart w:id="115" w:name="_Toc351826268"/>
      <w:bookmarkStart w:id="116" w:name="_Toc11929"/>
      <w:bookmarkStart w:id="117" w:name="_Toc516695506"/>
      <w:bookmarkStart w:id="118"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8"/>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18068"/>
      <w:bookmarkStart w:id="120" w:name="_Toc244509888"/>
      <w:bookmarkStart w:id="121" w:name="_Toc256591040"/>
      <w:bookmarkStart w:id="122" w:name="_Toc516695507"/>
      <w:bookmarkStart w:id="123" w:name="_Toc215308119"/>
      <w:bookmarkStart w:id="124" w:name="_Toc332545560"/>
      <w:bookmarkStart w:id="125" w:name="_Toc259540039"/>
      <w:bookmarkStart w:id="126" w:name="_Toc359945669"/>
      <w:bookmarkStart w:id="127"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0"/>
      <w:bookmarkEnd w:id="125"/>
      <w:bookmarkEnd w:id="126"/>
      <w:bookmarkEnd w:id="127"/>
      <w:bookmarkEnd w:id="119"/>
    </w:p>
    <w:p>
      <w:pPr>
        <w:pStyle w:val="Heading3"/>
        <w:spacing w:before="0" w:after="156" w:afterLines="50" w:line="520" w:lineRule="exact"/>
        <w:rPr>
          <w:color w:val="000000"/>
          <w:sz w:val="24"/>
        </w:rPr>
      </w:pPr>
      <w:bookmarkStart w:id="128" w:name="_Toc28110"/>
      <w:bookmarkStart w:id="129" w:name="_Toc359945670"/>
      <w:bookmarkStart w:id="130" w:name="_Toc516695508"/>
      <w:bookmarkStart w:id="131" w:name="_Toc332545561"/>
      <w:bookmarkStart w:id="13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11849"/>
      <w:bookmarkStart w:id="134" w:name="_Toc516695509"/>
      <w:bookmarkStart w:id="135" w:name="_Toc256591042"/>
      <w:bookmarkStart w:id="136" w:name="_Toc259540041"/>
      <w:bookmarkStart w:id="137" w:name="_Toc259539534"/>
      <w:bookmarkStart w:id="138" w:name="_Toc244509890"/>
      <w:bookmarkStart w:id="139" w:name="_Toc215308121"/>
      <w:bookmarkStart w:id="140" w:name="_Toc359945671"/>
      <w:bookmarkStart w:id="141" w:name="_Toc332304977"/>
      <w:bookmarkStart w:id="142" w:name="_Toc332545562"/>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1"/>
      <w:bookmarkEnd w:id="142"/>
      <w:r>
        <w:rPr>
          <w:rFonts w:hint="eastAsia"/>
          <w:color w:val="000000"/>
          <w:sz w:val="24"/>
        </w:rPr>
        <w:t>方案</w:t>
      </w:r>
      <w:bookmarkEnd w:id="133"/>
      <w:bookmarkEnd w:id="13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215308118"/>
      <w:bookmarkStart w:id="144" w:name="_Toc259540038"/>
      <w:bookmarkStart w:id="145" w:name="_Toc32593"/>
      <w:bookmarkStart w:id="146" w:name="_Toc259539531"/>
      <w:bookmarkStart w:id="147" w:name="_Toc332545564"/>
      <w:bookmarkStart w:id="148" w:name="_Toc244509887"/>
      <w:bookmarkStart w:id="149" w:name="_Toc516695511"/>
      <w:bookmarkStart w:id="150" w:name="_Toc256591039"/>
      <w:bookmarkStart w:id="151" w:name="_Toc359945675"/>
      <w:r>
        <w:rPr>
          <w:rFonts w:ascii="Times New Roman" w:eastAsia="宋体" w:hAnsi="Times New Roman"/>
          <w:color w:val="000000"/>
          <w:sz w:val="26"/>
        </w:rPr>
        <w:t>5.</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主要建设内容</w:t>
      </w:r>
      <w:bookmarkEnd w:id="145"/>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eastAsia="zh-CN"/>
              </w:rPr>
              <w:t>生产</w:t>
            </w:r>
            <w:r>
              <w:rPr>
                <w:rFonts w:ascii="宋体" w:hAnsi="宋体" w:cs="宋体" w:hint="eastAsia"/>
                <w:color w:val="000000"/>
                <w:kern w:val="0"/>
                <w:sz w:val="20"/>
                <w:szCs w:val="20"/>
              </w:rPr>
              <w:t>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19027.00</w:t>
            </w:r>
          </w:p>
        </w:tc>
        <w:tc>
          <w:tcPr>
            <w:tcW w:w="1147" w:type="dxa"/>
            <w:vAlign w:val="center"/>
          </w:tcPr>
          <w:p>
            <w:pPr>
              <w:widowControl/>
              <w:jc w:val="center"/>
              <w:rPr>
                <w:color w:val="000000"/>
                <w:kern w:val="0"/>
                <w:sz w:val="20"/>
                <w:szCs w:val="20"/>
              </w:rPr>
            </w:pPr>
            <w:r>
              <w:rPr>
                <w:color w:val="000000"/>
                <w:kern w:val="0"/>
                <w:sz w:val="20"/>
                <w:szCs w:val="20"/>
              </w:rPr>
              <w:t>19027.00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12465.00</w:t>
            </w:r>
          </w:p>
        </w:tc>
        <w:tc>
          <w:tcPr>
            <w:tcW w:w="1147" w:type="dxa"/>
            <w:vAlign w:val="center"/>
          </w:tcPr>
          <w:p>
            <w:pPr>
              <w:widowControl/>
              <w:jc w:val="center"/>
              <w:rPr>
                <w:color w:val="000000"/>
                <w:kern w:val="0"/>
                <w:sz w:val="20"/>
                <w:szCs w:val="20"/>
              </w:rPr>
            </w:pPr>
            <w:r>
              <w:rPr>
                <w:color w:val="000000"/>
                <w:kern w:val="0"/>
                <w:sz w:val="20"/>
                <w:szCs w:val="20"/>
              </w:rPr>
              <w:t>12465.00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6642.00</w:t>
            </w:r>
          </w:p>
        </w:tc>
        <w:tc>
          <w:tcPr>
            <w:tcW w:w="1147" w:type="dxa"/>
            <w:vAlign w:val="center"/>
          </w:tcPr>
          <w:p>
            <w:pPr>
              <w:widowControl/>
              <w:jc w:val="center"/>
              <w:rPr>
                <w:color w:val="000000"/>
                <w:kern w:val="0"/>
                <w:sz w:val="20"/>
                <w:szCs w:val="20"/>
              </w:rPr>
            </w:pPr>
            <w:r>
              <w:rPr>
                <w:color w:val="000000"/>
                <w:kern w:val="0"/>
                <w:sz w:val="20"/>
                <w:szCs w:val="20"/>
              </w:rPr>
              <w:t>6642.00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450.00</w:t>
            </w:r>
          </w:p>
        </w:tc>
        <w:tc>
          <w:tcPr>
            <w:tcW w:w="1147" w:type="dxa"/>
            <w:vAlign w:val="center"/>
          </w:tcPr>
          <w:p>
            <w:pPr>
              <w:widowControl/>
              <w:jc w:val="center"/>
              <w:rPr>
                <w:color w:val="000000"/>
                <w:kern w:val="0"/>
                <w:sz w:val="20"/>
                <w:szCs w:val="20"/>
              </w:rPr>
            </w:pPr>
            <w:r>
              <w:rPr>
                <w:color w:val="000000"/>
                <w:kern w:val="0"/>
                <w:sz w:val="20"/>
                <w:szCs w:val="20"/>
              </w:rPr>
              <w:t>450.00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40084.00</w:t>
            </w:r>
          </w:p>
        </w:tc>
        <w:tc>
          <w:tcPr>
            <w:tcW w:w="1147" w:type="dxa"/>
            <w:vAlign w:val="center"/>
          </w:tcPr>
          <w:p>
            <w:pPr>
              <w:widowControl/>
              <w:jc w:val="center"/>
              <w:rPr>
                <w:b/>
                <w:bCs/>
                <w:color w:val="000000"/>
                <w:kern w:val="0"/>
                <w:sz w:val="20"/>
                <w:szCs w:val="20"/>
              </w:rPr>
            </w:pPr>
            <w:r>
              <w:rPr>
                <w:b/>
                <w:bCs/>
                <w:color w:val="000000"/>
                <w:kern w:val="0"/>
                <w:sz w:val="20"/>
                <w:szCs w:val="20"/>
              </w:rPr>
              <w:t>46084.00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28000.00</w:t>
            </w:r>
          </w:p>
        </w:tc>
        <w:tc>
          <w:tcPr>
            <w:tcW w:w="1147" w:type="dxa"/>
            <w:vAlign w:val="center"/>
          </w:tcPr>
          <w:p>
            <w:pPr>
              <w:widowControl/>
              <w:jc w:val="center"/>
              <w:rPr>
                <w:color w:val="000000"/>
                <w:kern w:val="0"/>
                <w:sz w:val="20"/>
                <w:szCs w:val="20"/>
              </w:rPr>
            </w:pPr>
            <w:r>
              <w:rPr>
                <w:color w:val="000000"/>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7" w:type="dxa"/>
            <w:vAlign w:val="center"/>
          </w:tcPr>
          <w:p>
            <w:pPr>
              <w:widowControl/>
              <w:jc w:val="center"/>
              <w:rPr>
                <w:color w:val="000000"/>
                <w:kern w:val="0"/>
                <w:sz w:val="20"/>
                <w:szCs w:val="20"/>
              </w:rPr>
            </w:pPr>
            <w:r>
              <w:rPr>
                <w:color w:val="000000"/>
                <w:kern w:val="0"/>
                <w:sz w:val="20"/>
                <w:szCs w:val="20"/>
              </w:rPr>
              <w:t>12000.00</w:t>
            </w:r>
          </w:p>
        </w:tc>
      </w:tr>
    </w:tbl>
    <w:p>
      <w:pPr>
        <w:pStyle w:val="Heading2"/>
        <w:spacing w:before="0" w:beforeLines="0" w:after="156" w:afterLines="50" w:line="520" w:lineRule="exact"/>
        <w:rPr>
          <w:rFonts w:ascii="Times New Roman" w:eastAsia="宋体" w:hAnsi="Times New Roman"/>
          <w:color w:val="000000"/>
          <w:sz w:val="26"/>
        </w:rPr>
      </w:pPr>
      <w:bookmarkStart w:id="152" w:name="_Toc3021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0"/>
      <w:bookmarkEnd w:id="151"/>
      <w:bookmarkEnd w:id="149"/>
      <w:bookmarkEnd w:id="148"/>
      <w:bookmarkEnd w:id="146"/>
      <w:bookmarkEnd w:id="144"/>
      <w:bookmarkEnd w:id="147"/>
      <w:bookmarkEnd w:id="143"/>
      <w:bookmarkEnd w:id="152"/>
    </w:p>
    <w:p>
      <w:pPr>
        <w:pStyle w:val="Heading3"/>
        <w:spacing w:before="0" w:after="156" w:afterLines="50" w:line="520" w:lineRule="exact"/>
        <w:rPr>
          <w:rFonts w:hint="eastAsia"/>
          <w:color w:val="000000"/>
          <w:sz w:val="24"/>
        </w:rPr>
      </w:pPr>
      <w:bookmarkStart w:id="153" w:name="_Toc359945676"/>
      <w:bookmarkStart w:id="154" w:name="_Toc12530"/>
      <w:bookmarkStart w:id="155" w:name="_Toc516695512"/>
      <w:bookmarkStart w:id="156" w:name="_Toc332545565"/>
      <w:r>
        <w:rPr>
          <w:rFonts w:hint="eastAsia"/>
          <w:color w:val="000000"/>
          <w:sz w:val="24"/>
        </w:rPr>
        <w:t>5.4.1给排水</w:t>
      </w:r>
      <w:bookmarkEnd w:id="153"/>
      <w:bookmarkEnd w:id="154"/>
      <w:bookmarkEnd w:id="155"/>
      <w:bookmarkEnd w:id="156"/>
    </w:p>
    <w:p>
      <w:pPr>
        <w:spacing w:after="156" w:afterLines="50" w:line="520" w:lineRule="exact"/>
        <w:ind w:firstLine="520" w:firstLineChars="200"/>
        <w:rPr>
          <w:color w:val="000000"/>
          <w:sz w:val="26"/>
        </w:rPr>
      </w:pPr>
      <w:bookmarkStart w:id="157" w:name="_Toc316296945"/>
      <w:bookmarkStart w:id="158" w:name="_Toc332545568"/>
      <w:bookmarkStart w:id="159" w:name="_Toc516695514"/>
      <w:bookmarkStart w:id="160"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359945677"/>
      <w:bookmarkStart w:id="162" w:name="_Toc17728729"/>
      <w:bookmarkStart w:id="163" w:name="_Toc19898"/>
      <w:bookmarkStart w:id="164" w:name="_Toc332545566"/>
      <w:r>
        <w:rPr>
          <w:rFonts w:hint="eastAsia"/>
          <w:color w:val="000000"/>
          <w:sz w:val="24"/>
        </w:rPr>
        <w:t>5.4.2供电</w:t>
      </w:r>
      <w:bookmarkEnd w:id="161"/>
      <w:bookmarkEnd w:id="162"/>
      <w:bookmarkEnd w:id="163"/>
      <w:bookmarkEnd w:id="16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20134"/>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https://d.book118.com/186052102005010042</w:t>
        </w:r>
      </w:hyperlink>
    </w:p>
    <w:p>
      <w:pPr>
        <w:spacing w:after="156" w:afterLines="50" w:line="520" w:lineRule="exact"/>
        <w:ind w:firstLine="520" w:firstLineChars="200"/>
        <w:rPr>
          <w:color w:val="000000"/>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C929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9B2B3C"/>
    <w:rsid w:val="04B06C0C"/>
    <w:rsid w:val="0726616A"/>
    <w:rsid w:val="0BEF77A4"/>
    <w:rsid w:val="0C251CAC"/>
    <w:rsid w:val="0DB577DF"/>
    <w:rsid w:val="0E554CA0"/>
    <w:rsid w:val="158A22DB"/>
    <w:rsid w:val="19E4775A"/>
    <w:rsid w:val="1A0E12E0"/>
    <w:rsid w:val="1E842DB0"/>
    <w:rsid w:val="1F037D5C"/>
    <w:rsid w:val="1F2D70C1"/>
    <w:rsid w:val="21950785"/>
    <w:rsid w:val="22AB2F10"/>
    <w:rsid w:val="2335044A"/>
    <w:rsid w:val="23C64CD2"/>
    <w:rsid w:val="28267E51"/>
    <w:rsid w:val="2E196BA9"/>
    <w:rsid w:val="2E1B39DB"/>
    <w:rsid w:val="31CF5483"/>
    <w:rsid w:val="33387DDF"/>
    <w:rsid w:val="33820173"/>
    <w:rsid w:val="351B3B2C"/>
    <w:rsid w:val="39F46CCB"/>
    <w:rsid w:val="3A335EEC"/>
    <w:rsid w:val="401239B2"/>
    <w:rsid w:val="43BB5FC3"/>
    <w:rsid w:val="445D3A7E"/>
    <w:rsid w:val="478943F9"/>
    <w:rsid w:val="47FB30BE"/>
    <w:rsid w:val="4ABB1DD8"/>
    <w:rsid w:val="4CAA49C3"/>
    <w:rsid w:val="54622FBB"/>
    <w:rsid w:val="586922BC"/>
    <w:rsid w:val="5B6E07C3"/>
    <w:rsid w:val="5C594974"/>
    <w:rsid w:val="5C654874"/>
    <w:rsid w:val="5C892C35"/>
    <w:rsid w:val="628622B7"/>
    <w:rsid w:val="637E3E96"/>
    <w:rsid w:val="63B22676"/>
    <w:rsid w:val="642F45A5"/>
    <w:rsid w:val="698843D2"/>
    <w:rsid w:val="6AE866EC"/>
    <w:rsid w:val="700E26E5"/>
    <w:rsid w:val="70F3200C"/>
    <w:rsid w:val="7218671D"/>
    <w:rsid w:val="7539240C"/>
    <w:rsid w:val="76DC673A"/>
    <w:rsid w:val="792D568A"/>
    <w:rsid w:val="7F12509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px141">
    <w:name w:val="px141"/>
    <w:basedOn w:val="DefaultParagraphFont"/>
    <w:rPr>
      <w:rFonts w:ascii="ˎ̥" w:hAnsi="ˎ̥" w:hint="default"/>
      <w:sz w:val="21"/>
      <w:szCs w:val="21"/>
    </w:rPr>
  </w:style>
  <w:style w:type="character" w:customStyle="1" w:styleId="big1">
    <w:name w:val="big1"/>
    <w:basedOn w:val="DefaultParagraphFont"/>
    <w:rPr>
      <w:sz w:val="21"/>
      <w:szCs w:val="21"/>
    </w:rPr>
  </w:style>
  <w:style w:type="character" w:customStyle="1" w:styleId="bjh-p">
    <w:name w:val="bjh-p"/>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5">
    <w:name w:val="样式5"/>
    <w:basedOn w:val="4"/>
    <w:next w:val="Heading1"/>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6">
    <w:name w:val="样式6"/>
    <w:basedOn w:val="4"/>
    <w:pPr>
      <w:tabs>
        <w:tab w:val="left" w:pos="425"/>
      </w:tabs>
      <w:ind w:left="425" w:hanging="425"/>
    </w:pPr>
    <w:rPr>
      <w:sz w:val="24"/>
      <w:szCs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2">
    <w:name w:val="申报单位样式1"/>
    <w:basedOn w:val="1"/>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5%B9%BF%E8%A5%BF%E5%A3%AE%E6%97%8F%E8%87%AA%E6%B2%BB%E5%8C%BA" TargetMode="External" /><Relationship Id="rId104" Type="http://schemas.openxmlformats.org/officeDocument/2006/relationships/hyperlink" Target="https://baike.baidu.com/item/%E7%8E%89%E6%9E%97%E5%B8%82" TargetMode="External" /><Relationship Id="rId105" Type="http://schemas.openxmlformats.org/officeDocument/2006/relationships/hyperlink" Target="https://baike.baidu.com/item/%E5%A4%A7%E5%AE%B9%E5%B1%B1" TargetMode="External" /><Relationship Id="rId106" Type="http://schemas.openxmlformats.org/officeDocument/2006/relationships/hyperlink" Target="https://baike.baidu.com/item/%E4%BA%9A%E7%83%AD%E5%B8%A6%E5%AD%A3%E9%A3%8E%E6%B0%94%E5%80%99" TargetMode="Externa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yperlink" Target="https://baike.baidu.com/item/%E7%8E%89%E6%B9%9B%E9%AB%98%E9%80%9F%E5%85%AC%E8%B7%AF" TargetMode="External" /><Relationship Id="rId112" Type="http://schemas.openxmlformats.org/officeDocument/2006/relationships/header" Target="header51.xml" /><Relationship Id="rId113" Type="http://schemas.openxmlformats.org/officeDocument/2006/relationships/footer" Target="footer51.xml" /><Relationship Id="rId114" Type="http://schemas.openxmlformats.org/officeDocument/2006/relationships/header" Target="header52.xml" /><Relationship Id="rId115" Type="http://schemas.openxmlformats.org/officeDocument/2006/relationships/footer" Target="footer52.xml" /><Relationship Id="rId116" Type="http://schemas.openxmlformats.org/officeDocument/2006/relationships/header" Target="header53.xml" /><Relationship Id="rId117" Type="http://schemas.openxmlformats.org/officeDocument/2006/relationships/footer" Target="footer53.xml" /><Relationship Id="rId118" Type="http://schemas.openxmlformats.org/officeDocument/2006/relationships/header" Target="header54.xml" /><Relationship Id="rId119" Type="http://schemas.openxmlformats.org/officeDocument/2006/relationships/footer" Target="footer54.xml" /><Relationship Id="rId12" Type="http://schemas.openxmlformats.org/officeDocument/2006/relationships/header" Target="header5.xml" /><Relationship Id="rId120" Type="http://schemas.openxmlformats.org/officeDocument/2006/relationships/header" Target="header55.xml" /><Relationship Id="rId121" Type="http://schemas.openxmlformats.org/officeDocument/2006/relationships/footer" Target="footer55.xml" /><Relationship Id="rId122" Type="http://schemas.openxmlformats.org/officeDocument/2006/relationships/header" Target="header56.xml" /><Relationship Id="rId123" Type="http://schemas.openxmlformats.org/officeDocument/2006/relationships/footer" Target="footer56.xml" /><Relationship Id="rId124" Type="http://schemas.openxmlformats.org/officeDocument/2006/relationships/header" Target="header57.xml" /><Relationship Id="rId125" Type="http://schemas.openxmlformats.org/officeDocument/2006/relationships/footer" Target="footer57.xml" /><Relationship Id="rId126" Type="http://schemas.openxmlformats.org/officeDocument/2006/relationships/header" Target="header58.xml" /><Relationship Id="rId127" Type="http://schemas.openxmlformats.org/officeDocument/2006/relationships/footer" Target="footer58.xml" /><Relationship Id="rId128" Type="http://schemas.openxmlformats.org/officeDocument/2006/relationships/header" Target="header59.xml" /><Relationship Id="rId129" Type="http://schemas.openxmlformats.org/officeDocument/2006/relationships/footer" Target="footer59.xml" /><Relationship Id="rId13" Type="http://schemas.openxmlformats.org/officeDocument/2006/relationships/footer" Target="footer5.xml" /><Relationship Id="rId130" Type="http://schemas.openxmlformats.org/officeDocument/2006/relationships/header" Target="header60.xml" /><Relationship Id="rId131" Type="http://schemas.openxmlformats.org/officeDocument/2006/relationships/footer" Target="footer60.xml" /><Relationship Id="rId132" Type="http://schemas.openxmlformats.org/officeDocument/2006/relationships/header" Target="header61.xml" /><Relationship Id="rId133" Type="http://schemas.openxmlformats.org/officeDocument/2006/relationships/footer" Target="footer61.xml" /><Relationship Id="rId134" Type="http://schemas.openxmlformats.org/officeDocument/2006/relationships/header" Target="header62.xml" /><Relationship Id="rId135" Type="http://schemas.openxmlformats.org/officeDocument/2006/relationships/footer" Target="footer62.xml" /><Relationship Id="rId136" Type="http://schemas.openxmlformats.org/officeDocument/2006/relationships/header" Target="header63.xml" /><Relationship Id="rId137" Type="http://schemas.openxmlformats.org/officeDocument/2006/relationships/footer" Target="footer63.xml" /><Relationship Id="rId138" Type="http://schemas.openxmlformats.org/officeDocument/2006/relationships/header" Target="header64.xml" /><Relationship Id="rId139" Type="http://schemas.openxmlformats.org/officeDocument/2006/relationships/footer" Target="footer64.xml" /><Relationship Id="rId14" Type="http://schemas.openxmlformats.org/officeDocument/2006/relationships/header" Target="header6.xml" /><Relationship Id="rId140" Type="http://schemas.openxmlformats.org/officeDocument/2006/relationships/hyperlink" Target="https://d.book118.com/186052102005010042" TargetMode="External" /><Relationship Id="rId141" Type="http://schemas.openxmlformats.org/officeDocument/2006/relationships/header" Target="header65.xml" /><Relationship Id="rId142" Type="http://schemas.openxmlformats.org/officeDocument/2006/relationships/footer" Target="footer65.xml" /><Relationship Id="rId143" Type="http://schemas.openxmlformats.org/officeDocument/2006/relationships/header" Target="header66.xml" /><Relationship Id="rId144" Type="http://schemas.openxmlformats.org/officeDocument/2006/relationships/footer" Target="footer66.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VJ%5bH452C2Y%60@(%5dW)0G)KC_N.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27899</Words>
  <Characters>32424</Characters>
  <Application>Microsoft Office Word</Application>
  <DocSecurity>0</DocSecurity>
  <Lines>532</Lines>
  <Paragraphs>149</Paragraphs>
  <ScaleCrop>false</ScaleCrop>
  <Company>dell</Company>
  <LinksUpToDate>false</LinksUpToDate>
  <CharactersWithSpaces>32939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844DC41E48E645C78AF353615303776F</vt:lpwstr>
  </property>
  <property fmtid="{D5CDD505-2E9C-101B-9397-08002B2CF9AE}" pid="3" name="KSOProductBuildVer">
    <vt:lpwstr>2052-11.1.0.14309</vt:lpwstr>
  </property>
</Properties>
</file>