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uto"/>
        <w:ind w:left="0" w:right="0" w:firstLine="0"/>
        <w:jc w:val="center"/>
        <w:rPr>
          <w:rFonts w:ascii="微软雅黑" w:eastAsia="微软雅黑" w:hAnsi="微软雅黑" w:cs="微软雅黑"/>
          <w:b w:val="0"/>
          <w:i w:val="0"/>
          <w:caps w:val="0"/>
          <w:color w:val="000000"/>
          <w:spacing w:val="0"/>
        </w:rPr>
      </w:pPr>
      <w:bookmarkStart w:id="0" w:name="_GoBack"/>
      <w:r>
        <w:rPr>
          <w:rFonts w:ascii="微软雅黑" w:eastAsia="微软雅黑" w:hAnsi="微软雅黑" w:cs="微软雅黑" w:hint="eastAsia"/>
          <w:b w:val="0"/>
          <w:i w:val="0"/>
          <w:caps w:val="0"/>
          <w:color w:val="000000"/>
          <w:spacing w:val="0"/>
          <w:sz w:val="27"/>
          <w:szCs w:val="27"/>
          <w:bdr w:val="none" w:sz="0" w:space="0" w:color="auto"/>
        </w:rPr>
        <w:t>心理专家教你如何察觉和处理小孩的情绪</w:t>
      </w:r>
    </w:p>
    <w:bookmarkEnd w:id="0"/>
    <w:p>
      <w:pPr>
        <w:keepNext w:val="0"/>
        <w:keepLines w:val="0"/>
        <w:widowControl/>
        <w:suppressLineNumbers w:val="0"/>
        <w:jc w:val="left"/>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b w:val="0"/>
          <w:i w:val="0"/>
          <w:caps w:val="0"/>
          <w:color w:val="000000"/>
          <w:spacing w:val="0"/>
          <w:kern w:val="0"/>
          <w:sz w:val="24"/>
          <w:szCs w:val="24"/>
          <w:lang w:val="en-US" w:eastAsia="zh-CN" w:bidi="ar"/>
        </w:rPr>
        <w:t>察觉自己情绪的父母可以运用他们的敏感性与孩子的感情——无论多么的难解或强烈——做协调。不过，作为一个敏感、察觉情绪的人，并不一定代表你对孩子的感受会觉得易于了解。小孩常常间接地表达他们的情绪，而采用的方法令大人感到迷惑。无论如何，只要我们放开心胸仔细倾听，我们通常都能够解读孩子在互动时、嬉戏中、每日的行为里无意识地隐藏着的信息。</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在我们养育组内的一位父亲大卫，叙述他7岁的女儿如何在一次事件中令他了解她忿怒的根源并向他表示她的需求。凯莉那一整天心情低沉，他解释那是因为与她4岁的弟弟吵架后，对于所有想象的侮辱都发怒，包括典型的：“占美又在瞪着我看！”每次的互动关系，凯莉都将占美当成坏蛋，虽然占美看来并没做错事。大卫问凯莉为何她对顺从的弟弟如此生气，但他的问题只换来她的静默无语和眼泪。他探问愈深入，凯莉就变得更被动。</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到了晚上，大卫去凯莉的房间帮她准备就寝时，她又开始闹别扭。他打开衣柜找她的睡衣时，发现只有一套干净的、裤脚缝密的旧睡衣。“你认为这件适合穿吗？”他带着一丝微笑问，同时把它来提起让他瘦高的女儿看。大卫找来一把剪刀，两人一起把密合的裤管裁去，让她穿上。“我真不敢相信你长得这样快，”他对她说：“你就要变成一个高大的女孩啰。”</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5分钟后，凯莉和家人一起在厨房吃睡前点心。“她看来就像是另一个小孩，”大卫回忆着说。她变得很兴奋、活泼。她甚至还跟占美说了个笑话。“在这睡衣事件中发生了一些事情，但我不确定是什么，”大卫告诉其他的家长。经过组内轮番的讨论，他得到一个比较清楚的答案。凯莉这样一个严肃、敏感的小孩一直很妒忌性情快乐、和蔼的占美。尤其在那天，由于相同的原因，她可能需要再次的保证自己在家中的特殊地位。或许她想知道大卫爱她的方式跟爱占美的方式是不同的，又或许她父亲亲切地承认她的快速长大正是她所要的。</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重点在于孩子——跟所有人一样——他们的情绪都是有原因的，不论他们是否能够清晰地表达出这些原因。每当我们发现孩子为了些看似不合理的事件发怒或不安，如果退一步看看他们整体的生活状况，可能会帮助解决问题。一个3岁的孩子不可能告诉你：“妈咪，对不起，我最近太烦躁了。那只是因为自从去了新的日间托儿所后，我有许多的压力。”一个8岁的孩子大概不会告诉你：“当我听到你跟爸爸为了钱在争吵时，我觉得好紧张。”但事实上，这可能真的就是他的感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在大约7岁和更小的孩子中，常常在幻想的游戏中展露出感觉的提示。假装的游戏，利用不同的角色、场景及道具，可以让孩子确实地表现种种的情绪。我记得自己的女儿莫莉亚，在她4岁时，用她的芭比娃娃应用方法。38她在浴盆内边玩弄着娃娃边告诉我：“当你发怒的时候，芭比真的好害怕。”这是她开始我俩之间重大问题对话的一贯作风，谈的都是关于使我忿怒的事情；当我生气时，我的声调多么高；以及那使她有怎样的感觉。有这机会畅谈是可喜的，我向芭比娃娃（和我的女儿）保证，我不是想惊吓她，而我偶尔的发脾气并不代表我不爱她。由于莫莉亚是以芭比的身份交谈，所以我直接向芭比说话并安抚她。我认为如此可让莫莉亚较容易继续谈关于在我生气时她的感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并非孩子所有的信息都像这样易于解读。不过，透过嬉戏，他们一般都会反映表达对严肃的主题如遗弃、疾病、伤害或死亡的恐惧。（孩子喜欢假装他们有超人的力量并不奇怪。）警觉的家长能够从孩子游戏中表达的恐惧而获得提示。随后，他们可以将这些恐惧提出讨论并让孩子得到慰藉。孩子情绪上不安的征兆亦会在行为上表现出来，譬如过量进食、胃口差、恶梦、头痛或胃痛。已经训练会上洗手间的孩子，或许突然又开始尿床等等。假如你觉得孩子似乎正在忧伤、忿怒或恐惧，尝试设身处地从他们的观点看看这世界，这样会有帮助的。要实际行动可能比光听来得更有挑战性，尤其当你自认拥有许多丰富的人生经验。譬如，当一只宠物去世时，你知道悲伤会随时间而逝，但一个孩子第一次体验这种感情时，由于强烈的感受，会比你更感到不胜负荷。虽然你无法排除你俩之间经历的悬殊，但你可以尝试记住孩子是从一个鲜嫩、较易受伤的观点来面对生命。</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当你感到自己的内心与孩子结合；当你知道自己感觉到孩子的感受，你就体验了同理心，亦即情绪辅导的基础。假如你可以在这种情绪下与孩子相处——就算有时候这感觉可能是难熬的或不舒适的——你就可以采取下一步，认识到情绪产生的时刻是建立信赖及提供指导的一个机会。</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uto"/>
        <w:ind w:left="0" w:right="0" w:firstLine="0"/>
        <w:jc w:val="center"/>
        <w:rPr>
          <w:rFonts w:ascii="微软雅黑" w:eastAsia="微软雅黑" w:hAnsi="微软雅黑" w:cs="微软雅黑" w:hint="eastAsia"/>
          <w:b w:val="0"/>
          <w:i w:val="0"/>
          <w:caps w:val="0"/>
          <w:color w:val="000000"/>
          <w:spacing w:val="0"/>
          <w:sz w:val="18"/>
          <w:szCs w:val="18"/>
        </w:rPr>
      </w:pPr>
      <w:r>
        <w:rPr>
          <w:rFonts w:ascii="微软雅黑" w:eastAsia="微软雅黑" w:hAnsi="微软雅黑" w:cs="微软雅黑" w:hint="eastAsia"/>
          <w:b w:val="0"/>
          <w:i w:val="0"/>
          <w:caps w:val="0"/>
          <w:color w:val="000000"/>
          <w:spacing w:val="0"/>
          <w:kern w:val="0"/>
          <w:sz w:val="18"/>
          <w:szCs w:val="18"/>
          <w:bdr w:val="none" w:sz="0" w:space="0" w:color="auto"/>
          <w:lang w:val="en-US" w:eastAsia="zh-CN" w:bidi="ar"/>
        </w:rPr>
        <w:drawing>
          <wp:inline distT="0" distB="0" distL="114300" distR="114300">
            <wp:extent cx="3924300" cy="2581275"/>
            <wp:effectExtent l="0" t="0" r="0" b="9525"/>
            <wp:docPr id="2" name="图片 1" descr="深圳儿童青少年心理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深圳儿童青少年心理咨询"/>
                    <pic:cNvPicPr>
                      <a:picLocks noChangeAspect="1"/>
                    </pic:cNvPicPr>
                  </pic:nvPicPr>
                  <pic:blipFill>
                    <a:blip xmlns:r="http://schemas.openxmlformats.org/officeDocument/2006/relationships" r:embed="rId5"/>
                    <a:stretch>
                      <a:fillRect/>
                    </a:stretch>
                  </pic:blipFill>
                  <pic:spPr>
                    <a:xfrm>
                      <a:off x="0" y="0"/>
                      <a:ext cx="3924300" cy="2581275"/>
                    </a:xfrm>
                    <a:prstGeom prst="rect">
                      <a:avLst/>
                    </a:prstGeom>
                    <a:noFill/>
                    <a:ln w="9525">
                      <a:noFill/>
                    </a:ln>
                  </pic:spPr>
                </pic:pic>
              </a:graphicData>
            </a:graphic>
          </wp:inline>
        </w:drawing>
      </w:r>
    </w:p>
    <w:p>
      <w:pPr>
        <w:keepNext w:val="0"/>
        <w:keepLines w:val="0"/>
        <w:widowControl/>
        <w:suppressLineNumbers w:val="0"/>
        <w:jc w:val="left"/>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步骤二：认可情绪是亲近及教导的一个机会</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在中文里，“危机”一字代表着“危机”与“转机”。将这个字的两个概念拿来形容父母的角色是最适合不过的。不论这“危机”是一只破碎的气球、一张退步的数学成绩单、或是一个背叛的朋友，这些负面的经验都可以作为实行同理心、与孩子建立亲密关系以及教导他们处理自己情绪的一个良机。</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对于许多家长来说，认识到孩子负面的情绪是亲近与教导的机会，让他们感到一种慰藉，一种解脱，一种“松一口气”。我们可以视孩子的忿怒为别的东西而非对我们权力的一种挑战。孩子的恐惧不再是父母无能的证据，而他们的悲伤不一定表示我们“今天又多一样被搞砸的事情要我来料理”。研究组里一位情绪辅导的父亲反复地述说一个概念，一个小孩伤心或生气或害怕时，最需要他的父母。具备安抚一个不安的小孩的能力，大概让我们“感到最像一位父母”。透过认可孩子的情绪，我们帮助他们学习慰藉自己的技巧，足以享用一生。</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虽然一些家长尝试忽视小孩负面的感受，希望这些情绪会消散，但其实并不然。相反地，在孩子论及他们的感受，认识它们，并有被了解的感觉时，这些负面的感受就会消散。因此，在情绪未上升到要爆发的危险前，趁早认可这些微弱的感觉是有意义的。假如你5岁的孩子对于要去看牙医似乎很紧张，你最好在前一天先行探讨这恐惧，而不要等到孩子坐在牙医诊疗室的椅子上大发脾气。假如你12岁的孩子妒忌他的好朋友得到你儿子一直渴望进入39棒球队的机会，你最好引导他讨论他的感受，而不是让这两个孩子在往后的两周内不停地争吵。</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在情绪未增强前认可它们也给家人一个风险较小的机会去练习倾听和解决问题的技巧。如果你对孩子摔坏的玩具或轻微的擦伤表示关注与担心，这些经历就是发展关系的基础。你的小孩知道你是他的盟友，并且与你一起想出如何合作相处。然后当发生大事时，你俩有着充分的准备就能共同去面对考验。</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步骤三：以同理心去倾听并肯定孩子的感受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一旦你了解情绪产生时的处境正是建立亲近及教导解决问题的机会，大概你就已经准备好，可以接受情绪辅导过程中最重要的一步：以同理心去倾听。</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在这种情况下，倾听不单只指以双耳搜集资料。同理心的倾听者更利用双眼去观察孩子情绪的身体证据。他们运用想象力从孩子身上透视整个状况，他们用语言以安抚的、非批评的方式反映他们所听到的，并帮孩子认识自己的情绪。但最重要的是，他们用内心真正地去感觉孩子的感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要与孩子的情绪一致，你需要专注于他的肢体语言、脸部表情和手势。</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当然，你以前已看过深锁的双眉、紧咬的牙关或者烦躁的跺脚。你从其中得知孩子有什么样的感觉？记住，你的孩子也能够洞悉你的肢体语言。假如你的目的是要以轻松体贴的态度交谈，就采取一个表明此种态度的姿势。坐在跟他同高度的位置，深吸一口气，放松自己，同时集中精神。你的专注使孩子了解你很认真地对待他的事并且你愿意花时间在这件事上。</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孩子表露他的情绪时，你就回应所听到和留意到的事情。这样是向孩子保证你在仔细地倾听，同时你肯定他的感觉。以下是一个例子：</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当尼奇收到寄来的生日礼物时，他4岁的弟弟基尔很生气地提出抗议：“这是不公平的！”孩子的爸爸以典型的方式解释，早晚就会公平的，他说：“你生日到时，祖母或许也会寄给你一份礼物。”</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虽然这样的声明确实解释了这状况的逻辑，但它无法否定基尔当时的感受。现在，除了感到对礼物的妒忌之外，基尔大概对父亲不了解他凄凉的处境而感到忿怒。</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想象假如他父亲以一句简单的话来回应他的发作：“你也希望祖母给你寄一份礼物吧。”基尔会有如何不同的感受。他可能会想：“对呀，就是这样。虽然是尼奇的生日，我应该表现得若无其事，但我却很妒忌。爸爸了解我。”这样，基尔对于父亲迟早会平等的解释也就较能接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在我们养育组内的一位母亲，她也有类似的经验，她的女儿有天从学校回家后埋怨：“没有人喜欢我。”</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不跟她争辩事实是十分困难的，”这位母亲说：“我知道她在校内人缘很好。当我只是带着同理心并倾听她的诉说而并不与她争论，一分钟后，这个事件就结束了。我学到当她在谈她的感受时，逻辑一点帮不上忙。最好只是倾听。”</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接下来是另一则以同理心去倾听的例子，是来自我们养育组内一位母亲与她9岁的女儿美冈曾有过的对话。注意这位母亲最关心的事是认可她女儿的感觉：</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美冈：明天我不想去上学。</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母亲：你不想？那真奇怪。通常你是喜欢上学的。我很纳闷，想知道你是否担心着一些事情。</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美冈：对呀，有一点。</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母亲：你担心什么呢？</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美冈：我不知道。</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母亲：有些事情让你忧虑，而你不确定是什么。</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母亲：我敢说你觉得有点紧张。</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美冈：（含着眼泪）对呀。可能是朵恩和白蒂的缘故吧。</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母亲：今天在学校跟朵恩和白蒂有发生一些事情吗？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美冈：对呀。今天在休息时间，朵恩和白蒂都不理睬我。</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24"/>
          <w:szCs w:val="24"/>
          <w:lang w:val="en-US" w:eastAsia="zh-CN" w:bidi="ar"/>
        </w:rPr>
        <w:t>母亲：啊，那一定让你很难过。</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美冈：是呀。</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母亲：看来你明天不想去学校是因为你担心朵恩和白蒂可能在休息时间又不理睬你。</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美冈：对呀。每次我朝她们走过去，她们就走开并做些其他的事。</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母亲：哎哟，我的天呀。我的朋友如果那样对我，我一定伤心透啦。</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美冈：我就是呀。我觉得自己好想哭。</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母亲：啊，我的宝贝（拥抱着她）。你发生这事我真的感到好难过。对于你的朋友这样对待你，我能够了解你的悲伤和忿怒。</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美冈：我就是这样，明天我真不知道该做些什么。我不想去学校。</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母亲：因为你不希望你的朋友再伤害你。</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而且她们是我一向的玩伴。其他人都有自己的朋友。就这样，美冈继续告诉母亲她与女孩们的互动情况。这位母亲报告有几次她想告诉女儿该怎么做，她想说：“不必担心，明天朵恩和白蒂会改变她们的态度。”又或者“不要理这些女孩，找其他新的朋友”。</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但是，这位母亲忍住没有说，因为她想传达她的了解并让美冈自己找到一些解决的办法。</w:t>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我认为这是一个好的直觉。假如这位母亲告诉美冈不必忧虑，或者假如她已经暗示一些简单的解答，她很可能会说她认为女儿的问题是微不足道的，愚蠢的。然而，美冈发现母亲成为一位心腹朋友并感到安慰。在经过几分钟的倾听及回应女儿向她叙述的事之后，美冈的母亲开始探究处理这情况的构想。同时，由于美冈知道母亲了解她的矛盾，她接纳了母亲给她的意见。以下是这对话剩余的部分：</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美冈：我不知道如何是好。</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母亲：你希望我帮你想些可行的办法吗？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母亲：或许你可以跟朵恩和白蒂谈谈当她们不理你时，你的感受。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美冈：我想我做不到。那太尴尬了。</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母亲：对，我能了解你为何会有那样的感觉。那是需要极大的勇气。老天，我也不知道，让我们一起想吧。（随着时间的过去，这位母亲一直抚摸着女儿的背部。）</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母亲：或许你可以等着看会发生什么事。你也知道朵恩今天可能很差劲，隔天就又回到老样子。明天或许她就会比较友善。</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美冈：但万一她不会呢？</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母亲：我没有把握。你有别的法子吗？</w:t>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美冈：没有。</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母亲：有没有其他人你想跟她们一起玩的？</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美冈：没有。</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母亲：在操场上还做些什么事呢？</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美冈：只有踢球。</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母亲：你喜欢踢球吗？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美冈：我从来没玩过。</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母亲：啊。</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美冈：克丽斯塔常常玩球。</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母亲：你是说你在营火会上认识的朋友克丽斯塔？</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母亲：我曾经在营火讨论会上看到你跟克丽斯塔在一起，而你跟她相处完全不会感到羞怯。或许你可以请她教你如何玩球。</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美冈：或许吧。</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p>
    <w:p>
      <w:pPr>
        <w:keepNext w:val="0"/>
        <w:keepLines w:val="0"/>
        <w:widowControl/>
        <w:suppressLineNumbers w:val="0"/>
        <w:jc w:val="left"/>
      </w:pPr>
      <w:r>
        <w:rPr>
          <w:rFonts w:ascii="微软雅黑" w:eastAsia="微软雅黑" w:hAnsi="微软雅黑" w:cs="微软雅黑" w:hint="eastAsia"/>
          <w:b w:val="0"/>
          <w:i w:val="0"/>
          <w:caps w:val="0"/>
          <w:color w:val="000000"/>
          <w:spacing w:val="0"/>
          <w:kern w:val="0"/>
          <w:sz w:val="24"/>
          <w:szCs w:val="24"/>
          <w:lang w:val="en-US" w:eastAsia="zh-CN" w:bidi="ar"/>
        </w:rPr>
        <w:t>母亲：好，那你就有另外一个办法啦。</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美冈：对呀，或许行得通。但万一不行呢？</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母亲：看来你还是很担心。好像你害怕到时候没人跟你玩，你就不知所措似的。美冈：对呀。</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母亲：你可以想出一些自己一个人玩的有趣事情吗？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美冈：你是指像跳绳吗？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母亲：对呀，跳绳。</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美冈：我可以带着跳绳回学校，以防万一。</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母亲：对呀。假如你不跟朵恩和白蒂玩耍，或者踢球游戏不顺利，那你还可以跳绳。</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美冈：对呀，我可以这样做。</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母亲：那么现在何不就把你的绳子放进背包里，才不至于忘记。</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美冈：OK，那么我可以打电话问克丽斯塔明天放学后可以过来吗？</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母亲：这主意好极啦。</w:t>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18"/>
          <w:szCs w:val="18"/>
          <w:lang w:val="en-US" w:eastAsia="zh-CN" w:bidi="ar"/>
        </w:rPr>
        <w:br/>
      </w:r>
      <w:r>
        <w:rPr>
          <w:rFonts w:ascii="微软雅黑" w:eastAsia="微软雅黑" w:hAnsi="微软雅黑" w:cs="微软雅黑" w:hint="eastAsia"/>
          <w:b w:val="0"/>
          <w:i w:val="0"/>
          <w:caps w:val="0"/>
          <w:color w:val="000000"/>
          <w:spacing w:val="0"/>
          <w:kern w:val="0"/>
          <w:sz w:val="24"/>
          <w:szCs w:val="24"/>
          <w:lang w:val="en-US" w:eastAsia="zh-CN" w:bidi="ar"/>
        </w:rPr>
        <w:t>花一点时间，以同理心让美冈自己发掘她的解答，如此，这位母亲就能够指导女儿做出一些可行的选择。</w:t>
      </w:r>
      <w:r>
        <w:br/>
      </w:r>
      <w: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https://d.book118.com/186103011012010051</w:t>
        </w:r>
      </w:hyperlink>
    </w:p>
    <w:p>
      <w:pPr>
        <w:keepNext w:val="0"/>
        <w:keepLines w:val="0"/>
        <w:widowControl/>
        <w:suppressLineNumbers w:val="0"/>
        <w:jc w:val="left"/>
      </w:pPr>
    </w:p>
    <w:sectPr>
      <w:type w:val="nextPage"/>
      <w:pgSz w:w="11906" w:h="16838"/>
      <w:pgMar w:top="1440" w:right="1800" w:bottom="1440" w:left="1800" w:header="851" w:footer="992"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95524"/>
    <w:rsid w:val="7C0955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3">
    <w:name w:val="heading 3"/>
    <w:basedOn w:val="Normal"/>
    <w:next w:val="Normal"/>
    <w:unhideWhenUsed/>
    <w:qFormat/>
    <w:pPr>
      <w:spacing w:before="0" w:beforeAutospacing="1" w:after="0" w:afterAutospacing="1"/>
      <w:jc w:val="left"/>
      <w:outlineLvl w:val="2"/>
    </w:pPr>
    <w:rPr>
      <w:rFonts w:ascii="宋体" w:eastAsia="宋体" w:hAnsi="宋体" w:cs="宋体" w:hint="eastAsia"/>
      <w:b/>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18610301101201005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xinha</dc:creator>
  <cp:lastModifiedBy>xinha</cp:lastModifiedBy>
  <cp:revision>1</cp:revision>
  <dcterms:created xsi:type="dcterms:W3CDTF">2017-06-16T06:58:00Z</dcterms:created>
  <dcterms:modified xsi:type="dcterms:W3CDTF">2017-06-16T07:00:47Z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